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6F" w:rsidRPr="00FE1A8D" w:rsidRDefault="005001A3" w:rsidP="006D046F">
      <w:pPr>
        <w:rPr>
          <w:b/>
        </w:rPr>
      </w:pPr>
      <w:r w:rsidRPr="00FE1A8D">
        <w:rPr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673820" wp14:editId="6AE0F539">
                <wp:simplePos x="0" y="0"/>
                <wp:positionH relativeFrom="column">
                  <wp:posOffset>3657600</wp:posOffset>
                </wp:positionH>
                <wp:positionV relativeFrom="paragraph">
                  <wp:posOffset>-374650</wp:posOffset>
                </wp:positionV>
                <wp:extent cx="2400300" cy="342900"/>
                <wp:effectExtent l="0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46F" w:rsidRDefault="006D046F" w:rsidP="006D046F">
                            <w:pPr>
                              <w:pStyle w:val="Antrat2"/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b/>
                                <w:bCs w:val="0"/>
                              </w:rPr>
                              <w:t>Projektas</w:t>
                            </w:r>
                            <w:r w:rsidR="00F044BD">
                              <w:rPr>
                                <w:b/>
                                <w:bCs w:val="0"/>
                              </w:rPr>
                              <w:t xml:space="preserve"> Nr. 12</w:t>
                            </w:r>
                            <w:r w:rsidR="007443A6">
                              <w:rPr>
                                <w:b/>
                                <w:bCs w:val="0"/>
                              </w:rPr>
                              <w:t>TS</w:t>
                            </w:r>
                            <w:r w:rsidR="009A2B89">
                              <w:rPr>
                                <w:b/>
                                <w:bCs w:val="0"/>
                              </w:rPr>
                              <w:t xml:space="preserve"> - </w:t>
                            </w:r>
                            <w:r w:rsidR="008442D8">
                              <w:rPr>
                                <w:b/>
                                <w:bCs w:val="0"/>
                              </w:rPr>
                              <w:t>313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in;margin-top:-29.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1qbsg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" filled="f" stroked="f">
                <v:textbox>
                  <w:txbxContent>
                    <w:p w:rsidR="006D046F" w:rsidRDefault="006D046F" w:rsidP="006D046F">
                      <w:pPr>
                        <w:pStyle w:val="Antrat2"/>
                        <w:rPr>
                          <w:b/>
                          <w:bCs w:val="0"/>
                        </w:rPr>
                      </w:pPr>
                      <w:r>
                        <w:rPr>
                          <w:b/>
                          <w:bCs w:val="0"/>
                        </w:rPr>
                        <w:t>Projektas</w:t>
                      </w:r>
                      <w:r w:rsidR="00F044BD">
                        <w:rPr>
                          <w:b/>
                          <w:bCs w:val="0"/>
                        </w:rPr>
                        <w:t xml:space="preserve"> Nr. 12</w:t>
                      </w:r>
                      <w:r w:rsidR="007443A6">
                        <w:rPr>
                          <w:b/>
                          <w:bCs w:val="0"/>
                        </w:rPr>
                        <w:t>TS</w:t>
                      </w:r>
                      <w:r w:rsidR="009A2B89">
                        <w:rPr>
                          <w:b/>
                          <w:bCs w:val="0"/>
                        </w:rPr>
                        <w:t xml:space="preserve"> - </w:t>
                      </w:r>
                      <w:r w:rsidR="008442D8">
                        <w:rPr>
                          <w:b/>
                          <w:bCs w:val="0"/>
                        </w:rPr>
                        <w:t>313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A0668" w:rsidRPr="00FE1A8D">
        <w:rPr>
          <w:b/>
          <w:noProof/>
          <w:highlight w:val="yellow"/>
        </w:rPr>
        <w:drawing>
          <wp:anchor distT="0" distB="0" distL="114300" distR="114300" simplePos="0" relativeHeight="251657216" behindDoc="1" locked="0" layoutInCell="1" allowOverlap="1" wp14:anchorId="532C6997" wp14:editId="69DBB69F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19050" t="0" r="0" b="0"/>
            <wp:wrapNone/>
            <wp:docPr id="2" name="Picture 2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A8D" w:rsidRPr="00FE1A8D">
        <w:rPr>
          <w:b/>
          <w:highlight w:val="yellow"/>
        </w:rPr>
        <w:t>1 papildomas klausimas</w:t>
      </w:r>
    </w:p>
    <w:p w:rsidR="006D046F" w:rsidRDefault="006D046F" w:rsidP="006D046F"/>
    <w:p w:rsidR="006D046F" w:rsidRDefault="006D046F" w:rsidP="006D04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6D046F" w:rsidTr="00DA38A7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6D046F" w:rsidRPr="00FE1A8D" w:rsidRDefault="006D046F" w:rsidP="00DD4E7A">
            <w:pPr>
              <w:jc w:val="center"/>
              <w:rPr>
                <w:b/>
                <w:bCs/>
                <w:sz w:val="28"/>
              </w:rPr>
            </w:pPr>
            <w:r w:rsidRPr="00FE1A8D"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6D046F" w:rsidTr="00DA3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</w:tcPr>
          <w:p w:rsidR="006D046F" w:rsidRPr="00FE1A8D" w:rsidRDefault="006D046F" w:rsidP="00DD4E7A">
            <w:pPr>
              <w:spacing w:before="360"/>
              <w:jc w:val="center"/>
              <w:rPr>
                <w:b/>
              </w:rPr>
            </w:pPr>
            <w:bookmarkStart w:id="0" w:name="_GoBack"/>
            <w:bookmarkEnd w:id="0"/>
            <w:r w:rsidRPr="00FE1A8D">
              <w:rPr>
                <w:b/>
                <w:bCs/>
              </w:rPr>
              <w:t>SPRENDIMAS</w:t>
            </w:r>
          </w:p>
        </w:tc>
      </w:tr>
      <w:tr w:rsidR="006D046F" w:rsidTr="00DA3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vAlign w:val="bottom"/>
          </w:tcPr>
          <w:p w:rsidR="00941E68" w:rsidRPr="00FE1A8D" w:rsidRDefault="00941E68" w:rsidP="00941E68">
            <w:pPr>
              <w:spacing w:before="60"/>
              <w:jc w:val="center"/>
              <w:rPr>
                <w:b/>
                <w:bCs/>
                <w:caps/>
              </w:rPr>
            </w:pPr>
            <w:r w:rsidRPr="00FE1A8D">
              <w:rPr>
                <w:b/>
                <w:bCs/>
                <w:caps/>
              </w:rPr>
              <w:t>DĖL</w:t>
            </w:r>
            <w:r w:rsidR="0046363A" w:rsidRPr="00FE1A8D">
              <w:rPr>
                <w:b/>
                <w:bCs/>
                <w:caps/>
              </w:rPr>
              <w:t xml:space="preserve"> PRITARIMO PARAIŠK</w:t>
            </w:r>
            <w:r w:rsidR="00736252" w:rsidRPr="00FE1A8D">
              <w:rPr>
                <w:b/>
                <w:bCs/>
                <w:caps/>
              </w:rPr>
              <w:t>OS</w:t>
            </w:r>
            <w:r w:rsidR="0046363A" w:rsidRPr="00FE1A8D">
              <w:rPr>
                <w:b/>
                <w:bCs/>
                <w:caps/>
              </w:rPr>
              <w:t xml:space="preserve"> TEIKIMUI</w:t>
            </w:r>
          </w:p>
          <w:p w:rsidR="006D046F" w:rsidRPr="00FE1A8D" w:rsidRDefault="006D046F" w:rsidP="00DD4E7A">
            <w:pPr>
              <w:spacing w:before="60"/>
              <w:jc w:val="center"/>
              <w:rPr>
                <w:b/>
                <w:bCs/>
                <w:caps/>
              </w:rPr>
            </w:pPr>
          </w:p>
        </w:tc>
      </w:tr>
      <w:tr w:rsidR="006D046F" w:rsidTr="00DA3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vAlign w:val="bottom"/>
          </w:tcPr>
          <w:p w:rsidR="006D046F" w:rsidRPr="00FE1A8D" w:rsidRDefault="006D046F" w:rsidP="00736252">
            <w:pPr>
              <w:spacing w:before="60"/>
              <w:jc w:val="center"/>
              <w:rPr>
                <w:b/>
              </w:rPr>
            </w:pPr>
            <w:r w:rsidRPr="00FE1A8D">
              <w:rPr>
                <w:b/>
              </w:rPr>
              <w:t>20</w:t>
            </w:r>
            <w:r w:rsidR="000260EC" w:rsidRPr="00FE1A8D">
              <w:rPr>
                <w:b/>
              </w:rPr>
              <w:t>1</w:t>
            </w:r>
            <w:r w:rsidR="00B368A5" w:rsidRPr="00FE1A8D">
              <w:rPr>
                <w:b/>
              </w:rPr>
              <w:t>2</w:t>
            </w:r>
            <w:r w:rsidRPr="00FE1A8D">
              <w:rPr>
                <w:b/>
              </w:rPr>
              <w:t xml:space="preserve"> m. </w:t>
            </w:r>
            <w:r w:rsidR="00736252" w:rsidRPr="00FE1A8D">
              <w:rPr>
                <w:b/>
              </w:rPr>
              <w:t>spalio</w:t>
            </w:r>
            <w:r w:rsidRPr="00FE1A8D">
              <w:rPr>
                <w:b/>
              </w:rPr>
              <w:t xml:space="preserve">       d. Nr.</w:t>
            </w:r>
          </w:p>
        </w:tc>
      </w:tr>
      <w:tr w:rsidR="006D046F" w:rsidTr="00DA3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vAlign w:val="bottom"/>
          </w:tcPr>
          <w:p w:rsidR="006D046F" w:rsidRPr="00FE1A8D" w:rsidRDefault="006D046F" w:rsidP="00DD4E7A">
            <w:pPr>
              <w:spacing w:before="60"/>
              <w:jc w:val="center"/>
              <w:rPr>
                <w:b/>
              </w:rPr>
            </w:pPr>
            <w:r w:rsidRPr="00FE1A8D">
              <w:rPr>
                <w:b/>
              </w:rPr>
              <w:t>Jonava</w:t>
            </w:r>
          </w:p>
        </w:tc>
      </w:tr>
    </w:tbl>
    <w:p w:rsidR="00553C95" w:rsidRDefault="00553C95" w:rsidP="00DA38A7">
      <w:pPr>
        <w:ind w:firstLine="851"/>
        <w:jc w:val="both"/>
      </w:pPr>
    </w:p>
    <w:p w:rsidR="00AF0AD5" w:rsidRDefault="00941E68" w:rsidP="00AF0AD5">
      <w:pPr>
        <w:ind w:firstLine="720"/>
        <w:jc w:val="both"/>
      </w:pPr>
      <w:r>
        <w:t>Vadovaudamasi Lietuvos Respublikos vietos savivaldos įstatymo (Žin., 1994, Nr. 55-1049;</w:t>
      </w:r>
      <w:r w:rsidR="00745CBB">
        <w:t xml:space="preserve"> 2000, Nr.91-2832;</w:t>
      </w:r>
      <w:r>
        <w:t xml:space="preserve"> 2008, Nr. 113-4290) 1</w:t>
      </w:r>
      <w:r w:rsidR="00E76240">
        <w:t xml:space="preserve">6 straipsnio </w:t>
      </w:r>
      <w:r w:rsidR="00D71F46">
        <w:t>2</w:t>
      </w:r>
      <w:r w:rsidR="00E76240">
        <w:t xml:space="preserve"> dalies </w:t>
      </w:r>
      <w:r w:rsidR="00D71F46">
        <w:t>41</w:t>
      </w:r>
      <w:r w:rsidR="00E76240">
        <w:t xml:space="preserve"> punktu</w:t>
      </w:r>
      <w:r w:rsidR="00736252">
        <w:t xml:space="preserve"> ir</w:t>
      </w:r>
      <w:r>
        <w:t xml:space="preserve"> </w:t>
      </w:r>
      <w:r w:rsidR="002E7803">
        <w:rPr>
          <w:color w:val="000000"/>
        </w:rPr>
        <w:t>Lietuvos Respublikos aplinkos ministro 201</w:t>
      </w:r>
      <w:r w:rsidR="00736252">
        <w:rPr>
          <w:color w:val="000000"/>
        </w:rPr>
        <w:t>2</w:t>
      </w:r>
      <w:r w:rsidR="002E7803">
        <w:rPr>
          <w:color w:val="000000"/>
        </w:rPr>
        <w:t xml:space="preserve"> m. </w:t>
      </w:r>
      <w:r w:rsidR="00736252">
        <w:rPr>
          <w:color w:val="000000"/>
        </w:rPr>
        <w:t>sausio</w:t>
      </w:r>
      <w:r w:rsidR="002E7803">
        <w:rPr>
          <w:color w:val="000000"/>
        </w:rPr>
        <w:t xml:space="preserve"> </w:t>
      </w:r>
      <w:r w:rsidR="00736252">
        <w:rPr>
          <w:color w:val="000000"/>
        </w:rPr>
        <w:t>17</w:t>
      </w:r>
      <w:r w:rsidR="002E7803">
        <w:rPr>
          <w:color w:val="000000"/>
        </w:rPr>
        <w:t xml:space="preserve"> d. įsakymu Nr. D1-</w:t>
      </w:r>
      <w:r w:rsidR="00736252">
        <w:rPr>
          <w:color w:val="000000"/>
        </w:rPr>
        <w:t>44</w:t>
      </w:r>
      <w:r w:rsidR="002E7803">
        <w:rPr>
          <w:rStyle w:val="apple-converted-space"/>
          <w:color w:val="000000"/>
        </w:rPr>
        <w:t> </w:t>
      </w:r>
      <w:r w:rsidR="002E7803" w:rsidRPr="002E7803">
        <w:rPr>
          <w:color w:val="000000"/>
        </w:rPr>
        <w:t>„</w:t>
      </w:r>
      <w:r w:rsidR="00736252" w:rsidRPr="00736252">
        <w:rPr>
          <w:bCs/>
        </w:rPr>
        <w:t xml:space="preserve">Dėl aplinkos apsaugos rėmimo programos 2013 </w:t>
      </w:r>
      <w:r w:rsidR="00736252">
        <w:rPr>
          <w:bCs/>
        </w:rPr>
        <w:t>m</w:t>
      </w:r>
      <w:r w:rsidR="00736252" w:rsidRPr="00736252">
        <w:rPr>
          <w:bCs/>
        </w:rPr>
        <w:t>. finansavimo krypčių patvirtinimo</w:t>
      </w:r>
      <w:r w:rsidR="002E7803" w:rsidRPr="002E7803">
        <w:rPr>
          <w:color w:val="000000"/>
        </w:rPr>
        <w:t>“</w:t>
      </w:r>
      <w:r w:rsidR="002E7803" w:rsidRPr="002E7803">
        <w:rPr>
          <w:rStyle w:val="apple-converted-space"/>
          <w:color w:val="000000"/>
        </w:rPr>
        <w:t xml:space="preserve"> (Žin., </w:t>
      </w:r>
      <w:r w:rsidR="002E7803" w:rsidRPr="002E7803">
        <w:rPr>
          <w:rStyle w:val="quatationtext"/>
        </w:rPr>
        <w:t>201</w:t>
      </w:r>
      <w:r w:rsidR="00736252">
        <w:rPr>
          <w:rStyle w:val="quatationtext"/>
        </w:rPr>
        <w:t>2</w:t>
      </w:r>
      <w:r w:rsidR="002E7803" w:rsidRPr="002E7803">
        <w:rPr>
          <w:rStyle w:val="quatationtext"/>
        </w:rPr>
        <w:t xml:space="preserve">, Nr. </w:t>
      </w:r>
      <w:r w:rsidR="00736252">
        <w:rPr>
          <w:rStyle w:val="quatationtext"/>
        </w:rPr>
        <w:t>11-483</w:t>
      </w:r>
      <w:r w:rsidR="002E7803" w:rsidRPr="002E7803">
        <w:rPr>
          <w:rStyle w:val="quatationtext"/>
        </w:rPr>
        <w:t>)</w:t>
      </w:r>
      <w:r w:rsidR="00824CAA">
        <w:t>,</w:t>
      </w:r>
      <w:r w:rsidR="00AF0AD5" w:rsidRPr="00667D3E">
        <w:t xml:space="preserve"> rajono savivaldybės taryba</w:t>
      </w:r>
      <w:r w:rsidR="00AF0AD5">
        <w:t xml:space="preserve"> </w:t>
      </w:r>
      <w:r w:rsidR="00AF0AD5" w:rsidRPr="00667D3E">
        <w:t xml:space="preserve"> n</w:t>
      </w:r>
      <w:r w:rsidR="00AF0AD5">
        <w:t xml:space="preserve"> </w:t>
      </w:r>
      <w:r w:rsidR="00AF0AD5" w:rsidRPr="00667D3E">
        <w:t>u</w:t>
      </w:r>
      <w:r w:rsidR="00AF0AD5">
        <w:t xml:space="preserve"> </w:t>
      </w:r>
      <w:r w:rsidR="00AF0AD5" w:rsidRPr="00667D3E">
        <w:t>s</w:t>
      </w:r>
      <w:r w:rsidR="00AF0AD5">
        <w:t xml:space="preserve"> </w:t>
      </w:r>
      <w:r w:rsidR="00AF0AD5" w:rsidRPr="00667D3E">
        <w:t>p</w:t>
      </w:r>
      <w:r w:rsidR="00AF0AD5">
        <w:t xml:space="preserve"> </w:t>
      </w:r>
      <w:r w:rsidR="00AF0AD5" w:rsidRPr="00667D3E">
        <w:t>r</w:t>
      </w:r>
      <w:r w:rsidR="00AF0AD5">
        <w:t xml:space="preserve"> </w:t>
      </w:r>
      <w:r w:rsidR="00AF0AD5" w:rsidRPr="00667D3E">
        <w:t>e</w:t>
      </w:r>
      <w:r w:rsidR="00AF0AD5">
        <w:t xml:space="preserve"> </w:t>
      </w:r>
      <w:r w:rsidR="00AF0AD5" w:rsidRPr="00667D3E">
        <w:t>n</w:t>
      </w:r>
      <w:r w:rsidR="00AF0AD5">
        <w:t xml:space="preserve"> </w:t>
      </w:r>
      <w:r w:rsidR="00AF0AD5" w:rsidRPr="00667D3E">
        <w:t>d</w:t>
      </w:r>
      <w:r w:rsidR="00AF0AD5">
        <w:t xml:space="preserve"> </w:t>
      </w:r>
      <w:r w:rsidR="00AF0AD5" w:rsidRPr="00667D3E">
        <w:t>ž</w:t>
      </w:r>
      <w:r w:rsidR="00AF0AD5">
        <w:t xml:space="preserve"> </w:t>
      </w:r>
      <w:r w:rsidR="00AF0AD5" w:rsidRPr="00667D3E">
        <w:t>i</w:t>
      </w:r>
      <w:r w:rsidR="00AF0AD5">
        <w:t xml:space="preserve"> a:</w:t>
      </w:r>
    </w:p>
    <w:p w:rsidR="00941E68" w:rsidRPr="002E7803" w:rsidRDefault="00941E68" w:rsidP="00DA38A7">
      <w:pPr>
        <w:ind w:firstLine="851"/>
        <w:jc w:val="both"/>
      </w:pPr>
      <w:r w:rsidRPr="001F24E3">
        <w:t xml:space="preserve">1. </w:t>
      </w:r>
      <w:r w:rsidR="004C27DA" w:rsidRPr="001F24E3">
        <w:t>Pritarti projekt</w:t>
      </w:r>
      <w:r w:rsidR="00736252" w:rsidRPr="001F24E3">
        <w:t>o</w:t>
      </w:r>
      <w:r w:rsidR="004C27DA" w:rsidRPr="001F24E3">
        <w:t xml:space="preserve"> „</w:t>
      </w:r>
      <w:r w:rsidR="00736252" w:rsidRPr="001F24E3">
        <w:t>Projektinės dokumentacijos parengimas vandens telkinių valymui</w:t>
      </w:r>
      <w:r w:rsidR="0095621B" w:rsidRPr="001F24E3">
        <w:t xml:space="preserve">“ </w:t>
      </w:r>
      <w:r w:rsidR="004C27DA" w:rsidRPr="001F24E3">
        <w:t>paraišk</w:t>
      </w:r>
      <w:r w:rsidR="00736252" w:rsidRPr="001F24E3">
        <w:t>os</w:t>
      </w:r>
      <w:r w:rsidR="004C27DA" w:rsidRPr="001F24E3">
        <w:t xml:space="preserve"> teikimui Lietuvos </w:t>
      </w:r>
      <w:r w:rsidR="00736252" w:rsidRPr="001F24E3">
        <w:t>Respublikos aplinkos ministerijai.</w:t>
      </w:r>
      <w:r w:rsidR="00736252">
        <w:t xml:space="preserve"> </w:t>
      </w:r>
    </w:p>
    <w:p w:rsidR="00C52E92" w:rsidRDefault="00941E68" w:rsidP="00C52E92">
      <w:pPr>
        <w:ind w:firstLine="851"/>
        <w:jc w:val="both"/>
      </w:pPr>
      <w:r w:rsidRPr="007E5647">
        <w:t>2.</w:t>
      </w:r>
      <w:r w:rsidR="007865D5">
        <w:t xml:space="preserve"> </w:t>
      </w:r>
      <w:r w:rsidR="002E7803">
        <w:t>Užtikrinti</w:t>
      </w:r>
      <w:r w:rsidR="00736252">
        <w:t xml:space="preserve"> 30 proc.</w:t>
      </w:r>
      <w:r w:rsidR="002E7803">
        <w:t xml:space="preserve"> </w:t>
      </w:r>
      <w:r w:rsidR="00736252">
        <w:t>įgyvendinamo projekto išlaidų padengimą savivaldybės biudžeto lėšomis</w:t>
      </w:r>
      <w:r w:rsidR="007A7C8D">
        <w:t>.</w:t>
      </w:r>
    </w:p>
    <w:p w:rsidR="00C52E92" w:rsidRDefault="00C52E92" w:rsidP="00C52E92">
      <w:pPr>
        <w:ind w:firstLine="851"/>
        <w:jc w:val="both"/>
      </w:pPr>
    </w:p>
    <w:p w:rsidR="006D046F" w:rsidRDefault="006D046F" w:rsidP="006D046F">
      <w:pPr>
        <w:jc w:val="both"/>
      </w:pPr>
    </w:p>
    <w:p w:rsidR="006D046F" w:rsidRDefault="006D046F" w:rsidP="006D046F">
      <w:pPr>
        <w:pStyle w:val="Pagrindinistekstas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2F2216">
        <w:t>Mindaugas Sinkevičius</w:t>
      </w:r>
    </w:p>
    <w:p w:rsidR="006D046F" w:rsidRDefault="006D046F" w:rsidP="006D046F">
      <w:pPr>
        <w:pStyle w:val="Pagrindinistekstas"/>
        <w:jc w:val="both"/>
      </w:pPr>
    </w:p>
    <w:p w:rsidR="00E76240" w:rsidRDefault="00E76240" w:rsidP="006D046F">
      <w:pPr>
        <w:pStyle w:val="Pagrindinistekstas"/>
        <w:jc w:val="both"/>
      </w:pPr>
    </w:p>
    <w:p w:rsidR="00672DB4" w:rsidRDefault="00672DB4" w:rsidP="006D046F">
      <w:pPr>
        <w:pStyle w:val="Pagrindinistekstas"/>
        <w:jc w:val="both"/>
      </w:pPr>
    </w:p>
    <w:p w:rsidR="006D046F" w:rsidRDefault="002F2216" w:rsidP="006D046F">
      <w:pPr>
        <w:pStyle w:val="Pagrindinistekstas"/>
        <w:jc w:val="both"/>
      </w:pPr>
      <w:r>
        <w:t>Jonas Klemensas Sungaila</w:t>
      </w:r>
      <w:r w:rsidR="007865D5">
        <w:tab/>
      </w:r>
      <w:r w:rsidR="007865D5">
        <w:tab/>
      </w:r>
      <w:r w:rsidR="007865D5">
        <w:tab/>
      </w:r>
    </w:p>
    <w:p w:rsidR="006D046F" w:rsidRDefault="006D046F" w:rsidP="006D046F">
      <w:pPr>
        <w:pStyle w:val="Pagrindinistekstas"/>
        <w:jc w:val="both"/>
        <w:rPr>
          <w:sz w:val="20"/>
        </w:rPr>
      </w:pPr>
    </w:p>
    <w:p w:rsidR="003A1F13" w:rsidRDefault="003A1F13" w:rsidP="006D046F">
      <w:pPr>
        <w:pStyle w:val="Pagrindinistekstas"/>
        <w:jc w:val="both"/>
        <w:rPr>
          <w:sz w:val="20"/>
        </w:rPr>
      </w:pPr>
    </w:p>
    <w:p w:rsidR="00BC305E" w:rsidRDefault="00BC305E" w:rsidP="006D046F">
      <w:pPr>
        <w:pStyle w:val="Pagrindinistekstas"/>
        <w:jc w:val="both"/>
        <w:rPr>
          <w:szCs w:val="24"/>
        </w:rPr>
      </w:pPr>
      <w:r>
        <w:rPr>
          <w:szCs w:val="24"/>
        </w:rPr>
        <w:t>Remigijus Osauskas</w:t>
      </w:r>
    </w:p>
    <w:p w:rsidR="00BC305E" w:rsidRDefault="00BC305E" w:rsidP="006D046F">
      <w:pPr>
        <w:pStyle w:val="Pagrindinistekstas"/>
        <w:jc w:val="both"/>
        <w:rPr>
          <w:szCs w:val="24"/>
        </w:rPr>
      </w:pPr>
    </w:p>
    <w:p w:rsidR="00BC305E" w:rsidRDefault="00BC305E" w:rsidP="006D046F">
      <w:pPr>
        <w:pStyle w:val="Pagrindinistekstas"/>
        <w:jc w:val="both"/>
        <w:rPr>
          <w:szCs w:val="24"/>
        </w:rPr>
      </w:pPr>
    </w:p>
    <w:p w:rsidR="006D046F" w:rsidRPr="00045259" w:rsidRDefault="00045259" w:rsidP="006D046F">
      <w:pPr>
        <w:pStyle w:val="Pagrindinistekstas"/>
        <w:jc w:val="both"/>
        <w:rPr>
          <w:szCs w:val="24"/>
        </w:rPr>
      </w:pPr>
      <w:r w:rsidRPr="00045259">
        <w:rPr>
          <w:szCs w:val="24"/>
        </w:rPr>
        <w:t>Lineta Jakimavičienė</w:t>
      </w:r>
      <w:r w:rsidR="007865D5">
        <w:rPr>
          <w:szCs w:val="24"/>
        </w:rPr>
        <w:tab/>
      </w:r>
      <w:r w:rsidR="007865D5">
        <w:rPr>
          <w:szCs w:val="24"/>
        </w:rPr>
        <w:tab/>
      </w:r>
      <w:r w:rsidR="007865D5">
        <w:rPr>
          <w:szCs w:val="24"/>
        </w:rPr>
        <w:tab/>
      </w:r>
    </w:p>
    <w:p w:rsidR="00DA38A7" w:rsidRPr="00045259" w:rsidRDefault="00DA38A7" w:rsidP="006D046F">
      <w:pPr>
        <w:pStyle w:val="Pagrindinistekstas"/>
        <w:jc w:val="both"/>
        <w:rPr>
          <w:szCs w:val="24"/>
        </w:rPr>
      </w:pPr>
    </w:p>
    <w:p w:rsidR="003A1F13" w:rsidRPr="00045259" w:rsidRDefault="003A1F13" w:rsidP="006D046F">
      <w:pPr>
        <w:pStyle w:val="Pagrindinistekstas"/>
        <w:jc w:val="both"/>
        <w:rPr>
          <w:szCs w:val="24"/>
        </w:rPr>
      </w:pPr>
    </w:p>
    <w:p w:rsidR="007865D5" w:rsidRPr="00045259" w:rsidRDefault="00736252" w:rsidP="007865D5">
      <w:pPr>
        <w:pStyle w:val="Pagrindinistekstas"/>
        <w:jc w:val="both"/>
        <w:rPr>
          <w:szCs w:val="24"/>
        </w:rPr>
      </w:pPr>
      <w:r>
        <w:rPr>
          <w:szCs w:val="24"/>
        </w:rPr>
        <w:t>Justas Budriūnas</w:t>
      </w:r>
      <w:r w:rsidR="007865D5" w:rsidRPr="007865D5">
        <w:rPr>
          <w:szCs w:val="24"/>
        </w:rPr>
        <w:t xml:space="preserve"> </w:t>
      </w:r>
      <w:r w:rsidR="007865D5">
        <w:rPr>
          <w:szCs w:val="24"/>
        </w:rPr>
        <w:tab/>
      </w:r>
      <w:r w:rsidR="007865D5">
        <w:rPr>
          <w:szCs w:val="24"/>
        </w:rPr>
        <w:tab/>
      </w:r>
      <w:r w:rsidR="007865D5">
        <w:rPr>
          <w:szCs w:val="24"/>
        </w:rPr>
        <w:tab/>
      </w:r>
    </w:p>
    <w:p w:rsidR="006D046F" w:rsidRPr="00045259" w:rsidRDefault="006D046F" w:rsidP="006D046F">
      <w:pPr>
        <w:pStyle w:val="Pagrindinistekstas"/>
        <w:jc w:val="both"/>
        <w:rPr>
          <w:szCs w:val="24"/>
        </w:rPr>
      </w:pPr>
    </w:p>
    <w:p w:rsidR="006D046F" w:rsidRPr="00045259" w:rsidRDefault="006D046F" w:rsidP="006D046F">
      <w:pPr>
        <w:pStyle w:val="Pagrindinistekstas"/>
        <w:jc w:val="both"/>
        <w:rPr>
          <w:szCs w:val="24"/>
        </w:rPr>
      </w:pPr>
    </w:p>
    <w:p w:rsidR="003A1F13" w:rsidRPr="00045259" w:rsidRDefault="00BC305E" w:rsidP="006D046F">
      <w:pPr>
        <w:pStyle w:val="Pagrindinistekstas"/>
        <w:jc w:val="both"/>
        <w:rPr>
          <w:szCs w:val="24"/>
        </w:rPr>
      </w:pPr>
      <w:r>
        <w:rPr>
          <w:szCs w:val="24"/>
        </w:rPr>
        <w:t>Valda Koženiauskienė</w:t>
      </w:r>
    </w:p>
    <w:p w:rsidR="006D046F" w:rsidRPr="00045259" w:rsidRDefault="006D046F" w:rsidP="006D046F">
      <w:pPr>
        <w:pStyle w:val="Pagrindinistekstas"/>
        <w:jc w:val="both"/>
        <w:rPr>
          <w:szCs w:val="24"/>
        </w:rPr>
      </w:pPr>
    </w:p>
    <w:p w:rsidR="008E4D93" w:rsidRDefault="008E4D93" w:rsidP="006D046F">
      <w:pPr>
        <w:pStyle w:val="Pagrindinistekstas"/>
        <w:jc w:val="both"/>
        <w:rPr>
          <w:szCs w:val="24"/>
        </w:rPr>
      </w:pPr>
    </w:p>
    <w:p w:rsidR="00BC305E" w:rsidRPr="00045259" w:rsidRDefault="00BC305E" w:rsidP="006D046F">
      <w:pPr>
        <w:pStyle w:val="Pagrindinistekstas"/>
        <w:jc w:val="both"/>
        <w:rPr>
          <w:szCs w:val="24"/>
        </w:rPr>
      </w:pPr>
    </w:p>
    <w:p w:rsidR="006D046F" w:rsidRPr="00045259" w:rsidRDefault="006D046F" w:rsidP="006D046F">
      <w:pPr>
        <w:jc w:val="both"/>
        <w:rPr>
          <w:color w:val="000000"/>
        </w:rPr>
      </w:pPr>
      <w:r w:rsidRPr="00045259">
        <w:rPr>
          <w:color w:val="000000"/>
        </w:rPr>
        <w:t>Ekonomikos, finansų ir verslo plėtros komitetas</w:t>
      </w:r>
    </w:p>
    <w:p w:rsidR="00C52E92" w:rsidRDefault="00C52E92" w:rsidP="00C52E92"/>
    <w:p w:rsidR="003718BD" w:rsidRDefault="00736252" w:rsidP="003718BD">
      <w:r>
        <w:t>Sveikatos, ekologijos ir socialinių reikalų komitetas</w:t>
      </w:r>
    </w:p>
    <w:p w:rsidR="00F079A7" w:rsidRDefault="006D046F" w:rsidP="00B368A5">
      <w:pPr>
        <w:jc w:val="center"/>
        <w:rPr>
          <w:b/>
        </w:rPr>
      </w:pPr>
      <w:r>
        <w:br w:type="page"/>
      </w:r>
      <w:r w:rsidR="00F079A7">
        <w:rPr>
          <w:b/>
        </w:rPr>
        <w:lastRenderedPageBreak/>
        <w:t>AIŠKINAMASIS RAŠTAS</w:t>
      </w:r>
    </w:p>
    <w:p w:rsidR="00F079A7" w:rsidRPr="002F2216" w:rsidRDefault="002F2216" w:rsidP="007D3DD1">
      <w:pPr>
        <w:jc w:val="center"/>
      </w:pPr>
      <w:r w:rsidRPr="002F2216">
        <w:t>(prie sprendimo projekto)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96373B" w:rsidTr="007F1845">
        <w:tc>
          <w:tcPr>
            <w:tcW w:w="9570" w:type="dxa"/>
            <w:vAlign w:val="bottom"/>
          </w:tcPr>
          <w:p w:rsidR="0096373B" w:rsidRDefault="0096373B" w:rsidP="007F1845">
            <w:pPr>
              <w:spacing w:before="60"/>
              <w:jc w:val="center"/>
              <w:rPr>
                <w:b/>
                <w:bCs/>
                <w:caps/>
              </w:rPr>
            </w:pPr>
          </w:p>
          <w:p w:rsidR="0096373B" w:rsidRPr="005F5C7F" w:rsidRDefault="0096373B" w:rsidP="007F1845">
            <w:pPr>
              <w:spacing w:before="60"/>
              <w:jc w:val="center"/>
              <w:rPr>
                <w:b/>
                <w:bCs/>
                <w:caps/>
              </w:rPr>
            </w:pPr>
            <w:r w:rsidRPr="005F5C7F">
              <w:rPr>
                <w:b/>
                <w:bCs/>
                <w:caps/>
              </w:rPr>
              <w:t>DĖL</w:t>
            </w:r>
            <w:r>
              <w:rPr>
                <w:b/>
                <w:bCs/>
                <w:caps/>
              </w:rPr>
              <w:t xml:space="preserve"> PRITARIMO PARAIŠK</w:t>
            </w:r>
            <w:r w:rsidR="0013650D">
              <w:rPr>
                <w:b/>
                <w:bCs/>
                <w:caps/>
              </w:rPr>
              <w:t>OS</w:t>
            </w:r>
            <w:r>
              <w:rPr>
                <w:b/>
                <w:bCs/>
                <w:caps/>
              </w:rPr>
              <w:t xml:space="preserve"> TEIKIMUI</w:t>
            </w:r>
          </w:p>
          <w:p w:rsidR="0096373B" w:rsidRPr="005F5C7F" w:rsidRDefault="00BB3ACF" w:rsidP="00736252">
            <w:pPr>
              <w:spacing w:before="6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2012-</w:t>
            </w:r>
            <w:r w:rsidR="00736252">
              <w:rPr>
                <w:b/>
                <w:bCs/>
                <w:caps/>
              </w:rPr>
              <w:t>1</w:t>
            </w:r>
            <w:r>
              <w:rPr>
                <w:b/>
                <w:bCs/>
                <w:caps/>
              </w:rPr>
              <w:t>0-</w:t>
            </w:r>
            <w:r w:rsidR="00736252">
              <w:rPr>
                <w:b/>
                <w:bCs/>
                <w:caps/>
              </w:rPr>
              <w:t>22</w:t>
            </w:r>
          </w:p>
        </w:tc>
      </w:tr>
    </w:tbl>
    <w:p w:rsidR="00F079A7" w:rsidRDefault="00F079A7" w:rsidP="007D3DD1">
      <w:pPr>
        <w:jc w:val="center"/>
        <w:rPr>
          <w:b/>
          <w:bCs/>
          <w:caps/>
        </w:rPr>
      </w:pPr>
    </w:p>
    <w:p w:rsidR="00005697" w:rsidRPr="00E636E5" w:rsidRDefault="00005697" w:rsidP="002E7803">
      <w:pPr>
        <w:ind w:firstLine="567"/>
        <w:jc w:val="both"/>
        <w:rPr>
          <w:bCs/>
        </w:rPr>
      </w:pPr>
      <w:r w:rsidRPr="00E636E5">
        <w:rPr>
          <w:bCs/>
          <w:i/>
        </w:rPr>
        <w:t>Sprendimo projekto tikslas</w:t>
      </w:r>
      <w:r w:rsidRPr="00E636E5">
        <w:rPr>
          <w:bCs/>
        </w:rPr>
        <w:t xml:space="preserve"> –</w:t>
      </w:r>
      <w:r w:rsidR="00E636E5" w:rsidRPr="00E636E5">
        <w:rPr>
          <w:bCs/>
        </w:rPr>
        <w:t xml:space="preserve"> </w:t>
      </w:r>
      <w:r w:rsidR="00736252">
        <w:t>pasiruošti techninę dokumentaciją užterštų vandens telkinių valymui ateinančiam ES finansavimo laikotarpiui</w:t>
      </w:r>
      <w:r w:rsidRPr="00E636E5">
        <w:rPr>
          <w:bCs/>
        </w:rPr>
        <w:t>.</w:t>
      </w:r>
    </w:p>
    <w:p w:rsidR="00005697" w:rsidRPr="00816AA2" w:rsidRDefault="00005697" w:rsidP="00005697">
      <w:pPr>
        <w:ind w:firstLine="540"/>
        <w:jc w:val="both"/>
        <w:rPr>
          <w:bCs/>
          <w:lang w:eastAsia="ru-RU"/>
        </w:rPr>
      </w:pPr>
      <w:r w:rsidRPr="001F24E3">
        <w:rPr>
          <w:bCs/>
          <w:i/>
          <w:lang w:eastAsia="ru-RU"/>
        </w:rPr>
        <w:t>Sprendimo projekto uždavinys</w:t>
      </w:r>
      <w:r w:rsidRPr="001F24E3">
        <w:rPr>
          <w:bCs/>
          <w:lang w:eastAsia="ru-RU"/>
        </w:rPr>
        <w:t xml:space="preserve"> – </w:t>
      </w:r>
      <w:r w:rsidR="00736252" w:rsidRPr="001F24E3">
        <w:rPr>
          <w:bCs/>
          <w:lang w:eastAsia="ru-RU"/>
        </w:rPr>
        <w:t xml:space="preserve">įgyvendinti projektą </w:t>
      </w:r>
      <w:r w:rsidR="001F24E3" w:rsidRPr="001F24E3">
        <w:t>„Projektinės dokumentacijos parengimas vandens telkinių valymui</w:t>
      </w:r>
      <w:r w:rsidR="00736252" w:rsidRPr="001F24E3">
        <w:rPr>
          <w:bCs/>
          <w:lang w:eastAsia="ru-RU"/>
        </w:rPr>
        <w:t>“</w:t>
      </w:r>
      <w:r w:rsidR="00FD31D2" w:rsidRPr="001F24E3">
        <w:rPr>
          <w:bCs/>
          <w:lang w:eastAsia="ru-RU"/>
        </w:rPr>
        <w:t>.</w:t>
      </w:r>
    </w:p>
    <w:p w:rsidR="00005697" w:rsidRPr="0096373B" w:rsidRDefault="00005697" w:rsidP="00005697">
      <w:pPr>
        <w:pStyle w:val="HTMLiankstoformatuotas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269">
        <w:rPr>
          <w:rFonts w:ascii="Times New Roman" w:hAnsi="Times New Roman" w:cs="Times New Roman"/>
          <w:bCs/>
          <w:i/>
          <w:sz w:val="24"/>
          <w:szCs w:val="24"/>
        </w:rPr>
        <w:t>Teisinis reglamentavimas: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68A5" w:rsidRPr="002E7803">
        <w:rPr>
          <w:rFonts w:ascii="Times New Roman" w:hAnsi="Times New Roman" w:cs="Times New Roman"/>
          <w:color w:val="000000"/>
          <w:sz w:val="24"/>
          <w:szCs w:val="24"/>
        </w:rPr>
        <w:t>Lietuvos Respublikos aplinkos ministro 201</w:t>
      </w:r>
      <w:r w:rsidR="0073625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68A5" w:rsidRPr="002E7803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736252">
        <w:rPr>
          <w:rFonts w:ascii="Times New Roman" w:hAnsi="Times New Roman" w:cs="Times New Roman"/>
          <w:color w:val="000000"/>
          <w:sz w:val="24"/>
          <w:szCs w:val="24"/>
        </w:rPr>
        <w:t>sausio</w:t>
      </w:r>
      <w:r w:rsidR="00B368A5" w:rsidRPr="002E7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6252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B368A5" w:rsidRPr="002E7803">
        <w:rPr>
          <w:rFonts w:ascii="Times New Roman" w:hAnsi="Times New Roman" w:cs="Times New Roman"/>
          <w:color w:val="000000"/>
          <w:sz w:val="24"/>
          <w:szCs w:val="24"/>
        </w:rPr>
        <w:t xml:space="preserve"> d. įsakymu Nr. D1-</w:t>
      </w:r>
      <w:r w:rsidR="00E1039E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B368A5" w:rsidRPr="002E780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B368A5" w:rsidRPr="002E7803">
        <w:rPr>
          <w:rFonts w:ascii="Times New Roman" w:hAnsi="Times New Roman" w:cs="Times New Roman"/>
          <w:color w:val="000000"/>
          <w:sz w:val="24"/>
          <w:szCs w:val="24"/>
        </w:rPr>
        <w:t>„Dėl</w:t>
      </w:r>
      <w:r w:rsidR="00E10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39E" w:rsidRPr="00E1039E">
        <w:rPr>
          <w:rFonts w:ascii="Times New Roman" w:hAnsi="Times New Roman" w:cs="Times New Roman"/>
          <w:bCs/>
          <w:sz w:val="24"/>
          <w:szCs w:val="24"/>
        </w:rPr>
        <w:t>aplinkos apsaugos rėmimo programos 2013 m. finansavimo krypčių patvirtinimo</w:t>
      </w:r>
      <w:r w:rsidR="0096373B">
        <w:rPr>
          <w:rFonts w:ascii="Times New Roman" w:hAnsi="Times New Roman" w:cs="Times New Roman"/>
          <w:sz w:val="24"/>
          <w:szCs w:val="24"/>
        </w:rPr>
        <w:t>“</w:t>
      </w:r>
      <w:r w:rsidR="00E1039E">
        <w:rPr>
          <w:rFonts w:ascii="Times New Roman" w:hAnsi="Times New Roman" w:cs="Times New Roman"/>
          <w:sz w:val="24"/>
          <w:szCs w:val="24"/>
        </w:rPr>
        <w:t>, LR aplinkos ministerijos 2012-10-16 raštas Nr. (9-1)-D8-8878</w:t>
      </w:r>
      <w:r w:rsidR="0096373B" w:rsidRPr="0096373B">
        <w:rPr>
          <w:rFonts w:ascii="Times New Roman" w:hAnsi="Times New Roman" w:cs="Times New Roman"/>
          <w:bCs/>
          <w:sz w:val="24"/>
          <w:szCs w:val="24"/>
        </w:rPr>
        <w:t>.</w:t>
      </w:r>
    </w:p>
    <w:p w:rsidR="00005697" w:rsidRDefault="00005697" w:rsidP="00005697">
      <w:pPr>
        <w:ind w:firstLine="540"/>
        <w:jc w:val="both"/>
        <w:rPr>
          <w:bCs/>
        </w:rPr>
      </w:pPr>
      <w:r w:rsidRPr="0026302C">
        <w:rPr>
          <w:bCs/>
          <w:i/>
        </w:rPr>
        <w:t>Galimos teigiamos sprendimo priėmimo pasekmės</w:t>
      </w:r>
      <w:r>
        <w:rPr>
          <w:bCs/>
        </w:rPr>
        <w:t xml:space="preserve"> – </w:t>
      </w:r>
      <w:r w:rsidR="00E1039E">
        <w:rPr>
          <w:bCs/>
        </w:rPr>
        <w:t>parengti techniniai projektai užterštų vandens telkinių valymui</w:t>
      </w:r>
      <w:r w:rsidR="00406C4B">
        <w:rPr>
          <w:bCs/>
        </w:rPr>
        <w:t>.</w:t>
      </w:r>
    </w:p>
    <w:p w:rsidR="00005697" w:rsidRDefault="00005697" w:rsidP="00005697">
      <w:pPr>
        <w:ind w:firstLine="540"/>
        <w:jc w:val="both"/>
        <w:rPr>
          <w:bCs/>
        </w:rPr>
      </w:pPr>
      <w:r w:rsidRPr="0026302C">
        <w:rPr>
          <w:bCs/>
          <w:i/>
        </w:rPr>
        <w:t xml:space="preserve">Galimos neigiamos sprendimo priėmimo pasekmės </w:t>
      </w:r>
      <w:r>
        <w:rPr>
          <w:bCs/>
        </w:rPr>
        <w:t xml:space="preserve">– nenumatoma. </w:t>
      </w:r>
    </w:p>
    <w:p w:rsidR="00005697" w:rsidRPr="0018036E" w:rsidRDefault="00005697" w:rsidP="00005697">
      <w:pPr>
        <w:ind w:firstLine="540"/>
        <w:jc w:val="both"/>
        <w:rPr>
          <w:bCs/>
          <w:i/>
        </w:rPr>
      </w:pPr>
      <w:r w:rsidRPr="0018036E">
        <w:rPr>
          <w:bCs/>
          <w:i/>
        </w:rPr>
        <w:t>Priėmus teikiamą sprendimo projektą jokie kiti teisės aktai nebūtų keičiami ar naikinami.</w:t>
      </w:r>
    </w:p>
    <w:p w:rsidR="00005697" w:rsidRDefault="00005697" w:rsidP="00005697">
      <w:pPr>
        <w:pStyle w:val="Pagrindinistekstas"/>
        <w:tabs>
          <w:tab w:val="num" w:pos="1200"/>
        </w:tabs>
        <w:jc w:val="both"/>
      </w:pPr>
    </w:p>
    <w:p w:rsidR="00E1039E" w:rsidRDefault="00E1039E" w:rsidP="00E1039E">
      <w:pPr>
        <w:ind w:firstLine="540"/>
        <w:jc w:val="both"/>
      </w:pPr>
      <w:r>
        <w:t xml:space="preserve">Remiantis aplinkos apsaugos ministro 2012-09-28 įsakymu Nr.D1-792 savivaldybių vykdomosioms institucijoms 2013 metais gali būti skiriama lėšų aplinkos teršimo šaltiniams pašalinti (Lietuvai – 2 mln. Lt). Prašoma suma iki 300 tūkst. Lt, paraiškos teikimo terminas – iki 2012-11-01. Kartu su paraiška turi būti pateikta preliminari sąmata, preliminari techninė specifikacija ir savivaldybės tarybos sprendimas prisidėti ne mažiau 30 proc. </w:t>
      </w:r>
    </w:p>
    <w:p w:rsidR="00E1039E" w:rsidRPr="0013650D" w:rsidRDefault="00E1039E" w:rsidP="00E1039E">
      <w:pPr>
        <w:ind w:firstLine="540"/>
        <w:jc w:val="both"/>
      </w:pPr>
      <w:r>
        <w:t xml:space="preserve">Projekto lėšomis tikslinga būtų pasirengti techninę dokumentaciją, kuri galėtų būti naudojama naujojo ES finansavimo laikotarpiu, t.y. parengti techniniai projektai galėtų būti </w:t>
      </w:r>
      <w:r w:rsidRPr="0013650D">
        <w:t xml:space="preserve">įgyvendinti ES lėšomis 2014-2020 m. </w:t>
      </w:r>
      <w:r w:rsidR="00956548" w:rsidRPr="0013650D">
        <w:t xml:space="preserve">Projekto lėšomis siūloma rengti šiuos techninius projektus: </w:t>
      </w:r>
      <w:r w:rsidR="00861F9C" w:rsidRPr="0013650D">
        <w:t>Taurostos</w:t>
      </w:r>
      <w:r w:rsidR="001F24E3" w:rsidRPr="0013650D">
        <w:t xml:space="preserve"> tvenkinio</w:t>
      </w:r>
      <w:r w:rsidR="00861F9C" w:rsidRPr="0013650D">
        <w:t>,</w:t>
      </w:r>
      <w:r w:rsidR="001F24E3" w:rsidRPr="0013650D">
        <w:t xml:space="preserve"> Žeimio (Ežerėlio) ežero, </w:t>
      </w:r>
      <w:r w:rsidR="0013650D" w:rsidRPr="0013650D">
        <w:t>Beržų tvenkinio.</w:t>
      </w:r>
    </w:p>
    <w:p w:rsidR="00E1039E" w:rsidRDefault="00E1039E" w:rsidP="00E1039E">
      <w:pPr>
        <w:ind w:firstLine="540"/>
        <w:jc w:val="both"/>
      </w:pPr>
      <w:r w:rsidRPr="0013650D">
        <w:t>Kadangi projektų atranka bus vykdoma konkurso būdu, tikimybė gauti finansavimą nėra</w:t>
      </w:r>
      <w:r>
        <w:t xml:space="preserve"> didelė, tačiau dalyvauti būtų tikslinga.</w:t>
      </w:r>
    </w:p>
    <w:p w:rsidR="007E15E5" w:rsidRDefault="007E15E5" w:rsidP="001412F6">
      <w:pPr>
        <w:ind w:firstLine="851"/>
        <w:jc w:val="both"/>
      </w:pPr>
    </w:p>
    <w:p w:rsidR="0013650D" w:rsidRDefault="0013650D" w:rsidP="001412F6">
      <w:pPr>
        <w:ind w:firstLine="851"/>
        <w:jc w:val="both"/>
      </w:pPr>
    </w:p>
    <w:p w:rsidR="006D2399" w:rsidRDefault="006D2399" w:rsidP="001412F6">
      <w:pPr>
        <w:ind w:firstLine="851"/>
        <w:jc w:val="both"/>
      </w:pPr>
    </w:p>
    <w:p w:rsidR="009A4B81" w:rsidRDefault="00045259" w:rsidP="007443A6">
      <w:pPr>
        <w:jc w:val="both"/>
      </w:pPr>
      <w:r>
        <w:t>Strateginio planavimo ir investicijų skyriaus vedėja</w:t>
      </w:r>
      <w:r>
        <w:tab/>
      </w:r>
      <w:r>
        <w:tab/>
        <w:t>Lineta Jakimavičienė</w:t>
      </w:r>
    </w:p>
    <w:p w:rsidR="009A4B81" w:rsidRPr="009A4B81" w:rsidRDefault="009A4B81" w:rsidP="009A4B81"/>
    <w:p w:rsidR="009A4B81" w:rsidRPr="009A4B81" w:rsidRDefault="009A4B81" w:rsidP="009A4B81"/>
    <w:p w:rsidR="009A4B81" w:rsidRPr="009A4B81" w:rsidRDefault="009A4B81" w:rsidP="009A4B81"/>
    <w:p w:rsidR="009A4B81" w:rsidRDefault="009A4B81" w:rsidP="009A4B81"/>
    <w:p w:rsidR="00E1039E" w:rsidRDefault="00E1039E"/>
    <w:sectPr w:rsidR="00E1039E" w:rsidSect="0067647E">
      <w:pgSz w:w="11906" w:h="16838"/>
      <w:pgMar w:top="851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C7ED7"/>
    <w:multiLevelType w:val="hybridMultilevel"/>
    <w:tmpl w:val="3878B36E"/>
    <w:lvl w:ilvl="0" w:tplc="6512D18A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61BC3CDC"/>
    <w:multiLevelType w:val="multilevel"/>
    <w:tmpl w:val="EF426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C5"/>
    <w:rsid w:val="00005697"/>
    <w:rsid w:val="0000786B"/>
    <w:rsid w:val="00011D0F"/>
    <w:rsid w:val="000260EC"/>
    <w:rsid w:val="00045259"/>
    <w:rsid w:val="00047000"/>
    <w:rsid w:val="0004741A"/>
    <w:rsid w:val="0005451A"/>
    <w:rsid w:val="00056993"/>
    <w:rsid w:val="00084ECE"/>
    <w:rsid w:val="00091C2D"/>
    <w:rsid w:val="000B1EDB"/>
    <w:rsid w:val="000B7A7C"/>
    <w:rsid w:val="000C5A03"/>
    <w:rsid w:val="00132D9C"/>
    <w:rsid w:val="0013475A"/>
    <w:rsid w:val="0013650D"/>
    <w:rsid w:val="001412F6"/>
    <w:rsid w:val="0016167B"/>
    <w:rsid w:val="00196540"/>
    <w:rsid w:val="001A35C2"/>
    <w:rsid w:val="001F24E3"/>
    <w:rsid w:val="00200295"/>
    <w:rsid w:val="002547E4"/>
    <w:rsid w:val="00260AB0"/>
    <w:rsid w:val="002774C5"/>
    <w:rsid w:val="00287810"/>
    <w:rsid w:val="00297453"/>
    <w:rsid w:val="002B26CD"/>
    <w:rsid w:val="002B3166"/>
    <w:rsid w:val="002D0A20"/>
    <w:rsid w:val="002E27D9"/>
    <w:rsid w:val="002E348D"/>
    <w:rsid w:val="002E7803"/>
    <w:rsid w:val="002F2216"/>
    <w:rsid w:val="00310153"/>
    <w:rsid w:val="003413BA"/>
    <w:rsid w:val="00360B1F"/>
    <w:rsid w:val="00366620"/>
    <w:rsid w:val="003718BD"/>
    <w:rsid w:val="00373109"/>
    <w:rsid w:val="00392814"/>
    <w:rsid w:val="0039343F"/>
    <w:rsid w:val="003A1F13"/>
    <w:rsid w:val="003C1DF6"/>
    <w:rsid w:val="003D7C72"/>
    <w:rsid w:val="00406C4B"/>
    <w:rsid w:val="0042287C"/>
    <w:rsid w:val="00441631"/>
    <w:rsid w:val="0045139B"/>
    <w:rsid w:val="0046363A"/>
    <w:rsid w:val="00471CF9"/>
    <w:rsid w:val="004732EB"/>
    <w:rsid w:val="004C27DA"/>
    <w:rsid w:val="004C4261"/>
    <w:rsid w:val="005001A3"/>
    <w:rsid w:val="00520FA9"/>
    <w:rsid w:val="005211BF"/>
    <w:rsid w:val="005214A8"/>
    <w:rsid w:val="00544B9B"/>
    <w:rsid w:val="00553B4D"/>
    <w:rsid w:val="00553C95"/>
    <w:rsid w:val="00556004"/>
    <w:rsid w:val="005613DA"/>
    <w:rsid w:val="0056288B"/>
    <w:rsid w:val="005F2568"/>
    <w:rsid w:val="005F5C7F"/>
    <w:rsid w:val="0063521C"/>
    <w:rsid w:val="00665880"/>
    <w:rsid w:val="00672DB4"/>
    <w:rsid w:val="00673F2F"/>
    <w:rsid w:val="0067647E"/>
    <w:rsid w:val="00676CA2"/>
    <w:rsid w:val="00684910"/>
    <w:rsid w:val="006A7B0A"/>
    <w:rsid w:val="006C220F"/>
    <w:rsid w:val="006C42E2"/>
    <w:rsid w:val="006D046F"/>
    <w:rsid w:val="006D2399"/>
    <w:rsid w:val="006E3231"/>
    <w:rsid w:val="00705364"/>
    <w:rsid w:val="0071213C"/>
    <w:rsid w:val="00714610"/>
    <w:rsid w:val="00725F41"/>
    <w:rsid w:val="00736252"/>
    <w:rsid w:val="007443A6"/>
    <w:rsid w:val="00745CBB"/>
    <w:rsid w:val="00753787"/>
    <w:rsid w:val="00754549"/>
    <w:rsid w:val="007858BC"/>
    <w:rsid w:val="007865D5"/>
    <w:rsid w:val="007A7C8D"/>
    <w:rsid w:val="007C146F"/>
    <w:rsid w:val="007D3DD1"/>
    <w:rsid w:val="007E15E5"/>
    <w:rsid w:val="007E1856"/>
    <w:rsid w:val="007F1845"/>
    <w:rsid w:val="00802B4D"/>
    <w:rsid w:val="00824CAA"/>
    <w:rsid w:val="008442D8"/>
    <w:rsid w:val="00861F9C"/>
    <w:rsid w:val="00880AD0"/>
    <w:rsid w:val="00892B7F"/>
    <w:rsid w:val="00896010"/>
    <w:rsid w:val="008A0668"/>
    <w:rsid w:val="008A35CF"/>
    <w:rsid w:val="008D2ED3"/>
    <w:rsid w:val="008E0C47"/>
    <w:rsid w:val="008E4D93"/>
    <w:rsid w:val="00900229"/>
    <w:rsid w:val="00912E0F"/>
    <w:rsid w:val="00913408"/>
    <w:rsid w:val="00920E90"/>
    <w:rsid w:val="00924B24"/>
    <w:rsid w:val="00941852"/>
    <w:rsid w:val="00941E68"/>
    <w:rsid w:val="00944C04"/>
    <w:rsid w:val="00951694"/>
    <w:rsid w:val="0095621B"/>
    <w:rsid w:val="00956548"/>
    <w:rsid w:val="0096373B"/>
    <w:rsid w:val="00963EAB"/>
    <w:rsid w:val="009640B3"/>
    <w:rsid w:val="0097065B"/>
    <w:rsid w:val="00995393"/>
    <w:rsid w:val="009A2B89"/>
    <w:rsid w:val="009A4B81"/>
    <w:rsid w:val="009B7B4F"/>
    <w:rsid w:val="009D66A8"/>
    <w:rsid w:val="009E55B2"/>
    <w:rsid w:val="009F1FA9"/>
    <w:rsid w:val="00A20019"/>
    <w:rsid w:val="00A535B5"/>
    <w:rsid w:val="00A85FB9"/>
    <w:rsid w:val="00AA2EDF"/>
    <w:rsid w:val="00AA597B"/>
    <w:rsid w:val="00AD73ED"/>
    <w:rsid w:val="00AE4DF2"/>
    <w:rsid w:val="00AF0AD5"/>
    <w:rsid w:val="00AF573A"/>
    <w:rsid w:val="00B368A5"/>
    <w:rsid w:val="00B40686"/>
    <w:rsid w:val="00B40C31"/>
    <w:rsid w:val="00B527BD"/>
    <w:rsid w:val="00B76663"/>
    <w:rsid w:val="00B84D0E"/>
    <w:rsid w:val="00BA4A51"/>
    <w:rsid w:val="00BA4DB8"/>
    <w:rsid w:val="00BB3ACF"/>
    <w:rsid w:val="00BC170A"/>
    <w:rsid w:val="00BC305E"/>
    <w:rsid w:val="00BF6DD7"/>
    <w:rsid w:val="00C22E58"/>
    <w:rsid w:val="00C50770"/>
    <w:rsid w:val="00C52E92"/>
    <w:rsid w:val="00C831F5"/>
    <w:rsid w:val="00CD5FEB"/>
    <w:rsid w:val="00CE7538"/>
    <w:rsid w:val="00CE7544"/>
    <w:rsid w:val="00D01C03"/>
    <w:rsid w:val="00D12611"/>
    <w:rsid w:val="00D16A45"/>
    <w:rsid w:val="00D46392"/>
    <w:rsid w:val="00D6764B"/>
    <w:rsid w:val="00D71F46"/>
    <w:rsid w:val="00D9746C"/>
    <w:rsid w:val="00DA35FB"/>
    <w:rsid w:val="00DA38A7"/>
    <w:rsid w:val="00DB270A"/>
    <w:rsid w:val="00DD4E7A"/>
    <w:rsid w:val="00DF4F87"/>
    <w:rsid w:val="00DF7219"/>
    <w:rsid w:val="00E04448"/>
    <w:rsid w:val="00E1039E"/>
    <w:rsid w:val="00E2244B"/>
    <w:rsid w:val="00E636E5"/>
    <w:rsid w:val="00E76240"/>
    <w:rsid w:val="00EE7637"/>
    <w:rsid w:val="00F01125"/>
    <w:rsid w:val="00F01E4C"/>
    <w:rsid w:val="00F044BD"/>
    <w:rsid w:val="00F079A7"/>
    <w:rsid w:val="00F4432B"/>
    <w:rsid w:val="00F6211F"/>
    <w:rsid w:val="00F904D5"/>
    <w:rsid w:val="00F90C8E"/>
    <w:rsid w:val="00F927EA"/>
    <w:rsid w:val="00FD31D2"/>
    <w:rsid w:val="00F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621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D046F"/>
    <w:pPr>
      <w:keepNext/>
      <w:outlineLvl w:val="1"/>
    </w:pPr>
    <w:rPr>
      <w:rFonts w:ascii="Arial" w:hAnsi="Arial" w:cs="Arial"/>
      <w:bCs/>
      <w:szCs w:val="20"/>
      <w:lang w:eastAsia="en-US"/>
    </w:rPr>
  </w:style>
  <w:style w:type="paragraph" w:styleId="Antrat4">
    <w:name w:val="heading 4"/>
    <w:basedOn w:val="prastasis"/>
    <w:next w:val="prastasis"/>
    <w:qFormat/>
    <w:rsid w:val="00F621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F621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F6211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76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C831F5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D046F"/>
    <w:rPr>
      <w:szCs w:val="20"/>
      <w:lang w:eastAsia="en-US"/>
    </w:rPr>
  </w:style>
  <w:style w:type="paragraph" w:styleId="HTMLiankstoformatuotas">
    <w:name w:val="HTML Preformatted"/>
    <w:basedOn w:val="prastasis"/>
    <w:rsid w:val="000056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CharCharDiagramaCharCharDiagrama1">
    <w:name w:val="Diagrama Diagrama Char Char Diagrama Char Char Diagrama1"/>
    <w:basedOn w:val="prastasis"/>
    <w:rsid w:val="000056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rsid w:val="00D71F46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B368A5"/>
  </w:style>
  <w:style w:type="character" w:customStyle="1" w:styleId="quatationtext">
    <w:name w:val="quatation_text"/>
    <w:basedOn w:val="Numatytasispastraiposriftas"/>
    <w:rsid w:val="002E7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621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D046F"/>
    <w:pPr>
      <w:keepNext/>
      <w:outlineLvl w:val="1"/>
    </w:pPr>
    <w:rPr>
      <w:rFonts w:ascii="Arial" w:hAnsi="Arial" w:cs="Arial"/>
      <w:bCs/>
      <w:szCs w:val="20"/>
      <w:lang w:eastAsia="en-US"/>
    </w:rPr>
  </w:style>
  <w:style w:type="paragraph" w:styleId="Antrat4">
    <w:name w:val="heading 4"/>
    <w:basedOn w:val="prastasis"/>
    <w:next w:val="prastasis"/>
    <w:qFormat/>
    <w:rsid w:val="00F621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F621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F6211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76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C831F5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D046F"/>
    <w:rPr>
      <w:szCs w:val="20"/>
      <w:lang w:eastAsia="en-US"/>
    </w:rPr>
  </w:style>
  <w:style w:type="paragraph" w:styleId="HTMLiankstoformatuotas">
    <w:name w:val="HTML Preformatted"/>
    <w:basedOn w:val="prastasis"/>
    <w:rsid w:val="000056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CharCharDiagramaCharCharDiagrama1">
    <w:name w:val="Diagrama Diagrama Char Char Diagrama Char Char Diagrama1"/>
    <w:basedOn w:val="prastasis"/>
    <w:rsid w:val="000056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rsid w:val="00D71F46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B368A5"/>
  </w:style>
  <w:style w:type="character" w:customStyle="1" w:styleId="quatationtext">
    <w:name w:val="quatation_text"/>
    <w:basedOn w:val="Numatytasispastraiposriftas"/>
    <w:rsid w:val="002E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2568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Įmonė  UAB ,,AUKMERGĖS BALDAI“</vt:lpstr>
      <vt:lpstr>Įmonė  UAB ,,AUKMERGĖS BALDAI“</vt:lpstr>
    </vt:vector>
  </TitlesOfParts>
  <Company>Microsoft</Company>
  <LinksUpToDate>false</LinksUpToDate>
  <CharactersWithSpaces>2911</CharactersWithSpaces>
  <SharedDoc>false</SharedDoc>
  <HLinks>
    <vt:vector size="12" baseType="variant">
      <vt:variant>
        <vt:i4>5308474</vt:i4>
      </vt:variant>
      <vt:variant>
        <vt:i4>3</vt:i4>
      </vt:variant>
      <vt:variant>
        <vt:i4>0</vt:i4>
      </vt:variant>
      <vt:variant>
        <vt:i4>5</vt:i4>
      </vt:variant>
      <vt:variant>
        <vt:lpwstr>http://www.laaif.lt/get_file.php?file=bjJIS29jYlR4OU9abXBlVW1hREprMmZIeE0lMkJieXBpZW1hdVdaR3FiWk5Ccm44cWFtczNHMUdpb2FaVElvSm1UbThlYXoyckt4MkNabzUycG1tYVkwV3VueXB2TDBKYlBaWmhveE1xY3lLYWIwNW5TblpPWG5tJTJCWXlKYWJvSmJIYkdIS3BweVRuTk9YbEdYTG5KMmRucGJMbU5tYWs4YXBhcDJabnBxamxzYWRwY3RvbmNySHoyeWhtY3JJWnBsb21wJTJGRmxHbkltcUdkbXB0d2FvS1Z6WiUyQmJtS2JKeGNqYVphU1loY1dmblpOc2xNV1VuWktZazV5cmxxdWJvR1hUYTZhWm9walN4OXBubG1yWW1XS2RscG5WbE1tYm41aHRjUSUzRCUzRA==</vt:lpwstr>
      </vt:variant>
      <vt:variant>
        <vt:lpwstr/>
      </vt:variant>
      <vt:variant>
        <vt:i4>589917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http://www3.lrs.lt/pls/inter3/dokpaieska.showdoc_bin?p_id=360680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Įmonė  UAB ,,AUKMERGĖS BALDAI“</dc:title>
  <dc:creator>Rasa Ilonienė</dc:creator>
  <cp:lastModifiedBy>Edmunda Albina Balsyte</cp:lastModifiedBy>
  <cp:revision>3</cp:revision>
  <cp:lastPrinted>2012-10-24T07:53:00Z</cp:lastPrinted>
  <dcterms:created xsi:type="dcterms:W3CDTF">2012-10-24T08:23:00Z</dcterms:created>
  <dcterms:modified xsi:type="dcterms:W3CDTF">2012-10-24T08:24:00Z</dcterms:modified>
</cp:coreProperties>
</file>