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26" w:rsidRDefault="00543026" w:rsidP="00B8345F">
      <w:pPr>
        <w:rPr>
          <w:lang w:val="lt-LT"/>
        </w:rPr>
      </w:pPr>
    </w:p>
    <w:p w:rsidR="00B8345F" w:rsidRDefault="00B8345F" w:rsidP="00B8345F">
      <w:pPr>
        <w:rPr>
          <w:lang w:val="lt-LT"/>
        </w:rPr>
      </w:pPr>
      <w:r>
        <w:rPr>
          <w:noProof/>
          <w:lang w:val="lt-LT" w:eastAsia="lt-LT"/>
        </w:rPr>
        <w:drawing>
          <wp:anchor distT="0" distB="0" distL="114300" distR="114300" simplePos="0" relativeHeight="251660288" behindDoc="1" locked="0" layoutInCell="1" allowOverlap="1">
            <wp:simplePos x="0" y="0"/>
            <wp:positionH relativeFrom="column">
              <wp:posOffset>2763520</wp:posOffset>
            </wp:positionH>
            <wp:positionV relativeFrom="paragraph">
              <wp:posOffset>-3175</wp:posOffset>
            </wp:positionV>
            <wp:extent cx="446405" cy="540385"/>
            <wp:effectExtent l="19050" t="0" r="0" b="0"/>
            <wp:wrapNone/>
            <wp:docPr id="2"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7" cstate="print">
                      <a:lum bright="-18000" contrast="100000"/>
                    </a:blip>
                    <a:srcRect/>
                    <a:stretch>
                      <a:fillRect/>
                    </a:stretch>
                  </pic:blipFill>
                  <pic:spPr bwMode="auto">
                    <a:xfrm>
                      <a:off x="0" y="0"/>
                      <a:ext cx="446405" cy="540385"/>
                    </a:xfrm>
                    <a:prstGeom prst="rect">
                      <a:avLst/>
                    </a:prstGeom>
                    <a:noFill/>
                    <a:ln w="9525">
                      <a:noFill/>
                      <a:miter lim="800000"/>
                      <a:headEnd/>
                      <a:tailEnd/>
                    </a:ln>
                  </pic:spPr>
                </pic:pic>
              </a:graphicData>
            </a:graphic>
          </wp:anchor>
        </w:drawing>
      </w:r>
    </w:p>
    <w:p w:rsidR="00B8345F" w:rsidRPr="00023457" w:rsidRDefault="00023457" w:rsidP="00B8345F">
      <w:pPr>
        <w:rPr>
          <w:b/>
          <w:lang w:val="lt-LT"/>
        </w:rPr>
      </w:pPr>
      <w:r w:rsidRPr="00023457">
        <w:rPr>
          <w:b/>
          <w:highlight w:val="yellow"/>
          <w:lang w:val="lt-LT"/>
        </w:rPr>
        <w:t xml:space="preserve">3 </w:t>
      </w:r>
      <w:proofErr w:type="spellStart"/>
      <w:r w:rsidRPr="00023457">
        <w:rPr>
          <w:b/>
          <w:highlight w:val="yellow"/>
          <w:lang w:val="lt-LT"/>
        </w:rPr>
        <w:t>kl</w:t>
      </w:r>
      <w:proofErr w:type="spellEnd"/>
      <w:r w:rsidRPr="00023457">
        <w:rPr>
          <w:b/>
          <w:highlight w:val="yellow"/>
          <w:lang w:val="lt-LT"/>
        </w:rPr>
        <w:t>.</w:t>
      </w:r>
    </w:p>
    <w:p w:rsidR="00B8345F" w:rsidRPr="00543026" w:rsidRDefault="00543026" w:rsidP="00543026">
      <w:pPr>
        <w:tabs>
          <w:tab w:val="left" w:pos="5850"/>
        </w:tabs>
        <w:rPr>
          <w:b/>
          <w:lang w:val="lt-LT"/>
        </w:rPr>
      </w:pPr>
      <w:r>
        <w:rPr>
          <w:lang w:val="lt-LT"/>
        </w:rPr>
        <w:tab/>
        <w:t xml:space="preserve">       </w:t>
      </w:r>
      <w:r w:rsidRPr="00543026">
        <w:rPr>
          <w:b/>
          <w:lang w:val="lt-LT"/>
        </w:rPr>
        <w:t>Projektas Nr. 1 TS - 312</w:t>
      </w:r>
    </w:p>
    <w:p w:rsidR="00B8345F" w:rsidRDefault="00B8345F" w:rsidP="00B8345F">
      <w:pPr>
        <w:rPr>
          <w:lang w:val="lt-LT"/>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B8345F" w:rsidTr="00045938">
        <w:tc>
          <w:tcPr>
            <w:tcW w:w="9854" w:type="dxa"/>
            <w:tcBorders>
              <w:top w:val="nil"/>
              <w:left w:val="nil"/>
              <w:bottom w:val="nil"/>
              <w:right w:val="nil"/>
            </w:tcBorders>
          </w:tcPr>
          <w:p w:rsidR="00B8345F" w:rsidRPr="006152C5" w:rsidRDefault="00B8345F" w:rsidP="00045938">
            <w:pPr>
              <w:jc w:val="center"/>
              <w:rPr>
                <w:b/>
                <w:bCs/>
                <w:sz w:val="28"/>
                <w:lang w:val="lt-LT"/>
              </w:rPr>
            </w:pPr>
            <w:r w:rsidRPr="006152C5">
              <w:rPr>
                <w:b/>
                <w:bCs/>
                <w:sz w:val="28"/>
                <w:lang w:val="lt-LT"/>
              </w:rPr>
              <w:t>JONAVOS  RAJONO  SAVIVALDYBĖS  TARYBA</w:t>
            </w:r>
          </w:p>
        </w:tc>
      </w:tr>
      <w:tr w:rsidR="00B8345F" w:rsidTr="0004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B8345F" w:rsidRPr="006152C5" w:rsidRDefault="00B8345F" w:rsidP="00045938">
            <w:pPr>
              <w:spacing w:before="360"/>
              <w:jc w:val="center"/>
              <w:rPr>
                <w:lang w:val="lt-LT"/>
              </w:rPr>
            </w:pPr>
            <w:r w:rsidRPr="006152C5">
              <w:rPr>
                <w:b/>
                <w:bCs/>
                <w:lang w:val="lt-LT"/>
              </w:rPr>
              <w:t>SPRENDIMAS</w:t>
            </w:r>
          </w:p>
        </w:tc>
      </w:tr>
      <w:tr w:rsidR="00B8345F" w:rsidTr="0004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B8345F" w:rsidRDefault="00B8345F" w:rsidP="00045938">
            <w:pPr>
              <w:spacing w:before="60"/>
              <w:jc w:val="center"/>
              <w:rPr>
                <w:b/>
                <w:bCs/>
                <w:caps/>
                <w:lang w:val="lt-LT"/>
              </w:rPr>
            </w:pPr>
            <w:r>
              <w:rPr>
                <w:b/>
                <w:bCs/>
                <w:caps/>
                <w:lang w:val="lt-LT"/>
              </w:rPr>
              <w:t>dĖL JONAVO RAJONO SAVIVALDYBĖS TARYBOS 2011 M. BIRŽELIO 22 D. SPRENDIMU NR. 1 TS – 223 PATVIRTINTO JONAVOS RAJONO SAVIVALDYBĖS TARYBOS VEIKLOS REGLAMENTO DALINIO PAKEITIMO</w:t>
            </w:r>
          </w:p>
          <w:p w:rsidR="00B8345F" w:rsidRPr="006152C5" w:rsidRDefault="00B8345F" w:rsidP="00045938">
            <w:pPr>
              <w:spacing w:before="60"/>
              <w:jc w:val="center"/>
              <w:rPr>
                <w:b/>
                <w:bCs/>
                <w:caps/>
                <w:lang w:val="lt-LT"/>
              </w:rPr>
            </w:pPr>
          </w:p>
        </w:tc>
      </w:tr>
      <w:tr w:rsidR="00B8345F" w:rsidTr="0004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B8345F" w:rsidRPr="006152C5" w:rsidRDefault="00B8345F" w:rsidP="00B8345F">
            <w:pPr>
              <w:spacing w:before="240"/>
              <w:jc w:val="center"/>
              <w:rPr>
                <w:lang w:val="lt-LT"/>
              </w:rPr>
            </w:pPr>
            <w:r>
              <w:rPr>
                <w:lang w:val="lt-LT"/>
              </w:rPr>
              <w:t>2012</w:t>
            </w:r>
            <w:r w:rsidRPr="006152C5">
              <w:rPr>
                <w:lang w:val="lt-LT"/>
              </w:rPr>
              <w:t xml:space="preserve"> m. </w:t>
            </w:r>
            <w:r>
              <w:rPr>
                <w:lang w:val="lt-LT"/>
              </w:rPr>
              <w:t xml:space="preserve">spalio 25 </w:t>
            </w:r>
            <w:r w:rsidRPr="006152C5">
              <w:rPr>
                <w:lang w:val="lt-LT"/>
              </w:rPr>
              <w:t xml:space="preserve"> </w:t>
            </w:r>
            <w:r>
              <w:rPr>
                <w:lang w:val="lt-LT"/>
              </w:rPr>
              <w:t>d</w:t>
            </w:r>
            <w:r w:rsidRPr="006152C5">
              <w:rPr>
                <w:lang w:val="lt-LT"/>
              </w:rPr>
              <w:t xml:space="preserve">. Nr. </w:t>
            </w:r>
          </w:p>
        </w:tc>
      </w:tr>
      <w:tr w:rsidR="00B8345F" w:rsidTr="0004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B8345F" w:rsidRPr="006152C5" w:rsidRDefault="00B8345F" w:rsidP="00045938">
            <w:pPr>
              <w:spacing w:before="60"/>
              <w:jc w:val="center"/>
              <w:rPr>
                <w:lang w:val="lt-LT"/>
              </w:rPr>
            </w:pPr>
            <w:r w:rsidRPr="006152C5">
              <w:rPr>
                <w:lang w:val="lt-LT"/>
              </w:rPr>
              <w:t>Jonava</w:t>
            </w:r>
          </w:p>
        </w:tc>
      </w:tr>
    </w:tbl>
    <w:p w:rsidR="00B8345F" w:rsidRDefault="00B8345F" w:rsidP="00B8345F">
      <w:pPr>
        <w:jc w:val="both"/>
        <w:rPr>
          <w:lang w:val="lt-LT"/>
        </w:rPr>
      </w:pPr>
    </w:p>
    <w:p w:rsidR="00B8345F" w:rsidRPr="00FA4046" w:rsidRDefault="00B8345F" w:rsidP="00B8345F">
      <w:pPr>
        <w:ind w:firstLine="720"/>
        <w:jc w:val="both"/>
        <w:rPr>
          <w:lang w:val="lt-LT"/>
        </w:rPr>
      </w:pPr>
      <w:r>
        <w:rPr>
          <w:lang w:val="lt-LT"/>
        </w:rPr>
        <w:t>Vadovaudamasi Lietuvos Respublikos vietos savivaldos įstatymo (</w:t>
      </w:r>
      <w:proofErr w:type="spellStart"/>
      <w:r>
        <w:rPr>
          <w:lang w:val="lt-LT"/>
        </w:rPr>
        <w:t>Žin</w:t>
      </w:r>
      <w:proofErr w:type="spellEnd"/>
      <w:r>
        <w:rPr>
          <w:lang w:val="lt-LT"/>
        </w:rPr>
        <w:t xml:space="preserve">., 1994, Nr. 55-1049; 2000, Nr. 91-2832; 2008, Nr.113-4290) 18 str. 1 dalimi, Jonavos rajono savivaldybės taryba   </w:t>
      </w:r>
      <w:r>
        <w:rPr>
          <w:spacing w:val="40"/>
          <w:lang w:val="lt-LT"/>
        </w:rPr>
        <w:t>nusprendžia</w:t>
      </w:r>
      <w:r w:rsidRPr="00FA4046">
        <w:rPr>
          <w:lang w:val="lt-LT"/>
        </w:rPr>
        <w:t xml:space="preserve"> </w:t>
      </w:r>
      <w:r>
        <w:rPr>
          <w:lang w:val="lt-LT"/>
        </w:rPr>
        <w:t xml:space="preserve">iš dalies pakeisti Jonavos rajono savivaldybės tarybos 2011 m. birželio 22 d. sprendimu Nr. 1 TS – 223 patvirtintą Jonavos rajono savivaldybės tarybos veiklos reglamentą: </w:t>
      </w:r>
    </w:p>
    <w:p w:rsidR="00B8345F" w:rsidRDefault="00B8345F" w:rsidP="00B8345F">
      <w:pPr>
        <w:ind w:firstLine="720"/>
        <w:jc w:val="both"/>
        <w:rPr>
          <w:lang w:val="lt-LT"/>
        </w:rPr>
      </w:pPr>
      <w:r>
        <w:rPr>
          <w:lang w:val="lt-LT"/>
        </w:rPr>
        <w:t xml:space="preserve">  1.  Iš dalies pakeisti Reglamento 9</w:t>
      </w:r>
      <w:r w:rsidR="00CF2625">
        <w:rPr>
          <w:lang w:val="lt-LT"/>
        </w:rPr>
        <w:t>8.4.</w:t>
      </w:r>
      <w:r>
        <w:rPr>
          <w:lang w:val="lt-LT"/>
        </w:rPr>
        <w:t xml:space="preserve"> p., išdėstant jį taip:</w:t>
      </w:r>
    </w:p>
    <w:p w:rsidR="00B8345F" w:rsidRDefault="00B8345F" w:rsidP="00B8345F">
      <w:pPr>
        <w:ind w:firstLine="720"/>
        <w:jc w:val="both"/>
        <w:rPr>
          <w:lang w:val="lt-LT"/>
        </w:rPr>
      </w:pPr>
      <w:r>
        <w:rPr>
          <w:lang w:val="lt-LT"/>
        </w:rPr>
        <w:t xml:space="preserve"> „9</w:t>
      </w:r>
      <w:r w:rsidR="00CF2625">
        <w:rPr>
          <w:lang w:val="lt-LT"/>
        </w:rPr>
        <w:t>8</w:t>
      </w:r>
      <w:r>
        <w:rPr>
          <w:lang w:val="lt-LT"/>
        </w:rPr>
        <w:t>.</w:t>
      </w:r>
      <w:r w:rsidR="00CF2625">
        <w:rPr>
          <w:lang w:val="lt-LT"/>
        </w:rPr>
        <w:t>4.</w:t>
      </w:r>
      <w:r w:rsidR="006C6FFA">
        <w:rPr>
          <w:lang w:val="lt-LT"/>
        </w:rPr>
        <w:t xml:space="preserve"> </w:t>
      </w:r>
      <w:r w:rsidR="006C6FFA" w:rsidRPr="00ED7F7F">
        <w:rPr>
          <w:lang w:val="lt-LT"/>
        </w:rPr>
        <w:t>teikia tarybai mero pavaduotojo (pavaduotojų), savivaldybės administracijos direktoriaus, savivaldybės administracijos direktoriaus pavaduotojo (savivaldybės administracijos direktoriaus siūlymu) ir komisijų pirmininkų kandidatūras, taip pat gali siūlyti atleisti juos iš pareigų, siūlyti skirti nuobaudas savivaldybės administracijos direktoriui, siunčia administracijos direktorių</w:t>
      </w:r>
      <w:r w:rsidR="006C6FFA">
        <w:rPr>
          <w:lang w:val="lt-LT"/>
        </w:rPr>
        <w:t>, administracijos direktoriaus pavaduotoją, savivaldybės kontrolierių</w:t>
      </w:r>
      <w:r w:rsidR="006C6FFA" w:rsidRPr="00ED7F7F">
        <w:rPr>
          <w:lang w:val="lt-LT"/>
        </w:rPr>
        <w:t xml:space="preserve"> į komandiruotes</w:t>
      </w:r>
      <w:r w:rsidR="006C6FFA">
        <w:rPr>
          <w:lang w:val="lt-LT"/>
        </w:rPr>
        <w:t>.</w:t>
      </w:r>
      <w:r w:rsidR="008D33DF">
        <w:rPr>
          <w:lang w:val="lt-LT"/>
        </w:rPr>
        <w:t xml:space="preserve"> Išleidžia atostogų savivaldybės kontrolierių, savivaldybės administracijos direktorių, administracijos direktoriaus pavaduotoją</w:t>
      </w:r>
      <w:r w:rsidR="006C6FFA" w:rsidRPr="00ED7F7F">
        <w:rPr>
          <w:lang w:val="lt-LT"/>
        </w:rPr>
        <w:t>;</w:t>
      </w:r>
      <w:r w:rsidR="006C6FFA">
        <w:rPr>
          <w:lang w:val="lt-LT"/>
        </w:rPr>
        <w:t>.</w:t>
      </w:r>
      <w:r>
        <w:rPr>
          <w:lang w:val="lt-LT"/>
        </w:rPr>
        <w:t>“</w:t>
      </w:r>
    </w:p>
    <w:p w:rsidR="00B8345F" w:rsidRDefault="00B8345F" w:rsidP="00B8345F">
      <w:pPr>
        <w:ind w:firstLine="720"/>
        <w:jc w:val="both"/>
        <w:rPr>
          <w:lang w:val="lt-LT"/>
        </w:rPr>
      </w:pPr>
      <w:r>
        <w:rPr>
          <w:lang w:val="lt-LT"/>
        </w:rPr>
        <w:t xml:space="preserve">  2.  </w:t>
      </w:r>
      <w:r w:rsidR="00C7435D">
        <w:rPr>
          <w:lang w:val="lt-LT"/>
        </w:rPr>
        <w:t>Iš dalies pakeisti Reglamento 43.1. p., išdėstant jį taip:</w:t>
      </w:r>
    </w:p>
    <w:p w:rsidR="00B8345F" w:rsidRDefault="00B8345F" w:rsidP="00B8345F">
      <w:pPr>
        <w:ind w:firstLine="720"/>
        <w:jc w:val="both"/>
        <w:rPr>
          <w:lang w:val="lt-LT"/>
        </w:rPr>
      </w:pPr>
      <w:r>
        <w:rPr>
          <w:lang w:val="lt-LT"/>
        </w:rPr>
        <w:t>„</w:t>
      </w:r>
      <w:r w:rsidR="00F50952">
        <w:rPr>
          <w:lang w:val="lt-LT"/>
        </w:rPr>
        <w:t xml:space="preserve">43.1. </w:t>
      </w:r>
      <w:r w:rsidR="00C7435D" w:rsidRPr="00ED7F7F">
        <w:rPr>
          <w:lang w:val="lt-LT"/>
        </w:rPr>
        <w:t>skelbia tarybos posėdžio pradžią ir pabaigą, esant reikalui, gali paskelbti tarybos posėdžio darbotvarkėje nenumatytą tarybos posėdžio pertrauką</w:t>
      </w:r>
      <w:r w:rsidR="00C7435D">
        <w:rPr>
          <w:lang w:val="lt-LT"/>
        </w:rPr>
        <w:t xml:space="preserve"> iki 5 minučių, jei to prašo frakcija</w:t>
      </w:r>
      <w:r w:rsidR="00C7435D" w:rsidRPr="00ED7F7F">
        <w:rPr>
          <w:lang w:val="lt-LT"/>
        </w:rPr>
        <w:t>, planuotos pertraukos kas 1,5 val. po 15 minučių.</w:t>
      </w:r>
      <w:r w:rsidR="00C7435D">
        <w:rPr>
          <w:lang w:val="lt-LT"/>
        </w:rPr>
        <w:t xml:space="preserve"> </w:t>
      </w:r>
      <w:r w:rsidR="00C7435D" w:rsidRPr="004509E9">
        <w:rPr>
          <w:lang w:val="lt-LT"/>
        </w:rPr>
        <w:t>Paprastai tarybos posėdis negali trukti ilgiau kaip 6 v</w:t>
      </w:r>
      <w:r w:rsidR="00C7435D">
        <w:rPr>
          <w:lang w:val="lt-LT"/>
        </w:rPr>
        <w:t>alandas, įskaitant 3 pertraukas</w:t>
      </w:r>
      <w:r w:rsidR="00EF3C7B">
        <w:rPr>
          <w:lang w:val="lt-LT"/>
        </w:rPr>
        <w:t>;</w:t>
      </w:r>
      <w:r w:rsidR="00C7435D">
        <w:rPr>
          <w:lang w:val="lt-LT"/>
        </w:rPr>
        <w:t>.“</w:t>
      </w:r>
    </w:p>
    <w:p w:rsidR="00C7435D" w:rsidRDefault="00C7435D" w:rsidP="00B8345F">
      <w:pPr>
        <w:ind w:firstLine="720"/>
        <w:jc w:val="both"/>
        <w:rPr>
          <w:lang w:val="lt-LT"/>
        </w:rPr>
      </w:pPr>
      <w:r>
        <w:rPr>
          <w:lang w:val="lt-LT"/>
        </w:rPr>
        <w:t xml:space="preserve">  3.  Iš dalies pakeisti Reglamento </w:t>
      </w:r>
      <w:r w:rsidR="00EF3C7B">
        <w:rPr>
          <w:lang w:val="lt-LT"/>
        </w:rPr>
        <w:t>43.8</w:t>
      </w:r>
      <w:r>
        <w:rPr>
          <w:lang w:val="lt-LT"/>
        </w:rPr>
        <w:t>. p., išdėstant jį taip:</w:t>
      </w:r>
    </w:p>
    <w:p w:rsidR="00EF3C7B" w:rsidRDefault="00EF3C7B" w:rsidP="00B8345F">
      <w:pPr>
        <w:ind w:firstLine="720"/>
        <w:jc w:val="both"/>
        <w:rPr>
          <w:lang w:val="lt-LT"/>
        </w:rPr>
      </w:pPr>
      <w:r>
        <w:rPr>
          <w:lang w:val="lt-LT"/>
        </w:rPr>
        <w:t xml:space="preserve">„43.8. </w:t>
      </w:r>
      <w:r w:rsidRPr="00ED7F7F">
        <w:rPr>
          <w:lang w:val="lt-LT"/>
        </w:rPr>
        <w:t>remdamasis svarstymų rezultatais, formuluoja klausimus balsuoti, nustato balsavimo tvarką,</w:t>
      </w:r>
      <w:r>
        <w:rPr>
          <w:lang w:val="lt-LT"/>
        </w:rPr>
        <w:t xml:space="preserve"> priima tarybos nario išreikštą nusišalinimą nuo svarstomo klausimo tarybos posėdžio metu,</w:t>
      </w:r>
      <w:r w:rsidRPr="00ED7F7F">
        <w:rPr>
          <w:lang w:val="lt-LT"/>
        </w:rPr>
        <w:t xml:space="preserve"> skelbia balsavimo pradžią ir pagal balsų skaičiavimo komisijos ar elektroninės sistemos pateiktus duomenis skelbia balsavimo rezultatus;</w:t>
      </w:r>
      <w:r>
        <w:rPr>
          <w:lang w:val="lt-LT"/>
        </w:rPr>
        <w:t>.“</w:t>
      </w:r>
    </w:p>
    <w:p w:rsidR="00EF3C7B" w:rsidRDefault="00EF3C7B" w:rsidP="00B8345F">
      <w:pPr>
        <w:ind w:firstLine="720"/>
        <w:jc w:val="both"/>
        <w:rPr>
          <w:lang w:val="lt-LT"/>
        </w:rPr>
      </w:pPr>
      <w:r>
        <w:rPr>
          <w:lang w:val="lt-LT"/>
        </w:rPr>
        <w:t xml:space="preserve">  4.  Iš dalies pakeisti Reglamento </w:t>
      </w:r>
      <w:r w:rsidR="005343FF">
        <w:rPr>
          <w:lang w:val="lt-LT"/>
        </w:rPr>
        <w:t>8.6.</w:t>
      </w:r>
      <w:r>
        <w:rPr>
          <w:lang w:val="lt-LT"/>
        </w:rPr>
        <w:t xml:space="preserve"> p., išdėstant jį taip:</w:t>
      </w:r>
    </w:p>
    <w:p w:rsidR="005343FF" w:rsidRPr="00ED7F7F" w:rsidRDefault="005343FF" w:rsidP="005343FF">
      <w:pPr>
        <w:ind w:firstLine="720"/>
        <w:jc w:val="both"/>
        <w:rPr>
          <w:lang w:val="lt-LT"/>
        </w:rPr>
      </w:pPr>
      <w:r>
        <w:rPr>
          <w:lang w:val="lt-LT"/>
        </w:rPr>
        <w:t xml:space="preserve">„8.6. </w:t>
      </w:r>
      <w:r w:rsidRPr="00ED7F7F">
        <w:rPr>
          <w:lang w:val="lt-LT"/>
        </w:rPr>
        <w:t xml:space="preserve">Tarybos nariams, išskyrus merą ir mero pavaduotoją, (toliau – tarybos nariams) už darbo laiką atliekant savivaldybės tarybos nario pareigas yra atlyginama (apmokama). Šis atlyginimas apskaičiuojamas pagal skelbiamą Lietuvos ūkio vidutinio mėnesinio darbo užmokesčio (VMDU) dydį atsižvelgiant į faktiškai dirbtą laiką. Faktiškai dirbtas laikas - tai laikas, praleistas savivaldybės tarybos, komitetų, komisijų posėdžiuose pagal protokoluose fiksuotą laiką. Atlyginimas (užmokestis) už  praėjusį mėnesį tarybos nariams pervedamas į jų nurodytas  banko sąskaitas iki einamojo mėnesio 10 d. pagal tarybos narių  darbo laiko apskaitos žiniaraščius, kuriuos tvarko Tarybos sekretoriatas. Tarybos nariai iki einamojo mėnesio </w:t>
      </w:r>
      <w:r>
        <w:rPr>
          <w:lang w:val="lt-LT"/>
        </w:rPr>
        <w:t>3</w:t>
      </w:r>
      <w:r w:rsidRPr="00ED7F7F">
        <w:rPr>
          <w:lang w:val="lt-LT"/>
        </w:rPr>
        <w:t xml:space="preserve"> d. pateikia informaciją (1 priedas) apie praėjusio mėnesio dalyvavimą savivaldybės tarybos, komitetų, komisijų posėdžiuose ir kitoje savivaldybės tarybos reglamente numatytoje veikloje. Jeigu mero potvarkiu tarybos narys </w:t>
      </w:r>
      <w:r w:rsidRPr="00ED7F7F">
        <w:rPr>
          <w:lang w:val="lt-LT"/>
        </w:rPr>
        <w:lastRenderedPageBreak/>
        <w:t>atstovauja savivaldybei už savivaldybės ribų, savivaldybės administracija Vyriausybės nustatyta tvarka apmoka jam komandiruotės išlaidas. Savivaldybės tarybos, komitetų  posėdžių laiku ir kitais atvejais tarybos narys atleidžiamas nuo tiesioginio darbo ar pareigų bet kurioje institucijoje, įstaigoje, įmonėje ar organizacijoje</w:t>
      </w:r>
      <w:r>
        <w:rPr>
          <w:lang w:val="lt-LT"/>
        </w:rPr>
        <w:t>;.“</w:t>
      </w:r>
    </w:p>
    <w:p w:rsidR="005343FF" w:rsidRDefault="005343FF" w:rsidP="005343FF">
      <w:pPr>
        <w:ind w:firstLine="720"/>
        <w:jc w:val="both"/>
        <w:rPr>
          <w:lang w:val="lt-LT"/>
        </w:rPr>
      </w:pPr>
      <w:r>
        <w:rPr>
          <w:lang w:val="lt-LT"/>
        </w:rPr>
        <w:t xml:space="preserve">  5.  Iš dalies pakeisti Reglamento 9.1. p., išdėstant jį taip:</w:t>
      </w:r>
    </w:p>
    <w:p w:rsidR="005343FF" w:rsidRDefault="005343FF" w:rsidP="005343FF">
      <w:pPr>
        <w:ind w:firstLine="720"/>
        <w:jc w:val="both"/>
        <w:rPr>
          <w:lang w:val="lt-LT"/>
        </w:rPr>
      </w:pPr>
      <w:r>
        <w:rPr>
          <w:lang w:val="lt-LT"/>
        </w:rPr>
        <w:t xml:space="preserve"> „9.1. </w:t>
      </w:r>
      <w:r w:rsidRPr="00ED7F7F">
        <w:rPr>
          <w:lang w:val="lt-LT"/>
        </w:rPr>
        <w:t>tarybos narys už išmokų panaudojimą atsiskaito savivaldybės administracijos Centralizuotai buhalterijai už kiekvieną praėjusį mėnesį pateikdamas išmokų avanso apyskaitą (2</w:t>
      </w:r>
      <w:r>
        <w:rPr>
          <w:lang w:val="lt-LT"/>
        </w:rPr>
        <w:t xml:space="preserve"> priedas) iki einamojo mėnesio 3</w:t>
      </w:r>
      <w:r w:rsidRPr="00ED7F7F">
        <w:rPr>
          <w:lang w:val="lt-LT"/>
        </w:rPr>
        <w:t xml:space="preserve"> dienos. Kartu su išmokų avanso apyskaita savivaldybės administracijai pateikiami išlaidas patvirtinantys dokumentai, atitinkantys Buhalterinės apskaitos įstatymo nustatytus reikalavimus, taikomus apskaitos dokumentams</w:t>
      </w:r>
      <w:r>
        <w:rPr>
          <w:lang w:val="lt-LT"/>
        </w:rPr>
        <w:t>;</w:t>
      </w:r>
      <w:r w:rsidRPr="00ED7F7F">
        <w:rPr>
          <w:lang w:val="lt-LT"/>
        </w:rPr>
        <w:t>.</w:t>
      </w:r>
      <w:r>
        <w:rPr>
          <w:lang w:val="lt-LT"/>
        </w:rPr>
        <w:t>“</w:t>
      </w:r>
    </w:p>
    <w:p w:rsidR="005343FF" w:rsidRPr="00ED7F7F" w:rsidRDefault="005343FF" w:rsidP="00B8345F">
      <w:pPr>
        <w:ind w:firstLine="720"/>
        <w:jc w:val="both"/>
        <w:rPr>
          <w:lang w:val="lt-LT"/>
        </w:rPr>
      </w:pPr>
    </w:p>
    <w:p w:rsidR="00B8345F" w:rsidRDefault="00B8345F" w:rsidP="00B8345F">
      <w:pPr>
        <w:jc w:val="both"/>
        <w:rPr>
          <w:lang w:val="lt-LT"/>
        </w:rPr>
      </w:pPr>
    </w:p>
    <w:p w:rsidR="00B8345F" w:rsidRDefault="00B8345F" w:rsidP="00B8345F">
      <w:pPr>
        <w:jc w:val="both"/>
        <w:rPr>
          <w:lang w:val="lt-LT"/>
        </w:rPr>
      </w:pPr>
    </w:p>
    <w:p w:rsidR="00B8345F" w:rsidRDefault="00B8345F" w:rsidP="00B8345F">
      <w:pPr>
        <w:jc w:val="both"/>
        <w:rPr>
          <w:lang w:val="lt-LT"/>
        </w:rPr>
      </w:pPr>
      <w:r>
        <w:rPr>
          <w:lang w:val="lt-LT"/>
        </w:rPr>
        <w:t>Savivaldybės meras</w:t>
      </w:r>
      <w:r>
        <w:rPr>
          <w:lang w:val="lt-LT"/>
        </w:rPr>
        <w:tab/>
      </w:r>
      <w:r>
        <w:rPr>
          <w:lang w:val="lt-LT"/>
        </w:rPr>
        <w:tab/>
      </w:r>
      <w:r>
        <w:rPr>
          <w:lang w:val="lt-LT"/>
        </w:rPr>
        <w:tab/>
      </w:r>
      <w:r>
        <w:rPr>
          <w:lang w:val="lt-LT"/>
        </w:rPr>
        <w:tab/>
        <w:t xml:space="preserve">        Mindaugas Sinkevičius</w:t>
      </w:r>
    </w:p>
    <w:p w:rsidR="00B8345F" w:rsidRDefault="00B8345F" w:rsidP="00B8345F">
      <w:pPr>
        <w:rPr>
          <w:lang w:val="lt-LT"/>
        </w:rPr>
      </w:pPr>
    </w:p>
    <w:p w:rsidR="00B8345F" w:rsidRDefault="00B8345F" w:rsidP="00B8345F">
      <w:pPr>
        <w:rPr>
          <w:lang w:val="lt-LT"/>
        </w:rPr>
      </w:pPr>
    </w:p>
    <w:p w:rsidR="005343FF" w:rsidRDefault="00B8345F" w:rsidP="00B8345F">
      <w:pPr>
        <w:rPr>
          <w:lang w:val="lt-LT"/>
        </w:rPr>
      </w:pPr>
      <w:r>
        <w:rPr>
          <w:lang w:val="lt-LT"/>
        </w:rPr>
        <w:t>Remigijus Osauskas</w:t>
      </w:r>
      <w:r>
        <w:rPr>
          <w:lang w:val="lt-LT"/>
        </w:rPr>
        <w:tab/>
      </w:r>
      <w:r>
        <w:rPr>
          <w:lang w:val="lt-LT"/>
        </w:rPr>
        <w:tab/>
      </w:r>
      <w:r>
        <w:rPr>
          <w:lang w:val="lt-LT"/>
        </w:rPr>
        <w:tab/>
      </w:r>
      <w:r>
        <w:rPr>
          <w:lang w:val="lt-LT"/>
        </w:rPr>
        <w:tab/>
        <w:t xml:space="preserve">    </w:t>
      </w:r>
    </w:p>
    <w:p w:rsidR="005343FF" w:rsidRDefault="005343FF" w:rsidP="00B8345F">
      <w:pPr>
        <w:rPr>
          <w:lang w:val="lt-LT"/>
        </w:rPr>
      </w:pPr>
    </w:p>
    <w:p w:rsidR="005343FF" w:rsidRDefault="005343FF" w:rsidP="00B8345F">
      <w:pPr>
        <w:rPr>
          <w:lang w:val="lt-LT"/>
        </w:rPr>
      </w:pPr>
    </w:p>
    <w:p w:rsidR="00B8345F" w:rsidRDefault="00B8345F" w:rsidP="00B8345F">
      <w:pPr>
        <w:rPr>
          <w:lang w:val="lt-LT"/>
        </w:rPr>
      </w:pPr>
      <w:r>
        <w:rPr>
          <w:lang w:val="lt-LT"/>
        </w:rPr>
        <w:t>Jonas Klemensas Sungaila</w:t>
      </w:r>
      <w:r w:rsidRPr="00C33561">
        <w:rPr>
          <w:lang w:val="lt-LT"/>
        </w:rPr>
        <w:t xml:space="preserve">                                           </w:t>
      </w:r>
    </w:p>
    <w:p w:rsidR="00B8345F" w:rsidRDefault="00B8345F" w:rsidP="00B8345F">
      <w:pPr>
        <w:rPr>
          <w:lang w:val="lt-LT"/>
        </w:rPr>
      </w:pPr>
    </w:p>
    <w:p w:rsidR="005343FF" w:rsidRDefault="005343FF" w:rsidP="00B8345F">
      <w:pPr>
        <w:rPr>
          <w:lang w:val="lt-LT"/>
        </w:rPr>
      </w:pPr>
    </w:p>
    <w:p w:rsidR="005343FF" w:rsidRDefault="00B8345F" w:rsidP="00B8345F">
      <w:pPr>
        <w:rPr>
          <w:lang w:val="lt-LT"/>
        </w:rPr>
      </w:pPr>
      <w:r>
        <w:rPr>
          <w:lang w:val="lt-LT"/>
        </w:rPr>
        <w:t>Justas Budriūnas</w:t>
      </w:r>
      <w:r w:rsidRPr="00C33561">
        <w:rPr>
          <w:lang w:val="lt-LT"/>
        </w:rPr>
        <w:tab/>
      </w:r>
      <w:r w:rsidRPr="00C33561">
        <w:rPr>
          <w:lang w:val="lt-LT"/>
        </w:rPr>
        <w:tab/>
      </w:r>
      <w:r>
        <w:rPr>
          <w:lang w:val="lt-LT"/>
        </w:rPr>
        <w:t xml:space="preserve">         </w:t>
      </w:r>
      <w:r w:rsidRPr="00C33561">
        <w:rPr>
          <w:lang w:val="lt-LT"/>
        </w:rPr>
        <w:t xml:space="preserve">          </w:t>
      </w:r>
      <w:r>
        <w:rPr>
          <w:lang w:val="lt-LT"/>
        </w:rPr>
        <w:t xml:space="preserve">   </w:t>
      </w:r>
      <w:r>
        <w:rPr>
          <w:lang w:val="lt-LT"/>
        </w:rPr>
        <w:tab/>
      </w:r>
    </w:p>
    <w:p w:rsidR="005343FF" w:rsidRDefault="005343FF" w:rsidP="00B8345F">
      <w:pPr>
        <w:rPr>
          <w:lang w:val="lt-LT"/>
        </w:rPr>
      </w:pPr>
    </w:p>
    <w:p w:rsidR="005343FF" w:rsidRDefault="005343FF" w:rsidP="00B8345F">
      <w:pPr>
        <w:rPr>
          <w:lang w:val="lt-LT"/>
        </w:rPr>
      </w:pPr>
    </w:p>
    <w:p w:rsidR="00B8345F" w:rsidRDefault="00B8345F" w:rsidP="00B8345F">
      <w:pPr>
        <w:rPr>
          <w:lang w:val="lt-LT"/>
        </w:rPr>
      </w:pPr>
      <w:r>
        <w:rPr>
          <w:lang w:val="lt-LT"/>
        </w:rPr>
        <w:t>Valda Koženiauskienė</w:t>
      </w:r>
    </w:p>
    <w:p w:rsidR="00B8345F" w:rsidRDefault="00B8345F" w:rsidP="00B8345F">
      <w:pPr>
        <w:rPr>
          <w:lang w:val="lt-LT"/>
        </w:rPr>
      </w:pPr>
    </w:p>
    <w:p w:rsidR="00B8345F" w:rsidRDefault="00B8345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B8345F" w:rsidRDefault="00B8345F" w:rsidP="00B8345F">
      <w:pPr>
        <w:rPr>
          <w:lang w:val="lt-LT"/>
        </w:rPr>
      </w:pPr>
      <w:r>
        <w:rPr>
          <w:lang w:val="lt-LT"/>
        </w:rPr>
        <w:t>Ekonomikos, finansų ir verslo plėtros komitetas                       Kaimo reikalų komitetas</w:t>
      </w:r>
      <w:r w:rsidRPr="001E29EC">
        <w:rPr>
          <w:lang w:val="lt-LT"/>
        </w:rPr>
        <w:t xml:space="preserve"> </w:t>
      </w:r>
      <w:r>
        <w:rPr>
          <w:lang w:val="lt-LT"/>
        </w:rPr>
        <w:t xml:space="preserve">                                      </w:t>
      </w:r>
    </w:p>
    <w:p w:rsidR="00B8345F" w:rsidRDefault="00B8345F" w:rsidP="00B8345F">
      <w:pPr>
        <w:rPr>
          <w:lang w:val="lt-LT"/>
        </w:rPr>
      </w:pPr>
      <w:r>
        <w:rPr>
          <w:lang w:val="lt-LT"/>
        </w:rPr>
        <w:t>Švietimo, kultūros, sporto ir jaunimo reikalų komitetas</w:t>
      </w:r>
    </w:p>
    <w:p w:rsidR="00B8345F" w:rsidRDefault="00B8345F" w:rsidP="00B8345F">
      <w:pPr>
        <w:rPr>
          <w:lang w:val="lt-LT"/>
        </w:rPr>
      </w:pPr>
      <w:r>
        <w:rPr>
          <w:lang w:val="lt-LT"/>
        </w:rPr>
        <w:t>Sveikatos, ekologijos ir socialinių reikalų komitetas                 Miesto reikalų komitetas</w:t>
      </w:r>
    </w:p>
    <w:p w:rsidR="006C6FFA" w:rsidRDefault="006C6FFA" w:rsidP="00B8345F">
      <w:pPr>
        <w:rPr>
          <w:lang w:val="lt-LT"/>
        </w:rPr>
      </w:pPr>
    </w:p>
    <w:p w:rsidR="006C6FFA" w:rsidRDefault="006C6FFA" w:rsidP="00B8345F">
      <w:pPr>
        <w:rPr>
          <w:lang w:val="lt-LT"/>
        </w:rPr>
      </w:pPr>
    </w:p>
    <w:p w:rsidR="006C6FFA" w:rsidRDefault="006C6FFA"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Pr="007346B8" w:rsidRDefault="005343FF" w:rsidP="00B8345F">
      <w:pPr>
        <w:rPr>
          <w:lang w:val="lt-LT"/>
        </w:rPr>
      </w:pPr>
    </w:p>
    <w:p w:rsidR="00B8345F" w:rsidRPr="00CB3BC3" w:rsidRDefault="00B8345F" w:rsidP="00B8345F">
      <w:pPr>
        <w:jc w:val="center"/>
        <w:rPr>
          <w:b/>
          <w:lang w:val="lt-LT"/>
        </w:rPr>
      </w:pPr>
      <w:r w:rsidRPr="00CB3BC3">
        <w:rPr>
          <w:b/>
          <w:lang w:val="lt-LT"/>
        </w:rPr>
        <w:t xml:space="preserve">JONAVOS RAJONO SAVIVALDYBĖS TARYBAI </w:t>
      </w:r>
    </w:p>
    <w:p w:rsidR="00B8345F" w:rsidRPr="00CB3BC3" w:rsidRDefault="00B8345F" w:rsidP="00B8345F">
      <w:pPr>
        <w:jc w:val="center"/>
        <w:rPr>
          <w:b/>
          <w:lang w:val="lt-LT"/>
        </w:rPr>
      </w:pPr>
      <w:r w:rsidRPr="00CB3BC3">
        <w:rPr>
          <w:b/>
          <w:lang w:val="lt-LT"/>
        </w:rPr>
        <w:t>AIŠKINAMASIS RAŠTAS</w:t>
      </w:r>
    </w:p>
    <w:p w:rsidR="00B8345F" w:rsidRPr="00CB3BC3" w:rsidRDefault="00B8345F" w:rsidP="00B8345F">
      <w:pPr>
        <w:jc w:val="center"/>
        <w:rPr>
          <w:lang w:val="lt-LT"/>
        </w:rPr>
      </w:pPr>
      <w:r w:rsidRPr="00CB3BC3">
        <w:rPr>
          <w:b/>
          <w:lang w:val="lt-LT"/>
        </w:rPr>
        <w:t>(</w:t>
      </w:r>
      <w:r w:rsidRPr="00CB3BC3">
        <w:rPr>
          <w:lang w:val="lt-LT"/>
        </w:rPr>
        <w:t>prie sprendimo projekto)</w:t>
      </w:r>
    </w:p>
    <w:p w:rsidR="00B8345F" w:rsidRPr="00CB3BC3" w:rsidRDefault="00B8345F" w:rsidP="00B8345F">
      <w:pPr>
        <w:jc w:val="center"/>
        <w:rPr>
          <w:lang w:val="lt-LT"/>
        </w:rPr>
      </w:pPr>
    </w:p>
    <w:p w:rsidR="00B8345F" w:rsidRDefault="00B8345F" w:rsidP="00B8345F">
      <w:pPr>
        <w:spacing w:before="60"/>
        <w:jc w:val="center"/>
        <w:rPr>
          <w:b/>
          <w:bCs/>
          <w:caps/>
          <w:lang w:val="lt-LT"/>
        </w:rPr>
      </w:pPr>
      <w:r>
        <w:rPr>
          <w:b/>
          <w:bCs/>
          <w:caps/>
          <w:lang w:val="lt-LT"/>
        </w:rPr>
        <w:t>dĖL JONAVO RAJONO SAVIVALDYBĖS TARYBOS 2011 M. BIRŽELIO 22 D. SPRENDIMU NR. 1 TS – 223 PATVIRTINTO JONAVOS RAJONO SAVIVALDYBĖS TARYBOS VEIKLOS REGLAMENTO DALINIO PAKEITIMO</w:t>
      </w:r>
    </w:p>
    <w:p w:rsidR="00B8345F" w:rsidRPr="00CB3BC3" w:rsidRDefault="00B8345F" w:rsidP="00B8345F">
      <w:pPr>
        <w:jc w:val="center"/>
        <w:rPr>
          <w:b/>
          <w:lang w:val="lt-LT"/>
        </w:rPr>
      </w:pPr>
    </w:p>
    <w:p w:rsidR="00B8345F" w:rsidRPr="00CB3BC3" w:rsidRDefault="00B8345F" w:rsidP="00B8345F">
      <w:pPr>
        <w:jc w:val="center"/>
        <w:rPr>
          <w:lang w:val="lt-LT"/>
        </w:rPr>
      </w:pPr>
      <w:r>
        <w:rPr>
          <w:lang w:val="lt-LT"/>
        </w:rPr>
        <w:t>2012-10-25</w:t>
      </w:r>
    </w:p>
    <w:p w:rsidR="00B8345F" w:rsidRPr="00CB3BC3" w:rsidRDefault="00B8345F" w:rsidP="00B8345F">
      <w:pPr>
        <w:rPr>
          <w:lang w:val="lt-LT"/>
        </w:rPr>
      </w:pPr>
      <w:r w:rsidRPr="00CB3BC3">
        <w:rPr>
          <w:lang w:val="lt-LT"/>
        </w:rPr>
        <w:tab/>
      </w:r>
    </w:p>
    <w:p w:rsidR="00B8345F" w:rsidRDefault="00B8345F" w:rsidP="00B8345F">
      <w:pPr>
        <w:pStyle w:val="Sraopastraipa1"/>
        <w:numPr>
          <w:ilvl w:val="0"/>
          <w:numId w:val="1"/>
        </w:numPr>
        <w:spacing w:after="0"/>
        <w:jc w:val="both"/>
        <w:rPr>
          <w:rFonts w:ascii="Times New Roman" w:hAnsi="Times New Roman"/>
          <w:b/>
          <w:sz w:val="24"/>
          <w:szCs w:val="24"/>
        </w:rPr>
      </w:pPr>
      <w:r w:rsidRPr="00CB3BC3">
        <w:rPr>
          <w:rFonts w:ascii="Times New Roman" w:hAnsi="Times New Roman"/>
          <w:b/>
          <w:sz w:val="24"/>
          <w:szCs w:val="24"/>
        </w:rPr>
        <w:t>Sprendimo projekto tikslai ir uždaviniai.</w:t>
      </w:r>
    </w:p>
    <w:p w:rsidR="00B8345F" w:rsidRDefault="00B8345F" w:rsidP="00B8345F">
      <w:pPr>
        <w:tabs>
          <w:tab w:val="left" w:pos="0"/>
          <w:tab w:val="left" w:pos="567"/>
        </w:tabs>
        <w:jc w:val="both"/>
        <w:rPr>
          <w:lang w:val="lt-LT"/>
        </w:rPr>
      </w:pPr>
      <w:r w:rsidRPr="00726AA0">
        <w:rPr>
          <w:lang w:val="lt-LT"/>
        </w:rPr>
        <w:tab/>
      </w:r>
      <w:r w:rsidRPr="00622E5C">
        <w:rPr>
          <w:lang w:val="lt-LT"/>
        </w:rPr>
        <w:t>Sprendimo projekto tikslas – dalinai pakeisti Jonavos rajono savivaldybės tarybos veiklos reglament</w:t>
      </w:r>
      <w:r>
        <w:rPr>
          <w:lang w:val="lt-LT"/>
        </w:rPr>
        <w:t>o</w:t>
      </w:r>
      <w:r w:rsidRPr="00622E5C">
        <w:rPr>
          <w:lang w:val="lt-LT"/>
        </w:rPr>
        <w:t xml:space="preserve"> </w:t>
      </w:r>
      <w:r w:rsidR="00D4312E">
        <w:rPr>
          <w:lang w:val="lt-LT"/>
        </w:rPr>
        <w:t>98.4.</w:t>
      </w:r>
      <w:r>
        <w:rPr>
          <w:lang w:val="lt-LT"/>
        </w:rPr>
        <w:t xml:space="preserve"> p.</w:t>
      </w:r>
      <w:r w:rsidR="00D4312E">
        <w:rPr>
          <w:lang w:val="lt-LT"/>
        </w:rPr>
        <w:t>, 43.1.</w:t>
      </w:r>
      <w:r>
        <w:rPr>
          <w:lang w:val="lt-LT"/>
        </w:rPr>
        <w:t xml:space="preserve"> p.</w:t>
      </w:r>
      <w:r w:rsidR="009A360E">
        <w:rPr>
          <w:lang w:val="lt-LT"/>
        </w:rPr>
        <w:t>, 43.8. p., 8.6. p., 9.1. p.</w:t>
      </w:r>
      <w:r>
        <w:rPr>
          <w:lang w:val="lt-LT"/>
        </w:rPr>
        <w:t xml:space="preserve"> </w:t>
      </w:r>
      <w:r w:rsidRPr="00622E5C">
        <w:rPr>
          <w:lang w:val="lt-LT"/>
        </w:rPr>
        <w:t>Jonavos rajono savivaldybės tarybos veiklos reglament</w:t>
      </w:r>
      <w:r>
        <w:rPr>
          <w:lang w:val="lt-LT"/>
        </w:rPr>
        <w:t>o</w:t>
      </w:r>
      <w:r w:rsidRPr="00622E5C">
        <w:rPr>
          <w:lang w:val="lt-LT"/>
        </w:rPr>
        <w:t xml:space="preserve"> </w:t>
      </w:r>
      <w:r>
        <w:rPr>
          <w:lang w:val="lt-LT"/>
        </w:rPr>
        <w:t>9</w:t>
      </w:r>
      <w:r w:rsidR="009A360E">
        <w:rPr>
          <w:lang w:val="lt-LT"/>
        </w:rPr>
        <w:t>8.4.</w:t>
      </w:r>
      <w:r>
        <w:rPr>
          <w:lang w:val="lt-LT"/>
        </w:rPr>
        <w:t xml:space="preserve"> p. daliniu pakeitimu yra siekiama</w:t>
      </w:r>
      <w:r w:rsidR="009A360E">
        <w:rPr>
          <w:lang w:val="lt-LT"/>
        </w:rPr>
        <w:t xml:space="preserve"> suteikti rajono savivaldybės merui įgaliojimus išleisti atostogų savivaldybės kontrolierių, savivaldybės administracijos direktorių, administracijos direktoriaus pavaduotoją.</w:t>
      </w:r>
      <w:r>
        <w:rPr>
          <w:lang w:val="lt-LT"/>
        </w:rPr>
        <w:t xml:space="preserve"> </w:t>
      </w:r>
      <w:r w:rsidR="009A360E" w:rsidRPr="00622E5C">
        <w:rPr>
          <w:lang w:val="lt-LT"/>
        </w:rPr>
        <w:t>Jonavos rajono savivaldybės tarybos veiklos reglament</w:t>
      </w:r>
      <w:r w:rsidR="009A360E">
        <w:rPr>
          <w:lang w:val="lt-LT"/>
        </w:rPr>
        <w:t>o</w:t>
      </w:r>
      <w:r w:rsidR="009A360E" w:rsidRPr="00622E5C">
        <w:rPr>
          <w:lang w:val="lt-LT"/>
        </w:rPr>
        <w:t xml:space="preserve"> </w:t>
      </w:r>
      <w:r w:rsidR="009A360E">
        <w:rPr>
          <w:lang w:val="lt-LT"/>
        </w:rPr>
        <w:t>43.1. p.</w:t>
      </w:r>
      <w:r w:rsidR="009A360E" w:rsidRPr="009A360E">
        <w:rPr>
          <w:lang w:val="lt-LT"/>
        </w:rPr>
        <w:t xml:space="preserve"> </w:t>
      </w:r>
      <w:r w:rsidR="009A360E">
        <w:rPr>
          <w:lang w:val="lt-LT"/>
        </w:rPr>
        <w:t>daliniu pakeitimu yra siekiama</w:t>
      </w:r>
      <w:r w:rsidR="00541C6F">
        <w:rPr>
          <w:lang w:val="lt-LT"/>
        </w:rPr>
        <w:t xml:space="preserve"> įtvirtinti teisę tarybos posėdžio pirmininkui skelbti </w:t>
      </w:r>
      <w:r w:rsidR="00541C6F" w:rsidRPr="00ED7F7F">
        <w:rPr>
          <w:lang w:val="lt-LT"/>
        </w:rPr>
        <w:t>nenumatytą tarybos posėdžio pertrauką</w:t>
      </w:r>
      <w:r w:rsidR="00541C6F">
        <w:rPr>
          <w:lang w:val="lt-LT"/>
        </w:rPr>
        <w:t xml:space="preserve"> iki 5 minučių, jei to prašo frakcija. </w:t>
      </w:r>
      <w:r w:rsidR="00541C6F" w:rsidRPr="00622E5C">
        <w:rPr>
          <w:lang w:val="lt-LT"/>
        </w:rPr>
        <w:t>Jonavos rajono savivaldybės tarybos veiklos reglament</w:t>
      </w:r>
      <w:r w:rsidR="00541C6F">
        <w:rPr>
          <w:lang w:val="lt-LT"/>
        </w:rPr>
        <w:t>o</w:t>
      </w:r>
      <w:r w:rsidR="00541C6F" w:rsidRPr="00622E5C">
        <w:rPr>
          <w:lang w:val="lt-LT"/>
        </w:rPr>
        <w:t xml:space="preserve"> </w:t>
      </w:r>
      <w:r w:rsidR="00541C6F">
        <w:rPr>
          <w:lang w:val="lt-LT"/>
        </w:rPr>
        <w:t>43.8. p.</w:t>
      </w:r>
      <w:r w:rsidR="00541C6F" w:rsidRPr="009A360E">
        <w:rPr>
          <w:lang w:val="lt-LT"/>
        </w:rPr>
        <w:t xml:space="preserve"> </w:t>
      </w:r>
      <w:r w:rsidR="00541C6F">
        <w:rPr>
          <w:lang w:val="lt-LT"/>
        </w:rPr>
        <w:t>daliniu</w:t>
      </w:r>
      <w:r w:rsidR="00541C6F" w:rsidRPr="00541C6F">
        <w:rPr>
          <w:lang w:val="lt-LT"/>
        </w:rPr>
        <w:t xml:space="preserve"> </w:t>
      </w:r>
      <w:r w:rsidR="00541C6F">
        <w:rPr>
          <w:lang w:val="lt-LT"/>
        </w:rPr>
        <w:t>pakeitimu yra siekiama įtvirtinti teisę tarybos posėdžio pirmininkui</w:t>
      </w:r>
      <w:r w:rsidR="002D4AC4">
        <w:rPr>
          <w:lang w:val="lt-LT"/>
        </w:rPr>
        <w:t xml:space="preserve"> priimti tarybos nario išreikštą nusišalinimą nuo svarstomo klausimo tarybos posėdžio metu.</w:t>
      </w:r>
      <w:r w:rsidR="002D4AC4" w:rsidRPr="002D4AC4">
        <w:rPr>
          <w:lang w:val="lt-LT"/>
        </w:rPr>
        <w:t xml:space="preserve"> </w:t>
      </w:r>
      <w:r w:rsidR="002D4AC4" w:rsidRPr="00622E5C">
        <w:rPr>
          <w:lang w:val="lt-LT"/>
        </w:rPr>
        <w:t>Jonavos rajono savivaldybės tarybos veiklos reglament</w:t>
      </w:r>
      <w:r w:rsidR="002D4AC4">
        <w:rPr>
          <w:lang w:val="lt-LT"/>
        </w:rPr>
        <w:t>o</w:t>
      </w:r>
      <w:r w:rsidR="002D4AC4" w:rsidRPr="00622E5C">
        <w:rPr>
          <w:lang w:val="lt-LT"/>
        </w:rPr>
        <w:t xml:space="preserve"> </w:t>
      </w:r>
      <w:r w:rsidR="002D4AC4">
        <w:rPr>
          <w:lang w:val="lt-LT"/>
        </w:rPr>
        <w:t>8.6. p. ir 9.1. p.</w:t>
      </w:r>
      <w:r w:rsidR="002D4AC4" w:rsidRPr="009A360E">
        <w:rPr>
          <w:lang w:val="lt-LT"/>
        </w:rPr>
        <w:t xml:space="preserve"> </w:t>
      </w:r>
      <w:r w:rsidR="002D4AC4">
        <w:rPr>
          <w:lang w:val="lt-LT"/>
        </w:rPr>
        <w:t xml:space="preserve">daliniu pakeitimu siekiama </w:t>
      </w:r>
      <w:r w:rsidR="0057358D">
        <w:rPr>
          <w:lang w:val="lt-LT"/>
        </w:rPr>
        <w:t>sutrumpinti informacijos (</w:t>
      </w:r>
      <w:r w:rsidR="0057358D" w:rsidRPr="00ED7F7F">
        <w:rPr>
          <w:lang w:val="lt-LT"/>
        </w:rPr>
        <w:t>apie praėjusio mėnesio dalyvavimą savivaldybės tarybos, komitetų, komisijų posėdžiuose ir kitoje savivaldybės tarybos</w:t>
      </w:r>
      <w:r w:rsidR="0057358D">
        <w:rPr>
          <w:lang w:val="lt-LT"/>
        </w:rPr>
        <w:t xml:space="preserve"> reglamente numatytoje veikloje bei</w:t>
      </w:r>
      <w:r w:rsidR="0057358D" w:rsidRPr="00ED7F7F">
        <w:rPr>
          <w:lang w:val="lt-LT"/>
        </w:rPr>
        <w:t xml:space="preserve"> avanso a</w:t>
      </w:r>
      <w:r w:rsidR="0057358D">
        <w:rPr>
          <w:lang w:val="lt-LT"/>
        </w:rPr>
        <w:t>pyskaitos) pateikimo laiką iki einamojo mėnesio 3 dienos</w:t>
      </w:r>
    </w:p>
    <w:p w:rsidR="00B8345F" w:rsidRDefault="00B8345F" w:rsidP="00B8345F">
      <w:pPr>
        <w:pStyle w:val="Sraopastraipa1"/>
        <w:spacing w:after="0"/>
        <w:ind w:left="0"/>
        <w:jc w:val="both"/>
        <w:rPr>
          <w:rFonts w:ascii="Times New Roman" w:hAnsi="Times New Roman"/>
          <w:sz w:val="24"/>
          <w:szCs w:val="24"/>
        </w:rPr>
      </w:pPr>
    </w:p>
    <w:p w:rsidR="00B8345F" w:rsidRPr="00CB3BC3" w:rsidRDefault="00B8345F" w:rsidP="00B8345F">
      <w:pPr>
        <w:pStyle w:val="Sraopastraipa1"/>
        <w:numPr>
          <w:ilvl w:val="0"/>
          <w:numId w:val="1"/>
        </w:numPr>
        <w:tabs>
          <w:tab w:val="left" w:pos="1620"/>
        </w:tabs>
        <w:ind w:left="0" w:firstLine="1290"/>
        <w:jc w:val="both"/>
        <w:rPr>
          <w:rFonts w:ascii="Times New Roman" w:hAnsi="Times New Roman"/>
          <w:b/>
          <w:sz w:val="24"/>
          <w:szCs w:val="24"/>
        </w:rPr>
      </w:pPr>
      <w:r w:rsidRPr="00CB3BC3">
        <w:rPr>
          <w:rFonts w:ascii="Times New Roman" w:hAnsi="Times New Roman"/>
          <w:b/>
          <w:sz w:val="24"/>
          <w:szCs w:val="24"/>
        </w:rPr>
        <w:t>Teisinis reglamentavimas, kuriuo vadovaujantis parengtas sprendimo projektas.</w:t>
      </w:r>
    </w:p>
    <w:p w:rsidR="00B8345F" w:rsidRDefault="00B8345F" w:rsidP="002D4AC4">
      <w:pPr>
        <w:pStyle w:val="Sraopastraipa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6C3C26">
        <w:rPr>
          <w:rFonts w:ascii="Times New Roman" w:hAnsi="Times New Roman"/>
          <w:sz w:val="24"/>
          <w:szCs w:val="24"/>
        </w:rPr>
        <w:t xml:space="preserve">Sprendimo projektas teikiamas vadovaujantis </w:t>
      </w:r>
      <w:r>
        <w:rPr>
          <w:rFonts w:ascii="Times New Roman" w:hAnsi="Times New Roman"/>
          <w:sz w:val="24"/>
          <w:szCs w:val="24"/>
        </w:rPr>
        <w:t>Lietuvos Respublikos vietos savivaldos įstaty</w:t>
      </w:r>
      <w:r w:rsidRPr="00622E5C">
        <w:rPr>
          <w:rFonts w:ascii="Times New Roman" w:hAnsi="Times New Roman"/>
          <w:sz w:val="24"/>
          <w:szCs w:val="24"/>
        </w:rPr>
        <w:t>mo (</w:t>
      </w:r>
      <w:proofErr w:type="spellStart"/>
      <w:r w:rsidRPr="00622E5C">
        <w:rPr>
          <w:rFonts w:ascii="Times New Roman" w:hAnsi="Times New Roman"/>
          <w:sz w:val="24"/>
          <w:szCs w:val="24"/>
        </w:rPr>
        <w:t>Žin</w:t>
      </w:r>
      <w:proofErr w:type="spellEnd"/>
      <w:r w:rsidRPr="00622E5C">
        <w:rPr>
          <w:rFonts w:ascii="Times New Roman" w:hAnsi="Times New Roman"/>
          <w:sz w:val="24"/>
          <w:szCs w:val="24"/>
        </w:rPr>
        <w:t>., 1994, Nr. 55-1049; 2000, Nr. 91-2832; 2008, Nr.113-4290) 18 str. 1 dalimi</w:t>
      </w:r>
      <w:r>
        <w:rPr>
          <w:rFonts w:ascii="Times New Roman" w:hAnsi="Times New Roman"/>
          <w:sz w:val="24"/>
          <w:szCs w:val="24"/>
        </w:rPr>
        <w:t>.</w:t>
      </w:r>
    </w:p>
    <w:p w:rsidR="00B8345F" w:rsidRDefault="00B8345F" w:rsidP="00B8345F">
      <w:pPr>
        <w:pStyle w:val="Sraopastraipa1"/>
        <w:ind w:left="0" w:firstLine="1290"/>
        <w:jc w:val="both"/>
        <w:rPr>
          <w:rFonts w:ascii="Times New Roman" w:hAnsi="Times New Roman"/>
          <w:sz w:val="24"/>
          <w:szCs w:val="24"/>
        </w:rPr>
      </w:pPr>
    </w:p>
    <w:p w:rsidR="00B8345F" w:rsidRPr="00CB3BC3" w:rsidRDefault="00B8345F" w:rsidP="00B8345F">
      <w:pPr>
        <w:pStyle w:val="Sraopastraipa1"/>
        <w:numPr>
          <w:ilvl w:val="0"/>
          <w:numId w:val="1"/>
        </w:numPr>
        <w:jc w:val="both"/>
        <w:rPr>
          <w:rFonts w:ascii="Times New Roman" w:hAnsi="Times New Roman"/>
          <w:b/>
          <w:sz w:val="24"/>
          <w:szCs w:val="24"/>
        </w:rPr>
      </w:pPr>
      <w:r w:rsidRPr="00CB3BC3">
        <w:rPr>
          <w:rFonts w:ascii="Times New Roman" w:hAnsi="Times New Roman"/>
          <w:b/>
          <w:sz w:val="24"/>
          <w:szCs w:val="24"/>
        </w:rPr>
        <w:t>Galimos sprendimo priėmimo pasekmės.</w:t>
      </w:r>
    </w:p>
    <w:p w:rsidR="00B8345F" w:rsidRDefault="00B8345F" w:rsidP="00B8345F">
      <w:pPr>
        <w:pStyle w:val="Sraopastraipa1"/>
        <w:ind w:left="567"/>
        <w:jc w:val="both"/>
        <w:rPr>
          <w:rFonts w:ascii="Times New Roman" w:hAnsi="Times New Roman"/>
          <w:sz w:val="24"/>
          <w:szCs w:val="24"/>
        </w:rPr>
      </w:pPr>
      <w:r w:rsidRPr="00CB3BC3">
        <w:rPr>
          <w:rFonts w:ascii="Times New Roman" w:hAnsi="Times New Roman"/>
          <w:sz w:val="24"/>
          <w:szCs w:val="24"/>
        </w:rPr>
        <w:t>Neigiamų pasekmių nenumatoma.</w:t>
      </w:r>
    </w:p>
    <w:p w:rsidR="00B8345F" w:rsidRPr="00CB3BC3" w:rsidRDefault="00B8345F" w:rsidP="00B8345F">
      <w:pPr>
        <w:pStyle w:val="Sraopastraipa1"/>
        <w:ind w:left="0" w:firstLine="1290"/>
        <w:jc w:val="both"/>
        <w:rPr>
          <w:rFonts w:ascii="Times New Roman" w:hAnsi="Times New Roman"/>
          <w:sz w:val="24"/>
          <w:szCs w:val="24"/>
        </w:rPr>
      </w:pPr>
    </w:p>
    <w:p w:rsidR="00B8345F" w:rsidRDefault="00B8345F" w:rsidP="00B8345F">
      <w:pPr>
        <w:pStyle w:val="Sraopastraipa1"/>
        <w:numPr>
          <w:ilvl w:val="0"/>
          <w:numId w:val="1"/>
        </w:numPr>
        <w:jc w:val="both"/>
        <w:rPr>
          <w:rFonts w:ascii="Times New Roman" w:hAnsi="Times New Roman"/>
          <w:b/>
          <w:sz w:val="24"/>
          <w:szCs w:val="24"/>
        </w:rPr>
      </w:pPr>
      <w:r w:rsidRPr="00CB3BC3">
        <w:rPr>
          <w:rFonts w:ascii="Times New Roman" w:hAnsi="Times New Roman"/>
          <w:b/>
          <w:sz w:val="24"/>
          <w:szCs w:val="24"/>
        </w:rPr>
        <w:t>Keičiami ar naikinami teisės aktai.</w:t>
      </w:r>
    </w:p>
    <w:p w:rsidR="00B8345F" w:rsidRPr="003028A8" w:rsidRDefault="00B8345F" w:rsidP="002D4AC4">
      <w:pPr>
        <w:pStyle w:val="Sraopastraipa1"/>
        <w:spacing w:after="0" w:line="240" w:lineRule="auto"/>
        <w:ind w:left="0" w:firstLine="567"/>
        <w:jc w:val="both"/>
        <w:rPr>
          <w:rFonts w:ascii="Times New Roman" w:hAnsi="Times New Roman"/>
          <w:sz w:val="24"/>
          <w:szCs w:val="24"/>
        </w:rPr>
      </w:pPr>
      <w:r>
        <w:rPr>
          <w:rFonts w:ascii="Times New Roman" w:hAnsi="Times New Roman"/>
          <w:sz w:val="24"/>
          <w:szCs w:val="24"/>
        </w:rPr>
        <w:t xml:space="preserve">Šiuo sprendimu dalinai keičiamas 2011 m. birželio 22 d. sprendimu Nr. 1 TS – 223 patvirtintas Jonavos rajono savivaldybės tarybos veiklos reglamentas </w:t>
      </w:r>
    </w:p>
    <w:p w:rsidR="00B8345F" w:rsidRDefault="00B8345F" w:rsidP="00B8345F">
      <w:pPr>
        <w:pStyle w:val="Sraopastraipa1"/>
        <w:ind w:left="0" w:firstLine="1290"/>
        <w:jc w:val="both"/>
        <w:rPr>
          <w:rFonts w:ascii="Times New Roman" w:hAnsi="Times New Roman"/>
          <w:sz w:val="24"/>
          <w:szCs w:val="24"/>
        </w:rPr>
      </w:pPr>
      <w:r>
        <w:rPr>
          <w:rFonts w:ascii="Times New Roman" w:hAnsi="Times New Roman"/>
          <w:sz w:val="24"/>
          <w:szCs w:val="24"/>
        </w:rPr>
        <w:t xml:space="preserve">  </w:t>
      </w:r>
    </w:p>
    <w:p w:rsidR="00B8345F" w:rsidRPr="00CB3BC3" w:rsidRDefault="00B8345F" w:rsidP="00B8345F">
      <w:pPr>
        <w:pStyle w:val="Sraopastraipa1"/>
        <w:ind w:left="0" w:firstLine="1290"/>
        <w:jc w:val="both"/>
        <w:rPr>
          <w:rFonts w:ascii="Times New Roman" w:hAnsi="Times New Roman"/>
          <w:sz w:val="24"/>
          <w:szCs w:val="24"/>
        </w:rPr>
      </w:pPr>
    </w:p>
    <w:p w:rsidR="00B8345F" w:rsidRPr="00CB3BC3" w:rsidRDefault="00B8345F" w:rsidP="00B8345F">
      <w:pPr>
        <w:jc w:val="both"/>
        <w:rPr>
          <w:lang w:val="lt-LT"/>
        </w:rPr>
      </w:pPr>
    </w:p>
    <w:p w:rsidR="00B8345F" w:rsidRDefault="00B8345F" w:rsidP="00B8345F">
      <w:pPr>
        <w:rPr>
          <w:lang w:val="lt-LT"/>
        </w:rPr>
      </w:pPr>
      <w:r>
        <w:rPr>
          <w:lang w:val="lt-LT"/>
        </w:rPr>
        <w:t>Teisės skyriaus vedėjas</w:t>
      </w:r>
      <w:r>
        <w:rPr>
          <w:lang w:val="lt-LT"/>
        </w:rPr>
        <w:tab/>
      </w:r>
      <w:r>
        <w:rPr>
          <w:lang w:val="lt-LT"/>
        </w:rPr>
        <w:tab/>
      </w:r>
      <w:r>
        <w:rPr>
          <w:lang w:val="lt-LT"/>
        </w:rPr>
        <w:tab/>
      </w:r>
      <w:r>
        <w:rPr>
          <w:lang w:val="lt-LT"/>
        </w:rPr>
        <w:tab/>
        <w:t xml:space="preserve">      </w:t>
      </w:r>
      <w:r>
        <w:rPr>
          <w:lang w:val="lt-LT"/>
        </w:rPr>
        <w:tab/>
        <w:t xml:space="preserve"> Justas Budriūnas</w:t>
      </w:r>
    </w:p>
    <w:p w:rsidR="00B8345F" w:rsidRDefault="00B8345F" w:rsidP="00B8345F">
      <w:pPr>
        <w:rPr>
          <w:lang w:val="lt-LT"/>
        </w:rPr>
      </w:pPr>
    </w:p>
    <w:p w:rsidR="00B8345F" w:rsidRPr="00B2244B" w:rsidRDefault="00B8345F" w:rsidP="00B8345F">
      <w:pPr>
        <w:rPr>
          <w:lang w:val="lt-LT"/>
        </w:rPr>
      </w:pPr>
    </w:p>
    <w:p w:rsidR="00A476BC" w:rsidRDefault="00A476BC"/>
    <w:sectPr w:rsidR="00A476BC" w:rsidSect="00D619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F4523"/>
    <w:multiLevelType w:val="hybridMultilevel"/>
    <w:tmpl w:val="4ECEB8C4"/>
    <w:lvl w:ilvl="0" w:tplc="1B62F55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5F"/>
    <w:rsid w:val="00023457"/>
    <w:rsid w:val="00096BE5"/>
    <w:rsid w:val="00262C8E"/>
    <w:rsid w:val="002D4AC4"/>
    <w:rsid w:val="005343FF"/>
    <w:rsid w:val="00541C6F"/>
    <w:rsid w:val="00543026"/>
    <w:rsid w:val="0057358D"/>
    <w:rsid w:val="006C6FFA"/>
    <w:rsid w:val="006D008F"/>
    <w:rsid w:val="008D33DF"/>
    <w:rsid w:val="009A360E"/>
    <w:rsid w:val="00A476BC"/>
    <w:rsid w:val="00A85DE5"/>
    <w:rsid w:val="00B8345F"/>
    <w:rsid w:val="00C7435D"/>
    <w:rsid w:val="00CF2625"/>
    <w:rsid w:val="00D4312E"/>
    <w:rsid w:val="00EF3C7B"/>
    <w:rsid w:val="00F50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345F"/>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B8345F"/>
    <w:pPr>
      <w:spacing w:after="200" w:line="276" w:lineRule="auto"/>
      <w:ind w:left="720"/>
      <w:contextualSpacing/>
    </w:pPr>
    <w:rPr>
      <w:rFonts w:ascii="Calibri" w:eastAsia="Calibri" w:hAnsi="Calibri"/>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345F"/>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B8345F"/>
    <w:pPr>
      <w:spacing w:after="200" w:line="276" w:lineRule="auto"/>
      <w:ind w:left="720"/>
      <w:contextualSpacing/>
    </w:pPr>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50542-5625-40FC-85CA-9B3EAFB9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4207</Words>
  <Characters>2398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PC214-1</dc:creator>
  <cp:lastModifiedBy>Edmunda Albina Balsyte</cp:lastModifiedBy>
  <cp:revision>4</cp:revision>
  <cp:lastPrinted>2012-10-12T08:23:00Z</cp:lastPrinted>
  <dcterms:created xsi:type="dcterms:W3CDTF">2012-10-12T10:40:00Z</dcterms:created>
  <dcterms:modified xsi:type="dcterms:W3CDTF">2012-10-12T10:42:00Z</dcterms:modified>
</cp:coreProperties>
</file>