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F63" w:rsidRDefault="00E92F63" w:rsidP="00E92F63">
      <w:pPr>
        <w:jc w:val="right"/>
        <w:rPr>
          <w:b/>
          <w:i/>
        </w:rPr>
      </w:pPr>
      <w:bookmarkStart w:id="0" w:name="_GoBack"/>
      <w:bookmarkEnd w:id="0"/>
      <w:r>
        <w:rPr>
          <w:b/>
          <w:i/>
        </w:rPr>
        <w:t>Lyginamasis variantas</w:t>
      </w:r>
    </w:p>
    <w:p w:rsidR="00082B60" w:rsidRPr="00082B60" w:rsidRDefault="00082B60" w:rsidP="00E53C1D">
      <w:pPr>
        <w:rPr>
          <w:b/>
          <w:i/>
        </w:rPr>
      </w:pPr>
      <w:r w:rsidRPr="00082B60">
        <w:rPr>
          <w:b/>
          <w:i/>
        </w:rPr>
        <w:t xml:space="preserve">Papildyti </w:t>
      </w:r>
    </w:p>
    <w:p w:rsidR="00E53C1D" w:rsidRPr="00E23C01" w:rsidRDefault="00A806A5" w:rsidP="00E53C1D">
      <w:pPr>
        <w:rPr>
          <w:i/>
        </w:rPr>
      </w:pPr>
      <w:r w:rsidRPr="00E23C01">
        <w:rPr>
          <w:i/>
        </w:rPr>
        <w:t xml:space="preserve">3.3.4. uždavinys </w:t>
      </w:r>
      <w:r w:rsidR="00E53C1D" w:rsidRPr="00E23C01">
        <w:rPr>
          <w:i/>
        </w:rPr>
        <w:t>Sukurti kompleksišką visuomenės sveikatos stebėsenos sistemą.</w:t>
      </w:r>
    </w:p>
    <w:tbl>
      <w:tblPr>
        <w:tblpPr w:leftFromText="180" w:rightFromText="180" w:vertAnchor="text" w:tblpX="-56" w:tblpY="46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2410"/>
        <w:gridCol w:w="1701"/>
        <w:gridCol w:w="1985"/>
        <w:gridCol w:w="1134"/>
        <w:gridCol w:w="992"/>
        <w:gridCol w:w="992"/>
        <w:gridCol w:w="992"/>
        <w:gridCol w:w="1134"/>
      </w:tblGrid>
      <w:tr w:rsidR="00AA502D" w:rsidRPr="00E23C01" w:rsidTr="00C27453">
        <w:trPr>
          <w:trHeight w:val="274"/>
        </w:trPr>
        <w:tc>
          <w:tcPr>
            <w:tcW w:w="2943" w:type="dxa"/>
          </w:tcPr>
          <w:p w:rsidR="001B5455" w:rsidRPr="00E23C01" w:rsidRDefault="001B5455" w:rsidP="001B5455">
            <w:pPr>
              <w:rPr>
                <w:i/>
              </w:rPr>
            </w:pPr>
            <w:r w:rsidRPr="00E23C01">
              <w:rPr>
                <w:i/>
              </w:rPr>
              <w:t>3.3.4.1. Reguliariai rinkti visuomenės sveikatos stebėsenos duomenis, reikalingus analizuoti ir vertinti Jonavos rajono savivaldybės demografinės ir socialinės ekonominės, gyventojų sveikatos būklės, fizinės aplinkos veiksnių ir sveikatos priežiūros sistemos raidos pokyčius</w:t>
            </w:r>
          </w:p>
        </w:tc>
        <w:tc>
          <w:tcPr>
            <w:tcW w:w="2410" w:type="dxa"/>
          </w:tcPr>
          <w:p w:rsidR="00082B60" w:rsidRPr="00E23C01" w:rsidRDefault="00082B60" w:rsidP="00E23C01">
            <w:pPr>
              <w:pStyle w:val="Pagrindinistekstas"/>
              <w:tabs>
                <w:tab w:val="left" w:pos="0"/>
                <w:tab w:val="left" w:pos="1735"/>
                <w:tab w:val="left" w:pos="1843"/>
              </w:tabs>
              <w:spacing w:after="0"/>
              <w:ind w:right="34"/>
              <w:rPr>
                <w:bCs/>
                <w:i/>
              </w:rPr>
            </w:pPr>
            <w:r w:rsidRPr="00E23C01">
              <w:rPr>
                <w:bCs/>
                <w:i/>
              </w:rPr>
              <w:t>Laiku surinktų ir išanalizuotų Programoje numatytų duomenų ir rodiklių procentinė dalis.</w:t>
            </w:r>
          </w:p>
          <w:p w:rsidR="001B5455" w:rsidRPr="00E23C01" w:rsidRDefault="001B5455" w:rsidP="001B5455">
            <w:pPr>
              <w:rPr>
                <w:i/>
              </w:rPr>
            </w:pPr>
          </w:p>
        </w:tc>
        <w:tc>
          <w:tcPr>
            <w:tcW w:w="1701" w:type="dxa"/>
          </w:tcPr>
          <w:p w:rsidR="001B5455" w:rsidRPr="00E23C01" w:rsidRDefault="00082B60" w:rsidP="001B5455">
            <w:pPr>
              <w:rPr>
                <w:i/>
              </w:rPr>
            </w:pPr>
            <w:r w:rsidRPr="00E23C01">
              <w:rPr>
                <w:i/>
              </w:rPr>
              <w:t>2012-2013</w:t>
            </w:r>
          </w:p>
        </w:tc>
        <w:tc>
          <w:tcPr>
            <w:tcW w:w="1985" w:type="dxa"/>
          </w:tcPr>
          <w:p w:rsidR="001B5455" w:rsidRPr="00E23C01" w:rsidRDefault="00082B60" w:rsidP="001B5455">
            <w:pPr>
              <w:rPr>
                <w:i/>
              </w:rPr>
            </w:pPr>
            <w:r w:rsidRPr="00E23C01">
              <w:rPr>
                <w:i/>
              </w:rPr>
              <w:t>Visuomenės sveikatos biuras</w:t>
            </w:r>
          </w:p>
        </w:tc>
        <w:tc>
          <w:tcPr>
            <w:tcW w:w="1134" w:type="dxa"/>
          </w:tcPr>
          <w:p w:rsidR="001B5455" w:rsidRPr="00E23C01" w:rsidRDefault="00082B60" w:rsidP="001B5455">
            <w:pPr>
              <w:rPr>
                <w:i/>
              </w:rPr>
            </w:pPr>
            <w:r w:rsidRPr="00E23C01">
              <w:rPr>
                <w:i/>
              </w:rPr>
              <w:t>3,0</w:t>
            </w:r>
          </w:p>
        </w:tc>
        <w:tc>
          <w:tcPr>
            <w:tcW w:w="992" w:type="dxa"/>
          </w:tcPr>
          <w:p w:rsidR="001B5455" w:rsidRPr="00E23C01" w:rsidRDefault="00082B60" w:rsidP="001B5455">
            <w:pPr>
              <w:rPr>
                <w:i/>
              </w:rPr>
            </w:pPr>
            <w:r w:rsidRPr="00E23C01">
              <w:rPr>
                <w:i/>
              </w:rPr>
              <w:t>3,0</w:t>
            </w:r>
          </w:p>
        </w:tc>
        <w:tc>
          <w:tcPr>
            <w:tcW w:w="992" w:type="dxa"/>
          </w:tcPr>
          <w:p w:rsidR="001B5455" w:rsidRPr="00E23C01" w:rsidRDefault="001B5455" w:rsidP="001B5455">
            <w:pPr>
              <w:rPr>
                <w:i/>
              </w:rPr>
            </w:pPr>
          </w:p>
        </w:tc>
        <w:tc>
          <w:tcPr>
            <w:tcW w:w="992" w:type="dxa"/>
          </w:tcPr>
          <w:p w:rsidR="001B5455" w:rsidRPr="00E23C01" w:rsidRDefault="001B5455" w:rsidP="001B5455">
            <w:pPr>
              <w:rPr>
                <w:i/>
              </w:rPr>
            </w:pPr>
          </w:p>
        </w:tc>
        <w:tc>
          <w:tcPr>
            <w:tcW w:w="1134" w:type="dxa"/>
          </w:tcPr>
          <w:p w:rsidR="001B5455" w:rsidRPr="00E23C01" w:rsidRDefault="001B5455" w:rsidP="001B5455">
            <w:pPr>
              <w:rPr>
                <w:i/>
              </w:rPr>
            </w:pPr>
          </w:p>
        </w:tc>
      </w:tr>
      <w:tr w:rsidR="00E23C01" w:rsidRPr="00E23C01" w:rsidTr="00AA502D">
        <w:trPr>
          <w:trHeight w:val="765"/>
        </w:trPr>
        <w:tc>
          <w:tcPr>
            <w:tcW w:w="2943" w:type="dxa"/>
          </w:tcPr>
          <w:p w:rsidR="001B5455" w:rsidRPr="00E23C01" w:rsidRDefault="001B5455" w:rsidP="001B5455">
            <w:pPr>
              <w:rPr>
                <w:i/>
              </w:rPr>
            </w:pPr>
            <w:r w:rsidRPr="00E23C01">
              <w:rPr>
                <w:i/>
              </w:rPr>
              <w:t>3.3.4.2. Surinkti pirminius duomenis apie pagrindinius gyvensenos ir triukšmo lygio pokyčius, galinčius turėti įtakos gyventojų sveikatai</w:t>
            </w:r>
          </w:p>
        </w:tc>
        <w:tc>
          <w:tcPr>
            <w:tcW w:w="2410" w:type="dxa"/>
          </w:tcPr>
          <w:p w:rsidR="001B5455" w:rsidRPr="00E23C01" w:rsidRDefault="00082B60" w:rsidP="001B5455">
            <w:pPr>
              <w:rPr>
                <w:i/>
              </w:rPr>
            </w:pPr>
            <w:r w:rsidRPr="00E23C01">
              <w:rPr>
                <w:bCs/>
                <w:i/>
              </w:rPr>
              <w:t>Duomenims rinkti panaudotų šaltinių procentinė dalis (lyginant su numatytais panaudoti)</w:t>
            </w:r>
          </w:p>
        </w:tc>
        <w:tc>
          <w:tcPr>
            <w:tcW w:w="1701" w:type="dxa"/>
          </w:tcPr>
          <w:p w:rsidR="001B5455" w:rsidRPr="00E23C01" w:rsidRDefault="00082B60" w:rsidP="001B5455">
            <w:pPr>
              <w:rPr>
                <w:i/>
              </w:rPr>
            </w:pPr>
            <w:r w:rsidRPr="00E23C01">
              <w:rPr>
                <w:i/>
              </w:rPr>
              <w:t>2012-2013</w:t>
            </w:r>
          </w:p>
        </w:tc>
        <w:tc>
          <w:tcPr>
            <w:tcW w:w="1985" w:type="dxa"/>
          </w:tcPr>
          <w:p w:rsidR="001B5455" w:rsidRPr="00E23C01" w:rsidRDefault="00082B60" w:rsidP="001B5455">
            <w:pPr>
              <w:rPr>
                <w:i/>
              </w:rPr>
            </w:pPr>
            <w:r w:rsidRPr="00E23C01">
              <w:rPr>
                <w:i/>
              </w:rPr>
              <w:t>Visuomenės sveikatos biuras</w:t>
            </w:r>
          </w:p>
        </w:tc>
        <w:tc>
          <w:tcPr>
            <w:tcW w:w="1134" w:type="dxa"/>
          </w:tcPr>
          <w:p w:rsidR="001B5455" w:rsidRPr="00E23C01" w:rsidRDefault="00082B60" w:rsidP="001B5455">
            <w:pPr>
              <w:rPr>
                <w:i/>
              </w:rPr>
            </w:pPr>
            <w:r w:rsidRPr="00E23C01">
              <w:rPr>
                <w:i/>
              </w:rPr>
              <w:t>4,5</w:t>
            </w:r>
          </w:p>
        </w:tc>
        <w:tc>
          <w:tcPr>
            <w:tcW w:w="992" w:type="dxa"/>
          </w:tcPr>
          <w:p w:rsidR="001B5455" w:rsidRPr="00E23C01" w:rsidRDefault="00082B60" w:rsidP="001B5455">
            <w:pPr>
              <w:rPr>
                <w:i/>
              </w:rPr>
            </w:pPr>
            <w:r w:rsidRPr="00E23C01">
              <w:rPr>
                <w:i/>
              </w:rPr>
              <w:t>4,5</w:t>
            </w:r>
          </w:p>
        </w:tc>
        <w:tc>
          <w:tcPr>
            <w:tcW w:w="992" w:type="dxa"/>
          </w:tcPr>
          <w:p w:rsidR="001B5455" w:rsidRPr="00E23C01" w:rsidRDefault="001B5455" w:rsidP="001B5455">
            <w:pPr>
              <w:rPr>
                <w:i/>
              </w:rPr>
            </w:pPr>
          </w:p>
        </w:tc>
        <w:tc>
          <w:tcPr>
            <w:tcW w:w="992" w:type="dxa"/>
          </w:tcPr>
          <w:p w:rsidR="001B5455" w:rsidRPr="00E23C01" w:rsidRDefault="001B5455" w:rsidP="001B5455">
            <w:pPr>
              <w:rPr>
                <w:i/>
              </w:rPr>
            </w:pPr>
          </w:p>
        </w:tc>
        <w:tc>
          <w:tcPr>
            <w:tcW w:w="1134" w:type="dxa"/>
          </w:tcPr>
          <w:p w:rsidR="001B5455" w:rsidRPr="00E23C01" w:rsidRDefault="001B5455" w:rsidP="001B5455">
            <w:pPr>
              <w:rPr>
                <w:i/>
              </w:rPr>
            </w:pPr>
          </w:p>
        </w:tc>
      </w:tr>
      <w:tr w:rsidR="00E23C01" w:rsidRPr="00E23C01" w:rsidTr="00AA502D">
        <w:trPr>
          <w:trHeight w:val="765"/>
        </w:trPr>
        <w:tc>
          <w:tcPr>
            <w:tcW w:w="2943" w:type="dxa"/>
          </w:tcPr>
          <w:p w:rsidR="001B5455" w:rsidRPr="00E23C01" w:rsidRDefault="001B5455" w:rsidP="001B5455">
            <w:pPr>
              <w:rPr>
                <w:i/>
              </w:rPr>
            </w:pPr>
            <w:r w:rsidRPr="00E23C01">
              <w:rPr>
                <w:bCs/>
                <w:i/>
              </w:rPr>
              <w:t xml:space="preserve">3.3.4.3. Išanalizuoti duomenis ir parengti ataskaitą, pritaikant ją </w:t>
            </w:r>
            <w:r w:rsidRPr="00E23C01">
              <w:rPr>
                <w:i/>
              </w:rPr>
              <w:t>įvairių valstybės ir savivaldybės institucijų bei visuomenės poreikiams</w:t>
            </w:r>
          </w:p>
        </w:tc>
        <w:tc>
          <w:tcPr>
            <w:tcW w:w="2410" w:type="dxa"/>
          </w:tcPr>
          <w:p w:rsidR="001B5455" w:rsidRPr="00E23C01" w:rsidRDefault="00082B60" w:rsidP="001B5455">
            <w:pPr>
              <w:rPr>
                <w:i/>
              </w:rPr>
            </w:pPr>
            <w:r w:rsidRPr="00E23C01">
              <w:rPr>
                <w:bCs/>
                <w:i/>
              </w:rPr>
              <w:t>Programoje numatytų rodiklių reikšmių, patalpintų naujai sukurtoje elektroninėje duomenų bazėje, procentinė dalis (lyginant su visais duomenų bazėje pateiktais rodikliais)</w:t>
            </w:r>
          </w:p>
        </w:tc>
        <w:tc>
          <w:tcPr>
            <w:tcW w:w="1701" w:type="dxa"/>
          </w:tcPr>
          <w:p w:rsidR="001B5455" w:rsidRPr="00E23C01" w:rsidRDefault="00082B60" w:rsidP="001B5455">
            <w:pPr>
              <w:rPr>
                <w:i/>
              </w:rPr>
            </w:pPr>
            <w:r w:rsidRPr="00E23C01">
              <w:rPr>
                <w:i/>
              </w:rPr>
              <w:t>2012-2013</w:t>
            </w:r>
          </w:p>
        </w:tc>
        <w:tc>
          <w:tcPr>
            <w:tcW w:w="1985" w:type="dxa"/>
          </w:tcPr>
          <w:p w:rsidR="001B5455" w:rsidRPr="00E23C01" w:rsidRDefault="00082B60" w:rsidP="001B5455">
            <w:pPr>
              <w:rPr>
                <w:i/>
              </w:rPr>
            </w:pPr>
            <w:r w:rsidRPr="00E23C01">
              <w:rPr>
                <w:i/>
              </w:rPr>
              <w:t>Visuomenės sveikatos biuras</w:t>
            </w:r>
          </w:p>
        </w:tc>
        <w:tc>
          <w:tcPr>
            <w:tcW w:w="1134" w:type="dxa"/>
          </w:tcPr>
          <w:p w:rsidR="001B5455" w:rsidRPr="00E23C01" w:rsidRDefault="00082B60" w:rsidP="001B5455">
            <w:pPr>
              <w:rPr>
                <w:i/>
              </w:rPr>
            </w:pPr>
            <w:r w:rsidRPr="00E23C01">
              <w:rPr>
                <w:i/>
              </w:rPr>
              <w:t>4,5</w:t>
            </w:r>
          </w:p>
        </w:tc>
        <w:tc>
          <w:tcPr>
            <w:tcW w:w="992" w:type="dxa"/>
          </w:tcPr>
          <w:p w:rsidR="001B5455" w:rsidRPr="00E23C01" w:rsidRDefault="00082B60" w:rsidP="001B5455">
            <w:pPr>
              <w:rPr>
                <w:i/>
              </w:rPr>
            </w:pPr>
            <w:r w:rsidRPr="00E23C01">
              <w:rPr>
                <w:i/>
              </w:rPr>
              <w:t>4,5</w:t>
            </w:r>
          </w:p>
        </w:tc>
        <w:tc>
          <w:tcPr>
            <w:tcW w:w="992" w:type="dxa"/>
          </w:tcPr>
          <w:p w:rsidR="001B5455" w:rsidRPr="00E23C01" w:rsidRDefault="001B5455" w:rsidP="001B5455">
            <w:pPr>
              <w:rPr>
                <w:i/>
              </w:rPr>
            </w:pPr>
          </w:p>
        </w:tc>
        <w:tc>
          <w:tcPr>
            <w:tcW w:w="992" w:type="dxa"/>
          </w:tcPr>
          <w:p w:rsidR="001B5455" w:rsidRPr="00E23C01" w:rsidRDefault="001B5455" w:rsidP="001B5455">
            <w:pPr>
              <w:rPr>
                <w:i/>
              </w:rPr>
            </w:pPr>
          </w:p>
        </w:tc>
        <w:tc>
          <w:tcPr>
            <w:tcW w:w="1134" w:type="dxa"/>
          </w:tcPr>
          <w:p w:rsidR="001B5455" w:rsidRPr="00E23C01" w:rsidRDefault="001B5455" w:rsidP="001B5455">
            <w:pPr>
              <w:rPr>
                <w:i/>
              </w:rPr>
            </w:pPr>
          </w:p>
        </w:tc>
      </w:tr>
      <w:tr w:rsidR="00E23C01" w:rsidRPr="00E23C01" w:rsidTr="00AA502D">
        <w:trPr>
          <w:trHeight w:val="765"/>
        </w:trPr>
        <w:tc>
          <w:tcPr>
            <w:tcW w:w="2943" w:type="dxa"/>
          </w:tcPr>
          <w:p w:rsidR="001B5455" w:rsidRPr="00E23C01" w:rsidRDefault="001B5455" w:rsidP="001B5455">
            <w:pPr>
              <w:rPr>
                <w:i/>
              </w:rPr>
            </w:pPr>
            <w:r w:rsidRPr="00E23C01">
              <w:rPr>
                <w:i/>
              </w:rPr>
              <w:t>3.3.4.4. Užtikrinti efektyvią visuomenės sveikatos stebėsenos duomenų sklaidą politikų, visuomenės ir žiniasklaidos tarpe</w:t>
            </w:r>
          </w:p>
        </w:tc>
        <w:tc>
          <w:tcPr>
            <w:tcW w:w="2410" w:type="dxa"/>
          </w:tcPr>
          <w:p w:rsidR="001B5455" w:rsidRPr="00E23C01" w:rsidRDefault="00082B60" w:rsidP="001B5455">
            <w:pPr>
              <w:rPr>
                <w:i/>
              </w:rPr>
            </w:pPr>
            <w:r w:rsidRPr="00E23C01">
              <w:rPr>
                <w:bCs/>
                <w:i/>
              </w:rPr>
              <w:t>Paskelbtų informacinių pranešimų apie Jonavos rajono savivaldybės gyventojų sveikatą skaičius</w:t>
            </w:r>
          </w:p>
        </w:tc>
        <w:tc>
          <w:tcPr>
            <w:tcW w:w="1701" w:type="dxa"/>
          </w:tcPr>
          <w:p w:rsidR="001B5455" w:rsidRPr="00E23C01" w:rsidRDefault="00082B60" w:rsidP="001B5455">
            <w:pPr>
              <w:rPr>
                <w:i/>
              </w:rPr>
            </w:pPr>
            <w:r w:rsidRPr="00E23C01">
              <w:rPr>
                <w:i/>
              </w:rPr>
              <w:t>2012-2013</w:t>
            </w:r>
          </w:p>
        </w:tc>
        <w:tc>
          <w:tcPr>
            <w:tcW w:w="1985" w:type="dxa"/>
          </w:tcPr>
          <w:p w:rsidR="001B5455" w:rsidRPr="00E23C01" w:rsidRDefault="00082B60" w:rsidP="001B5455">
            <w:pPr>
              <w:rPr>
                <w:i/>
              </w:rPr>
            </w:pPr>
            <w:r w:rsidRPr="00E23C01">
              <w:rPr>
                <w:i/>
              </w:rPr>
              <w:t>Visuomenės sveikatos biuras</w:t>
            </w:r>
          </w:p>
        </w:tc>
        <w:tc>
          <w:tcPr>
            <w:tcW w:w="1134" w:type="dxa"/>
          </w:tcPr>
          <w:p w:rsidR="001B5455" w:rsidRPr="00E23C01" w:rsidRDefault="00082B60" w:rsidP="001B5455">
            <w:pPr>
              <w:rPr>
                <w:i/>
              </w:rPr>
            </w:pPr>
            <w:r w:rsidRPr="00E23C01">
              <w:rPr>
                <w:i/>
              </w:rPr>
              <w:t>1,8</w:t>
            </w:r>
          </w:p>
        </w:tc>
        <w:tc>
          <w:tcPr>
            <w:tcW w:w="992" w:type="dxa"/>
          </w:tcPr>
          <w:p w:rsidR="001B5455" w:rsidRPr="00E23C01" w:rsidRDefault="00082B60" w:rsidP="001B5455">
            <w:pPr>
              <w:rPr>
                <w:i/>
              </w:rPr>
            </w:pPr>
            <w:r w:rsidRPr="00E23C01">
              <w:rPr>
                <w:i/>
              </w:rPr>
              <w:t>1,8</w:t>
            </w:r>
          </w:p>
        </w:tc>
        <w:tc>
          <w:tcPr>
            <w:tcW w:w="992" w:type="dxa"/>
          </w:tcPr>
          <w:p w:rsidR="001B5455" w:rsidRPr="00E23C01" w:rsidRDefault="001B5455" w:rsidP="001B5455">
            <w:pPr>
              <w:rPr>
                <w:i/>
              </w:rPr>
            </w:pPr>
          </w:p>
        </w:tc>
        <w:tc>
          <w:tcPr>
            <w:tcW w:w="992" w:type="dxa"/>
          </w:tcPr>
          <w:p w:rsidR="001B5455" w:rsidRPr="00E23C01" w:rsidRDefault="001B5455" w:rsidP="001B5455">
            <w:pPr>
              <w:rPr>
                <w:i/>
              </w:rPr>
            </w:pPr>
          </w:p>
        </w:tc>
        <w:tc>
          <w:tcPr>
            <w:tcW w:w="1134" w:type="dxa"/>
          </w:tcPr>
          <w:p w:rsidR="001B5455" w:rsidRPr="00E23C01" w:rsidRDefault="001B5455" w:rsidP="001B5455">
            <w:pPr>
              <w:rPr>
                <w:i/>
              </w:rPr>
            </w:pPr>
          </w:p>
        </w:tc>
      </w:tr>
      <w:tr w:rsidR="00E23C01" w:rsidRPr="00E23C01" w:rsidTr="00AA502D">
        <w:trPr>
          <w:trHeight w:val="765"/>
        </w:trPr>
        <w:tc>
          <w:tcPr>
            <w:tcW w:w="2943" w:type="dxa"/>
          </w:tcPr>
          <w:p w:rsidR="001B5455" w:rsidRPr="00E23C01" w:rsidRDefault="001B5455" w:rsidP="001B5455">
            <w:pPr>
              <w:rPr>
                <w:i/>
              </w:rPr>
            </w:pPr>
            <w:r w:rsidRPr="00E23C01">
              <w:rPr>
                <w:i/>
              </w:rPr>
              <w:lastRenderedPageBreak/>
              <w:t>3.3.4.5. Formuoti bendrą Jonavos rajono savivaldybės visuomenės sveikatos stebėsenos duomenų sistemą</w:t>
            </w:r>
          </w:p>
        </w:tc>
        <w:tc>
          <w:tcPr>
            <w:tcW w:w="2410" w:type="dxa"/>
          </w:tcPr>
          <w:p w:rsidR="001B5455" w:rsidRPr="00E23C01" w:rsidRDefault="00082B60" w:rsidP="001B5455">
            <w:pPr>
              <w:rPr>
                <w:i/>
              </w:rPr>
            </w:pPr>
            <w:r w:rsidRPr="00E23C01">
              <w:rPr>
                <w:bCs/>
                <w:i/>
              </w:rPr>
              <w:t>Kasmetinės visuomenės sveikatos stebėsenos duomenų ataskaitos pateikimo savalaikiškumas</w:t>
            </w:r>
          </w:p>
        </w:tc>
        <w:tc>
          <w:tcPr>
            <w:tcW w:w="1701" w:type="dxa"/>
          </w:tcPr>
          <w:p w:rsidR="001B5455" w:rsidRPr="00E23C01" w:rsidRDefault="00082B60" w:rsidP="001B5455">
            <w:pPr>
              <w:rPr>
                <w:i/>
              </w:rPr>
            </w:pPr>
            <w:r w:rsidRPr="00E23C01">
              <w:rPr>
                <w:i/>
              </w:rPr>
              <w:t>2012-2013</w:t>
            </w:r>
          </w:p>
        </w:tc>
        <w:tc>
          <w:tcPr>
            <w:tcW w:w="1985" w:type="dxa"/>
          </w:tcPr>
          <w:p w:rsidR="001B5455" w:rsidRPr="00E23C01" w:rsidRDefault="00082B60" w:rsidP="001B5455">
            <w:pPr>
              <w:rPr>
                <w:i/>
              </w:rPr>
            </w:pPr>
            <w:r w:rsidRPr="00E23C01">
              <w:rPr>
                <w:i/>
              </w:rPr>
              <w:t>Visuomenės sveikatos biuras</w:t>
            </w:r>
          </w:p>
        </w:tc>
        <w:tc>
          <w:tcPr>
            <w:tcW w:w="1134" w:type="dxa"/>
          </w:tcPr>
          <w:p w:rsidR="001B5455" w:rsidRPr="00E23C01" w:rsidRDefault="00082B60" w:rsidP="001B5455">
            <w:pPr>
              <w:rPr>
                <w:i/>
              </w:rPr>
            </w:pPr>
            <w:r w:rsidRPr="00E23C01">
              <w:rPr>
                <w:i/>
              </w:rPr>
              <w:t>1,5</w:t>
            </w:r>
          </w:p>
        </w:tc>
        <w:tc>
          <w:tcPr>
            <w:tcW w:w="992" w:type="dxa"/>
          </w:tcPr>
          <w:p w:rsidR="001B5455" w:rsidRPr="00E23C01" w:rsidRDefault="00082B60" w:rsidP="001B5455">
            <w:pPr>
              <w:rPr>
                <w:i/>
              </w:rPr>
            </w:pPr>
            <w:r w:rsidRPr="00E23C01">
              <w:rPr>
                <w:i/>
              </w:rPr>
              <w:t>1,5</w:t>
            </w:r>
          </w:p>
        </w:tc>
        <w:tc>
          <w:tcPr>
            <w:tcW w:w="992" w:type="dxa"/>
          </w:tcPr>
          <w:p w:rsidR="001B5455" w:rsidRPr="00E23C01" w:rsidRDefault="001B5455" w:rsidP="001B5455">
            <w:pPr>
              <w:rPr>
                <w:i/>
              </w:rPr>
            </w:pPr>
          </w:p>
        </w:tc>
        <w:tc>
          <w:tcPr>
            <w:tcW w:w="992" w:type="dxa"/>
          </w:tcPr>
          <w:p w:rsidR="001B5455" w:rsidRPr="00E23C01" w:rsidRDefault="001B5455" w:rsidP="001B5455">
            <w:pPr>
              <w:rPr>
                <w:i/>
              </w:rPr>
            </w:pPr>
          </w:p>
        </w:tc>
        <w:tc>
          <w:tcPr>
            <w:tcW w:w="1134" w:type="dxa"/>
          </w:tcPr>
          <w:p w:rsidR="001B5455" w:rsidRPr="00E23C01" w:rsidRDefault="001B5455" w:rsidP="001B5455">
            <w:pPr>
              <w:rPr>
                <w:i/>
              </w:rPr>
            </w:pPr>
          </w:p>
        </w:tc>
      </w:tr>
    </w:tbl>
    <w:p w:rsidR="001B5455" w:rsidRDefault="001B5455" w:rsidP="00E53C1D"/>
    <w:p w:rsidR="00874977" w:rsidRPr="00874977" w:rsidRDefault="00874977" w:rsidP="00E53C1D">
      <w:pPr>
        <w:rPr>
          <w:b/>
          <w:i/>
        </w:rPr>
      </w:pPr>
      <w:r w:rsidRPr="00874977">
        <w:rPr>
          <w:b/>
          <w:i/>
        </w:rPr>
        <w:t>Pakeisti</w:t>
      </w:r>
    </w:p>
    <w:p w:rsidR="00E23C01" w:rsidRPr="00A806A5" w:rsidRDefault="00A806A5" w:rsidP="00E53C1D">
      <w:pPr>
        <w:rPr>
          <w:caps/>
          <w:strike/>
        </w:rPr>
      </w:pPr>
      <w:r>
        <w:rPr>
          <w:b/>
        </w:rPr>
        <w:t xml:space="preserve">4.1.3. uždavinys. </w:t>
      </w:r>
      <w:r w:rsidR="00E23C01" w:rsidRPr="00A806A5">
        <w:rPr>
          <w:b/>
          <w:strike/>
        </w:rPr>
        <w:t>Didinti visuomenės informavimą ir ugdyti ekologiškai mąstančią visuomenę</w:t>
      </w:r>
      <w:r w:rsidR="00E23C01" w:rsidRPr="00A806A5">
        <w:rPr>
          <w:caps/>
          <w:strike/>
        </w:rPr>
        <w:t xml:space="preserve"> </w:t>
      </w:r>
    </w:p>
    <w:p w:rsidR="00E23C01" w:rsidRPr="00A806A5" w:rsidRDefault="00A806A5" w:rsidP="00E53C1D">
      <w:pPr>
        <w:rPr>
          <w:i/>
        </w:rPr>
      </w:pPr>
      <w:r w:rsidRPr="00A806A5">
        <w:rPr>
          <w:i/>
        </w:rPr>
        <w:t>Informacinėmis ir praktinėmis veiklos priemonėmis ugdyti sąmoningą visuomenę, savo veiksmais tausojančią aplinką ir pagal savo kompetencijos bei galimybių lygį siekiančią visapusiškai prisidėti prie jos gerinimo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933"/>
        <w:gridCol w:w="2402"/>
        <w:gridCol w:w="1696"/>
        <w:gridCol w:w="1981"/>
        <w:gridCol w:w="1050"/>
        <w:gridCol w:w="988"/>
        <w:gridCol w:w="984"/>
        <w:gridCol w:w="985"/>
        <w:gridCol w:w="1200"/>
      </w:tblGrid>
      <w:tr w:rsidR="00FB77D9" w:rsidRPr="00FB77D9" w:rsidTr="0032242F">
        <w:trPr>
          <w:trHeight w:val="345"/>
        </w:trPr>
        <w:tc>
          <w:tcPr>
            <w:tcW w:w="2933" w:type="dxa"/>
            <w:vMerge w:val="restart"/>
            <w:vAlign w:val="center"/>
          </w:tcPr>
          <w:p w:rsidR="00FB77D9" w:rsidRPr="00FB77D9" w:rsidRDefault="00FB77D9" w:rsidP="0032242F">
            <w:r w:rsidRPr="00FB77D9">
              <w:t>Priemonė</w:t>
            </w:r>
          </w:p>
        </w:tc>
        <w:tc>
          <w:tcPr>
            <w:tcW w:w="2402" w:type="dxa"/>
            <w:vMerge w:val="restart"/>
            <w:vAlign w:val="center"/>
          </w:tcPr>
          <w:p w:rsidR="00FB77D9" w:rsidRPr="00FB77D9" w:rsidRDefault="00FB77D9" w:rsidP="00FB77D9">
            <w:r w:rsidRPr="00FB77D9">
              <w:t>Rezultatai</w:t>
            </w:r>
          </w:p>
        </w:tc>
        <w:tc>
          <w:tcPr>
            <w:tcW w:w="1696" w:type="dxa"/>
            <w:vMerge w:val="restart"/>
            <w:vAlign w:val="center"/>
          </w:tcPr>
          <w:p w:rsidR="00FB77D9" w:rsidRPr="00FB77D9" w:rsidRDefault="00FB77D9" w:rsidP="00FB77D9">
            <w:r>
              <w:t>Pasiekimo laikas</w:t>
            </w:r>
          </w:p>
        </w:tc>
        <w:tc>
          <w:tcPr>
            <w:tcW w:w="1981" w:type="dxa"/>
            <w:vMerge w:val="restart"/>
            <w:vAlign w:val="center"/>
          </w:tcPr>
          <w:p w:rsidR="00FB77D9" w:rsidRPr="00FB77D9" w:rsidRDefault="00FB77D9" w:rsidP="00FB77D9">
            <w:r>
              <w:t>Atsakingi dalyviai</w:t>
            </w:r>
          </w:p>
        </w:tc>
        <w:tc>
          <w:tcPr>
            <w:tcW w:w="1050" w:type="dxa"/>
            <w:vMerge w:val="restart"/>
            <w:vAlign w:val="center"/>
          </w:tcPr>
          <w:p w:rsidR="00FB77D9" w:rsidRPr="00FB77D9" w:rsidRDefault="00FB77D9" w:rsidP="00FB77D9">
            <w:r>
              <w:t>Lėšų poreikis, tūkst. Lt</w:t>
            </w:r>
          </w:p>
        </w:tc>
        <w:tc>
          <w:tcPr>
            <w:tcW w:w="4157" w:type="dxa"/>
            <w:gridSpan w:val="4"/>
            <w:vAlign w:val="center"/>
          </w:tcPr>
          <w:p w:rsidR="00FB77D9" w:rsidRPr="00FB77D9" w:rsidRDefault="00FB77D9" w:rsidP="0032242F">
            <w:r>
              <w:t>Finansavimo šaltiniai</w:t>
            </w:r>
          </w:p>
        </w:tc>
      </w:tr>
      <w:tr w:rsidR="00FB77D9" w:rsidRPr="00FB77D9" w:rsidTr="00FB77D9">
        <w:trPr>
          <w:trHeight w:val="278"/>
        </w:trPr>
        <w:tc>
          <w:tcPr>
            <w:tcW w:w="2933" w:type="dxa"/>
            <w:vMerge/>
            <w:vAlign w:val="center"/>
          </w:tcPr>
          <w:p w:rsidR="00FB77D9" w:rsidRPr="00FB77D9" w:rsidRDefault="00FB77D9" w:rsidP="0032242F"/>
        </w:tc>
        <w:tc>
          <w:tcPr>
            <w:tcW w:w="2402" w:type="dxa"/>
            <w:vMerge/>
            <w:vAlign w:val="center"/>
          </w:tcPr>
          <w:p w:rsidR="00FB77D9" w:rsidRPr="00FB77D9" w:rsidRDefault="00FB77D9" w:rsidP="00FB77D9"/>
        </w:tc>
        <w:tc>
          <w:tcPr>
            <w:tcW w:w="1696" w:type="dxa"/>
            <w:vMerge/>
            <w:vAlign w:val="center"/>
          </w:tcPr>
          <w:p w:rsidR="00FB77D9" w:rsidRDefault="00FB77D9" w:rsidP="0032242F">
            <w:pPr>
              <w:jc w:val="center"/>
            </w:pPr>
          </w:p>
        </w:tc>
        <w:tc>
          <w:tcPr>
            <w:tcW w:w="1981" w:type="dxa"/>
            <w:vMerge/>
            <w:vAlign w:val="center"/>
          </w:tcPr>
          <w:p w:rsidR="00FB77D9" w:rsidRDefault="00FB77D9" w:rsidP="0032242F">
            <w:pPr>
              <w:jc w:val="center"/>
            </w:pPr>
          </w:p>
        </w:tc>
        <w:tc>
          <w:tcPr>
            <w:tcW w:w="1050" w:type="dxa"/>
            <w:vMerge/>
            <w:vAlign w:val="center"/>
          </w:tcPr>
          <w:p w:rsidR="00FB77D9" w:rsidRDefault="00FB77D9" w:rsidP="0032242F">
            <w:pPr>
              <w:jc w:val="center"/>
            </w:pPr>
          </w:p>
        </w:tc>
        <w:tc>
          <w:tcPr>
            <w:tcW w:w="988" w:type="dxa"/>
            <w:vAlign w:val="center"/>
          </w:tcPr>
          <w:p w:rsidR="00FB77D9" w:rsidRPr="00FB77D9" w:rsidRDefault="00FB77D9" w:rsidP="00FB77D9">
            <w:r>
              <w:t>SB</w:t>
            </w:r>
          </w:p>
        </w:tc>
        <w:tc>
          <w:tcPr>
            <w:tcW w:w="984" w:type="dxa"/>
            <w:vAlign w:val="center"/>
          </w:tcPr>
          <w:p w:rsidR="00FB77D9" w:rsidRPr="00FB77D9" w:rsidRDefault="00FB77D9" w:rsidP="00FB77D9">
            <w:r>
              <w:t>VB</w:t>
            </w:r>
          </w:p>
        </w:tc>
        <w:tc>
          <w:tcPr>
            <w:tcW w:w="985" w:type="dxa"/>
            <w:vAlign w:val="center"/>
          </w:tcPr>
          <w:p w:rsidR="00FB77D9" w:rsidRPr="00FB77D9" w:rsidRDefault="00FB77D9" w:rsidP="00FB77D9">
            <w:r>
              <w:t>ES ir kiti fondai</w:t>
            </w:r>
          </w:p>
        </w:tc>
        <w:tc>
          <w:tcPr>
            <w:tcW w:w="1200" w:type="dxa"/>
            <w:vAlign w:val="center"/>
          </w:tcPr>
          <w:p w:rsidR="00FB77D9" w:rsidRPr="00FB77D9" w:rsidRDefault="00FB77D9" w:rsidP="00FB77D9">
            <w:r>
              <w:t>Privačios lėšos</w:t>
            </w:r>
          </w:p>
        </w:tc>
      </w:tr>
      <w:tr w:rsidR="00A806A5" w:rsidRPr="00A806A5" w:rsidTr="00FB77D9">
        <w:tc>
          <w:tcPr>
            <w:tcW w:w="2933" w:type="dxa"/>
            <w:vAlign w:val="center"/>
          </w:tcPr>
          <w:p w:rsidR="00A806A5" w:rsidRPr="00A806A5" w:rsidRDefault="00874977" w:rsidP="0032242F">
            <w:pPr>
              <w:rPr>
                <w:i/>
              </w:rPr>
            </w:pPr>
            <w:r>
              <w:rPr>
                <w:i/>
              </w:rPr>
              <w:t xml:space="preserve">4.1.3.1. </w:t>
            </w:r>
            <w:r w:rsidR="00A806A5" w:rsidRPr="00A806A5">
              <w:rPr>
                <w:i/>
              </w:rPr>
              <w:t>Siekiant užtikrinti aplinkosaugos žinių sklaidą, bendradarbiauti su formaliojo ir neformaliojo ugdymo įstaigomis</w:t>
            </w:r>
          </w:p>
        </w:tc>
        <w:tc>
          <w:tcPr>
            <w:tcW w:w="2402" w:type="dxa"/>
            <w:vAlign w:val="center"/>
          </w:tcPr>
          <w:p w:rsidR="00A806A5" w:rsidRPr="00A806A5" w:rsidRDefault="00A806A5" w:rsidP="00FB77D9">
            <w:pPr>
              <w:rPr>
                <w:i/>
              </w:rPr>
            </w:pPr>
            <w:r w:rsidRPr="00A806A5">
              <w:rPr>
                <w:i/>
              </w:rPr>
              <w:t xml:space="preserve">Parengti ir išplatinti aplinkosaugos informaciniai plakatai. Suorganizuotos parodos, pamokos, akcijos. Įgyvendinti projektai. </w:t>
            </w:r>
          </w:p>
        </w:tc>
        <w:tc>
          <w:tcPr>
            <w:tcW w:w="1696" w:type="dxa"/>
            <w:vAlign w:val="center"/>
          </w:tcPr>
          <w:p w:rsidR="00A806A5" w:rsidRPr="00A806A5" w:rsidRDefault="00A806A5" w:rsidP="0032242F">
            <w:pPr>
              <w:jc w:val="center"/>
              <w:rPr>
                <w:i/>
              </w:rPr>
            </w:pPr>
            <w:r w:rsidRPr="00A806A5">
              <w:rPr>
                <w:i/>
              </w:rPr>
              <w:t>2013</w:t>
            </w:r>
          </w:p>
        </w:tc>
        <w:tc>
          <w:tcPr>
            <w:tcW w:w="1981" w:type="dxa"/>
            <w:vAlign w:val="center"/>
          </w:tcPr>
          <w:p w:rsidR="00A806A5" w:rsidRPr="00A806A5" w:rsidRDefault="00A806A5" w:rsidP="005D129C">
            <w:pPr>
              <w:rPr>
                <w:i/>
              </w:rPr>
            </w:pPr>
            <w:r w:rsidRPr="00A806A5">
              <w:rPr>
                <w:i/>
              </w:rPr>
              <w:t>Jonavos rajono savivaldybės administracija</w:t>
            </w:r>
          </w:p>
        </w:tc>
        <w:tc>
          <w:tcPr>
            <w:tcW w:w="1050" w:type="dxa"/>
            <w:vAlign w:val="center"/>
          </w:tcPr>
          <w:p w:rsidR="00A806A5" w:rsidRPr="00A806A5" w:rsidRDefault="00A806A5" w:rsidP="0032242F">
            <w:pPr>
              <w:jc w:val="center"/>
              <w:rPr>
                <w:i/>
              </w:rPr>
            </w:pPr>
            <w:r w:rsidRPr="00A806A5">
              <w:rPr>
                <w:i/>
              </w:rPr>
              <w:t>9,24</w:t>
            </w:r>
          </w:p>
        </w:tc>
        <w:tc>
          <w:tcPr>
            <w:tcW w:w="988" w:type="dxa"/>
            <w:vAlign w:val="center"/>
          </w:tcPr>
          <w:p w:rsidR="00A806A5" w:rsidRPr="00A806A5" w:rsidRDefault="00A806A5" w:rsidP="0032242F">
            <w:pPr>
              <w:jc w:val="center"/>
              <w:rPr>
                <w:i/>
              </w:rPr>
            </w:pPr>
            <w:r w:rsidRPr="00A806A5">
              <w:rPr>
                <w:i/>
              </w:rPr>
              <w:t>9,24</w:t>
            </w:r>
          </w:p>
        </w:tc>
        <w:tc>
          <w:tcPr>
            <w:tcW w:w="984" w:type="dxa"/>
          </w:tcPr>
          <w:p w:rsidR="00A806A5" w:rsidRPr="00A806A5" w:rsidRDefault="00A806A5" w:rsidP="0032242F">
            <w:pPr>
              <w:rPr>
                <w:i/>
              </w:rPr>
            </w:pPr>
          </w:p>
        </w:tc>
        <w:tc>
          <w:tcPr>
            <w:tcW w:w="985" w:type="dxa"/>
          </w:tcPr>
          <w:p w:rsidR="00A806A5" w:rsidRPr="00A806A5" w:rsidRDefault="00A806A5" w:rsidP="0032242F">
            <w:pPr>
              <w:rPr>
                <w:i/>
              </w:rPr>
            </w:pPr>
          </w:p>
        </w:tc>
        <w:tc>
          <w:tcPr>
            <w:tcW w:w="1200" w:type="dxa"/>
          </w:tcPr>
          <w:p w:rsidR="00A806A5" w:rsidRPr="00A806A5" w:rsidRDefault="00A806A5" w:rsidP="0032242F">
            <w:pPr>
              <w:rPr>
                <w:i/>
              </w:rPr>
            </w:pPr>
          </w:p>
        </w:tc>
      </w:tr>
      <w:tr w:rsidR="00A806A5" w:rsidRPr="00A806A5" w:rsidTr="00FB77D9">
        <w:tc>
          <w:tcPr>
            <w:tcW w:w="2933" w:type="dxa"/>
            <w:vAlign w:val="center"/>
          </w:tcPr>
          <w:p w:rsidR="00A806A5" w:rsidRPr="00A806A5" w:rsidRDefault="00874977" w:rsidP="0032242F">
            <w:pPr>
              <w:rPr>
                <w:i/>
              </w:rPr>
            </w:pPr>
            <w:r>
              <w:rPr>
                <w:i/>
              </w:rPr>
              <w:t xml:space="preserve">4.1.3.2. </w:t>
            </w:r>
            <w:r w:rsidR="00A806A5" w:rsidRPr="00A806A5">
              <w:rPr>
                <w:i/>
              </w:rPr>
              <w:t>Siekiant užtikrinti aplinkosaugos žinių sklaidą, bendradarbiauti su nevyriausybinėmis organizacijomis</w:t>
            </w:r>
          </w:p>
        </w:tc>
        <w:tc>
          <w:tcPr>
            <w:tcW w:w="2402" w:type="dxa"/>
            <w:vAlign w:val="center"/>
          </w:tcPr>
          <w:p w:rsidR="00A806A5" w:rsidRPr="00A806A5" w:rsidRDefault="00A806A5" w:rsidP="00FB77D9">
            <w:pPr>
              <w:rPr>
                <w:i/>
              </w:rPr>
            </w:pPr>
            <w:r w:rsidRPr="00A806A5">
              <w:rPr>
                <w:i/>
              </w:rPr>
              <w:t xml:space="preserve">Suorganizuotos talkos </w:t>
            </w:r>
          </w:p>
        </w:tc>
        <w:tc>
          <w:tcPr>
            <w:tcW w:w="1696" w:type="dxa"/>
            <w:vAlign w:val="center"/>
          </w:tcPr>
          <w:p w:rsidR="00A806A5" w:rsidRPr="00A806A5" w:rsidRDefault="00A806A5" w:rsidP="0032242F">
            <w:pPr>
              <w:jc w:val="center"/>
              <w:rPr>
                <w:i/>
              </w:rPr>
            </w:pPr>
            <w:r w:rsidRPr="00A806A5">
              <w:rPr>
                <w:i/>
              </w:rPr>
              <w:t>2013</w:t>
            </w:r>
          </w:p>
        </w:tc>
        <w:tc>
          <w:tcPr>
            <w:tcW w:w="1981" w:type="dxa"/>
            <w:vAlign w:val="center"/>
          </w:tcPr>
          <w:p w:rsidR="00A806A5" w:rsidRPr="00A806A5" w:rsidRDefault="00A806A5" w:rsidP="005D129C">
            <w:pPr>
              <w:rPr>
                <w:i/>
              </w:rPr>
            </w:pPr>
            <w:r w:rsidRPr="00A806A5">
              <w:rPr>
                <w:i/>
              </w:rPr>
              <w:t>Jonavos rajono savivaldybės administracija</w:t>
            </w:r>
          </w:p>
        </w:tc>
        <w:tc>
          <w:tcPr>
            <w:tcW w:w="1050" w:type="dxa"/>
            <w:vAlign w:val="center"/>
          </w:tcPr>
          <w:p w:rsidR="00A806A5" w:rsidRPr="00A806A5" w:rsidRDefault="00A806A5" w:rsidP="0032242F">
            <w:pPr>
              <w:jc w:val="center"/>
              <w:rPr>
                <w:i/>
              </w:rPr>
            </w:pPr>
            <w:r w:rsidRPr="00A806A5">
              <w:rPr>
                <w:i/>
              </w:rPr>
              <w:t>1,5</w:t>
            </w:r>
          </w:p>
        </w:tc>
        <w:tc>
          <w:tcPr>
            <w:tcW w:w="988" w:type="dxa"/>
            <w:vAlign w:val="center"/>
          </w:tcPr>
          <w:p w:rsidR="00A806A5" w:rsidRPr="00A806A5" w:rsidRDefault="00A806A5" w:rsidP="0032242F">
            <w:pPr>
              <w:jc w:val="center"/>
              <w:rPr>
                <w:i/>
              </w:rPr>
            </w:pPr>
            <w:r w:rsidRPr="00A806A5">
              <w:rPr>
                <w:i/>
              </w:rPr>
              <w:t>1,5</w:t>
            </w:r>
          </w:p>
        </w:tc>
        <w:tc>
          <w:tcPr>
            <w:tcW w:w="984" w:type="dxa"/>
          </w:tcPr>
          <w:p w:rsidR="00A806A5" w:rsidRPr="00A806A5" w:rsidRDefault="00A806A5" w:rsidP="0032242F">
            <w:pPr>
              <w:rPr>
                <w:i/>
              </w:rPr>
            </w:pPr>
          </w:p>
        </w:tc>
        <w:tc>
          <w:tcPr>
            <w:tcW w:w="985" w:type="dxa"/>
          </w:tcPr>
          <w:p w:rsidR="00A806A5" w:rsidRPr="00A806A5" w:rsidRDefault="00A806A5" w:rsidP="0032242F">
            <w:pPr>
              <w:rPr>
                <w:i/>
              </w:rPr>
            </w:pPr>
          </w:p>
        </w:tc>
        <w:tc>
          <w:tcPr>
            <w:tcW w:w="1200" w:type="dxa"/>
          </w:tcPr>
          <w:p w:rsidR="00A806A5" w:rsidRPr="00A806A5" w:rsidRDefault="00A806A5" w:rsidP="0032242F">
            <w:pPr>
              <w:rPr>
                <w:i/>
              </w:rPr>
            </w:pPr>
          </w:p>
        </w:tc>
      </w:tr>
      <w:tr w:rsidR="00A806A5" w:rsidRPr="00A806A5" w:rsidTr="00FB77D9">
        <w:tc>
          <w:tcPr>
            <w:tcW w:w="2933" w:type="dxa"/>
            <w:vAlign w:val="center"/>
          </w:tcPr>
          <w:p w:rsidR="00A806A5" w:rsidRPr="00A806A5" w:rsidRDefault="00874977" w:rsidP="0032242F">
            <w:pPr>
              <w:rPr>
                <w:i/>
              </w:rPr>
            </w:pPr>
            <w:r>
              <w:rPr>
                <w:i/>
              </w:rPr>
              <w:t xml:space="preserve">4.1.3.3. </w:t>
            </w:r>
            <w:r w:rsidR="00A806A5" w:rsidRPr="00A806A5">
              <w:rPr>
                <w:i/>
              </w:rPr>
              <w:t>Ugdyti visuomenės sąmoningumą ir norą prisidėti prie aplinkosaugos problemų sprendimo</w:t>
            </w:r>
          </w:p>
        </w:tc>
        <w:tc>
          <w:tcPr>
            <w:tcW w:w="2402" w:type="dxa"/>
            <w:vAlign w:val="center"/>
          </w:tcPr>
          <w:p w:rsidR="00A806A5" w:rsidRPr="00A806A5" w:rsidRDefault="00A806A5" w:rsidP="00FB77D9">
            <w:pPr>
              <w:rPr>
                <w:i/>
              </w:rPr>
            </w:pPr>
            <w:r w:rsidRPr="00A806A5">
              <w:rPr>
                <w:i/>
              </w:rPr>
              <w:t>Vykdomos akcijos</w:t>
            </w:r>
          </w:p>
        </w:tc>
        <w:tc>
          <w:tcPr>
            <w:tcW w:w="1696" w:type="dxa"/>
            <w:vAlign w:val="center"/>
          </w:tcPr>
          <w:p w:rsidR="00A806A5" w:rsidRPr="00A806A5" w:rsidRDefault="00A806A5" w:rsidP="0032242F">
            <w:pPr>
              <w:jc w:val="center"/>
              <w:rPr>
                <w:i/>
              </w:rPr>
            </w:pPr>
            <w:r w:rsidRPr="00A806A5">
              <w:rPr>
                <w:i/>
              </w:rPr>
              <w:t>2013</w:t>
            </w:r>
          </w:p>
        </w:tc>
        <w:tc>
          <w:tcPr>
            <w:tcW w:w="1981" w:type="dxa"/>
            <w:vAlign w:val="center"/>
          </w:tcPr>
          <w:p w:rsidR="00A806A5" w:rsidRPr="00A806A5" w:rsidRDefault="00A806A5" w:rsidP="005D129C">
            <w:pPr>
              <w:rPr>
                <w:i/>
              </w:rPr>
            </w:pPr>
            <w:r w:rsidRPr="00A806A5">
              <w:rPr>
                <w:i/>
              </w:rPr>
              <w:t>Jonavos rajono savivaldybės administracija</w:t>
            </w:r>
          </w:p>
        </w:tc>
        <w:tc>
          <w:tcPr>
            <w:tcW w:w="1050" w:type="dxa"/>
            <w:vAlign w:val="center"/>
          </w:tcPr>
          <w:p w:rsidR="00A806A5" w:rsidRPr="00A806A5" w:rsidRDefault="00A806A5" w:rsidP="0032242F">
            <w:pPr>
              <w:jc w:val="center"/>
              <w:rPr>
                <w:i/>
              </w:rPr>
            </w:pPr>
            <w:r w:rsidRPr="00A806A5">
              <w:rPr>
                <w:i/>
              </w:rPr>
              <w:t>0,5</w:t>
            </w:r>
          </w:p>
        </w:tc>
        <w:tc>
          <w:tcPr>
            <w:tcW w:w="988" w:type="dxa"/>
            <w:vAlign w:val="center"/>
          </w:tcPr>
          <w:p w:rsidR="00A806A5" w:rsidRPr="00A806A5" w:rsidRDefault="00A806A5" w:rsidP="0032242F">
            <w:pPr>
              <w:jc w:val="center"/>
              <w:rPr>
                <w:i/>
              </w:rPr>
            </w:pPr>
            <w:r w:rsidRPr="00A806A5">
              <w:rPr>
                <w:i/>
              </w:rPr>
              <w:t>0,5</w:t>
            </w:r>
          </w:p>
        </w:tc>
        <w:tc>
          <w:tcPr>
            <w:tcW w:w="984" w:type="dxa"/>
          </w:tcPr>
          <w:p w:rsidR="00A806A5" w:rsidRPr="00A806A5" w:rsidRDefault="00A806A5" w:rsidP="0032242F">
            <w:pPr>
              <w:rPr>
                <w:i/>
              </w:rPr>
            </w:pPr>
          </w:p>
        </w:tc>
        <w:tc>
          <w:tcPr>
            <w:tcW w:w="985" w:type="dxa"/>
          </w:tcPr>
          <w:p w:rsidR="00A806A5" w:rsidRPr="00A806A5" w:rsidRDefault="00A806A5" w:rsidP="0032242F">
            <w:pPr>
              <w:rPr>
                <w:i/>
              </w:rPr>
            </w:pPr>
          </w:p>
        </w:tc>
        <w:tc>
          <w:tcPr>
            <w:tcW w:w="1200" w:type="dxa"/>
          </w:tcPr>
          <w:p w:rsidR="00A806A5" w:rsidRPr="00A806A5" w:rsidRDefault="00A806A5" w:rsidP="0032242F">
            <w:pPr>
              <w:rPr>
                <w:i/>
              </w:rPr>
            </w:pPr>
          </w:p>
        </w:tc>
      </w:tr>
    </w:tbl>
    <w:p w:rsidR="00E23C01" w:rsidRDefault="00E23C01" w:rsidP="00E53C1D"/>
    <w:p w:rsidR="00874977" w:rsidRPr="00874977" w:rsidRDefault="00874977" w:rsidP="00874977">
      <w:pPr>
        <w:rPr>
          <w:b/>
          <w:i/>
        </w:rPr>
      </w:pPr>
      <w:r w:rsidRPr="00874977">
        <w:rPr>
          <w:b/>
          <w:i/>
        </w:rPr>
        <w:t>Pakeisti</w:t>
      </w:r>
    </w:p>
    <w:p w:rsidR="00863595" w:rsidRDefault="00635899" w:rsidP="00863595">
      <w:r>
        <w:t xml:space="preserve">2014-2020 metų </w:t>
      </w:r>
      <w:r w:rsidR="00874977">
        <w:t>plėtros plano įgyvendinimas ir jo valdymas</w:t>
      </w:r>
      <w:r w:rsidR="007C78C1">
        <w:t xml:space="preserve">. </w:t>
      </w:r>
      <w:r w:rsidR="00874977">
        <w:t>4 prioriteto, 4.1. tikslo, 4.1.1. uždavinio priemones: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7"/>
        <w:gridCol w:w="5944"/>
        <w:gridCol w:w="2938"/>
      </w:tblGrid>
      <w:tr w:rsidR="00EF3E4E" w:rsidTr="0032242F">
        <w:trPr>
          <w:trHeight w:val="230"/>
        </w:trPr>
        <w:tc>
          <w:tcPr>
            <w:tcW w:w="1877" w:type="pct"/>
            <w:vMerge w:val="restart"/>
            <w:shd w:val="clear" w:color="auto" w:fill="auto"/>
            <w:vAlign w:val="center"/>
          </w:tcPr>
          <w:p w:rsidR="00EF3E4E" w:rsidRPr="00874977" w:rsidRDefault="00EF3E4E" w:rsidP="0032242F">
            <w:pPr>
              <w:jc w:val="center"/>
              <w:rPr>
                <w:sz w:val="20"/>
                <w:szCs w:val="20"/>
              </w:rPr>
            </w:pPr>
            <w:r w:rsidRPr="00874977">
              <w:rPr>
                <w:sz w:val="20"/>
                <w:szCs w:val="20"/>
              </w:rPr>
              <w:t>PRIEMONĖ</w:t>
            </w:r>
          </w:p>
        </w:tc>
        <w:tc>
          <w:tcPr>
            <w:tcW w:w="2090" w:type="pct"/>
            <w:vMerge w:val="restart"/>
            <w:shd w:val="clear" w:color="auto" w:fill="auto"/>
            <w:vAlign w:val="center"/>
          </w:tcPr>
          <w:p w:rsidR="00EF3E4E" w:rsidRPr="00C8574B" w:rsidRDefault="00EF3E4E" w:rsidP="0032242F">
            <w:pPr>
              <w:jc w:val="center"/>
              <w:rPr>
                <w:b/>
                <w:sz w:val="20"/>
                <w:szCs w:val="20"/>
              </w:rPr>
            </w:pPr>
            <w:r w:rsidRPr="00C8574B">
              <w:rPr>
                <w:b/>
                <w:sz w:val="20"/>
                <w:szCs w:val="20"/>
              </w:rPr>
              <w:t>Rezultatai</w:t>
            </w:r>
          </w:p>
        </w:tc>
        <w:tc>
          <w:tcPr>
            <w:tcW w:w="1033" w:type="pct"/>
            <w:vMerge w:val="restart"/>
            <w:shd w:val="clear" w:color="auto" w:fill="auto"/>
            <w:vAlign w:val="center"/>
          </w:tcPr>
          <w:p w:rsidR="00EF3E4E" w:rsidRPr="00C8574B" w:rsidRDefault="00EF3E4E" w:rsidP="0032242F">
            <w:pPr>
              <w:jc w:val="center"/>
              <w:rPr>
                <w:b/>
                <w:sz w:val="20"/>
                <w:szCs w:val="20"/>
              </w:rPr>
            </w:pPr>
            <w:r w:rsidRPr="00C8574B">
              <w:rPr>
                <w:b/>
                <w:sz w:val="20"/>
                <w:szCs w:val="20"/>
              </w:rPr>
              <w:t>Lėšų poreikis, tūkst. Lt</w:t>
            </w:r>
          </w:p>
        </w:tc>
      </w:tr>
      <w:tr w:rsidR="00EF3E4E" w:rsidTr="0032242F">
        <w:trPr>
          <w:cantSplit/>
          <w:trHeight w:val="293"/>
        </w:trPr>
        <w:tc>
          <w:tcPr>
            <w:tcW w:w="1877" w:type="pct"/>
            <w:vMerge/>
            <w:shd w:val="clear" w:color="auto" w:fill="auto"/>
            <w:vAlign w:val="center"/>
          </w:tcPr>
          <w:p w:rsidR="00EF3E4E" w:rsidRPr="00874977" w:rsidRDefault="00EF3E4E" w:rsidP="00322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0" w:type="pct"/>
            <w:vMerge/>
            <w:shd w:val="clear" w:color="auto" w:fill="auto"/>
            <w:vAlign w:val="center"/>
          </w:tcPr>
          <w:p w:rsidR="00EF3E4E" w:rsidRPr="00C8574B" w:rsidRDefault="00EF3E4E" w:rsidP="003224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pct"/>
            <w:vMerge/>
            <w:shd w:val="clear" w:color="auto" w:fill="auto"/>
            <w:vAlign w:val="center"/>
          </w:tcPr>
          <w:p w:rsidR="00EF3E4E" w:rsidRPr="00C8574B" w:rsidRDefault="00EF3E4E" w:rsidP="0032242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3E4E" w:rsidTr="00EF3E4E">
        <w:tc>
          <w:tcPr>
            <w:tcW w:w="1877" w:type="pct"/>
            <w:shd w:val="clear" w:color="auto" w:fill="auto"/>
            <w:vAlign w:val="center"/>
          </w:tcPr>
          <w:p w:rsidR="00EF3E4E" w:rsidRPr="00874977" w:rsidRDefault="00EF3E4E" w:rsidP="0032242F">
            <w:pPr>
              <w:rPr>
                <w:strike/>
              </w:rPr>
            </w:pPr>
            <w:r w:rsidRPr="00874977">
              <w:t xml:space="preserve">4.1.1.1. </w:t>
            </w:r>
            <w:r w:rsidRPr="00874977">
              <w:rPr>
                <w:strike/>
              </w:rPr>
              <w:t>Plėtoti ir renovuoti vandentiekio ir nuotekų tinklus bei rekonstruoti nuotekų valymo įrenginius</w:t>
            </w:r>
          </w:p>
          <w:p w:rsidR="00EF3E4E" w:rsidRPr="00874977" w:rsidRDefault="00EF3E4E" w:rsidP="0032242F">
            <w:pPr>
              <w:rPr>
                <w:i/>
              </w:rPr>
            </w:pPr>
            <w:r w:rsidRPr="00874977">
              <w:rPr>
                <w:i/>
              </w:rPr>
              <w:t xml:space="preserve">Įrengti </w:t>
            </w:r>
            <w:r w:rsidR="007C78C1" w:rsidRPr="00874977">
              <w:rPr>
                <w:i/>
              </w:rPr>
              <w:t xml:space="preserve">naujus ir rekonstruoti esamus </w:t>
            </w:r>
            <w:r w:rsidRPr="00874977">
              <w:rPr>
                <w:i/>
              </w:rPr>
              <w:t xml:space="preserve">vandens gerinimo įrenginius </w:t>
            </w:r>
          </w:p>
          <w:p w:rsidR="00EF3E4E" w:rsidRPr="00874977" w:rsidRDefault="00EF3E4E" w:rsidP="0032242F">
            <w:pPr>
              <w:rPr>
                <w:color w:val="FF0000"/>
              </w:rPr>
            </w:pPr>
          </w:p>
          <w:p w:rsidR="00EF3E4E" w:rsidRPr="00874977" w:rsidRDefault="00EF3E4E" w:rsidP="0032242F">
            <w:pPr>
              <w:rPr>
                <w:color w:val="FF0000"/>
              </w:rPr>
            </w:pPr>
          </w:p>
        </w:tc>
        <w:tc>
          <w:tcPr>
            <w:tcW w:w="2090" w:type="pct"/>
            <w:shd w:val="clear" w:color="auto" w:fill="auto"/>
          </w:tcPr>
          <w:p w:rsidR="00EF3E4E" w:rsidRPr="007F4DC4" w:rsidRDefault="00EF3E4E" w:rsidP="00EF3E4E">
            <w:pPr>
              <w:rPr>
                <w:strike/>
              </w:rPr>
            </w:pPr>
            <w:r w:rsidRPr="007F4DC4">
              <w:rPr>
                <w:strike/>
              </w:rPr>
              <w:t>Atlikti vandentiekio ir nuotekų tinklų plėtros ir renovavimo darbai bei atlikti nuotekų valymo įrenginių rekonstrukcijos darbai</w:t>
            </w:r>
          </w:p>
          <w:p w:rsidR="007C78C1" w:rsidRDefault="00EF3E4E" w:rsidP="00EF3E4E">
            <w:pPr>
              <w:rPr>
                <w:i/>
              </w:rPr>
            </w:pPr>
            <w:r w:rsidRPr="00EF3E4E">
              <w:rPr>
                <w:i/>
              </w:rPr>
              <w:t>Vandenviečių, kuriose įrengti nauji vandens valymo įrenginiai, skaičius</w:t>
            </w:r>
            <w:r w:rsidR="007F4DC4">
              <w:rPr>
                <w:i/>
              </w:rPr>
              <w:t xml:space="preserve"> – 28.</w:t>
            </w:r>
            <w:r w:rsidR="007C78C1" w:rsidRPr="007F4DC4">
              <w:rPr>
                <w:i/>
              </w:rPr>
              <w:t xml:space="preserve"> </w:t>
            </w:r>
          </w:p>
          <w:p w:rsidR="00EF3E4E" w:rsidRPr="00EF3E4E" w:rsidRDefault="007C78C1" w:rsidP="00EF3E4E">
            <w:pPr>
              <w:rPr>
                <w:i/>
              </w:rPr>
            </w:pPr>
            <w:r w:rsidRPr="007F4DC4">
              <w:rPr>
                <w:i/>
              </w:rPr>
              <w:t>Vandenviečių, kuriose rekonstruoti vandens gerinimo įrenginiai, skaičius</w:t>
            </w:r>
            <w:r>
              <w:rPr>
                <w:i/>
              </w:rPr>
              <w:t xml:space="preserve"> – 6.</w:t>
            </w:r>
          </w:p>
        </w:tc>
        <w:tc>
          <w:tcPr>
            <w:tcW w:w="1033" w:type="pct"/>
            <w:shd w:val="clear" w:color="auto" w:fill="auto"/>
            <w:vAlign w:val="center"/>
          </w:tcPr>
          <w:p w:rsidR="00EF3E4E" w:rsidRPr="007F4DC4" w:rsidRDefault="00EF3E4E" w:rsidP="0032242F">
            <w:pPr>
              <w:jc w:val="center"/>
              <w:rPr>
                <w:strike/>
                <w:sz w:val="20"/>
                <w:szCs w:val="20"/>
                <w:lang w:val="en-US"/>
              </w:rPr>
            </w:pPr>
            <w:r w:rsidRPr="007F4DC4">
              <w:rPr>
                <w:strike/>
                <w:sz w:val="20"/>
                <w:szCs w:val="20"/>
                <w:lang w:val="en-US"/>
              </w:rPr>
              <w:t>99500</w:t>
            </w:r>
          </w:p>
          <w:p w:rsidR="00EF3E4E" w:rsidRDefault="00EF3E4E" w:rsidP="0032242F">
            <w:pPr>
              <w:rPr>
                <w:sz w:val="20"/>
                <w:szCs w:val="20"/>
                <w:lang w:val="en-US"/>
              </w:rPr>
            </w:pPr>
          </w:p>
          <w:p w:rsidR="00EF3E4E" w:rsidRDefault="00EF3E4E" w:rsidP="0032242F">
            <w:pPr>
              <w:rPr>
                <w:sz w:val="20"/>
                <w:szCs w:val="20"/>
                <w:lang w:val="en-US"/>
              </w:rPr>
            </w:pPr>
          </w:p>
          <w:p w:rsidR="00EF3E4E" w:rsidRDefault="00EF3E4E" w:rsidP="0032242F">
            <w:pPr>
              <w:rPr>
                <w:sz w:val="20"/>
                <w:szCs w:val="20"/>
                <w:lang w:val="en-US"/>
              </w:rPr>
            </w:pPr>
          </w:p>
          <w:p w:rsidR="00EF3E4E" w:rsidRPr="007F4DC4" w:rsidRDefault="007C78C1" w:rsidP="007F4DC4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200</w:t>
            </w:r>
            <w:r w:rsidR="007F4DC4">
              <w:rPr>
                <w:i/>
                <w:lang w:val="en-US"/>
              </w:rPr>
              <w:t>0</w:t>
            </w:r>
            <w:r w:rsidR="007F4DC4" w:rsidRPr="007F4DC4">
              <w:rPr>
                <w:i/>
                <w:lang w:val="en-US"/>
              </w:rPr>
              <w:t>0</w:t>
            </w:r>
          </w:p>
          <w:p w:rsidR="00EF3E4E" w:rsidRDefault="00EF3E4E" w:rsidP="0032242F">
            <w:pPr>
              <w:ind w:left="567"/>
              <w:rPr>
                <w:color w:val="FF0000"/>
                <w:sz w:val="20"/>
                <w:szCs w:val="20"/>
                <w:lang w:val="en-US"/>
              </w:rPr>
            </w:pPr>
          </w:p>
          <w:p w:rsidR="00EF3E4E" w:rsidRDefault="00EF3E4E" w:rsidP="0032242F">
            <w:pPr>
              <w:ind w:left="567"/>
              <w:rPr>
                <w:color w:val="FF0000"/>
                <w:sz w:val="20"/>
                <w:szCs w:val="20"/>
                <w:lang w:val="en-US"/>
              </w:rPr>
            </w:pPr>
          </w:p>
          <w:p w:rsidR="00EF3E4E" w:rsidRPr="007F162C" w:rsidRDefault="00EF3E4E" w:rsidP="0032242F">
            <w:pPr>
              <w:ind w:left="284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EF3E4E" w:rsidTr="00262CDB">
        <w:trPr>
          <w:trHeight w:val="1128"/>
        </w:trPr>
        <w:tc>
          <w:tcPr>
            <w:tcW w:w="1877" w:type="pct"/>
            <w:shd w:val="clear" w:color="auto" w:fill="auto"/>
          </w:tcPr>
          <w:p w:rsidR="007F4DC4" w:rsidRPr="00874977" w:rsidRDefault="00EF3E4E" w:rsidP="007F4DC4">
            <w:r w:rsidRPr="00874977">
              <w:t xml:space="preserve">4.1.1.2.  </w:t>
            </w:r>
            <w:r w:rsidRPr="00874977">
              <w:rPr>
                <w:strike/>
              </w:rPr>
              <w:t>Įgyvendinti vandens gerinimo priemones</w:t>
            </w:r>
          </w:p>
          <w:p w:rsidR="007F4DC4" w:rsidRPr="00874977" w:rsidRDefault="007F4DC4" w:rsidP="007F4DC4">
            <w:pPr>
              <w:rPr>
                <w:i/>
              </w:rPr>
            </w:pPr>
          </w:p>
          <w:p w:rsidR="00EF3E4E" w:rsidRPr="00874977" w:rsidRDefault="007C78C1" w:rsidP="007C78C1">
            <w:pPr>
              <w:rPr>
                <w:i/>
              </w:rPr>
            </w:pPr>
            <w:r w:rsidRPr="00874977">
              <w:rPr>
                <w:i/>
              </w:rPr>
              <w:t xml:space="preserve">Įrengti naujas ir rekonstruoti esamas vandenvietes </w:t>
            </w:r>
            <w:r w:rsidR="007F4DC4" w:rsidRPr="00874977">
              <w:rPr>
                <w:color w:val="FF0000"/>
              </w:rPr>
              <w:t xml:space="preserve"> </w:t>
            </w:r>
          </w:p>
        </w:tc>
        <w:tc>
          <w:tcPr>
            <w:tcW w:w="2090" w:type="pct"/>
            <w:shd w:val="clear" w:color="auto" w:fill="auto"/>
          </w:tcPr>
          <w:p w:rsidR="00EF3E4E" w:rsidRPr="007F4DC4" w:rsidRDefault="00EF3E4E" w:rsidP="007F4DC4">
            <w:pPr>
              <w:ind w:firstLine="12"/>
              <w:rPr>
                <w:strike/>
              </w:rPr>
            </w:pPr>
            <w:r w:rsidRPr="007F4DC4">
              <w:rPr>
                <w:strike/>
              </w:rPr>
              <w:t>Įgyvendintų priemonių skaičius, UAB „Jonavos vandenys“ numatyti ir atlikti darbai</w:t>
            </w:r>
          </w:p>
          <w:p w:rsidR="007C78C1" w:rsidRDefault="007C78C1" w:rsidP="007F4DC4">
            <w:pPr>
              <w:ind w:firstLine="12"/>
              <w:rPr>
                <w:i/>
              </w:rPr>
            </w:pPr>
            <w:r w:rsidRPr="007C78C1">
              <w:rPr>
                <w:i/>
              </w:rPr>
              <w:t xml:space="preserve">Įrengtų naujų vandenviečių skaičius – 32. </w:t>
            </w:r>
          </w:p>
          <w:p w:rsidR="007F4DC4" w:rsidRPr="007F4DC4" w:rsidRDefault="007C78C1" w:rsidP="007F4DC4">
            <w:pPr>
              <w:ind w:firstLine="12"/>
              <w:rPr>
                <w:i/>
              </w:rPr>
            </w:pPr>
            <w:r w:rsidRPr="007C78C1">
              <w:rPr>
                <w:i/>
              </w:rPr>
              <w:t>Rekonstruotų vandenviečių skaičius – 29.</w:t>
            </w:r>
          </w:p>
        </w:tc>
        <w:tc>
          <w:tcPr>
            <w:tcW w:w="1033" w:type="pct"/>
            <w:shd w:val="clear" w:color="auto" w:fill="auto"/>
          </w:tcPr>
          <w:p w:rsidR="00EF3E4E" w:rsidRPr="007F4DC4" w:rsidRDefault="00EF3E4E" w:rsidP="007F4DC4">
            <w:pPr>
              <w:jc w:val="center"/>
              <w:rPr>
                <w:strike/>
              </w:rPr>
            </w:pPr>
            <w:r w:rsidRPr="007F4DC4">
              <w:rPr>
                <w:strike/>
              </w:rPr>
              <w:t>4100</w:t>
            </w:r>
          </w:p>
          <w:p w:rsidR="008E7C09" w:rsidRDefault="008E7C09" w:rsidP="007F4DC4">
            <w:pPr>
              <w:jc w:val="center"/>
              <w:rPr>
                <w:i/>
              </w:rPr>
            </w:pPr>
          </w:p>
          <w:p w:rsidR="007F4DC4" w:rsidRPr="008E7C09" w:rsidRDefault="007C78C1" w:rsidP="007F4DC4">
            <w:pPr>
              <w:jc w:val="center"/>
              <w:rPr>
                <w:i/>
              </w:rPr>
            </w:pPr>
            <w:r w:rsidRPr="008E7C09">
              <w:rPr>
                <w:i/>
              </w:rPr>
              <w:t>10500</w:t>
            </w:r>
          </w:p>
          <w:p w:rsidR="00EF3E4E" w:rsidRPr="00497A7F" w:rsidRDefault="00EF3E4E" w:rsidP="008E7C09">
            <w:pPr>
              <w:ind w:left="567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EF3E4E" w:rsidTr="0032242F">
        <w:tc>
          <w:tcPr>
            <w:tcW w:w="1877" w:type="pct"/>
            <w:shd w:val="clear" w:color="auto" w:fill="auto"/>
            <w:vAlign w:val="center"/>
          </w:tcPr>
          <w:p w:rsidR="00EF3E4E" w:rsidRPr="00874977" w:rsidRDefault="00EF3E4E" w:rsidP="0032242F">
            <w:r w:rsidRPr="00874977">
              <w:t xml:space="preserve">4.1.1.3. </w:t>
            </w:r>
            <w:r w:rsidRPr="00874977">
              <w:rPr>
                <w:strike/>
              </w:rPr>
              <w:t>Tarifo už paviršinių (lietaus) nuotekų surinkimą ir tvarkymą mieste skaičiavimai (juridiniams asmenims)</w:t>
            </w:r>
          </w:p>
          <w:p w:rsidR="007F4DC4" w:rsidRPr="00874977" w:rsidRDefault="007C78C1" w:rsidP="0032242F">
            <w:pPr>
              <w:rPr>
                <w:i/>
              </w:rPr>
            </w:pPr>
            <w:r w:rsidRPr="00874977">
              <w:rPr>
                <w:i/>
              </w:rPr>
              <w:t>Plėsti vandentiekio tinklus</w:t>
            </w:r>
            <w:r w:rsidR="00497A7F" w:rsidRPr="00874977">
              <w:rPr>
                <w:i/>
              </w:rPr>
              <w:t xml:space="preserve"> bei rekonstruoti esamus vandentiekio tinklus</w:t>
            </w:r>
          </w:p>
        </w:tc>
        <w:tc>
          <w:tcPr>
            <w:tcW w:w="2090" w:type="pct"/>
            <w:shd w:val="clear" w:color="auto" w:fill="auto"/>
            <w:vAlign w:val="center"/>
          </w:tcPr>
          <w:p w:rsidR="00EF3E4E" w:rsidRPr="00497A7F" w:rsidRDefault="00EF3E4E" w:rsidP="007C78C1">
            <w:pPr>
              <w:rPr>
                <w:strike/>
              </w:rPr>
            </w:pPr>
            <w:r w:rsidRPr="007C78C1">
              <w:rPr>
                <w:strike/>
              </w:rPr>
              <w:t xml:space="preserve">Atlikti </w:t>
            </w:r>
            <w:r w:rsidRPr="00497A7F">
              <w:rPr>
                <w:strike/>
              </w:rPr>
              <w:t>skaičiavimai</w:t>
            </w:r>
          </w:p>
          <w:p w:rsidR="007C78C1" w:rsidRPr="00497A7F" w:rsidRDefault="00497A7F" w:rsidP="007C78C1">
            <w:pPr>
              <w:rPr>
                <w:i/>
              </w:rPr>
            </w:pPr>
            <w:r w:rsidRPr="00497A7F">
              <w:rPr>
                <w:i/>
              </w:rPr>
              <w:t xml:space="preserve">Nutiestų vandentiekio tinklų ilgis, km – </w:t>
            </w:r>
            <w:r>
              <w:rPr>
                <w:i/>
              </w:rPr>
              <w:t>113</w:t>
            </w:r>
            <w:r w:rsidR="00262CDB">
              <w:rPr>
                <w:i/>
              </w:rPr>
              <w:t>.</w:t>
            </w:r>
          </w:p>
          <w:p w:rsidR="00497A7F" w:rsidRPr="007C78C1" w:rsidRDefault="00497A7F" w:rsidP="007C78C1">
            <w:pPr>
              <w:rPr>
                <w:i/>
                <w:sz w:val="20"/>
                <w:szCs w:val="20"/>
              </w:rPr>
            </w:pPr>
            <w:r w:rsidRPr="00497A7F">
              <w:rPr>
                <w:i/>
              </w:rPr>
              <w:t xml:space="preserve">Rekonstruotų vandentiekio tinklų ilgis, km </w:t>
            </w:r>
            <w:r w:rsidR="00262CDB">
              <w:rPr>
                <w:i/>
              </w:rPr>
              <w:t>–</w:t>
            </w:r>
            <w:r>
              <w:rPr>
                <w:i/>
                <w:sz w:val="20"/>
                <w:szCs w:val="20"/>
              </w:rPr>
              <w:t xml:space="preserve"> 156</w:t>
            </w:r>
            <w:r w:rsidR="00262CDB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033" w:type="pct"/>
            <w:shd w:val="clear" w:color="auto" w:fill="auto"/>
            <w:vAlign w:val="center"/>
          </w:tcPr>
          <w:p w:rsidR="00EF3E4E" w:rsidRPr="007C78C1" w:rsidRDefault="00EF3E4E" w:rsidP="0032242F">
            <w:pPr>
              <w:jc w:val="center"/>
            </w:pPr>
            <w:r w:rsidRPr="007C78C1">
              <w:rPr>
                <w:strike/>
              </w:rPr>
              <w:t>200</w:t>
            </w:r>
          </w:p>
          <w:p w:rsidR="007C78C1" w:rsidRPr="007C78C1" w:rsidRDefault="00497A7F" w:rsidP="0032242F">
            <w:pPr>
              <w:jc w:val="center"/>
              <w:rPr>
                <w:i/>
              </w:rPr>
            </w:pPr>
            <w:r>
              <w:rPr>
                <w:i/>
              </w:rPr>
              <w:t>150000</w:t>
            </w:r>
          </w:p>
        </w:tc>
      </w:tr>
      <w:tr w:rsidR="00EF3E4E" w:rsidTr="0032242F">
        <w:tc>
          <w:tcPr>
            <w:tcW w:w="1877" w:type="pct"/>
            <w:shd w:val="clear" w:color="auto" w:fill="auto"/>
            <w:vAlign w:val="center"/>
          </w:tcPr>
          <w:p w:rsidR="00EF3E4E" w:rsidRPr="00874977" w:rsidRDefault="00EF3E4E" w:rsidP="0032242F">
            <w:r w:rsidRPr="00874977">
              <w:t xml:space="preserve">4.1.1.4. </w:t>
            </w:r>
            <w:r w:rsidRPr="00874977">
              <w:rPr>
                <w:strike/>
              </w:rPr>
              <w:t>Tamponuoti bešeimininkius gręžinius</w:t>
            </w:r>
            <w:r w:rsidRPr="00874977">
              <w:t xml:space="preserve"> </w:t>
            </w:r>
          </w:p>
          <w:p w:rsidR="007C78C1" w:rsidRPr="00874977" w:rsidRDefault="00497A7F" w:rsidP="0032242F">
            <w:pPr>
              <w:rPr>
                <w:i/>
              </w:rPr>
            </w:pPr>
            <w:r w:rsidRPr="00874977">
              <w:rPr>
                <w:i/>
              </w:rPr>
              <w:t>Įrengti naujus nuotekų valymo įrenginius bei rekonstruoti esamus</w:t>
            </w:r>
          </w:p>
        </w:tc>
        <w:tc>
          <w:tcPr>
            <w:tcW w:w="2090" w:type="pct"/>
            <w:shd w:val="clear" w:color="auto" w:fill="auto"/>
            <w:vAlign w:val="center"/>
          </w:tcPr>
          <w:p w:rsidR="007C78C1" w:rsidRPr="007C78C1" w:rsidRDefault="00EF3E4E" w:rsidP="007C78C1">
            <w:pPr>
              <w:rPr>
                <w:strike/>
              </w:rPr>
            </w:pPr>
            <w:r w:rsidRPr="007C78C1">
              <w:rPr>
                <w:strike/>
              </w:rPr>
              <w:t>Sutvarkyti bešeimininkiai gręžiniai</w:t>
            </w:r>
          </w:p>
          <w:p w:rsidR="007C78C1" w:rsidRDefault="00497A7F" w:rsidP="007C78C1">
            <w:pPr>
              <w:rPr>
                <w:i/>
              </w:rPr>
            </w:pPr>
            <w:r>
              <w:rPr>
                <w:i/>
              </w:rPr>
              <w:t>Įrengtų naujų nuotekų valymo įrenginių skaičius – 30.</w:t>
            </w:r>
          </w:p>
          <w:p w:rsidR="00497A7F" w:rsidRPr="007C78C1" w:rsidRDefault="00497A7F" w:rsidP="007C78C1">
            <w:pPr>
              <w:rPr>
                <w:i/>
              </w:rPr>
            </w:pPr>
            <w:r>
              <w:rPr>
                <w:i/>
              </w:rPr>
              <w:t xml:space="preserve">Rekonstruotų nuotekų valymo įrenginių skaičius </w:t>
            </w:r>
            <w:r w:rsidR="00262CDB">
              <w:rPr>
                <w:i/>
              </w:rPr>
              <w:t>–</w:t>
            </w:r>
            <w:r>
              <w:rPr>
                <w:i/>
              </w:rPr>
              <w:t xml:space="preserve"> </w:t>
            </w:r>
            <w:r w:rsidR="00262CDB">
              <w:rPr>
                <w:i/>
              </w:rPr>
              <w:t>14.</w:t>
            </w:r>
          </w:p>
        </w:tc>
        <w:tc>
          <w:tcPr>
            <w:tcW w:w="1033" w:type="pct"/>
            <w:shd w:val="clear" w:color="auto" w:fill="auto"/>
            <w:vAlign w:val="center"/>
          </w:tcPr>
          <w:p w:rsidR="00EF3E4E" w:rsidRPr="007C78C1" w:rsidRDefault="00EF3E4E" w:rsidP="0032242F">
            <w:pPr>
              <w:jc w:val="center"/>
              <w:rPr>
                <w:strike/>
              </w:rPr>
            </w:pPr>
            <w:r w:rsidRPr="007C78C1">
              <w:rPr>
                <w:strike/>
              </w:rPr>
              <w:t>100</w:t>
            </w:r>
          </w:p>
          <w:p w:rsidR="007C78C1" w:rsidRPr="00262CDB" w:rsidRDefault="00262CDB" w:rsidP="0032242F">
            <w:pPr>
              <w:jc w:val="center"/>
              <w:rPr>
                <w:i/>
              </w:rPr>
            </w:pPr>
            <w:r w:rsidRPr="00262CDB">
              <w:rPr>
                <w:i/>
              </w:rPr>
              <w:t>38000</w:t>
            </w:r>
          </w:p>
        </w:tc>
      </w:tr>
      <w:tr w:rsidR="00EF3E4E" w:rsidTr="0032242F">
        <w:tc>
          <w:tcPr>
            <w:tcW w:w="1877" w:type="pct"/>
            <w:shd w:val="clear" w:color="auto" w:fill="auto"/>
            <w:vAlign w:val="center"/>
          </w:tcPr>
          <w:p w:rsidR="00EF3E4E" w:rsidRPr="00874977" w:rsidRDefault="00EF3E4E" w:rsidP="0032242F">
            <w:r w:rsidRPr="00874977">
              <w:t xml:space="preserve">4.1.1.5. </w:t>
            </w:r>
            <w:r w:rsidRPr="00874977">
              <w:rPr>
                <w:strike/>
              </w:rPr>
              <w:t>Rekonstruoti Jonavos m. vandentiekio  antro  pakėlimo stotį su gerinimo  įrenginiais</w:t>
            </w:r>
            <w:r w:rsidRPr="00874977">
              <w:t xml:space="preserve"> </w:t>
            </w:r>
          </w:p>
          <w:p w:rsidR="007C78C1" w:rsidRPr="00874977" w:rsidRDefault="00262CDB" w:rsidP="0032242F">
            <w:pPr>
              <w:rPr>
                <w:i/>
              </w:rPr>
            </w:pPr>
            <w:r w:rsidRPr="00874977">
              <w:rPr>
                <w:i/>
              </w:rPr>
              <w:t>Plėsti nuotekų tinklų tinklą bei rekonstruoti esamus nuotekų tinklus</w:t>
            </w:r>
          </w:p>
        </w:tc>
        <w:tc>
          <w:tcPr>
            <w:tcW w:w="2090" w:type="pct"/>
            <w:shd w:val="clear" w:color="auto" w:fill="auto"/>
            <w:vAlign w:val="center"/>
          </w:tcPr>
          <w:p w:rsidR="00EF3E4E" w:rsidRPr="00262CDB" w:rsidRDefault="00EF3E4E" w:rsidP="007C78C1">
            <w:pPr>
              <w:rPr>
                <w:strike/>
              </w:rPr>
            </w:pPr>
            <w:r w:rsidRPr="00262CDB">
              <w:rPr>
                <w:strike/>
              </w:rPr>
              <w:t xml:space="preserve">UAB „Jonavos vandenys“ numatyti ir atlikti darbai </w:t>
            </w:r>
          </w:p>
          <w:p w:rsidR="00262CDB" w:rsidRPr="00262CDB" w:rsidRDefault="00262CDB" w:rsidP="007C78C1">
            <w:pPr>
              <w:rPr>
                <w:i/>
              </w:rPr>
            </w:pPr>
            <w:r w:rsidRPr="00262CDB">
              <w:rPr>
                <w:i/>
              </w:rPr>
              <w:t>Nutiestų nuotekų tinklų ilgis, km –</w:t>
            </w:r>
            <w:r>
              <w:rPr>
                <w:i/>
              </w:rPr>
              <w:t xml:space="preserve"> 139.</w:t>
            </w:r>
          </w:p>
          <w:p w:rsidR="00262CDB" w:rsidRPr="00262CDB" w:rsidRDefault="00262CDB" w:rsidP="007C78C1">
            <w:pPr>
              <w:rPr>
                <w:i/>
              </w:rPr>
            </w:pPr>
            <w:r w:rsidRPr="00262CDB">
              <w:rPr>
                <w:i/>
              </w:rPr>
              <w:t xml:space="preserve">Rekonstruotų nuotekų tinklų ilgis, km </w:t>
            </w:r>
            <w:r>
              <w:rPr>
                <w:i/>
              </w:rPr>
              <w:t>– 122.</w:t>
            </w:r>
            <w:r w:rsidRPr="00262CDB">
              <w:rPr>
                <w:i/>
              </w:rPr>
              <w:t xml:space="preserve"> </w:t>
            </w:r>
          </w:p>
        </w:tc>
        <w:tc>
          <w:tcPr>
            <w:tcW w:w="1033" w:type="pct"/>
            <w:shd w:val="clear" w:color="auto" w:fill="auto"/>
            <w:vAlign w:val="center"/>
          </w:tcPr>
          <w:p w:rsidR="00EF3E4E" w:rsidRPr="00262CDB" w:rsidRDefault="00EF3E4E" w:rsidP="0032242F">
            <w:pPr>
              <w:jc w:val="center"/>
              <w:rPr>
                <w:strike/>
                <w:sz w:val="20"/>
                <w:szCs w:val="20"/>
              </w:rPr>
            </w:pPr>
            <w:r w:rsidRPr="00262CDB">
              <w:rPr>
                <w:strike/>
                <w:sz w:val="20"/>
                <w:szCs w:val="20"/>
              </w:rPr>
              <w:t>9000</w:t>
            </w:r>
          </w:p>
          <w:p w:rsidR="00262CDB" w:rsidRPr="00262CDB" w:rsidRDefault="00262CDB" w:rsidP="0032242F">
            <w:pPr>
              <w:jc w:val="center"/>
              <w:rPr>
                <w:i/>
              </w:rPr>
            </w:pPr>
            <w:r w:rsidRPr="00262CDB">
              <w:rPr>
                <w:i/>
              </w:rPr>
              <w:t>320000</w:t>
            </w:r>
          </w:p>
        </w:tc>
      </w:tr>
      <w:tr w:rsidR="00EF3E4E" w:rsidTr="0032242F">
        <w:tc>
          <w:tcPr>
            <w:tcW w:w="1877" w:type="pct"/>
            <w:shd w:val="clear" w:color="auto" w:fill="auto"/>
            <w:vAlign w:val="center"/>
          </w:tcPr>
          <w:p w:rsidR="00EF3E4E" w:rsidRPr="00874977" w:rsidRDefault="00EF3E4E" w:rsidP="00B2723A">
            <w:pPr>
              <w:rPr>
                <w:i/>
              </w:rPr>
            </w:pPr>
            <w:r w:rsidRPr="00874977">
              <w:t>4.1.1.6. Kurti buitinių atliekų ir specifinių atliekų srautų tvarkymo infrastruktūrą</w:t>
            </w:r>
            <w:r w:rsidR="00B2723A" w:rsidRPr="00874977">
              <w:t xml:space="preserve">, </w:t>
            </w:r>
            <w:r w:rsidR="00B2723A" w:rsidRPr="00874977">
              <w:rPr>
                <w:i/>
              </w:rPr>
              <w:t>įdiegti pusiau požeminę konteinerių sistemą</w:t>
            </w:r>
          </w:p>
        </w:tc>
        <w:tc>
          <w:tcPr>
            <w:tcW w:w="2090" w:type="pct"/>
            <w:shd w:val="clear" w:color="auto" w:fill="auto"/>
            <w:vAlign w:val="center"/>
          </w:tcPr>
          <w:p w:rsidR="00EF3E4E" w:rsidRPr="00B2723A" w:rsidRDefault="00EF3E4E" w:rsidP="00B2723A">
            <w:r w:rsidRPr="00B2723A">
              <w:t>Įrengtos aikštelės. Įdiegta specifinių atliekų srautų atskiro surinkimo sistema. Nupirktos šiukšliadėžės. Nupirkti konteineriai</w:t>
            </w:r>
          </w:p>
        </w:tc>
        <w:tc>
          <w:tcPr>
            <w:tcW w:w="1033" w:type="pct"/>
            <w:shd w:val="clear" w:color="auto" w:fill="auto"/>
            <w:vAlign w:val="center"/>
          </w:tcPr>
          <w:p w:rsidR="008E7C09" w:rsidRPr="00B2723A" w:rsidRDefault="00EF3E4E" w:rsidP="008E7C09">
            <w:pPr>
              <w:jc w:val="center"/>
              <w:rPr>
                <w:strike/>
              </w:rPr>
            </w:pPr>
            <w:r w:rsidRPr="00B2723A">
              <w:rPr>
                <w:strike/>
              </w:rPr>
              <w:t>830</w:t>
            </w:r>
          </w:p>
          <w:p w:rsidR="008E7C09" w:rsidRPr="00B2723A" w:rsidRDefault="00B2723A" w:rsidP="008E7C09">
            <w:pPr>
              <w:jc w:val="center"/>
              <w:rPr>
                <w:i/>
              </w:rPr>
            </w:pPr>
            <w:r>
              <w:rPr>
                <w:i/>
              </w:rPr>
              <w:t>3000</w:t>
            </w:r>
          </w:p>
          <w:p w:rsidR="00EF3E4E" w:rsidRPr="00C8574B" w:rsidRDefault="00EF3E4E" w:rsidP="003224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7453" w:rsidRDefault="00C27453" w:rsidP="00C27453">
      <w:pPr>
        <w:rPr>
          <w:b/>
          <w:i/>
        </w:rPr>
      </w:pPr>
    </w:p>
    <w:p w:rsidR="00C27453" w:rsidRDefault="00C27453" w:rsidP="00C27453">
      <w:pPr>
        <w:rPr>
          <w:b/>
          <w:i/>
        </w:rPr>
      </w:pPr>
      <w:r>
        <w:rPr>
          <w:b/>
          <w:i/>
        </w:rPr>
        <w:t>Kiti pakeitimai</w:t>
      </w:r>
      <w:r w:rsidR="00E83B31">
        <w:rPr>
          <w:b/>
          <w:i/>
        </w:rPr>
        <w:t xml:space="preserve"> (nesusiję su parengtomis sektorinėmis studijomis)</w:t>
      </w:r>
      <w:r>
        <w:rPr>
          <w:b/>
          <w:i/>
        </w:rPr>
        <w:t>:</w:t>
      </w:r>
    </w:p>
    <w:p w:rsidR="00C27453" w:rsidRPr="00874977" w:rsidRDefault="00C27453" w:rsidP="00C27453">
      <w:pPr>
        <w:rPr>
          <w:b/>
          <w:i/>
        </w:rPr>
      </w:pPr>
      <w:r w:rsidRPr="00874977">
        <w:rPr>
          <w:b/>
          <w:i/>
        </w:rPr>
        <w:t>Pakeisti</w:t>
      </w:r>
    </w:p>
    <w:p w:rsidR="00C27453" w:rsidRDefault="00C27453" w:rsidP="00C27453">
      <w:pPr>
        <w:rPr>
          <w:b/>
        </w:rPr>
      </w:pPr>
      <w:r>
        <w:rPr>
          <w:b/>
        </w:rPr>
        <w:t>2011-2013 metų plėtos plano įgyvendinimo ir jo valdymo priemones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2268"/>
        <w:gridCol w:w="1701"/>
        <w:gridCol w:w="1985"/>
        <w:gridCol w:w="1276"/>
        <w:gridCol w:w="992"/>
        <w:gridCol w:w="992"/>
        <w:gridCol w:w="992"/>
        <w:gridCol w:w="993"/>
      </w:tblGrid>
      <w:tr w:rsidR="00C27453" w:rsidTr="00EF701E">
        <w:trPr>
          <w:trHeight w:val="765"/>
        </w:trPr>
        <w:tc>
          <w:tcPr>
            <w:tcW w:w="2943" w:type="dxa"/>
          </w:tcPr>
          <w:p w:rsidR="00C27453" w:rsidRPr="00C8574B" w:rsidRDefault="00C27453" w:rsidP="00EF701E">
            <w:pPr>
              <w:rPr>
                <w:b/>
              </w:rPr>
            </w:pPr>
            <w:r w:rsidRPr="00C8574B">
              <w:rPr>
                <w:b/>
              </w:rPr>
              <w:t xml:space="preserve">2.4.2.4. </w:t>
            </w:r>
            <w:r w:rsidRPr="00A550EE">
              <w:rPr>
                <w:b/>
                <w:strike/>
              </w:rPr>
              <w:t>Įsigyti techniką viešųjų erdvių priežiūrai</w:t>
            </w:r>
          </w:p>
          <w:p w:rsidR="00C27453" w:rsidRDefault="00C27453" w:rsidP="00EF701E">
            <w:pPr>
              <w:rPr>
                <w:b/>
                <w:color w:val="FF0000"/>
              </w:rPr>
            </w:pPr>
          </w:p>
          <w:p w:rsidR="00C27453" w:rsidRPr="00863595" w:rsidRDefault="00C27453" w:rsidP="00EF701E">
            <w:pPr>
              <w:rPr>
                <w:i/>
              </w:rPr>
            </w:pPr>
            <w:r w:rsidRPr="00863595">
              <w:rPr>
                <w:i/>
              </w:rPr>
              <w:t>Prižiūrėti viešąsias erdves, didinti jų patrauklumą, įsigyti reikiamą techniką.</w:t>
            </w:r>
          </w:p>
          <w:p w:rsidR="00C27453" w:rsidRDefault="00C27453" w:rsidP="00EF701E"/>
        </w:tc>
        <w:tc>
          <w:tcPr>
            <w:tcW w:w="2268" w:type="dxa"/>
          </w:tcPr>
          <w:p w:rsidR="00C27453" w:rsidRPr="00A550EE" w:rsidRDefault="00C27453" w:rsidP="00EF701E">
            <w:pPr>
              <w:rPr>
                <w:strike/>
              </w:rPr>
            </w:pPr>
            <w:r w:rsidRPr="00A550EE">
              <w:rPr>
                <w:strike/>
              </w:rPr>
              <w:t>Įsigyjama žoliapjovė, lengvasis automobilis, kt.</w:t>
            </w:r>
          </w:p>
          <w:p w:rsidR="00C27453" w:rsidRPr="00A550EE" w:rsidRDefault="00C27453" w:rsidP="00EF701E">
            <w:pPr>
              <w:rPr>
                <w:i/>
              </w:rPr>
            </w:pPr>
            <w:r w:rsidRPr="00A550EE">
              <w:rPr>
                <w:i/>
              </w:rPr>
              <w:t>Įdiegtų priemonių sk., įsigytos įrangos sk.</w:t>
            </w:r>
          </w:p>
        </w:tc>
        <w:tc>
          <w:tcPr>
            <w:tcW w:w="1701" w:type="dxa"/>
          </w:tcPr>
          <w:p w:rsidR="00C27453" w:rsidRPr="00A550EE" w:rsidRDefault="00C27453" w:rsidP="00EF701E">
            <w:pPr>
              <w:rPr>
                <w:strike/>
              </w:rPr>
            </w:pPr>
            <w:r w:rsidRPr="00A550EE">
              <w:rPr>
                <w:strike/>
              </w:rPr>
              <w:t>2011 m.</w:t>
            </w:r>
          </w:p>
          <w:p w:rsidR="00C27453" w:rsidRDefault="00C27453" w:rsidP="00EF701E"/>
          <w:p w:rsidR="00C27453" w:rsidRDefault="00C27453" w:rsidP="00EF701E"/>
          <w:p w:rsidR="00C27453" w:rsidRPr="00A550EE" w:rsidRDefault="00C27453" w:rsidP="00EF701E">
            <w:pPr>
              <w:rPr>
                <w:i/>
              </w:rPr>
            </w:pPr>
            <w:r w:rsidRPr="00A550EE">
              <w:rPr>
                <w:i/>
              </w:rPr>
              <w:t>2011-2013 m.</w:t>
            </w:r>
          </w:p>
        </w:tc>
        <w:tc>
          <w:tcPr>
            <w:tcW w:w="1985" w:type="dxa"/>
          </w:tcPr>
          <w:p w:rsidR="00C27453" w:rsidRDefault="00C27453" w:rsidP="00EF701E">
            <w:r>
              <w:t>Jonavos rajono savivaldybės administracija</w:t>
            </w:r>
          </w:p>
        </w:tc>
        <w:tc>
          <w:tcPr>
            <w:tcW w:w="1276" w:type="dxa"/>
          </w:tcPr>
          <w:p w:rsidR="00C27453" w:rsidRDefault="00C27453" w:rsidP="00EF701E">
            <w:r>
              <w:t>200</w:t>
            </w:r>
          </w:p>
        </w:tc>
        <w:tc>
          <w:tcPr>
            <w:tcW w:w="992" w:type="dxa"/>
          </w:tcPr>
          <w:p w:rsidR="00C27453" w:rsidRDefault="00C27453" w:rsidP="00EF701E">
            <w:r>
              <w:t>200</w:t>
            </w:r>
          </w:p>
        </w:tc>
        <w:tc>
          <w:tcPr>
            <w:tcW w:w="992" w:type="dxa"/>
          </w:tcPr>
          <w:p w:rsidR="00C27453" w:rsidRDefault="00C27453" w:rsidP="00EF701E"/>
        </w:tc>
        <w:tc>
          <w:tcPr>
            <w:tcW w:w="992" w:type="dxa"/>
          </w:tcPr>
          <w:p w:rsidR="00C27453" w:rsidRDefault="00C27453" w:rsidP="00EF701E"/>
        </w:tc>
        <w:tc>
          <w:tcPr>
            <w:tcW w:w="993" w:type="dxa"/>
          </w:tcPr>
          <w:p w:rsidR="00C27453" w:rsidRDefault="00C27453" w:rsidP="00EF701E"/>
        </w:tc>
      </w:tr>
    </w:tbl>
    <w:p w:rsidR="00C27453" w:rsidRDefault="00C27453" w:rsidP="00C274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2268"/>
        <w:gridCol w:w="1701"/>
        <w:gridCol w:w="1985"/>
        <w:gridCol w:w="1276"/>
        <w:gridCol w:w="992"/>
        <w:gridCol w:w="992"/>
        <w:gridCol w:w="992"/>
        <w:gridCol w:w="993"/>
      </w:tblGrid>
      <w:tr w:rsidR="00C27453" w:rsidTr="00EF701E">
        <w:trPr>
          <w:trHeight w:val="765"/>
        </w:trPr>
        <w:tc>
          <w:tcPr>
            <w:tcW w:w="2943" w:type="dxa"/>
          </w:tcPr>
          <w:p w:rsidR="00C27453" w:rsidRDefault="00C27453" w:rsidP="00EF701E">
            <w:pPr>
              <w:rPr>
                <w:b/>
                <w:color w:val="FF0000"/>
              </w:rPr>
            </w:pPr>
            <w:r w:rsidRPr="00C8574B">
              <w:rPr>
                <w:b/>
              </w:rPr>
              <w:t>3.1.1.</w:t>
            </w:r>
            <w:r>
              <w:rPr>
                <w:b/>
              </w:rPr>
              <w:t>6</w:t>
            </w:r>
            <w:r w:rsidRPr="00C8574B">
              <w:rPr>
                <w:b/>
              </w:rPr>
              <w:t xml:space="preserve">. </w:t>
            </w:r>
            <w:r w:rsidRPr="00A550EE">
              <w:rPr>
                <w:b/>
                <w:strike/>
              </w:rPr>
              <w:t>Modernizuoti Jonavos jaunimo mokyklą</w:t>
            </w:r>
            <w:r w:rsidRPr="00653358">
              <w:rPr>
                <w:b/>
                <w:color w:val="FF0000"/>
              </w:rPr>
              <w:t xml:space="preserve"> </w:t>
            </w:r>
          </w:p>
          <w:p w:rsidR="00C27453" w:rsidRDefault="00C27453" w:rsidP="00EF701E">
            <w:pPr>
              <w:rPr>
                <w:i/>
              </w:rPr>
            </w:pPr>
          </w:p>
          <w:p w:rsidR="00C27453" w:rsidRDefault="00C27453" w:rsidP="00EF701E">
            <w:r w:rsidRPr="00863595">
              <w:rPr>
                <w:i/>
              </w:rPr>
              <w:t>Mode</w:t>
            </w:r>
            <w:r>
              <w:rPr>
                <w:i/>
              </w:rPr>
              <w:t>r</w:t>
            </w:r>
            <w:r w:rsidRPr="00863595">
              <w:rPr>
                <w:i/>
              </w:rPr>
              <w:t xml:space="preserve">nizuoti kitas švietimo įstaigas </w:t>
            </w:r>
          </w:p>
        </w:tc>
        <w:tc>
          <w:tcPr>
            <w:tcW w:w="2268" w:type="dxa"/>
          </w:tcPr>
          <w:p w:rsidR="00C27453" w:rsidRPr="00A550EE" w:rsidRDefault="00C27453" w:rsidP="00EF701E">
            <w:pPr>
              <w:rPr>
                <w:strike/>
              </w:rPr>
            </w:pPr>
            <w:r w:rsidRPr="00A550EE">
              <w:rPr>
                <w:strike/>
              </w:rPr>
              <w:t>Renovuojamas pastato vidus ir įrengiamas pandusas</w:t>
            </w:r>
          </w:p>
          <w:p w:rsidR="00C27453" w:rsidRPr="00A550EE" w:rsidRDefault="00C27453" w:rsidP="00EF701E">
            <w:pPr>
              <w:rPr>
                <w:i/>
              </w:rPr>
            </w:pPr>
            <w:r w:rsidRPr="00A550EE">
              <w:rPr>
                <w:i/>
              </w:rPr>
              <w:t>Atlikti modernizavimo darbai J</w:t>
            </w:r>
            <w:r w:rsidR="000C1416">
              <w:rPr>
                <w:i/>
              </w:rPr>
              <w:t>onavos j</w:t>
            </w:r>
            <w:r w:rsidRPr="00A550EE">
              <w:rPr>
                <w:i/>
              </w:rPr>
              <w:t>aunimo mokykloje, Suaugusių švietimo centre, Janinos Miščiukaitės meno mokykloje</w:t>
            </w:r>
          </w:p>
        </w:tc>
        <w:tc>
          <w:tcPr>
            <w:tcW w:w="1701" w:type="dxa"/>
          </w:tcPr>
          <w:p w:rsidR="00C27453" w:rsidRPr="00A550EE" w:rsidRDefault="00C27453" w:rsidP="00EF701E">
            <w:r w:rsidRPr="00A550EE">
              <w:t>2011-2013 m.</w:t>
            </w:r>
          </w:p>
        </w:tc>
        <w:tc>
          <w:tcPr>
            <w:tcW w:w="1985" w:type="dxa"/>
          </w:tcPr>
          <w:p w:rsidR="00C27453" w:rsidRDefault="00C27453" w:rsidP="00EF701E">
            <w:r>
              <w:t>Jonavos rajono savivaldybės administracija</w:t>
            </w:r>
          </w:p>
        </w:tc>
        <w:tc>
          <w:tcPr>
            <w:tcW w:w="1276" w:type="dxa"/>
          </w:tcPr>
          <w:p w:rsidR="00C27453" w:rsidRDefault="00C27453" w:rsidP="00EF701E">
            <w:r>
              <w:t>220</w:t>
            </w:r>
          </w:p>
        </w:tc>
        <w:tc>
          <w:tcPr>
            <w:tcW w:w="992" w:type="dxa"/>
          </w:tcPr>
          <w:p w:rsidR="00C27453" w:rsidRDefault="00C27453" w:rsidP="00EF701E">
            <w:r>
              <w:t>220</w:t>
            </w:r>
          </w:p>
        </w:tc>
        <w:tc>
          <w:tcPr>
            <w:tcW w:w="992" w:type="dxa"/>
          </w:tcPr>
          <w:p w:rsidR="00C27453" w:rsidRDefault="00C27453" w:rsidP="00EF701E"/>
        </w:tc>
        <w:tc>
          <w:tcPr>
            <w:tcW w:w="992" w:type="dxa"/>
          </w:tcPr>
          <w:p w:rsidR="00C27453" w:rsidRDefault="00C27453" w:rsidP="00EF701E"/>
        </w:tc>
        <w:tc>
          <w:tcPr>
            <w:tcW w:w="993" w:type="dxa"/>
          </w:tcPr>
          <w:p w:rsidR="00C27453" w:rsidRDefault="00C27453" w:rsidP="00EF701E"/>
        </w:tc>
      </w:tr>
    </w:tbl>
    <w:p w:rsidR="00E53C1D" w:rsidRPr="00863595" w:rsidRDefault="00E53C1D" w:rsidP="00863595"/>
    <w:sectPr w:rsidR="00E53C1D" w:rsidRPr="00863595" w:rsidSect="00E92F63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68E" w:rsidRDefault="00AD268E" w:rsidP="00874977">
      <w:r>
        <w:separator/>
      </w:r>
    </w:p>
  </w:endnote>
  <w:endnote w:type="continuationSeparator" w:id="0">
    <w:p w:rsidR="00AD268E" w:rsidRDefault="00AD268E" w:rsidP="0087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68E" w:rsidRDefault="00AD268E" w:rsidP="00874977">
      <w:r>
        <w:separator/>
      </w:r>
    </w:p>
  </w:footnote>
  <w:footnote w:type="continuationSeparator" w:id="0">
    <w:p w:rsidR="00AD268E" w:rsidRDefault="00AD268E" w:rsidP="0087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173E1AEA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2C446CD6"/>
    <w:multiLevelType w:val="multilevel"/>
    <w:tmpl w:val="3C0AB8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">
    <w:nsid w:val="724B6E5C"/>
    <w:multiLevelType w:val="multilevel"/>
    <w:tmpl w:val="5198AAB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0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64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595"/>
    <w:rsid w:val="0000031C"/>
    <w:rsid w:val="00082B60"/>
    <w:rsid w:val="000C1416"/>
    <w:rsid w:val="001B5455"/>
    <w:rsid w:val="00262CDB"/>
    <w:rsid w:val="0032242F"/>
    <w:rsid w:val="00382C2F"/>
    <w:rsid w:val="00481426"/>
    <w:rsid w:val="00497A7F"/>
    <w:rsid w:val="005D129C"/>
    <w:rsid w:val="00635899"/>
    <w:rsid w:val="00776C00"/>
    <w:rsid w:val="007C78C1"/>
    <w:rsid w:val="007F4DC4"/>
    <w:rsid w:val="00863595"/>
    <w:rsid w:val="00874977"/>
    <w:rsid w:val="008E7C09"/>
    <w:rsid w:val="00A54C2E"/>
    <w:rsid w:val="00A550EE"/>
    <w:rsid w:val="00A806A5"/>
    <w:rsid w:val="00AA502D"/>
    <w:rsid w:val="00AD268E"/>
    <w:rsid w:val="00B2723A"/>
    <w:rsid w:val="00C27453"/>
    <w:rsid w:val="00D933D3"/>
    <w:rsid w:val="00DD7AA9"/>
    <w:rsid w:val="00E23C01"/>
    <w:rsid w:val="00E53C1D"/>
    <w:rsid w:val="00E83B31"/>
    <w:rsid w:val="00E92F63"/>
    <w:rsid w:val="00EF3E4E"/>
    <w:rsid w:val="00FB77D9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63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53C1D"/>
    <w:pPr>
      <w:suppressAutoHyphens/>
      <w:ind w:left="720"/>
      <w:contextualSpacing/>
    </w:pPr>
    <w:rPr>
      <w:lang w:eastAsia="ar-SA"/>
    </w:rPr>
  </w:style>
  <w:style w:type="paragraph" w:styleId="Pagrindinistekstas">
    <w:name w:val="Body Text"/>
    <w:basedOn w:val="prastasis"/>
    <w:link w:val="PagrindinistekstasDiagrama"/>
    <w:rsid w:val="00082B60"/>
    <w:pPr>
      <w:suppressAutoHyphens/>
      <w:spacing w:after="120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82B6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Lentelstinklelis">
    <w:name w:val="Table Grid"/>
    <w:basedOn w:val="prastojilentel"/>
    <w:uiPriority w:val="59"/>
    <w:rsid w:val="00E23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semiHidden/>
    <w:unhideWhenUsed/>
    <w:rsid w:val="0087497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7497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87497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874977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63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53C1D"/>
    <w:pPr>
      <w:suppressAutoHyphens/>
      <w:ind w:left="720"/>
      <w:contextualSpacing/>
    </w:pPr>
    <w:rPr>
      <w:lang w:eastAsia="ar-SA"/>
    </w:rPr>
  </w:style>
  <w:style w:type="paragraph" w:styleId="Pagrindinistekstas">
    <w:name w:val="Body Text"/>
    <w:basedOn w:val="prastasis"/>
    <w:link w:val="PagrindinistekstasDiagrama"/>
    <w:rsid w:val="00082B60"/>
    <w:pPr>
      <w:suppressAutoHyphens/>
      <w:spacing w:after="120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82B6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Lentelstinklelis">
    <w:name w:val="Table Grid"/>
    <w:basedOn w:val="prastojilentel"/>
    <w:uiPriority w:val="59"/>
    <w:rsid w:val="00E23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semiHidden/>
    <w:unhideWhenUsed/>
    <w:rsid w:val="0087497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7497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87497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874977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19262-7269-40B9-82CE-F93B2175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3619</Words>
  <Characters>2063</Characters>
  <Application>Microsoft Office Word</Application>
  <DocSecurity>4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NB110-3</dc:creator>
  <cp:lastModifiedBy>Edmunda Albina Balsyte</cp:lastModifiedBy>
  <cp:revision>2</cp:revision>
  <dcterms:created xsi:type="dcterms:W3CDTF">2012-10-10T12:28:00Z</dcterms:created>
  <dcterms:modified xsi:type="dcterms:W3CDTF">2012-10-10T12:28:00Z</dcterms:modified>
</cp:coreProperties>
</file>