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7038" w:rsidRDefault="002C7038" w:rsidP="002C7038">
      <w:pPr>
        <w:spacing w:after="0" w:line="240" w:lineRule="auto"/>
        <w:jc w:val="center"/>
        <w:rPr>
          <w:rFonts w:ascii="Times New Roman" w:eastAsia="Times New Roman" w:hAnsi="Times New Roman" w:cs="Times New Roman"/>
          <w:b/>
          <w:sz w:val="24"/>
          <w:szCs w:val="24"/>
          <w:lang w:eastAsia="lt-LT"/>
        </w:rPr>
      </w:pPr>
      <w:r>
        <w:rPr>
          <w:noProof/>
          <w:lang w:eastAsia="lt-LT"/>
        </w:rPr>
        <w:drawing>
          <wp:anchor distT="0" distB="0" distL="114300" distR="114300" simplePos="0" relativeHeight="251659264" behindDoc="1" locked="0" layoutInCell="1" allowOverlap="1" wp14:anchorId="5799AC54" wp14:editId="3D74F4F9">
            <wp:simplePos x="0" y="0"/>
            <wp:positionH relativeFrom="column">
              <wp:posOffset>2767965</wp:posOffset>
            </wp:positionH>
            <wp:positionV relativeFrom="paragraph">
              <wp:posOffset>62865</wp:posOffset>
            </wp:positionV>
            <wp:extent cx="445770" cy="541020"/>
            <wp:effectExtent l="0" t="0" r="0" b="0"/>
            <wp:wrapNone/>
            <wp:docPr id="1" name="Paveikslėlis 1" descr="Aprašas: Aprašas: Gulbe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Aprašas: Aprašas: Gulbe2 "/>
                    <pic:cNvPicPr>
                      <a:picLocks noChangeAspect="1" noChangeArrowheads="1"/>
                    </pic:cNvPicPr>
                  </pic:nvPicPr>
                  <pic:blipFill>
                    <a:blip r:embed="rId8">
                      <a:lum bright="-18000" contrast="100000"/>
                      <a:extLst>
                        <a:ext uri="{28A0092B-C50C-407E-A947-70E740481C1C}">
                          <a14:useLocalDpi xmlns:a14="http://schemas.microsoft.com/office/drawing/2010/main" val="0"/>
                        </a:ext>
                      </a:extLst>
                    </a:blip>
                    <a:srcRect/>
                    <a:stretch>
                      <a:fillRect/>
                    </a:stretch>
                  </pic:blipFill>
                  <pic:spPr bwMode="auto">
                    <a:xfrm>
                      <a:off x="0" y="0"/>
                      <a:ext cx="445770" cy="541020"/>
                    </a:xfrm>
                    <a:prstGeom prst="rect">
                      <a:avLst/>
                    </a:prstGeom>
                    <a:noFill/>
                  </pic:spPr>
                </pic:pic>
              </a:graphicData>
            </a:graphic>
            <wp14:sizeRelH relativeFrom="page">
              <wp14:pctWidth>0</wp14:pctWidth>
            </wp14:sizeRelH>
            <wp14:sizeRelV relativeFrom="page">
              <wp14:pctHeight>0</wp14:pctHeight>
            </wp14:sizeRelV>
          </wp:anchor>
        </w:drawing>
      </w:r>
    </w:p>
    <w:p w:rsidR="001F2388" w:rsidRDefault="005D4B0E" w:rsidP="002C7038">
      <w:pPr>
        <w:spacing w:after="0"/>
        <w:jc w:val="both"/>
      </w:pPr>
      <w:bookmarkStart w:id="0" w:name="_GoBack"/>
      <w:r w:rsidRPr="005D4B0E">
        <w:rPr>
          <w:rFonts w:ascii="Times New Roman" w:hAnsi="Times New Roman" w:cs="Times New Roman"/>
          <w:b/>
          <w:sz w:val="24"/>
          <w:szCs w:val="24"/>
          <w:highlight w:val="yellow"/>
        </w:rPr>
        <w:t>13 kl</w:t>
      </w:r>
      <w:bookmarkEnd w:id="0"/>
      <w:r>
        <w:t>.</w:t>
      </w:r>
    </w:p>
    <w:p w:rsidR="00D719D0" w:rsidRDefault="00D719D0" w:rsidP="002C7038">
      <w:pPr>
        <w:spacing w:after="0"/>
        <w:jc w:val="both"/>
      </w:pPr>
    </w:p>
    <w:p w:rsidR="00D719D0" w:rsidRDefault="00D719D0" w:rsidP="002C7038">
      <w:pPr>
        <w:spacing w:after="0"/>
        <w:jc w:val="both"/>
      </w:pPr>
    </w:p>
    <w:p w:rsidR="00D719D0" w:rsidRDefault="00D719D0" w:rsidP="00D719D0">
      <w:pPr>
        <w:spacing w:after="0"/>
        <w:jc w:val="center"/>
        <w:rPr>
          <w:rFonts w:ascii="Times New Roman" w:hAnsi="Times New Roman" w:cs="Times New Roman"/>
          <w:b/>
          <w:sz w:val="24"/>
          <w:szCs w:val="24"/>
        </w:rPr>
      </w:pPr>
      <w:r w:rsidRPr="00D719D0">
        <w:rPr>
          <w:rFonts w:ascii="Times New Roman" w:hAnsi="Times New Roman" w:cs="Times New Roman"/>
          <w:b/>
          <w:sz w:val="24"/>
          <w:szCs w:val="24"/>
        </w:rPr>
        <w:t>JONAVOS RAJONO SAVIVALDYBĖS  TARYBA</w:t>
      </w:r>
    </w:p>
    <w:p w:rsidR="00D84B44" w:rsidRDefault="00D84B44" w:rsidP="00D719D0">
      <w:pPr>
        <w:spacing w:after="0"/>
        <w:jc w:val="center"/>
        <w:rPr>
          <w:rFonts w:ascii="Times New Roman" w:hAnsi="Times New Roman" w:cs="Times New Roman"/>
          <w:b/>
          <w:sz w:val="24"/>
          <w:szCs w:val="24"/>
        </w:rPr>
      </w:pPr>
    </w:p>
    <w:p w:rsidR="00D719D0" w:rsidRDefault="00D719D0" w:rsidP="00D84B44">
      <w:pPr>
        <w:spacing w:after="0"/>
        <w:jc w:val="center"/>
        <w:rPr>
          <w:rFonts w:ascii="Times New Roman" w:hAnsi="Times New Roman" w:cs="Times New Roman"/>
          <w:b/>
          <w:sz w:val="24"/>
          <w:szCs w:val="24"/>
        </w:rPr>
      </w:pPr>
      <w:r>
        <w:rPr>
          <w:rFonts w:ascii="Times New Roman" w:hAnsi="Times New Roman" w:cs="Times New Roman"/>
          <w:b/>
          <w:sz w:val="24"/>
          <w:szCs w:val="24"/>
        </w:rPr>
        <w:t>SPRENDIMAS</w:t>
      </w:r>
    </w:p>
    <w:p w:rsidR="00D719D0" w:rsidRDefault="00D719D0" w:rsidP="00D719D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JONAVOS NAKVYNĖS NAMŲ </w:t>
      </w:r>
      <w:r w:rsidR="00275A21">
        <w:rPr>
          <w:rFonts w:ascii="Times New Roman" w:hAnsi="Times New Roman" w:cs="Times New Roman"/>
          <w:b/>
          <w:sz w:val="24"/>
          <w:szCs w:val="24"/>
        </w:rPr>
        <w:t>DIREKTORIAUS</w:t>
      </w:r>
    </w:p>
    <w:p w:rsidR="00275A21" w:rsidRDefault="00275A21" w:rsidP="00D719D0">
      <w:pPr>
        <w:spacing w:after="0"/>
        <w:jc w:val="center"/>
        <w:rPr>
          <w:rFonts w:ascii="Times New Roman" w:hAnsi="Times New Roman" w:cs="Times New Roman"/>
          <w:b/>
          <w:sz w:val="24"/>
          <w:szCs w:val="24"/>
        </w:rPr>
      </w:pPr>
      <w:r>
        <w:rPr>
          <w:rFonts w:ascii="Times New Roman" w:hAnsi="Times New Roman" w:cs="Times New Roman"/>
          <w:b/>
          <w:sz w:val="24"/>
          <w:szCs w:val="24"/>
        </w:rPr>
        <w:t>201</w:t>
      </w:r>
      <w:r w:rsidR="00A86D22">
        <w:rPr>
          <w:rFonts w:ascii="Times New Roman" w:hAnsi="Times New Roman" w:cs="Times New Roman"/>
          <w:b/>
          <w:sz w:val="24"/>
          <w:szCs w:val="24"/>
        </w:rPr>
        <w:t>8</w:t>
      </w:r>
      <w:r>
        <w:rPr>
          <w:rFonts w:ascii="Times New Roman" w:hAnsi="Times New Roman" w:cs="Times New Roman"/>
          <w:b/>
          <w:sz w:val="24"/>
          <w:szCs w:val="24"/>
        </w:rPr>
        <w:t xml:space="preserve"> METŲ VEIKLOS ATASKAITOS IŠKLAUSYMO IR PATVIRTINIMO</w:t>
      </w:r>
    </w:p>
    <w:p w:rsidR="00D719D0" w:rsidRDefault="00D719D0" w:rsidP="00275A21">
      <w:pPr>
        <w:spacing w:after="0"/>
        <w:rPr>
          <w:rFonts w:ascii="Times New Roman" w:hAnsi="Times New Roman" w:cs="Times New Roman"/>
          <w:b/>
          <w:sz w:val="24"/>
          <w:szCs w:val="24"/>
        </w:rPr>
      </w:pPr>
    </w:p>
    <w:p w:rsidR="00D719D0" w:rsidRDefault="00A57FC5" w:rsidP="00D719D0">
      <w:pPr>
        <w:spacing w:after="0"/>
        <w:jc w:val="center"/>
        <w:rPr>
          <w:rFonts w:ascii="Times New Roman" w:hAnsi="Times New Roman" w:cs="Times New Roman"/>
          <w:sz w:val="24"/>
          <w:szCs w:val="24"/>
        </w:rPr>
      </w:pPr>
      <w:r>
        <w:rPr>
          <w:rFonts w:ascii="Times New Roman" w:hAnsi="Times New Roman" w:cs="Times New Roman"/>
          <w:sz w:val="24"/>
          <w:szCs w:val="24"/>
        </w:rPr>
        <w:t>201</w:t>
      </w:r>
      <w:r w:rsidR="00A86D22">
        <w:rPr>
          <w:rFonts w:ascii="Times New Roman" w:hAnsi="Times New Roman" w:cs="Times New Roman"/>
          <w:sz w:val="24"/>
          <w:szCs w:val="24"/>
        </w:rPr>
        <w:t>9</w:t>
      </w:r>
      <w:r w:rsidR="00D719D0">
        <w:rPr>
          <w:rFonts w:ascii="Times New Roman" w:hAnsi="Times New Roman" w:cs="Times New Roman"/>
          <w:sz w:val="24"/>
          <w:szCs w:val="24"/>
        </w:rPr>
        <w:t xml:space="preserve"> m. </w:t>
      </w:r>
      <w:r w:rsidR="00415A50">
        <w:rPr>
          <w:rFonts w:ascii="Times New Roman" w:hAnsi="Times New Roman" w:cs="Times New Roman"/>
          <w:sz w:val="24"/>
          <w:szCs w:val="24"/>
        </w:rPr>
        <w:t xml:space="preserve">  </w:t>
      </w:r>
      <w:r w:rsidR="00D10CB4">
        <w:rPr>
          <w:rFonts w:ascii="Times New Roman" w:hAnsi="Times New Roman" w:cs="Times New Roman"/>
          <w:sz w:val="24"/>
          <w:szCs w:val="24"/>
        </w:rPr>
        <w:t xml:space="preserve">kovo </w:t>
      </w:r>
      <w:r w:rsidR="00415A50">
        <w:rPr>
          <w:rFonts w:ascii="Times New Roman" w:hAnsi="Times New Roman" w:cs="Times New Roman"/>
          <w:sz w:val="24"/>
          <w:szCs w:val="24"/>
        </w:rPr>
        <w:t xml:space="preserve"> </w:t>
      </w:r>
      <w:r w:rsidR="0043435B">
        <w:rPr>
          <w:rFonts w:ascii="Times New Roman" w:hAnsi="Times New Roman" w:cs="Times New Roman"/>
          <w:sz w:val="24"/>
          <w:szCs w:val="24"/>
        </w:rPr>
        <w:t>2</w:t>
      </w:r>
      <w:r w:rsidR="00A86D22">
        <w:rPr>
          <w:rFonts w:ascii="Times New Roman" w:hAnsi="Times New Roman" w:cs="Times New Roman"/>
          <w:sz w:val="24"/>
          <w:szCs w:val="24"/>
        </w:rPr>
        <w:t>8</w:t>
      </w:r>
      <w:r w:rsidR="00523EC7">
        <w:rPr>
          <w:rFonts w:ascii="Times New Roman" w:hAnsi="Times New Roman" w:cs="Times New Roman"/>
          <w:sz w:val="24"/>
          <w:szCs w:val="24"/>
        </w:rPr>
        <w:t xml:space="preserve"> </w:t>
      </w:r>
      <w:r w:rsidR="00D84B44">
        <w:rPr>
          <w:rFonts w:ascii="Times New Roman" w:hAnsi="Times New Roman" w:cs="Times New Roman"/>
          <w:sz w:val="24"/>
          <w:szCs w:val="24"/>
        </w:rPr>
        <w:t xml:space="preserve"> d. Nr. 1</w:t>
      </w:r>
      <w:r w:rsidR="00D719D0">
        <w:rPr>
          <w:rFonts w:ascii="Times New Roman" w:hAnsi="Times New Roman" w:cs="Times New Roman"/>
          <w:sz w:val="24"/>
          <w:szCs w:val="24"/>
        </w:rPr>
        <w:t xml:space="preserve">TS – </w:t>
      </w:r>
    </w:p>
    <w:p w:rsidR="00D719D0" w:rsidRDefault="00D719D0" w:rsidP="00D719D0">
      <w:pPr>
        <w:spacing w:after="0"/>
        <w:jc w:val="center"/>
        <w:rPr>
          <w:rFonts w:ascii="Times New Roman" w:hAnsi="Times New Roman" w:cs="Times New Roman"/>
          <w:sz w:val="24"/>
          <w:szCs w:val="24"/>
        </w:rPr>
      </w:pPr>
      <w:r>
        <w:rPr>
          <w:rFonts w:ascii="Times New Roman" w:hAnsi="Times New Roman" w:cs="Times New Roman"/>
          <w:sz w:val="24"/>
          <w:szCs w:val="24"/>
        </w:rPr>
        <w:t>Jonava</w:t>
      </w:r>
    </w:p>
    <w:p w:rsidR="00D719D0" w:rsidRDefault="00D719D0" w:rsidP="00D719D0">
      <w:pPr>
        <w:spacing w:after="0"/>
        <w:jc w:val="center"/>
        <w:rPr>
          <w:rFonts w:ascii="Times New Roman" w:hAnsi="Times New Roman" w:cs="Times New Roman"/>
          <w:sz w:val="24"/>
          <w:szCs w:val="24"/>
        </w:rPr>
      </w:pPr>
    </w:p>
    <w:p w:rsidR="00275A21" w:rsidRDefault="00D719D0" w:rsidP="00275A2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Vadovaudamasi Lietuvos Respublikos vietos savivaldos įstatymo </w:t>
      </w:r>
      <w:r w:rsidR="00275A21">
        <w:rPr>
          <w:rFonts w:ascii="Times New Roman" w:hAnsi="Times New Roman" w:cs="Times New Roman"/>
          <w:sz w:val="24"/>
          <w:szCs w:val="24"/>
        </w:rPr>
        <w:t>16 straipsnio 2 dalies 19 punktu ir remdamasi Jonavos rajono savivaldybės tarybos 2015 m. birželio 25 d. sprendimu Nr. 1 TS-0170 patvirtinto Jonavos rajono savivaldybės tarybos veiklos reglamento 218 punktu, Jonavos rajono savivaldybės taryba  n u s p r e n d ž i a:</w:t>
      </w:r>
    </w:p>
    <w:p w:rsidR="00D719D0" w:rsidRDefault="00BD71F2"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I</w:t>
      </w:r>
      <w:r w:rsidR="00275A21">
        <w:rPr>
          <w:rFonts w:ascii="Times New Roman" w:hAnsi="Times New Roman" w:cs="Times New Roman"/>
          <w:sz w:val="24"/>
          <w:szCs w:val="24"/>
        </w:rPr>
        <w:t>šklausyti  ir  p</w:t>
      </w:r>
      <w:r w:rsidR="00D719D0">
        <w:rPr>
          <w:rFonts w:ascii="Times New Roman" w:hAnsi="Times New Roman" w:cs="Times New Roman"/>
          <w:sz w:val="24"/>
          <w:szCs w:val="24"/>
        </w:rPr>
        <w:t xml:space="preserve">atvirtinti Jonavos nakvynės namų </w:t>
      </w:r>
      <w:r w:rsidR="00275A21">
        <w:rPr>
          <w:rFonts w:ascii="Times New Roman" w:hAnsi="Times New Roman" w:cs="Times New Roman"/>
          <w:sz w:val="24"/>
          <w:szCs w:val="24"/>
        </w:rPr>
        <w:t>direktoriaus 201</w:t>
      </w:r>
      <w:r w:rsidR="00A86D22">
        <w:rPr>
          <w:rFonts w:ascii="Times New Roman" w:hAnsi="Times New Roman" w:cs="Times New Roman"/>
          <w:sz w:val="24"/>
          <w:szCs w:val="24"/>
        </w:rPr>
        <w:t>8</w:t>
      </w:r>
      <w:r w:rsidR="00275A21">
        <w:rPr>
          <w:rFonts w:ascii="Times New Roman" w:hAnsi="Times New Roman" w:cs="Times New Roman"/>
          <w:sz w:val="24"/>
          <w:szCs w:val="24"/>
        </w:rPr>
        <w:t xml:space="preserve"> metų veiklos ataskaitą</w:t>
      </w:r>
      <w:r w:rsidR="00D719D0">
        <w:rPr>
          <w:rFonts w:ascii="Times New Roman" w:hAnsi="Times New Roman" w:cs="Times New Roman"/>
          <w:sz w:val="24"/>
          <w:szCs w:val="24"/>
        </w:rPr>
        <w:t xml:space="preserve"> (pridedama).</w:t>
      </w:r>
    </w:p>
    <w:p w:rsidR="00F322C0" w:rsidRDefault="00F322C0" w:rsidP="00275A21">
      <w:pPr>
        <w:spacing w:after="0"/>
        <w:ind w:firstLine="1290"/>
        <w:jc w:val="both"/>
        <w:rPr>
          <w:rFonts w:ascii="Times New Roman" w:hAnsi="Times New Roman" w:cs="Times New Roman"/>
          <w:sz w:val="24"/>
          <w:szCs w:val="24"/>
        </w:rPr>
      </w:pPr>
      <w:r>
        <w:rPr>
          <w:rFonts w:ascii="Times New Roman" w:hAnsi="Times New Roman" w:cs="Times New Roman"/>
          <w:sz w:val="24"/>
          <w:szCs w:val="24"/>
        </w:rPr>
        <w:tab/>
        <w:t>Šis sprendimas per vieną mėnesį nuo jo įteikimo dienos gali būti skundži</w:t>
      </w:r>
      <w:r w:rsidR="00CA6019">
        <w:rPr>
          <w:rFonts w:ascii="Times New Roman" w:hAnsi="Times New Roman" w:cs="Times New Roman"/>
          <w:sz w:val="24"/>
          <w:szCs w:val="24"/>
        </w:rPr>
        <w:t>a</w:t>
      </w:r>
      <w:r>
        <w:rPr>
          <w:rFonts w:ascii="Times New Roman" w:hAnsi="Times New Roman" w:cs="Times New Roman"/>
          <w:sz w:val="24"/>
          <w:szCs w:val="24"/>
        </w:rPr>
        <w:t>mas Lietuvos Respublikos administracinių bylų teisenos įstatymo nustatyta tvarka Lietuvos administracinių ginčų komisijos Kauno apygardos skyriui (Laisvės al. 36, Kaunas) arba Regionų apygardos administraciniam teismui bet kuriuose teismo rūmuose (Šiaulių rūmai, Dvaro g. 80, Šiauliai; Panevėžio rūmai, Respublikos g. 62, Panevėžys; Klaipėdos rūmai, Galinio Pylimo g. 9, Klaipėda; Kauno rūmai, A. Mickevičiaus g. 8A, Kaunas).</w:t>
      </w:r>
    </w:p>
    <w:p w:rsidR="00F322C0" w:rsidRDefault="00F322C0" w:rsidP="00F322C0">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p w:rsidR="00BD7927" w:rsidRDefault="00A57FC5" w:rsidP="00A74865">
      <w:pPr>
        <w:spacing w:after="0"/>
        <w:jc w:val="both"/>
        <w:rPr>
          <w:rFonts w:ascii="Times New Roman" w:hAnsi="Times New Roman" w:cs="Times New Roman"/>
          <w:sz w:val="24"/>
          <w:szCs w:val="24"/>
        </w:rPr>
      </w:pPr>
      <w:r>
        <w:rPr>
          <w:rFonts w:ascii="Times New Roman" w:hAnsi="Times New Roman" w:cs="Times New Roman"/>
          <w:sz w:val="24"/>
          <w:szCs w:val="24"/>
        </w:rPr>
        <w:t>Savivaldybės meras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10CB4">
        <w:rPr>
          <w:rFonts w:ascii="Times New Roman" w:hAnsi="Times New Roman" w:cs="Times New Roman"/>
          <w:sz w:val="24"/>
          <w:szCs w:val="24"/>
        </w:rPr>
        <w:tab/>
      </w:r>
      <w:r w:rsidR="00D84B44">
        <w:rPr>
          <w:rFonts w:ascii="Times New Roman" w:hAnsi="Times New Roman" w:cs="Times New Roman"/>
          <w:sz w:val="24"/>
          <w:szCs w:val="24"/>
        </w:rPr>
        <w:t xml:space="preserve">           </w:t>
      </w:r>
      <w:r w:rsidR="00D10CB4">
        <w:rPr>
          <w:rFonts w:ascii="Times New Roman" w:hAnsi="Times New Roman" w:cs="Times New Roman"/>
          <w:sz w:val="24"/>
          <w:szCs w:val="24"/>
        </w:rPr>
        <w:t>Eugenijus Sabutis</w:t>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r w:rsidR="00BD7927">
        <w:rPr>
          <w:rFonts w:ascii="Times New Roman" w:hAnsi="Times New Roman" w:cs="Times New Roman"/>
          <w:sz w:val="24"/>
          <w:szCs w:val="24"/>
        </w:rPr>
        <w:tab/>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p>
    <w:p w:rsidR="00275A21" w:rsidRDefault="00D10CB4" w:rsidP="00A74865">
      <w:pPr>
        <w:spacing w:after="0"/>
        <w:jc w:val="both"/>
        <w:rPr>
          <w:rFonts w:ascii="Times New Roman" w:hAnsi="Times New Roman" w:cs="Times New Roman"/>
          <w:sz w:val="24"/>
          <w:szCs w:val="24"/>
        </w:rPr>
      </w:pPr>
      <w:r>
        <w:rPr>
          <w:rFonts w:ascii="Times New Roman" w:hAnsi="Times New Roman" w:cs="Times New Roman"/>
          <w:sz w:val="24"/>
          <w:szCs w:val="24"/>
        </w:rPr>
        <w:t>Valdas Majauskas</w:t>
      </w:r>
      <w:r w:rsidR="00F322C0">
        <w:rPr>
          <w:rFonts w:ascii="Times New Roman" w:hAnsi="Times New Roman" w:cs="Times New Roman"/>
          <w:sz w:val="24"/>
          <w:szCs w:val="24"/>
        </w:rPr>
        <w:tab/>
      </w:r>
      <w:r w:rsidR="00F322C0">
        <w:rPr>
          <w:rFonts w:ascii="Times New Roman" w:hAnsi="Times New Roman" w:cs="Times New Roman"/>
          <w:sz w:val="24"/>
          <w:szCs w:val="24"/>
        </w:rPr>
        <w:tab/>
      </w:r>
      <w:r w:rsidR="00F322C0">
        <w:rPr>
          <w:rFonts w:ascii="Times New Roman" w:hAnsi="Times New Roman" w:cs="Times New Roman"/>
          <w:sz w:val="24"/>
          <w:szCs w:val="24"/>
        </w:rPr>
        <w:tab/>
        <w:t>Sveikatos, ekologijos ir socialinių</w:t>
      </w:r>
    </w:p>
    <w:p w:rsidR="00D10CB4" w:rsidRDefault="00F322C0" w:rsidP="00A74865">
      <w:pPr>
        <w:spacing w:after="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reikalų komitetas</w:t>
      </w: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J</w:t>
      </w:r>
      <w:r w:rsidR="001A5EF0">
        <w:rPr>
          <w:rFonts w:ascii="Times New Roman" w:hAnsi="Times New Roman" w:cs="Times New Roman"/>
          <w:sz w:val="24"/>
          <w:szCs w:val="24"/>
        </w:rPr>
        <w:t>ustas</w:t>
      </w:r>
      <w:r>
        <w:rPr>
          <w:rFonts w:ascii="Times New Roman" w:hAnsi="Times New Roman" w:cs="Times New Roman"/>
          <w:sz w:val="24"/>
          <w:szCs w:val="24"/>
        </w:rPr>
        <w:t xml:space="preserve"> Budriūnas</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Valda Koženiauskienė</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 xml:space="preserve">Daiva </w:t>
      </w:r>
      <w:r w:rsidR="00FE26D1">
        <w:rPr>
          <w:rFonts w:ascii="Times New Roman" w:hAnsi="Times New Roman" w:cs="Times New Roman"/>
          <w:sz w:val="24"/>
          <w:szCs w:val="24"/>
        </w:rPr>
        <w:t>Ū</w:t>
      </w:r>
      <w:r>
        <w:rPr>
          <w:rFonts w:ascii="Times New Roman" w:hAnsi="Times New Roman" w:cs="Times New Roman"/>
          <w:sz w:val="24"/>
          <w:szCs w:val="24"/>
        </w:rPr>
        <w:t>selienė</w:t>
      </w:r>
    </w:p>
    <w:p w:rsidR="00275A21" w:rsidRDefault="00275A21" w:rsidP="00A74865">
      <w:pPr>
        <w:spacing w:after="0"/>
        <w:jc w:val="both"/>
        <w:rPr>
          <w:rFonts w:ascii="Times New Roman" w:hAnsi="Times New Roman" w:cs="Times New Roman"/>
          <w:sz w:val="24"/>
          <w:szCs w:val="24"/>
        </w:rPr>
      </w:pPr>
    </w:p>
    <w:p w:rsidR="00275A21" w:rsidRDefault="00275A21" w:rsidP="00A74865">
      <w:pPr>
        <w:spacing w:after="0"/>
        <w:jc w:val="both"/>
        <w:rPr>
          <w:rFonts w:ascii="Times New Roman" w:hAnsi="Times New Roman" w:cs="Times New Roman"/>
          <w:sz w:val="24"/>
          <w:szCs w:val="24"/>
        </w:rPr>
      </w:pPr>
      <w:r>
        <w:rPr>
          <w:rFonts w:ascii="Times New Roman" w:hAnsi="Times New Roman" w:cs="Times New Roman"/>
          <w:sz w:val="24"/>
          <w:szCs w:val="24"/>
        </w:rPr>
        <w:t>Rita Eimutienė</w:t>
      </w:r>
    </w:p>
    <w:p w:rsidR="00D84B44" w:rsidRDefault="00D84B44" w:rsidP="00A74865">
      <w:pPr>
        <w:spacing w:after="0"/>
        <w:jc w:val="both"/>
        <w:rPr>
          <w:rFonts w:ascii="Times New Roman" w:hAnsi="Times New Roman" w:cs="Times New Roman"/>
          <w:sz w:val="24"/>
          <w:szCs w:val="24"/>
        </w:rPr>
      </w:pPr>
    </w:p>
    <w:p w:rsidR="00D84B44" w:rsidRDefault="00D84B44" w:rsidP="00A74865">
      <w:pPr>
        <w:spacing w:after="0"/>
        <w:jc w:val="both"/>
        <w:rPr>
          <w:rFonts w:ascii="Times New Roman" w:hAnsi="Times New Roman" w:cs="Times New Roman"/>
          <w:sz w:val="24"/>
          <w:szCs w:val="24"/>
        </w:rPr>
      </w:pPr>
    </w:p>
    <w:p w:rsidR="00D84B44" w:rsidRDefault="00D84B44" w:rsidP="00D84B44">
      <w:pPr>
        <w:spacing w:after="0"/>
        <w:jc w:val="center"/>
        <w:rPr>
          <w:rFonts w:ascii="Times New Roman" w:eastAsia="Calibri" w:hAnsi="Times New Roman" w:cs="Times New Roman"/>
          <w:b/>
          <w:sz w:val="24"/>
          <w:szCs w:val="24"/>
        </w:rPr>
      </w:pP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lastRenderedPageBreak/>
        <w:t>JONAVOS RAJONO SAVIVALDYBĖS TARYBAI</w:t>
      </w: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 xml:space="preserve">AIŠKINAMASIS RAŠTAS </w:t>
      </w:r>
    </w:p>
    <w:p w:rsidR="00D84B44" w:rsidRPr="00D84B44" w:rsidRDefault="00D84B44" w:rsidP="00D84B44">
      <w:pPr>
        <w:spacing w:after="0"/>
        <w:jc w:val="center"/>
        <w:rPr>
          <w:rFonts w:ascii="Times New Roman" w:eastAsia="Calibri" w:hAnsi="Times New Roman" w:cs="Times New Roman"/>
          <w:sz w:val="24"/>
          <w:szCs w:val="24"/>
        </w:rPr>
      </w:pPr>
      <w:r w:rsidRPr="00D84B44">
        <w:rPr>
          <w:rFonts w:ascii="Times New Roman" w:eastAsia="Calibri" w:hAnsi="Times New Roman" w:cs="Times New Roman"/>
          <w:sz w:val="24"/>
          <w:szCs w:val="24"/>
        </w:rPr>
        <w:t>(Prie sprendimo projekto)</w:t>
      </w:r>
    </w:p>
    <w:p w:rsidR="00D84B44" w:rsidRPr="00D84B44" w:rsidRDefault="00D84B44" w:rsidP="00D84B44">
      <w:pPr>
        <w:spacing w:after="0"/>
        <w:jc w:val="center"/>
        <w:rPr>
          <w:rFonts w:ascii="Times New Roman" w:eastAsia="Calibri" w:hAnsi="Times New Roman" w:cs="Times New Roman"/>
          <w:sz w:val="24"/>
          <w:szCs w:val="24"/>
        </w:rPr>
      </w:pP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 xml:space="preserve">DĖL JONAVOS NAKVYNĖS NAMŲ DIREKTORIAUS 2018 M. VEIKLOS </w:t>
      </w:r>
    </w:p>
    <w:p w:rsidR="00D84B44" w:rsidRPr="00D84B44" w:rsidRDefault="00D84B44" w:rsidP="00D84B44">
      <w:pPr>
        <w:spacing w:after="0"/>
        <w:jc w:val="center"/>
        <w:rPr>
          <w:rFonts w:ascii="Times New Roman" w:eastAsia="Calibri" w:hAnsi="Times New Roman" w:cs="Times New Roman"/>
          <w:b/>
          <w:sz w:val="24"/>
          <w:szCs w:val="24"/>
        </w:rPr>
      </w:pPr>
      <w:r w:rsidRPr="00D84B44">
        <w:rPr>
          <w:rFonts w:ascii="Times New Roman" w:eastAsia="Calibri" w:hAnsi="Times New Roman" w:cs="Times New Roman"/>
          <w:b/>
          <w:sz w:val="24"/>
          <w:szCs w:val="24"/>
        </w:rPr>
        <w:t>ATASKAITOS IŠKLAUSYMO IR PATVIRTINIMO</w:t>
      </w:r>
    </w:p>
    <w:p w:rsidR="00D84B44" w:rsidRPr="00D84B44" w:rsidRDefault="00D84B44" w:rsidP="00D84B44">
      <w:pPr>
        <w:spacing w:after="0"/>
        <w:jc w:val="center"/>
        <w:rPr>
          <w:rFonts w:ascii="Times New Roman" w:eastAsia="Calibri" w:hAnsi="Times New Roman" w:cs="Times New Roman"/>
          <w:sz w:val="24"/>
          <w:szCs w:val="24"/>
        </w:rPr>
      </w:pPr>
      <w:r>
        <w:rPr>
          <w:rFonts w:ascii="Times New Roman" w:eastAsia="Calibri" w:hAnsi="Times New Roman" w:cs="Times New Roman"/>
          <w:sz w:val="24"/>
          <w:szCs w:val="24"/>
        </w:rPr>
        <w:t>2019 m. kovo  28 d.</w:t>
      </w:r>
    </w:p>
    <w:p w:rsidR="00D84B44" w:rsidRPr="00D84B44" w:rsidRDefault="00D84B44" w:rsidP="00D84B44">
      <w:pPr>
        <w:spacing w:after="0"/>
        <w:jc w:val="both"/>
        <w:rPr>
          <w:rFonts w:ascii="Times New Roman" w:eastAsia="Calibri" w:hAnsi="Times New Roman" w:cs="Times New Roman"/>
          <w:b/>
          <w:sz w:val="24"/>
          <w:szCs w:val="24"/>
        </w:rPr>
      </w:pP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Sprendimo projekto tikslai ir uždaviniai.</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Jonavos rajono savivaldybės tarybos sprendimo ,,Dėl Jonavos nakvynės namų direktoriaus 2018 metų veiklos ataskaitos išklausymo ir patvirtinimo“ projektu siekiama įvertinti įstaigos veiklą per praėjusius metus.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Teisinis reglamentavimas, kuriuo vadovaujantis parengtas sprendimo projektas.</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Šis sprendimo projektas parengtas vadovaujantis Lietuvos Respublikos vietos savivaldos įstatymo ( Žin., 1994, Nr. 55 – 1049; 2000, Nr. 91 – 2832; 2008, Nr. 113 – 4290) 16 straipsnio 2 dalies 19 punktu, kuriame reglamentuota viena iš savivaldybės tarybos kompetencijų – savivaldybės kontroliuojamų įmonių ir organizacijų vadovų ataskaitų išklausymas reglamento nustatyta tvarka bei sprendimų dėl šių ataskaitų priėmimas.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Galimos teigiamos ar neigiamos sprendimo priėmimo pasekmės.</w:t>
      </w:r>
    </w:p>
    <w:p w:rsidR="00D84B44" w:rsidRPr="00D84B44" w:rsidRDefault="00D84B44" w:rsidP="00D84B44">
      <w:pPr>
        <w:spacing w:after="0"/>
        <w:ind w:left="360" w:firstLine="63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Patvirtinus sprendimo projektą galimos teigiamos sprendimo priėmimo pasekmės – įvertinama įstaigos veikla, padedama tinkamai įvertinti įstaigos pasiekimus ir trūkumus, problemas, nustatyti socialinių paslaugų kokybės gerinimo, paslaugų prieinamumo ir kompleksiškumo didinimą.</w:t>
      </w:r>
    </w:p>
    <w:p w:rsidR="00D84B44" w:rsidRPr="00D84B44" w:rsidRDefault="00D84B44" w:rsidP="00D84B44">
      <w:pPr>
        <w:spacing w:after="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D84B44">
        <w:rPr>
          <w:rFonts w:ascii="Times New Roman" w:eastAsia="Calibri" w:hAnsi="Times New Roman" w:cs="Times New Roman"/>
          <w:sz w:val="24"/>
          <w:szCs w:val="24"/>
        </w:rPr>
        <w:t>Neigiamos pasekmės nenumatytos.</w:t>
      </w:r>
    </w:p>
    <w:p w:rsidR="00D84B44" w:rsidRPr="00D84B44" w:rsidRDefault="00D84B44" w:rsidP="00D84B44">
      <w:pPr>
        <w:numPr>
          <w:ilvl w:val="0"/>
          <w:numId w:val="2"/>
        </w:numPr>
        <w:spacing w:after="0"/>
        <w:contextualSpacing/>
        <w:jc w:val="both"/>
        <w:rPr>
          <w:rFonts w:ascii="Times New Roman" w:eastAsia="Calibri" w:hAnsi="Times New Roman" w:cs="Times New Roman"/>
          <w:sz w:val="24"/>
          <w:szCs w:val="24"/>
        </w:rPr>
      </w:pPr>
      <w:r w:rsidRPr="00D84B44">
        <w:rPr>
          <w:rFonts w:ascii="Times New Roman" w:eastAsia="Calibri" w:hAnsi="Times New Roman" w:cs="Times New Roman"/>
          <w:b/>
          <w:sz w:val="24"/>
          <w:szCs w:val="24"/>
        </w:rPr>
        <w:t>Kokie šios rūšies teisės aktai tebegalioja ir kokius teisės aktus būtina pakeisti ar panaikinti priėmus</w:t>
      </w:r>
      <w:r w:rsidRPr="00D84B44">
        <w:rPr>
          <w:rFonts w:ascii="Times New Roman" w:eastAsia="Calibri" w:hAnsi="Times New Roman" w:cs="Times New Roman"/>
          <w:sz w:val="24"/>
          <w:szCs w:val="24"/>
        </w:rPr>
        <w:t xml:space="preserve"> </w:t>
      </w:r>
      <w:r w:rsidRPr="00D84B44">
        <w:rPr>
          <w:rFonts w:ascii="Times New Roman" w:eastAsia="Calibri" w:hAnsi="Times New Roman" w:cs="Times New Roman"/>
          <w:b/>
          <w:sz w:val="24"/>
          <w:szCs w:val="24"/>
        </w:rPr>
        <w:t>teikiamą tarybos sprendimą.</w:t>
      </w:r>
    </w:p>
    <w:p w:rsidR="00D84B44" w:rsidRPr="00D84B44" w:rsidRDefault="00D84B44" w:rsidP="00D84B44">
      <w:pPr>
        <w:spacing w:after="0"/>
        <w:ind w:firstLine="993"/>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Priėmus teikiamą tarybos sprendimą kitų teisės aktų keisti ar panaikinti nereikės.</w:t>
      </w:r>
    </w:p>
    <w:p w:rsidR="00D84B44" w:rsidRPr="00D84B44" w:rsidRDefault="00D84B44" w:rsidP="00D84B44">
      <w:pPr>
        <w:numPr>
          <w:ilvl w:val="0"/>
          <w:numId w:val="2"/>
        </w:numPr>
        <w:spacing w:after="0"/>
        <w:contextualSpacing/>
        <w:jc w:val="both"/>
        <w:rPr>
          <w:rFonts w:ascii="Times New Roman" w:eastAsia="Calibri" w:hAnsi="Times New Roman" w:cs="Times New Roman"/>
          <w:b/>
          <w:sz w:val="24"/>
          <w:szCs w:val="24"/>
        </w:rPr>
      </w:pPr>
      <w:r w:rsidRPr="00D84B44">
        <w:rPr>
          <w:rFonts w:ascii="Times New Roman" w:eastAsia="Calibri" w:hAnsi="Times New Roman" w:cs="Times New Roman"/>
          <w:b/>
          <w:sz w:val="24"/>
          <w:szCs w:val="24"/>
        </w:rPr>
        <w:t>Antikorupcinis vertinimas.</w:t>
      </w:r>
    </w:p>
    <w:p w:rsidR="00D84B44" w:rsidRPr="00D84B44" w:rsidRDefault="00D84B44" w:rsidP="00D84B44">
      <w:pPr>
        <w:spacing w:after="0"/>
        <w:ind w:left="426" w:firstLine="567"/>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Vadovaujantis Lietuvos Respublikos  Korupcijos prevencijos įstatymo 8 straipsnio 1 dalies nuostatomis sprendimo projekto antikorupcinis vertinimas neatliekamas, nes sprendime nenumatoma reguliuoti visuomeninius santykius, numatytus šio įstatymo 8 straipsnio 1 dalyje.</w:t>
      </w: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p>
    <w:p w:rsidR="00D84B44" w:rsidRPr="00D84B44" w:rsidRDefault="00D84B44" w:rsidP="00D84B44">
      <w:pPr>
        <w:spacing w:after="0"/>
        <w:jc w:val="both"/>
        <w:rPr>
          <w:rFonts w:ascii="Times New Roman" w:eastAsia="Calibri" w:hAnsi="Times New Roman" w:cs="Times New Roman"/>
          <w:sz w:val="24"/>
          <w:szCs w:val="24"/>
        </w:rPr>
      </w:pPr>
      <w:r w:rsidRPr="00D84B44">
        <w:rPr>
          <w:rFonts w:ascii="Times New Roman" w:eastAsia="Calibri" w:hAnsi="Times New Roman" w:cs="Times New Roman"/>
          <w:sz w:val="24"/>
          <w:szCs w:val="24"/>
        </w:rPr>
        <w:t>Jonavos nakvynės namų direktorė</w:t>
      </w:r>
      <w:r w:rsidRPr="00D84B44">
        <w:rPr>
          <w:rFonts w:ascii="Times New Roman" w:eastAsia="Calibri" w:hAnsi="Times New Roman" w:cs="Times New Roman"/>
          <w:sz w:val="24"/>
          <w:szCs w:val="24"/>
        </w:rPr>
        <w:tab/>
      </w:r>
      <w:r w:rsidRPr="00D84B44">
        <w:rPr>
          <w:rFonts w:ascii="Times New Roman" w:eastAsia="Calibri" w:hAnsi="Times New Roman" w:cs="Times New Roman"/>
          <w:sz w:val="24"/>
          <w:szCs w:val="24"/>
        </w:rPr>
        <w:tab/>
      </w:r>
      <w:r w:rsidRPr="00D84B44">
        <w:rPr>
          <w:rFonts w:ascii="Times New Roman" w:eastAsia="Calibri" w:hAnsi="Times New Roman" w:cs="Times New Roman"/>
          <w:sz w:val="24"/>
          <w:szCs w:val="24"/>
        </w:rPr>
        <w:tab/>
      </w:r>
      <w:r>
        <w:rPr>
          <w:rFonts w:ascii="Times New Roman" w:eastAsia="Calibri" w:hAnsi="Times New Roman" w:cs="Times New Roman"/>
          <w:sz w:val="24"/>
          <w:szCs w:val="24"/>
        </w:rPr>
        <w:t xml:space="preserve">                    </w:t>
      </w:r>
      <w:r w:rsidRPr="00D84B44">
        <w:rPr>
          <w:rFonts w:ascii="Times New Roman" w:eastAsia="Calibri" w:hAnsi="Times New Roman" w:cs="Times New Roman"/>
          <w:sz w:val="24"/>
          <w:szCs w:val="24"/>
        </w:rPr>
        <w:t>Rita Eimutienė</w:t>
      </w:r>
    </w:p>
    <w:p w:rsidR="00D84B44" w:rsidRDefault="00D84B44" w:rsidP="00A74865">
      <w:pPr>
        <w:spacing w:after="0"/>
        <w:jc w:val="both"/>
        <w:rPr>
          <w:rFonts w:ascii="Times New Roman" w:hAnsi="Times New Roman" w:cs="Times New Roman"/>
          <w:sz w:val="24"/>
          <w:szCs w:val="24"/>
        </w:rPr>
      </w:pPr>
    </w:p>
    <w:p w:rsidR="00BD7927" w:rsidRDefault="00BD7927" w:rsidP="00A74865">
      <w:pPr>
        <w:spacing w:after="0"/>
        <w:jc w:val="both"/>
        <w:rPr>
          <w:rFonts w:ascii="Times New Roman" w:hAnsi="Times New Roman" w:cs="Times New Roman"/>
          <w:sz w:val="24"/>
          <w:szCs w:val="24"/>
        </w:rPr>
      </w:pPr>
    </w:p>
    <w:sectPr w:rsidR="00BD7927" w:rsidSect="00D84B44">
      <w:headerReference w:type="default" r:id="rId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3BA" w:rsidRDefault="002833BA" w:rsidP="004A1E1B">
      <w:pPr>
        <w:spacing w:after="0" w:line="240" w:lineRule="auto"/>
      </w:pPr>
      <w:r>
        <w:separator/>
      </w:r>
    </w:p>
  </w:endnote>
  <w:endnote w:type="continuationSeparator" w:id="0">
    <w:p w:rsidR="002833BA" w:rsidRDefault="002833BA" w:rsidP="004A1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3BA" w:rsidRDefault="002833BA" w:rsidP="004A1E1B">
      <w:pPr>
        <w:spacing w:after="0" w:line="240" w:lineRule="auto"/>
      </w:pPr>
      <w:r>
        <w:separator/>
      </w:r>
    </w:p>
  </w:footnote>
  <w:footnote w:type="continuationSeparator" w:id="0">
    <w:p w:rsidR="002833BA" w:rsidRDefault="002833BA" w:rsidP="004A1E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B44" w:rsidRDefault="004A1E1B">
    <w:pPr>
      <w:pStyle w:val="Header"/>
      <w:rPr>
        <w:b/>
      </w:rPr>
    </w:pPr>
    <w:r>
      <w:tab/>
    </w:r>
    <w:r w:rsidRPr="00D84B44">
      <w:rPr>
        <w:b/>
      </w:rPr>
      <w:t xml:space="preserve">                                                                                                                </w:t>
    </w:r>
  </w:p>
  <w:p w:rsidR="004A1E1B" w:rsidRPr="00D84B44" w:rsidRDefault="00D84B44">
    <w:pPr>
      <w:pStyle w:val="Header"/>
      <w:rPr>
        <w:rFonts w:ascii="Times New Roman" w:hAnsi="Times New Roman" w:cs="Times New Roman"/>
        <w:b/>
        <w:sz w:val="24"/>
        <w:szCs w:val="24"/>
      </w:rPr>
    </w:pPr>
    <w:r>
      <w:rPr>
        <w:b/>
      </w:rPr>
      <w:t xml:space="preserve">                                                                                                                                       </w:t>
    </w:r>
    <w:r w:rsidR="004A1E1B" w:rsidRPr="00D84B44">
      <w:rPr>
        <w:b/>
      </w:rPr>
      <w:t xml:space="preserve"> </w:t>
    </w:r>
    <w:r w:rsidR="004A1E1B" w:rsidRPr="00D84B44">
      <w:rPr>
        <w:rFonts w:ascii="Times New Roman" w:hAnsi="Times New Roman" w:cs="Times New Roman"/>
        <w:b/>
        <w:sz w:val="24"/>
        <w:szCs w:val="24"/>
      </w:rPr>
      <w:t>Projektas Nr. 1</w:t>
    </w:r>
    <w:r w:rsidRPr="00D84B44">
      <w:rPr>
        <w:rFonts w:ascii="Times New Roman" w:hAnsi="Times New Roman" w:cs="Times New Roman"/>
        <w:b/>
        <w:sz w:val="24"/>
        <w:szCs w:val="24"/>
      </w:rPr>
      <w:t>2</w:t>
    </w:r>
    <w:r w:rsidR="004A1E1B" w:rsidRPr="00D84B44">
      <w:rPr>
        <w:rFonts w:ascii="Times New Roman" w:hAnsi="Times New Roman" w:cs="Times New Roman"/>
        <w:b/>
        <w:sz w:val="24"/>
        <w:szCs w:val="24"/>
      </w:rPr>
      <w:t>TS-</w:t>
    </w:r>
    <w:r w:rsidR="007D3DD5">
      <w:rPr>
        <w:rFonts w:ascii="Times New Roman" w:hAnsi="Times New Roman" w:cs="Times New Roman"/>
        <w:b/>
        <w:sz w:val="24"/>
        <w:szCs w:val="24"/>
      </w:rPr>
      <w:t>28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E17DF1"/>
    <w:multiLevelType w:val="hybridMultilevel"/>
    <w:tmpl w:val="8228BF54"/>
    <w:lvl w:ilvl="0" w:tplc="AB6CF2EA">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EAD4E88"/>
    <w:multiLevelType w:val="hybridMultilevel"/>
    <w:tmpl w:val="EA88ED16"/>
    <w:lvl w:ilvl="0" w:tplc="EC10E55A">
      <w:start w:val="1"/>
      <w:numFmt w:val="decimal"/>
      <w:lvlText w:val="%1."/>
      <w:lvlJc w:val="left"/>
      <w:pPr>
        <w:ind w:left="1353" w:hanging="360"/>
      </w:pPr>
      <w:rPr>
        <w:b/>
      </w:r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38"/>
    <w:rsid w:val="00010CF0"/>
    <w:rsid w:val="001008EA"/>
    <w:rsid w:val="00133F19"/>
    <w:rsid w:val="00161C94"/>
    <w:rsid w:val="001A5EF0"/>
    <w:rsid w:val="001C419E"/>
    <w:rsid w:val="001F2388"/>
    <w:rsid w:val="00201EC2"/>
    <w:rsid w:val="00275A21"/>
    <w:rsid w:val="002833BA"/>
    <w:rsid w:val="002C7038"/>
    <w:rsid w:val="00314263"/>
    <w:rsid w:val="00365C07"/>
    <w:rsid w:val="003A1670"/>
    <w:rsid w:val="003D27A0"/>
    <w:rsid w:val="00415A50"/>
    <w:rsid w:val="0043435B"/>
    <w:rsid w:val="004A1E1B"/>
    <w:rsid w:val="004D5EEC"/>
    <w:rsid w:val="00523EC7"/>
    <w:rsid w:val="005459E1"/>
    <w:rsid w:val="005D4B0E"/>
    <w:rsid w:val="005F5382"/>
    <w:rsid w:val="00701284"/>
    <w:rsid w:val="00727D62"/>
    <w:rsid w:val="00767387"/>
    <w:rsid w:val="007A2826"/>
    <w:rsid w:val="007D3DD5"/>
    <w:rsid w:val="008C32F2"/>
    <w:rsid w:val="0099109C"/>
    <w:rsid w:val="009F17B4"/>
    <w:rsid w:val="00A03463"/>
    <w:rsid w:val="00A46ACF"/>
    <w:rsid w:val="00A57FC5"/>
    <w:rsid w:val="00A74865"/>
    <w:rsid w:val="00A86D22"/>
    <w:rsid w:val="00B03CCA"/>
    <w:rsid w:val="00BD71F2"/>
    <w:rsid w:val="00BD7927"/>
    <w:rsid w:val="00BE06C3"/>
    <w:rsid w:val="00C35CAE"/>
    <w:rsid w:val="00C7202C"/>
    <w:rsid w:val="00C75215"/>
    <w:rsid w:val="00C96B6A"/>
    <w:rsid w:val="00CA6019"/>
    <w:rsid w:val="00D10CB4"/>
    <w:rsid w:val="00D173F6"/>
    <w:rsid w:val="00D34DEC"/>
    <w:rsid w:val="00D36296"/>
    <w:rsid w:val="00D47007"/>
    <w:rsid w:val="00D63F3D"/>
    <w:rsid w:val="00D719D0"/>
    <w:rsid w:val="00D84B44"/>
    <w:rsid w:val="00DE0D3A"/>
    <w:rsid w:val="00EB27AB"/>
    <w:rsid w:val="00F2696E"/>
    <w:rsid w:val="00F322C0"/>
    <w:rsid w:val="00FE26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6561D6A-6F2C-4393-B3CE-D438685D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0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1E1B"/>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1E1B"/>
  </w:style>
  <w:style w:type="paragraph" w:styleId="Footer">
    <w:name w:val="footer"/>
    <w:basedOn w:val="Normal"/>
    <w:link w:val="FooterChar"/>
    <w:uiPriority w:val="99"/>
    <w:unhideWhenUsed/>
    <w:rsid w:val="004A1E1B"/>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1E1B"/>
  </w:style>
  <w:style w:type="paragraph" w:styleId="ListParagraph">
    <w:name w:val="List Paragraph"/>
    <w:basedOn w:val="Normal"/>
    <w:uiPriority w:val="34"/>
    <w:qFormat/>
    <w:rsid w:val="00D719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37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72804-7326-4443-ABC0-517D39D31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2071</Words>
  <Characters>1182</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Lina Šidlauskienė</cp:lastModifiedBy>
  <cp:revision>33</cp:revision>
  <cp:lastPrinted>2017-02-27T07:56:00Z</cp:lastPrinted>
  <dcterms:created xsi:type="dcterms:W3CDTF">2016-03-15T06:11:00Z</dcterms:created>
  <dcterms:modified xsi:type="dcterms:W3CDTF">2019-03-14T12:44:00Z</dcterms:modified>
</cp:coreProperties>
</file>