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51" w:rsidRDefault="002313B7" w:rsidP="003E55AA">
      <w:pPr>
        <w:tabs>
          <w:tab w:val="left" w:pos="6225"/>
          <w:tab w:val="right" w:pos="9638"/>
        </w:tabs>
      </w:pPr>
      <w:r>
        <w:rPr>
          <w:rFonts w:ascii="Arial" w:hAnsi="Arial" w:cs="Arial"/>
          <w:b/>
          <w:sz w:val="24"/>
          <w:lang w:val="lt-LT"/>
        </w:rPr>
        <w:tab/>
      </w:r>
      <w:r w:rsidR="00DC25B4">
        <w:rPr>
          <w:noProof/>
          <w:lang w:val="lt-LT"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58" name="Paveikslėlis 5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ulbe2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A" w:rsidRPr="00D95DA9">
        <w:rPr>
          <w:rFonts w:ascii="Arial" w:hAnsi="Arial" w:cs="Arial"/>
          <w:b/>
          <w:sz w:val="24"/>
          <w:lang w:val="lt-LT"/>
        </w:rPr>
        <w:t xml:space="preserve">Projektas </w:t>
      </w:r>
      <w:r w:rsidR="003E55AA">
        <w:rPr>
          <w:rFonts w:ascii="Arial" w:hAnsi="Arial" w:cs="Arial"/>
          <w:b/>
          <w:sz w:val="24"/>
          <w:lang w:val="lt-LT"/>
        </w:rPr>
        <w:t xml:space="preserve">Nr. </w:t>
      </w:r>
      <w:r w:rsidR="003E55AA" w:rsidRPr="00D95DA9">
        <w:rPr>
          <w:rFonts w:ascii="Arial" w:hAnsi="Arial" w:cs="Arial"/>
          <w:b/>
          <w:sz w:val="24"/>
          <w:lang w:val="lt-LT"/>
        </w:rPr>
        <w:t>12TS-</w:t>
      </w:r>
      <w:r w:rsidR="00E77B0F">
        <w:rPr>
          <w:rFonts w:ascii="Arial" w:hAnsi="Arial" w:cs="Arial"/>
          <w:b/>
          <w:sz w:val="24"/>
          <w:lang w:val="lt-LT"/>
        </w:rPr>
        <w:t>160</w:t>
      </w:r>
    </w:p>
    <w:p w:rsidR="008B5B51" w:rsidRDefault="008B5B51" w:rsidP="008B5B51"/>
    <w:p w:rsidR="008B5B51" w:rsidRDefault="008B5B51" w:rsidP="008B5B51"/>
    <w:p w:rsidR="008B5B51" w:rsidRPr="00C347F2" w:rsidRDefault="00C347F2" w:rsidP="00420F58">
      <w:pPr>
        <w:ind w:left="-567"/>
        <w:rPr>
          <w:b/>
          <w:bCs/>
          <w:sz w:val="24"/>
          <w:szCs w:val="24"/>
          <w:lang w:val="lt-LT"/>
        </w:rPr>
      </w:pPr>
      <w:r w:rsidRPr="00C347F2">
        <w:rPr>
          <w:sz w:val="24"/>
          <w:szCs w:val="24"/>
        </w:rPr>
        <w:t xml:space="preserve">                 </w:t>
      </w:r>
      <w:r w:rsidRPr="00C347F2">
        <w:rPr>
          <w:b/>
          <w:sz w:val="24"/>
          <w:szCs w:val="24"/>
          <w:highlight w:val="yellow"/>
        </w:rPr>
        <w:t>35</w:t>
      </w:r>
      <w:r w:rsidRPr="00C347F2">
        <w:rPr>
          <w:sz w:val="24"/>
          <w:szCs w:val="24"/>
        </w:rPr>
        <w:t>.</w:t>
      </w:r>
      <w:bookmarkStart w:id="0" w:name="_GoBack"/>
      <w:bookmarkEnd w:id="0"/>
      <w:r w:rsidRPr="00C347F2">
        <w:rPr>
          <w:b/>
          <w:bCs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B5B5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B5B51" w:rsidRPr="0056514B" w:rsidRDefault="008B5B51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6514B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B5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8B5B51" w:rsidRPr="0056514B" w:rsidRDefault="008B5B51" w:rsidP="00420F58">
            <w:pPr>
              <w:spacing w:before="3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8B5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0036F" w:rsidRDefault="008B5B51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A0036F">
              <w:rPr>
                <w:b/>
                <w:bCs/>
                <w:caps/>
                <w:sz w:val="24"/>
                <w:lang w:val="lt-LT"/>
              </w:rPr>
              <w:t>PRITARIMO JONAVOS MIESTO TERITORIJOS</w:t>
            </w:r>
          </w:p>
          <w:p w:rsidR="0017120B" w:rsidRPr="0056514B" w:rsidRDefault="00A0036F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BENDROJO PLANO SPRENDINIŲ ĮGYVENDINIMO STEBĖSENOS ATASKAITAI </w:t>
            </w:r>
          </w:p>
        </w:tc>
      </w:tr>
      <w:tr w:rsidR="008B5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66A7F" w:rsidRDefault="00566A7F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</w:p>
          <w:p w:rsidR="008B5B51" w:rsidRPr="0056514B" w:rsidRDefault="008B5B51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33F77">
              <w:rPr>
                <w:sz w:val="24"/>
                <w:lang w:val="lt-LT"/>
              </w:rPr>
              <w:t>1</w:t>
            </w:r>
            <w:r w:rsidR="00A0036F">
              <w:rPr>
                <w:sz w:val="24"/>
                <w:lang w:val="lt-LT"/>
              </w:rPr>
              <w:t>9</w:t>
            </w:r>
            <w:r>
              <w:rPr>
                <w:sz w:val="24"/>
                <w:lang w:val="lt-LT"/>
              </w:rPr>
              <w:t xml:space="preserve"> m. </w:t>
            </w:r>
            <w:r w:rsidR="00A0036F">
              <w:rPr>
                <w:sz w:val="24"/>
                <w:lang w:val="lt-LT"/>
              </w:rPr>
              <w:t>liepos 4</w:t>
            </w:r>
            <w:r w:rsidR="00135A6B">
              <w:rPr>
                <w:sz w:val="24"/>
                <w:lang w:val="lt-LT"/>
              </w:rPr>
              <w:t xml:space="preserve"> </w:t>
            </w:r>
            <w:r w:rsidRPr="0056514B">
              <w:rPr>
                <w:sz w:val="24"/>
                <w:lang w:val="lt-LT"/>
              </w:rPr>
              <w:t xml:space="preserve">d. </w:t>
            </w:r>
            <w:r w:rsidR="00E77B0F">
              <w:rPr>
                <w:sz w:val="24"/>
                <w:lang w:val="lt-LT"/>
              </w:rPr>
              <w:t xml:space="preserve">  </w:t>
            </w:r>
            <w:r w:rsidRPr="0056514B">
              <w:rPr>
                <w:sz w:val="24"/>
                <w:lang w:val="lt-LT"/>
              </w:rPr>
              <w:t xml:space="preserve">Nr. </w:t>
            </w:r>
          </w:p>
        </w:tc>
      </w:tr>
      <w:tr w:rsidR="008B5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B5B51" w:rsidRPr="0056514B" w:rsidRDefault="008B5B51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sz w:val="24"/>
                <w:lang w:val="lt-LT"/>
              </w:rPr>
              <w:t>Jonava</w:t>
            </w:r>
          </w:p>
        </w:tc>
      </w:tr>
    </w:tbl>
    <w:p w:rsidR="008B5B51" w:rsidRDefault="008B5B51" w:rsidP="00420F58">
      <w:pPr>
        <w:ind w:left="-567"/>
        <w:jc w:val="both"/>
        <w:rPr>
          <w:rFonts w:ascii="Arial" w:hAnsi="Arial" w:cs="Arial"/>
          <w:sz w:val="24"/>
          <w:lang w:val="lt-LT"/>
        </w:rPr>
      </w:pPr>
    </w:p>
    <w:p w:rsidR="008B5B51" w:rsidRDefault="008B5B51" w:rsidP="00420F58">
      <w:pPr>
        <w:ind w:left="-567"/>
        <w:rPr>
          <w:rFonts w:ascii="Arial" w:hAnsi="Arial" w:cs="Arial"/>
          <w:sz w:val="24"/>
          <w:lang w:val="lt-LT"/>
        </w:rPr>
      </w:pPr>
    </w:p>
    <w:p w:rsidR="0001450D" w:rsidRDefault="008B5B51" w:rsidP="009C5E79">
      <w:pPr>
        <w:spacing w:before="60"/>
        <w:jc w:val="both"/>
        <w:rPr>
          <w:sz w:val="24"/>
          <w:szCs w:val="24"/>
          <w:lang w:val="lt-LT"/>
        </w:rPr>
      </w:pPr>
      <w:r w:rsidRPr="0056514B">
        <w:rPr>
          <w:sz w:val="24"/>
          <w:lang w:val="lt-LT"/>
        </w:rPr>
        <w:tab/>
      </w:r>
      <w:r w:rsidRPr="00F65281">
        <w:rPr>
          <w:sz w:val="24"/>
          <w:szCs w:val="24"/>
          <w:lang w:val="lt-LT"/>
        </w:rPr>
        <w:t xml:space="preserve">Vadovaudamasi </w:t>
      </w:r>
      <w:r w:rsidR="0017120B" w:rsidRPr="00F65281">
        <w:rPr>
          <w:sz w:val="24"/>
          <w:szCs w:val="24"/>
          <w:lang w:val="lt-LT"/>
        </w:rPr>
        <w:t>Lietuvos Respublikos vietos savivaldos įstatymo</w:t>
      </w:r>
      <w:r w:rsidR="008975EF">
        <w:rPr>
          <w:sz w:val="24"/>
          <w:szCs w:val="24"/>
          <w:lang w:val="lt-LT"/>
        </w:rPr>
        <w:t xml:space="preserve"> </w:t>
      </w:r>
      <w:r w:rsidR="00C06885">
        <w:rPr>
          <w:sz w:val="24"/>
          <w:szCs w:val="24"/>
          <w:lang w:val="lt-LT"/>
        </w:rPr>
        <w:t xml:space="preserve"> </w:t>
      </w:r>
      <w:r w:rsidR="00EA4B48">
        <w:rPr>
          <w:sz w:val="24"/>
          <w:szCs w:val="24"/>
          <w:lang w:val="lt-LT"/>
        </w:rPr>
        <w:t>1</w:t>
      </w:r>
      <w:r w:rsidR="00197D68" w:rsidRPr="00F65281">
        <w:rPr>
          <w:sz w:val="24"/>
          <w:szCs w:val="24"/>
          <w:lang w:val="lt-LT"/>
        </w:rPr>
        <w:t>6</w:t>
      </w:r>
      <w:r w:rsidR="0017120B" w:rsidRPr="00F65281">
        <w:rPr>
          <w:sz w:val="24"/>
          <w:szCs w:val="24"/>
          <w:lang w:val="lt-LT"/>
        </w:rPr>
        <w:t xml:space="preserve"> str</w:t>
      </w:r>
      <w:r w:rsidR="00197D68" w:rsidRPr="00F65281">
        <w:rPr>
          <w:sz w:val="24"/>
          <w:szCs w:val="24"/>
          <w:lang w:val="lt-LT"/>
        </w:rPr>
        <w:t xml:space="preserve">. </w:t>
      </w:r>
      <w:r w:rsidR="00EA4B48">
        <w:rPr>
          <w:sz w:val="24"/>
          <w:szCs w:val="24"/>
          <w:lang w:val="lt-LT"/>
        </w:rPr>
        <w:t xml:space="preserve">4 </w:t>
      </w:r>
      <w:r w:rsidR="0017120B" w:rsidRPr="00F65281">
        <w:rPr>
          <w:sz w:val="24"/>
          <w:szCs w:val="24"/>
          <w:lang w:val="lt-LT"/>
        </w:rPr>
        <w:t>d</w:t>
      </w:r>
      <w:r w:rsidR="00197D68" w:rsidRPr="00F65281">
        <w:rPr>
          <w:sz w:val="24"/>
          <w:szCs w:val="24"/>
          <w:lang w:val="lt-LT"/>
        </w:rPr>
        <w:t>.</w:t>
      </w:r>
      <w:r w:rsidR="0017120B" w:rsidRPr="00F65281">
        <w:rPr>
          <w:sz w:val="24"/>
          <w:szCs w:val="24"/>
          <w:lang w:val="lt-LT"/>
        </w:rPr>
        <w:t xml:space="preserve">, </w:t>
      </w:r>
      <w:r w:rsidR="002A6AC8">
        <w:rPr>
          <w:sz w:val="24"/>
          <w:szCs w:val="24"/>
          <w:lang w:val="lt-LT"/>
        </w:rPr>
        <w:t>Kompleksinio teritorijų  planavimo dokumentų sprendinių įgyvendinimo  stebėsenos  turinio  ir stebėsenos  atlikimo tvarkos apraš</w:t>
      </w:r>
      <w:r w:rsidR="00420F58">
        <w:rPr>
          <w:sz w:val="24"/>
          <w:szCs w:val="24"/>
          <w:lang w:val="lt-LT"/>
        </w:rPr>
        <w:t>u</w:t>
      </w:r>
      <w:r w:rsidR="002A6AC8">
        <w:rPr>
          <w:sz w:val="24"/>
          <w:szCs w:val="24"/>
          <w:lang w:val="lt-LT"/>
        </w:rPr>
        <w:t>, patvirtint</w:t>
      </w:r>
      <w:r w:rsidR="00420F58">
        <w:rPr>
          <w:sz w:val="24"/>
          <w:szCs w:val="24"/>
          <w:lang w:val="lt-LT"/>
        </w:rPr>
        <w:t>u</w:t>
      </w:r>
      <w:r w:rsidR="002A6AC8">
        <w:rPr>
          <w:sz w:val="24"/>
          <w:szCs w:val="24"/>
          <w:lang w:val="lt-LT"/>
        </w:rPr>
        <w:t xml:space="preserve">  Lietuvos  Respublikos  aplinkos ministro 2014 m. sausio 7 d. įsakymu Nr. D1-21 „Dėl Kompleksinio teritorijų planavimo dokumentų sprendinių įgyvendinimo  stebėsenos turinio ir atlikimo  tvarkos aprašo  patvirtinimo“, </w:t>
      </w:r>
      <w:r w:rsidRPr="00F65281">
        <w:rPr>
          <w:sz w:val="24"/>
          <w:szCs w:val="24"/>
          <w:lang w:val="lt-LT"/>
        </w:rPr>
        <w:t>Jonavos rajono savivaldybės taryba</w:t>
      </w:r>
      <w:r w:rsidR="00B12AC5">
        <w:rPr>
          <w:sz w:val="24"/>
          <w:szCs w:val="24"/>
          <w:lang w:val="lt-LT"/>
        </w:rPr>
        <w:t xml:space="preserve"> n u s p r e n d ž i a</w:t>
      </w:r>
      <w:r w:rsidR="0001450D">
        <w:rPr>
          <w:sz w:val="24"/>
          <w:szCs w:val="24"/>
          <w:lang w:val="lt-LT"/>
        </w:rPr>
        <w:t>:</w:t>
      </w:r>
      <w:r w:rsidR="00212ABC" w:rsidRPr="00F65281">
        <w:rPr>
          <w:sz w:val="24"/>
          <w:szCs w:val="24"/>
          <w:lang w:val="lt-LT"/>
        </w:rPr>
        <w:t xml:space="preserve"> </w:t>
      </w:r>
      <w:r w:rsidRPr="00F65281">
        <w:rPr>
          <w:sz w:val="24"/>
          <w:szCs w:val="24"/>
          <w:lang w:val="lt-LT"/>
        </w:rPr>
        <w:t xml:space="preserve"> </w:t>
      </w:r>
    </w:p>
    <w:p w:rsidR="00B20568" w:rsidRPr="00627ADD" w:rsidRDefault="002A6AC8" w:rsidP="009C5E79">
      <w:pPr>
        <w:ind w:firstLine="1296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Pritarti Jonavos miesto teritorijos bendrojo plano sprendinių įgyvendinimo stebėsenos ataskaitai </w:t>
      </w:r>
      <w:r w:rsidR="003F7771">
        <w:rPr>
          <w:sz w:val="24"/>
          <w:szCs w:val="24"/>
          <w:lang w:val="lt-LT"/>
        </w:rPr>
        <w:t xml:space="preserve">už 2011- 2017 metus </w:t>
      </w:r>
      <w:r>
        <w:rPr>
          <w:sz w:val="24"/>
          <w:szCs w:val="24"/>
          <w:lang w:val="lt-LT"/>
        </w:rPr>
        <w:t xml:space="preserve">(pridedama). </w:t>
      </w:r>
    </w:p>
    <w:p w:rsidR="008F4492" w:rsidRPr="00E77B0F" w:rsidRDefault="00D108DF" w:rsidP="009C5E79">
      <w:pPr>
        <w:ind w:firstLine="1296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 xml:space="preserve">Šis </w:t>
      </w:r>
      <w:r w:rsidR="0032117F" w:rsidRPr="00E77B0F">
        <w:rPr>
          <w:iCs/>
          <w:sz w:val="24"/>
          <w:szCs w:val="24"/>
          <w:lang w:val="lt-LT"/>
        </w:rPr>
        <w:t>sprendimas</w:t>
      </w:r>
      <w:r w:rsidRPr="00E77B0F">
        <w:rPr>
          <w:sz w:val="24"/>
          <w:szCs w:val="24"/>
          <w:lang w:val="lt-LT"/>
        </w:rPr>
        <w:t xml:space="preserve"> per vieną mėnesį nuo jo priėmimo dienos gali būti skundžiamas Lietuvos Respublikos administracinių bylų teisenos įstatymo nustatyta tvarka Lietuvos Respublikos administracinių ginčų komisijos Kauno apygardos skyriui (</w:t>
      </w:r>
      <w:r w:rsidRPr="00E77B0F">
        <w:rPr>
          <w:rStyle w:val="uficommentbody"/>
          <w:sz w:val="24"/>
          <w:szCs w:val="24"/>
          <w:lang w:val="lt-LT"/>
        </w:rPr>
        <w:t>Laisvės al. 36, Kaunas</w:t>
      </w:r>
      <w:r w:rsidRPr="00E77B0F">
        <w:rPr>
          <w:sz w:val="24"/>
          <w:szCs w:val="24"/>
          <w:lang w:val="lt-LT"/>
        </w:rPr>
        <w:t>) arba Regionų apygardos administraciniam teismui bet kuriuose teismo rūmuose (Šiaulių rūmai, Dvaro g. 80,</w:t>
      </w:r>
      <w:r w:rsidR="0032117F" w:rsidRPr="00E77B0F">
        <w:rPr>
          <w:sz w:val="24"/>
          <w:szCs w:val="24"/>
          <w:lang w:val="lt-LT"/>
        </w:rPr>
        <w:t xml:space="preserve"> </w:t>
      </w:r>
      <w:r w:rsidRPr="00E77B0F">
        <w:rPr>
          <w:sz w:val="24"/>
          <w:szCs w:val="24"/>
          <w:lang w:val="lt-LT"/>
        </w:rPr>
        <w:t>Šiauliai; Panevėžio rūmai, Respublikos g. 62, Panevėžys; Klaipėdos rūmai, Galinio Pylimo g. 9, Klaipėda; Kauno rūmai, A. Mickevičiaus g. 8A, Kaunas).</w:t>
      </w:r>
    </w:p>
    <w:p w:rsidR="0032117F" w:rsidRPr="00E77B0F" w:rsidRDefault="0032117F" w:rsidP="009C5E79">
      <w:pPr>
        <w:ind w:firstLine="1296"/>
        <w:jc w:val="both"/>
        <w:rPr>
          <w:rFonts w:ascii="Arial" w:hAnsi="Arial" w:cs="Arial"/>
          <w:sz w:val="24"/>
          <w:lang w:val="lt-LT"/>
        </w:rPr>
      </w:pPr>
    </w:p>
    <w:p w:rsidR="0017333E" w:rsidRPr="00E77B0F" w:rsidRDefault="0017333E" w:rsidP="009C5E79">
      <w:pPr>
        <w:jc w:val="both"/>
        <w:rPr>
          <w:sz w:val="24"/>
          <w:lang w:val="lt-LT"/>
        </w:rPr>
      </w:pPr>
    </w:p>
    <w:p w:rsidR="008B5B51" w:rsidRPr="00E77B0F" w:rsidRDefault="008B5B51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 xml:space="preserve">Savivaldybės meras                                                                             </w:t>
      </w:r>
      <w:r w:rsidR="002A331B" w:rsidRPr="00E77B0F">
        <w:rPr>
          <w:sz w:val="24"/>
          <w:lang w:val="lt-LT"/>
        </w:rPr>
        <w:t xml:space="preserve">   </w:t>
      </w:r>
      <w:r w:rsidRPr="00E77B0F">
        <w:rPr>
          <w:sz w:val="24"/>
          <w:lang w:val="lt-LT"/>
        </w:rPr>
        <w:t xml:space="preserve">     </w:t>
      </w:r>
      <w:r w:rsidR="00FE3A0B" w:rsidRPr="00E77B0F">
        <w:rPr>
          <w:sz w:val="24"/>
          <w:lang w:val="lt-LT"/>
        </w:rPr>
        <w:t>Mindaugas Sinkevičius</w:t>
      </w:r>
    </w:p>
    <w:p w:rsidR="0032117F" w:rsidRPr="00E77B0F" w:rsidRDefault="0032117F" w:rsidP="009C5E79">
      <w:pPr>
        <w:jc w:val="both"/>
        <w:rPr>
          <w:sz w:val="24"/>
          <w:lang w:val="lt-LT"/>
        </w:rPr>
      </w:pPr>
    </w:p>
    <w:p w:rsidR="003F7771" w:rsidRPr="00E77B0F" w:rsidRDefault="003F7771" w:rsidP="009C5E79">
      <w:pPr>
        <w:jc w:val="both"/>
        <w:rPr>
          <w:sz w:val="24"/>
          <w:lang w:val="lt-LT"/>
        </w:rPr>
      </w:pPr>
    </w:p>
    <w:p w:rsidR="00C02DC2" w:rsidRPr="00E77B0F" w:rsidRDefault="002A331B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>Valdas Majauskas</w:t>
      </w:r>
      <w:r w:rsidR="00FD620D" w:rsidRPr="00E77B0F">
        <w:rPr>
          <w:sz w:val="24"/>
          <w:lang w:val="lt-LT"/>
        </w:rPr>
        <w:t xml:space="preserve">                      </w:t>
      </w:r>
      <w:r w:rsidR="00607094" w:rsidRPr="00E77B0F">
        <w:rPr>
          <w:sz w:val="24"/>
          <w:lang w:val="lt-LT"/>
        </w:rPr>
        <w:t xml:space="preserve">                         </w:t>
      </w:r>
    </w:p>
    <w:p w:rsidR="003F7771" w:rsidRPr="00E77B0F" w:rsidRDefault="003F7771" w:rsidP="009C5E79">
      <w:pPr>
        <w:jc w:val="both"/>
        <w:rPr>
          <w:sz w:val="24"/>
          <w:lang w:val="lt-LT"/>
        </w:rPr>
      </w:pPr>
    </w:p>
    <w:p w:rsidR="00DE7423" w:rsidRPr="00E77B0F" w:rsidRDefault="00DE7423" w:rsidP="009C5E79">
      <w:pPr>
        <w:jc w:val="both"/>
        <w:rPr>
          <w:sz w:val="24"/>
          <w:lang w:val="lt-LT"/>
        </w:rPr>
      </w:pPr>
    </w:p>
    <w:p w:rsidR="006E0F25" w:rsidRPr="00E77B0F" w:rsidRDefault="00F95648" w:rsidP="009C5E79">
      <w:pPr>
        <w:jc w:val="both"/>
        <w:rPr>
          <w:color w:val="000000" w:themeColor="text1"/>
          <w:sz w:val="24"/>
          <w:lang w:val="lt-LT"/>
        </w:rPr>
      </w:pPr>
      <w:r w:rsidRPr="00E77B0F">
        <w:rPr>
          <w:sz w:val="24"/>
          <w:lang w:val="lt-LT"/>
        </w:rPr>
        <w:t xml:space="preserve">Vaidas Zakarauskas          </w:t>
      </w:r>
      <w:r w:rsidR="0032117F" w:rsidRPr="00E77B0F">
        <w:rPr>
          <w:sz w:val="24"/>
          <w:lang w:val="lt-LT"/>
        </w:rPr>
        <w:t xml:space="preserve">    </w:t>
      </w:r>
      <w:r w:rsidRPr="00E77B0F">
        <w:rPr>
          <w:sz w:val="24"/>
          <w:lang w:val="lt-LT"/>
        </w:rPr>
        <w:t xml:space="preserve"> </w:t>
      </w:r>
      <w:r w:rsidR="00104189" w:rsidRPr="00E77B0F">
        <w:rPr>
          <w:sz w:val="24"/>
          <w:lang w:val="lt-LT"/>
        </w:rPr>
        <w:t xml:space="preserve"> </w:t>
      </w:r>
      <w:r w:rsidR="00FD620D" w:rsidRPr="00E77B0F">
        <w:rPr>
          <w:sz w:val="24"/>
          <w:lang w:val="lt-LT"/>
        </w:rPr>
        <w:t xml:space="preserve"> </w:t>
      </w:r>
      <w:r w:rsidR="00607094" w:rsidRPr="00E77B0F">
        <w:rPr>
          <w:sz w:val="24"/>
          <w:lang w:val="lt-LT"/>
        </w:rPr>
        <w:t xml:space="preserve">    </w:t>
      </w:r>
      <w:r w:rsidR="00FD620D" w:rsidRPr="00E77B0F">
        <w:rPr>
          <w:sz w:val="24"/>
          <w:lang w:val="lt-LT"/>
        </w:rPr>
        <w:t xml:space="preserve"> </w:t>
      </w:r>
      <w:r w:rsidRPr="00E77B0F">
        <w:rPr>
          <w:sz w:val="24"/>
          <w:lang w:val="lt-LT"/>
        </w:rPr>
        <w:t xml:space="preserve"> </w:t>
      </w:r>
      <w:r w:rsidR="003F7771" w:rsidRPr="00E77B0F">
        <w:rPr>
          <w:color w:val="000000" w:themeColor="text1"/>
          <w:sz w:val="24"/>
          <w:lang w:val="lt-LT"/>
        </w:rPr>
        <w:t xml:space="preserve">Agnė </w:t>
      </w:r>
      <w:proofErr w:type="spellStart"/>
      <w:r w:rsidR="003F7771" w:rsidRPr="00E77B0F">
        <w:rPr>
          <w:color w:val="000000" w:themeColor="text1"/>
          <w:sz w:val="24"/>
          <w:lang w:val="lt-LT"/>
        </w:rPr>
        <w:t>Šalomskė</w:t>
      </w:r>
      <w:proofErr w:type="spellEnd"/>
      <w:r w:rsidR="003F7771" w:rsidRPr="00E77B0F">
        <w:rPr>
          <w:color w:val="000000" w:themeColor="text1"/>
          <w:sz w:val="24"/>
          <w:lang w:val="lt-LT"/>
        </w:rPr>
        <w:t xml:space="preserve">            </w:t>
      </w:r>
      <w:r w:rsidR="00DE7423" w:rsidRPr="00E77B0F">
        <w:rPr>
          <w:color w:val="000000" w:themeColor="text1"/>
          <w:sz w:val="24"/>
          <w:lang w:val="lt-LT"/>
        </w:rPr>
        <w:tab/>
      </w:r>
      <w:r w:rsidR="003F7771" w:rsidRPr="00E77B0F">
        <w:rPr>
          <w:color w:val="000000" w:themeColor="text1"/>
          <w:sz w:val="24"/>
          <w:lang w:val="lt-LT"/>
        </w:rPr>
        <w:t xml:space="preserve">Tautvydas </w:t>
      </w:r>
      <w:proofErr w:type="spellStart"/>
      <w:r w:rsidR="003F7771" w:rsidRPr="00E77B0F">
        <w:rPr>
          <w:color w:val="000000" w:themeColor="text1"/>
          <w:sz w:val="24"/>
          <w:lang w:val="lt-LT"/>
        </w:rPr>
        <w:t>Pabrinkis</w:t>
      </w:r>
      <w:proofErr w:type="spellEnd"/>
      <w:r w:rsidR="003F7771" w:rsidRPr="00E77B0F">
        <w:rPr>
          <w:color w:val="000000" w:themeColor="text1"/>
          <w:sz w:val="24"/>
          <w:lang w:val="lt-LT"/>
        </w:rPr>
        <w:t xml:space="preserve"> </w:t>
      </w:r>
    </w:p>
    <w:p w:rsidR="003F7771" w:rsidRPr="00E77B0F" w:rsidRDefault="003F7771" w:rsidP="009C5E79">
      <w:pPr>
        <w:jc w:val="both"/>
        <w:rPr>
          <w:sz w:val="24"/>
          <w:lang w:val="lt-LT"/>
        </w:rPr>
      </w:pPr>
    </w:p>
    <w:p w:rsidR="007D7027" w:rsidRPr="00E77B0F" w:rsidRDefault="007D7027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 xml:space="preserve">             </w:t>
      </w:r>
    </w:p>
    <w:p w:rsidR="003F7771" w:rsidRPr="00E77B0F" w:rsidRDefault="00FE03D7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>Justas Budriūnas</w:t>
      </w:r>
      <w:r w:rsidR="00DE7423" w:rsidRPr="00E77B0F">
        <w:rPr>
          <w:sz w:val="24"/>
          <w:lang w:val="lt-LT"/>
        </w:rPr>
        <w:t xml:space="preserve"> </w:t>
      </w:r>
      <w:r w:rsidR="00DE7423" w:rsidRPr="00E77B0F">
        <w:rPr>
          <w:sz w:val="24"/>
          <w:lang w:val="lt-LT"/>
        </w:rPr>
        <w:tab/>
        <w:t xml:space="preserve">              </w:t>
      </w:r>
      <w:r w:rsidR="003F7771" w:rsidRPr="00E77B0F">
        <w:rPr>
          <w:sz w:val="24"/>
          <w:lang w:val="lt-LT"/>
        </w:rPr>
        <w:t xml:space="preserve">Valda Koženiauskienė      </w:t>
      </w:r>
    </w:p>
    <w:p w:rsidR="003F7771" w:rsidRPr="00E77B0F" w:rsidRDefault="003F7771" w:rsidP="009C5E79">
      <w:pPr>
        <w:jc w:val="both"/>
        <w:rPr>
          <w:sz w:val="24"/>
          <w:lang w:val="lt-LT"/>
        </w:rPr>
      </w:pPr>
    </w:p>
    <w:p w:rsidR="00E32FBA" w:rsidRPr="00E77B0F" w:rsidRDefault="00DF0A40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 xml:space="preserve">                 </w:t>
      </w:r>
    </w:p>
    <w:p w:rsidR="003F7771" w:rsidRPr="00E77B0F" w:rsidRDefault="003F7771" w:rsidP="009C5E79">
      <w:pPr>
        <w:jc w:val="both"/>
        <w:rPr>
          <w:rStyle w:val="Grietas"/>
          <w:b w:val="0"/>
          <w:color w:val="000000" w:themeColor="text1"/>
          <w:sz w:val="24"/>
          <w:szCs w:val="24"/>
          <w:lang w:val="lt-LT"/>
        </w:rPr>
      </w:pPr>
      <w:r w:rsidRPr="00E77B0F">
        <w:rPr>
          <w:rStyle w:val="Grietas"/>
          <w:b w:val="0"/>
          <w:color w:val="000000" w:themeColor="text1"/>
          <w:sz w:val="24"/>
          <w:szCs w:val="24"/>
          <w:lang w:val="lt-LT"/>
        </w:rPr>
        <w:t>Ekonomikos, finansų ir verslo plėtros komiteto pirmininkas</w:t>
      </w:r>
    </w:p>
    <w:p w:rsidR="00DE7423" w:rsidRPr="00E77B0F" w:rsidRDefault="00DE7423" w:rsidP="009C5E79">
      <w:pPr>
        <w:jc w:val="both"/>
        <w:rPr>
          <w:rStyle w:val="Grietas"/>
          <w:b w:val="0"/>
          <w:color w:val="000000" w:themeColor="text1"/>
          <w:sz w:val="24"/>
          <w:szCs w:val="24"/>
          <w:lang w:val="lt-LT"/>
        </w:rPr>
      </w:pPr>
    </w:p>
    <w:p w:rsidR="00607094" w:rsidRPr="00E77B0F" w:rsidRDefault="003F7771" w:rsidP="009C5E79">
      <w:pPr>
        <w:jc w:val="both"/>
        <w:rPr>
          <w:b/>
          <w:color w:val="000000" w:themeColor="text1"/>
          <w:sz w:val="24"/>
          <w:szCs w:val="24"/>
          <w:lang w:val="lt-LT"/>
        </w:rPr>
      </w:pPr>
      <w:r w:rsidRPr="00E77B0F">
        <w:rPr>
          <w:rStyle w:val="Grietas"/>
          <w:b w:val="0"/>
          <w:color w:val="000000" w:themeColor="text1"/>
          <w:sz w:val="24"/>
          <w:szCs w:val="24"/>
          <w:lang w:val="lt-LT"/>
        </w:rPr>
        <w:t>Sveikatos, ekologijos ir socialinių reikalų komiteto pirmininkas</w:t>
      </w:r>
      <w:r w:rsidR="00FE3A0B" w:rsidRPr="00E77B0F">
        <w:rPr>
          <w:b/>
          <w:color w:val="000000" w:themeColor="text1"/>
          <w:sz w:val="24"/>
          <w:szCs w:val="24"/>
          <w:lang w:val="lt-LT"/>
        </w:rPr>
        <w:t xml:space="preserve">                 </w:t>
      </w:r>
      <w:r w:rsidR="00607094" w:rsidRPr="00E77B0F">
        <w:rPr>
          <w:b/>
          <w:color w:val="000000" w:themeColor="text1"/>
          <w:sz w:val="24"/>
          <w:szCs w:val="24"/>
          <w:lang w:val="lt-LT"/>
        </w:rPr>
        <w:t xml:space="preserve">                                                                        </w:t>
      </w:r>
    </w:p>
    <w:p w:rsidR="00DE7423" w:rsidRPr="00E77B0F" w:rsidRDefault="00DE7423" w:rsidP="009C5E79">
      <w:pPr>
        <w:jc w:val="both"/>
        <w:rPr>
          <w:color w:val="000000" w:themeColor="text1"/>
          <w:sz w:val="24"/>
          <w:lang w:val="lt-LT"/>
        </w:rPr>
      </w:pPr>
    </w:p>
    <w:p w:rsidR="000013B3" w:rsidRPr="00E77B0F" w:rsidRDefault="00566A7F" w:rsidP="009C5E79">
      <w:pPr>
        <w:jc w:val="both"/>
        <w:rPr>
          <w:sz w:val="24"/>
          <w:lang w:val="lt-LT"/>
        </w:rPr>
      </w:pPr>
      <w:r w:rsidRPr="00E77B0F">
        <w:rPr>
          <w:sz w:val="24"/>
          <w:lang w:val="lt-LT"/>
        </w:rPr>
        <w:t>Miesto</w:t>
      </w:r>
      <w:r w:rsidR="000013B3" w:rsidRPr="00E77B0F">
        <w:rPr>
          <w:sz w:val="24"/>
          <w:lang w:val="lt-LT"/>
        </w:rPr>
        <w:t xml:space="preserve"> reikalų komiteto pirmininkas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53DDF" w:rsidRPr="00C347F2" w:rsidTr="00420F5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423" w:rsidRPr="00E77B0F" w:rsidRDefault="00DE7423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DE7423" w:rsidRPr="00E77B0F" w:rsidRDefault="00DE7423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A447B6" w:rsidRPr="00E77B0F" w:rsidRDefault="00A447B6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A447B6" w:rsidRPr="00E77B0F" w:rsidRDefault="00A447B6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20F58" w:rsidRPr="00E77B0F" w:rsidRDefault="00420F58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453DDF" w:rsidRPr="00E77B0F" w:rsidRDefault="00482D33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77B0F">
              <w:rPr>
                <w:b/>
                <w:bCs/>
                <w:sz w:val="24"/>
                <w:szCs w:val="24"/>
                <w:lang w:val="lt-LT"/>
              </w:rPr>
              <w:t>JO</w:t>
            </w:r>
            <w:r w:rsidR="00453DDF" w:rsidRPr="00E77B0F">
              <w:rPr>
                <w:b/>
                <w:bCs/>
                <w:sz w:val="24"/>
                <w:szCs w:val="24"/>
                <w:lang w:val="lt-LT"/>
              </w:rPr>
              <w:t>NAVOS RAJONO SAVIVALDYBĖS TARYBOS</w:t>
            </w:r>
          </w:p>
          <w:p w:rsidR="006333DA" w:rsidRPr="00E77B0F" w:rsidRDefault="00566A7F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E77B0F">
              <w:rPr>
                <w:b/>
                <w:bCs/>
                <w:caps/>
                <w:sz w:val="24"/>
                <w:lang w:val="lt-LT"/>
              </w:rPr>
              <w:t xml:space="preserve">SPRENDIMO </w:t>
            </w:r>
            <w:r w:rsidR="00FE3A0B" w:rsidRPr="00E77B0F">
              <w:rPr>
                <w:b/>
                <w:bCs/>
                <w:caps/>
                <w:sz w:val="24"/>
                <w:lang w:val="lt-LT"/>
              </w:rPr>
              <w:t>PROJEKTO</w:t>
            </w:r>
          </w:p>
          <w:p w:rsidR="00FE3A0B" w:rsidRPr="00E77B0F" w:rsidRDefault="00FE3A0B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E77B0F">
              <w:rPr>
                <w:b/>
                <w:bCs/>
                <w:caps/>
                <w:sz w:val="24"/>
                <w:lang w:val="lt-LT"/>
              </w:rPr>
              <w:t>dėl PRITARIMO JONAVOS MIESTO TERITORIJOS</w:t>
            </w:r>
          </w:p>
          <w:p w:rsidR="00566A7F" w:rsidRPr="00E77B0F" w:rsidRDefault="00FE3A0B" w:rsidP="00420F58">
            <w:pPr>
              <w:spacing w:before="60"/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E77B0F">
              <w:rPr>
                <w:b/>
                <w:bCs/>
                <w:caps/>
                <w:sz w:val="24"/>
                <w:lang w:val="lt-LT"/>
              </w:rPr>
              <w:t>BENDROJO PLANO SPRENDINIŲ ĮGYVENDINIMO STEBĖSENOS ATASKAITAI</w:t>
            </w:r>
          </w:p>
        </w:tc>
      </w:tr>
      <w:tr w:rsidR="00945E0A" w:rsidRPr="00C347F2" w:rsidTr="00420F5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5E0A" w:rsidRPr="00E77B0F" w:rsidRDefault="00945E0A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945E0A" w:rsidRPr="00E77B0F" w:rsidTr="00420F5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5E0A" w:rsidRPr="00E77B0F" w:rsidRDefault="00945E0A" w:rsidP="00420F5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E77B0F">
              <w:rPr>
                <w:b/>
                <w:bCs/>
                <w:caps/>
                <w:sz w:val="24"/>
                <w:lang w:val="lt-LT"/>
              </w:rPr>
              <w:t>AIŠKINAMASIS RAŠTAS</w:t>
            </w:r>
          </w:p>
        </w:tc>
      </w:tr>
      <w:tr w:rsidR="00945E0A" w:rsidRPr="00E77B0F" w:rsidTr="00420F5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5E0A" w:rsidRPr="00E77B0F" w:rsidRDefault="00945E0A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E77B0F">
              <w:rPr>
                <w:sz w:val="24"/>
                <w:lang w:val="lt-LT"/>
              </w:rPr>
              <w:t>201</w:t>
            </w:r>
            <w:r w:rsidR="00FE3A0B" w:rsidRPr="00E77B0F">
              <w:rPr>
                <w:sz w:val="24"/>
                <w:lang w:val="lt-LT"/>
              </w:rPr>
              <w:t>9</w:t>
            </w:r>
            <w:r w:rsidRPr="00E77B0F">
              <w:rPr>
                <w:sz w:val="24"/>
                <w:lang w:val="lt-LT"/>
              </w:rPr>
              <w:t>-0</w:t>
            </w:r>
            <w:r w:rsidR="00C201F6" w:rsidRPr="00E77B0F">
              <w:rPr>
                <w:sz w:val="24"/>
                <w:lang w:val="lt-LT"/>
              </w:rPr>
              <w:t>7</w:t>
            </w:r>
            <w:r w:rsidRPr="00E77B0F">
              <w:rPr>
                <w:sz w:val="24"/>
                <w:lang w:val="lt-LT"/>
              </w:rPr>
              <w:t>-</w:t>
            </w:r>
            <w:r w:rsidR="00C201F6" w:rsidRPr="00E77B0F">
              <w:rPr>
                <w:sz w:val="24"/>
                <w:lang w:val="lt-LT"/>
              </w:rPr>
              <w:t>04</w:t>
            </w:r>
          </w:p>
        </w:tc>
      </w:tr>
      <w:tr w:rsidR="00945E0A" w:rsidRPr="00E77B0F" w:rsidTr="00420F5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45E0A" w:rsidRPr="00E77B0F" w:rsidRDefault="00945E0A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E77B0F">
              <w:rPr>
                <w:sz w:val="24"/>
                <w:lang w:val="lt-LT"/>
              </w:rPr>
              <w:t>Jonava</w:t>
            </w:r>
          </w:p>
        </w:tc>
      </w:tr>
    </w:tbl>
    <w:p w:rsidR="00453DDF" w:rsidRPr="00E77B0F" w:rsidRDefault="00453DDF" w:rsidP="00420F58">
      <w:pPr>
        <w:spacing w:before="60"/>
        <w:ind w:left="-567"/>
        <w:jc w:val="both"/>
        <w:rPr>
          <w:bCs/>
          <w:sz w:val="24"/>
          <w:szCs w:val="24"/>
          <w:lang w:val="lt-LT"/>
        </w:rPr>
      </w:pPr>
    </w:p>
    <w:p w:rsidR="003F7771" w:rsidRPr="00E77B0F" w:rsidRDefault="007C4795" w:rsidP="00420F58">
      <w:pPr>
        <w:ind w:left="-284" w:firstLine="1013"/>
        <w:jc w:val="both"/>
        <w:rPr>
          <w:b/>
          <w:sz w:val="24"/>
          <w:szCs w:val="24"/>
          <w:lang w:val="lt-LT"/>
        </w:rPr>
      </w:pPr>
      <w:r w:rsidRPr="00E77B0F">
        <w:rPr>
          <w:b/>
          <w:sz w:val="24"/>
          <w:szCs w:val="24"/>
          <w:lang w:val="lt-LT"/>
        </w:rPr>
        <w:t>Tarybos s</w:t>
      </w:r>
      <w:r w:rsidR="00453DDF" w:rsidRPr="00E77B0F">
        <w:rPr>
          <w:b/>
          <w:sz w:val="24"/>
          <w:szCs w:val="24"/>
          <w:lang w:val="lt-LT"/>
        </w:rPr>
        <w:t>prendimo projekto tiksla</w:t>
      </w:r>
      <w:r w:rsidR="00766507" w:rsidRPr="00E77B0F">
        <w:rPr>
          <w:b/>
          <w:sz w:val="24"/>
          <w:szCs w:val="24"/>
          <w:lang w:val="lt-LT"/>
        </w:rPr>
        <w:t>s</w:t>
      </w:r>
      <w:r w:rsidR="0061245E" w:rsidRPr="00E77B0F">
        <w:rPr>
          <w:b/>
          <w:sz w:val="24"/>
          <w:szCs w:val="24"/>
          <w:lang w:val="lt-LT"/>
        </w:rPr>
        <w:t>:</w:t>
      </w:r>
    </w:p>
    <w:p w:rsidR="0010441E" w:rsidRPr="00E77B0F" w:rsidRDefault="00766507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 xml:space="preserve"> </w:t>
      </w:r>
      <w:r w:rsidR="009A5CF7" w:rsidRPr="00E77B0F">
        <w:rPr>
          <w:sz w:val="24"/>
          <w:szCs w:val="24"/>
          <w:lang w:val="lt-LT"/>
        </w:rPr>
        <w:t>pritarti Jonavos miesto teritorijos bendrojo plano sprendinių įgyvendinimo stebėsenos ataskaitai</w:t>
      </w:r>
      <w:r w:rsidR="0010441E" w:rsidRPr="00E77B0F">
        <w:rPr>
          <w:sz w:val="24"/>
          <w:szCs w:val="24"/>
          <w:lang w:val="lt-LT"/>
        </w:rPr>
        <w:t xml:space="preserve"> už 2011-2017 metus (toliau tekste – Ataskaita).</w:t>
      </w:r>
    </w:p>
    <w:p w:rsidR="00C4449B" w:rsidRPr="00E77B0F" w:rsidRDefault="00C4449B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 xml:space="preserve"> </w:t>
      </w:r>
      <w:proofErr w:type="spellStart"/>
      <w:r w:rsidRPr="00E77B0F">
        <w:rPr>
          <w:sz w:val="24"/>
          <w:szCs w:val="24"/>
          <w:lang w:val="lt-LT"/>
        </w:rPr>
        <w:t>Atasakaitos</w:t>
      </w:r>
      <w:proofErr w:type="spellEnd"/>
      <w:r w:rsidRPr="00E77B0F">
        <w:rPr>
          <w:sz w:val="24"/>
          <w:szCs w:val="24"/>
          <w:lang w:val="lt-LT"/>
        </w:rPr>
        <w:t xml:space="preserve"> parengimo tikslai  ir uždaviniai  - rinkti išsamią informaciją apie Jonavos miesto teritorijos bendrojo plano, patvirtinto Jonavos rajono savivaldybės tarybos 2011-02-17 sprendimu Nr. 1TS-47 (toliau –Bendrasis planas),  sprendinių įgyvendinimą ir esamos būklės kitimo  tendencijas, pateikti  pasiūlymus  dėl Bendrojo plano sprendinių keitimo ar koregavimo  būtinumo, atlikti  Bendrojo plano sprendinių  įgyvendinimo  stebėsenos laikotarpiu  (2011-2017 m.) ekspertinį įvertinimą ir parengti </w:t>
      </w:r>
      <w:r w:rsidR="00E6216B" w:rsidRPr="00E77B0F">
        <w:rPr>
          <w:sz w:val="24"/>
          <w:szCs w:val="24"/>
          <w:lang w:val="lt-LT"/>
        </w:rPr>
        <w:t xml:space="preserve">sprendinių įgyvendinimo stebėsenos ataskaitą. </w:t>
      </w:r>
    </w:p>
    <w:p w:rsidR="0010441E" w:rsidRPr="00E77B0F" w:rsidRDefault="00C4449B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>A</w:t>
      </w:r>
      <w:r w:rsidR="0010441E" w:rsidRPr="00E77B0F">
        <w:rPr>
          <w:sz w:val="24"/>
          <w:szCs w:val="24"/>
          <w:lang w:val="lt-LT"/>
        </w:rPr>
        <w:t xml:space="preserve">taskaita parengta </w:t>
      </w:r>
      <w:r w:rsidR="00420F58" w:rsidRPr="00E77B0F">
        <w:rPr>
          <w:sz w:val="24"/>
          <w:szCs w:val="24"/>
          <w:lang w:val="lt-LT"/>
        </w:rPr>
        <w:t xml:space="preserve">atsižvelgiant ir vadovaujantis </w:t>
      </w:r>
      <w:proofErr w:type="spellStart"/>
      <w:r w:rsidR="00420F58" w:rsidRPr="00E77B0F">
        <w:rPr>
          <w:sz w:val="24"/>
          <w:szCs w:val="24"/>
          <w:lang w:val="lt-LT"/>
        </w:rPr>
        <w:t>lygiaigrečiai</w:t>
      </w:r>
      <w:proofErr w:type="spellEnd"/>
      <w:r w:rsidR="00420F58" w:rsidRPr="00E77B0F">
        <w:rPr>
          <w:sz w:val="24"/>
          <w:szCs w:val="24"/>
          <w:lang w:val="lt-LT"/>
        </w:rPr>
        <w:t xml:space="preserve"> parengta ir</w:t>
      </w:r>
      <w:r w:rsidR="0010441E" w:rsidRPr="00E77B0F">
        <w:rPr>
          <w:sz w:val="24"/>
          <w:szCs w:val="24"/>
          <w:lang w:val="lt-LT"/>
        </w:rPr>
        <w:t xml:space="preserve"> Jonavos rajono savivaldybės administracijos direktoriaus 2019-06-14 įsakymu</w:t>
      </w:r>
      <w:r w:rsidR="00BA1C03" w:rsidRPr="00E77B0F">
        <w:rPr>
          <w:sz w:val="24"/>
          <w:szCs w:val="24"/>
          <w:lang w:val="lt-LT"/>
        </w:rPr>
        <w:t xml:space="preserve"> </w:t>
      </w:r>
      <w:r w:rsidR="0010441E" w:rsidRPr="00E77B0F">
        <w:rPr>
          <w:sz w:val="24"/>
          <w:szCs w:val="24"/>
          <w:lang w:val="lt-LT"/>
        </w:rPr>
        <w:t xml:space="preserve"> Nr. 13B-784 patvirtinta Jonavos miesto teritorijos bendrojo plano sprendinių </w:t>
      </w:r>
      <w:r w:rsidR="00BA1C03" w:rsidRPr="00E77B0F">
        <w:rPr>
          <w:sz w:val="24"/>
          <w:szCs w:val="24"/>
          <w:lang w:val="lt-LT"/>
        </w:rPr>
        <w:t>įgyvendinimo programa (~ iki 2021 metų), kurią sudaro Jonavos miesto teritorijos bendrojo plano sprendinių įgyvendinimo  priemonių  planas  ir Jonavos miesto teritorijos bendrojo plano rodikliai (2011-2017 metus)</w:t>
      </w:r>
      <w:r w:rsidR="00E54564" w:rsidRPr="00E77B0F">
        <w:rPr>
          <w:sz w:val="24"/>
          <w:szCs w:val="24"/>
          <w:lang w:val="lt-LT"/>
        </w:rPr>
        <w:t>.</w:t>
      </w:r>
    </w:p>
    <w:p w:rsidR="004C588C" w:rsidRPr="00E77B0F" w:rsidRDefault="004C588C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>Jonavos miesto teritorijos bendrojo plano sprendinių įgyvendinimo stebėsenos ataskaita parengta už ilgesnį nei dviejų metų laikotarpį, kadangi Jonavos miesto teritorijos bendrasis planas patvirtintas Jonavos rajono savivaldybės tarybos 2011-02-17 sprendimu Nr. 1TS-47, o teritorijų planavimo įstatymo pakeitimai</w:t>
      </w:r>
      <w:r w:rsidR="00387D92" w:rsidRPr="00E77B0F">
        <w:rPr>
          <w:sz w:val="24"/>
          <w:szCs w:val="24"/>
          <w:lang w:val="lt-LT"/>
        </w:rPr>
        <w:t>,</w:t>
      </w:r>
      <w:r w:rsidRPr="00E77B0F">
        <w:rPr>
          <w:sz w:val="24"/>
          <w:szCs w:val="24"/>
          <w:lang w:val="lt-LT"/>
        </w:rPr>
        <w:t xml:space="preserve"> susiję su </w:t>
      </w:r>
      <w:r w:rsidR="00387D92" w:rsidRPr="00E77B0F">
        <w:rPr>
          <w:sz w:val="24"/>
          <w:szCs w:val="24"/>
          <w:lang w:val="lt-LT"/>
        </w:rPr>
        <w:t>bendrųjų planų sprendinių įgyvendinimo stebėsenos ataskaitomis, įsiteisėjo tik su naująją įstatymo redakcija nuo 2014-01-01.</w:t>
      </w:r>
      <w:r w:rsidR="00F47ADB" w:rsidRPr="00E77B0F">
        <w:rPr>
          <w:sz w:val="24"/>
          <w:szCs w:val="24"/>
          <w:lang w:val="lt-LT"/>
        </w:rPr>
        <w:t xml:space="preserve"> Be to, 2015 metais buvo inicijuotas Jonavos rajono savivaldybės teritorijos bendrojo plano, patvirtinto Jonavos rajono savivaldybės tarybos 2008-10-23 sprendimu Nr. 1TS-236 keitimas. Viso to pagrindu buvo nuspręsta Jonavos miesto bendrojo plano sprendinių įgyvendinimo stebėsenos ataskaitą ir programą parengti atlikus ir patvirtinus </w:t>
      </w:r>
      <w:proofErr w:type="spellStart"/>
      <w:r w:rsidR="00F47ADB" w:rsidRPr="00E77B0F">
        <w:rPr>
          <w:sz w:val="24"/>
          <w:szCs w:val="24"/>
          <w:lang w:val="lt-LT"/>
        </w:rPr>
        <w:t>naujajį</w:t>
      </w:r>
      <w:proofErr w:type="spellEnd"/>
      <w:r w:rsidR="00F47ADB" w:rsidRPr="00E77B0F">
        <w:rPr>
          <w:sz w:val="24"/>
          <w:szCs w:val="24"/>
          <w:lang w:val="lt-LT"/>
        </w:rPr>
        <w:t xml:space="preserve"> Jonavos rajono savivaldybės teritorijos bendrojo plano keitimo planą, kadangi rajono ir miesto bendrieji planai</w:t>
      </w:r>
      <w:r w:rsidR="001B7170" w:rsidRPr="00E77B0F">
        <w:rPr>
          <w:sz w:val="24"/>
          <w:szCs w:val="24"/>
          <w:lang w:val="lt-LT"/>
        </w:rPr>
        <w:t xml:space="preserve"> tampriai susiję tiek infrastruktūra tiek plėtros teritorijomis. Taigi Jonavos rajono savivaldybės teritorijos bendrojo plano keitimo sprendinių įgyvendinimo programa patvirtinta 2019-02-22 Jonavos rajono savivaldybės administra</w:t>
      </w:r>
      <w:r w:rsidR="00A447B6" w:rsidRPr="00E77B0F">
        <w:rPr>
          <w:sz w:val="24"/>
          <w:szCs w:val="24"/>
          <w:lang w:val="lt-LT"/>
        </w:rPr>
        <w:t xml:space="preserve">cijos direktoriaus įsakymu </w:t>
      </w:r>
      <w:r w:rsidR="001B7170" w:rsidRPr="00E77B0F">
        <w:rPr>
          <w:sz w:val="24"/>
          <w:szCs w:val="24"/>
          <w:lang w:val="lt-LT"/>
        </w:rPr>
        <w:t>Nr. 13B-221, lygiagrečiai parengta Jonavos miesto terito</w:t>
      </w:r>
      <w:r w:rsidR="00A447B6" w:rsidRPr="00E77B0F">
        <w:rPr>
          <w:sz w:val="24"/>
          <w:szCs w:val="24"/>
          <w:lang w:val="lt-LT"/>
        </w:rPr>
        <w:t xml:space="preserve">rijos bendrojo plano sprendinių </w:t>
      </w:r>
      <w:r w:rsidR="001B7170" w:rsidRPr="00E77B0F">
        <w:rPr>
          <w:sz w:val="24"/>
          <w:szCs w:val="24"/>
          <w:lang w:val="lt-LT"/>
        </w:rPr>
        <w:t>įgyvendinimo programa ir</w:t>
      </w:r>
      <w:r w:rsidR="00A447B6" w:rsidRPr="00E77B0F">
        <w:rPr>
          <w:sz w:val="24"/>
          <w:szCs w:val="24"/>
          <w:lang w:val="lt-LT"/>
        </w:rPr>
        <w:t xml:space="preserve"> patvirtinta</w:t>
      </w:r>
      <w:r w:rsidR="001B7170" w:rsidRPr="00E77B0F">
        <w:rPr>
          <w:sz w:val="24"/>
          <w:szCs w:val="24"/>
          <w:lang w:val="lt-LT"/>
        </w:rPr>
        <w:t xml:space="preserve"> </w:t>
      </w:r>
      <w:r w:rsidR="00A447B6" w:rsidRPr="00E77B0F">
        <w:rPr>
          <w:sz w:val="24"/>
          <w:szCs w:val="24"/>
          <w:lang w:val="lt-LT"/>
        </w:rPr>
        <w:t>Jonavos rajono savivaldybės administracijos direktoriaus 2019-06-14 įsakymu Nr. 13B-784. Atsižvelgiant į tai, kas aukščiau išdėstyta Jonavos miesto teritorijos bendrojo plano sprendinių įgyvendinimo stebėsenos ataskaita teikiama aprobuoti savivaldybės taryboje.</w:t>
      </w:r>
    </w:p>
    <w:p w:rsidR="005C18C8" w:rsidRPr="00E77B0F" w:rsidRDefault="00453DDF" w:rsidP="00420F58">
      <w:pPr>
        <w:ind w:left="-284" w:firstLine="1013"/>
        <w:jc w:val="both"/>
        <w:rPr>
          <w:b/>
          <w:sz w:val="24"/>
          <w:szCs w:val="24"/>
          <w:lang w:val="lt-LT"/>
        </w:rPr>
      </w:pPr>
      <w:r w:rsidRPr="00E77B0F">
        <w:rPr>
          <w:b/>
          <w:sz w:val="24"/>
          <w:szCs w:val="24"/>
          <w:lang w:val="lt-LT"/>
        </w:rPr>
        <w:t xml:space="preserve">Teisinis reglamentavimas: </w:t>
      </w:r>
    </w:p>
    <w:p w:rsidR="005C18C8" w:rsidRPr="00E77B0F" w:rsidRDefault="005C18C8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 xml:space="preserve">Sprendimo projektas parengtas vadovaujantis Kompleksinio teritorijų planavimo dokumentų sprendinių įgyvendinimo stebėsenos turinio  ir </w:t>
      </w:r>
      <w:proofErr w:type="spellStart"/>
      <w:r w:rsidRPr="00E77B0F">
        <w:rPr>
          <w:sz w:val="24"/>
          <w:szCs w:val="24"/>
          <w:lang w:val="lt-LT"/>
        </w:rPr>
        <w:t>stebėssenos</w:t>
      </w:r>
      <w:proofErr w:type="spellEnd"/>
      <w:r w:rsidRPr="00E77B0F">
        <w:rPr>
          <w:sz w:val="24"/>
          <w:szCs w:val="24"/>
          <w:lang w:val="lt-LT"/>
        </w:rPr>
        <w:t xml:space="preserve"> atlikimo tvarkos aprašu, patvirtintu  Lietuvos Respublikos aplinkos ministro 2014 m. sausio 7 d. įsakymu Nr. D1-21 “dėl Kompleksinio teritorijų planavimo dokumentų sprendinių įgyvendinimo  stebėsenos  turinio ir stebėsenos atlikimo  tvarkos aprašo  patvirtinimo”. Ši</w:t>
      </w:r>
      <w:r w:rsidR="00420F58" w:rsidRPr="00E77B0F">
        <w:rPr>
          <w:sz w:val="24"/>
          <w:szCs w:val="24"/>
          <w:lang w:val="lt-LT"/>
        </w:rPr>
        <w:t>s</w:t>
      </w:r>
      <w:r w:rsidRPr="00E77B0F">
        <w:rPr>
          <w:sz w:val="24"/>
          <w:szCs w:val="24"/>
          <w:lang w:val="lt-LT"/>
        </w:rPr>
        <w:t xml:space="preserve"> apraš</w:t>
      </w:r>
      <w:r w:rsidR="00420F58" w:rsidRPr="00E77B0F">
        <w:rPr>
          <w:sz w:val="24"/>
          <w:szCs w:val="24"/>
          <w:lang w:val="lt-LT"/>
        </w:rPr>
        <w:t xml:space="preserve">as </w:t>
      </w:r>
      <w:r w:rsidRPr="00E77B0F">
        <w:rPr>
          <w:sz w:val="24"/>
          <w:szCs w:val="24"/>
          <w:lang w:val="lt-LT"/>
        </w:rPr>
        <w:t xml:space="preserve">numato, kad parengta stebėsenos ataskaita aprobuojama savivaldybės taryboje. </w:t>
      </w:r>
    </w:p>
    <w:p w:rsidR="00E54564" w:rsidRPr="00E77B0F" w:rsidRDefault="00453DDF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b/>
          <w:sz w:val="24"/>
          <w:szCs w:val="24"/>
          <w:lang w:val="lt-LT"/>
        </w:rPr>
        <w:t>Teigiamos pasekmės</w:t>
      </w:r>
      <w:r w:rsidRPr="00E77B0F">
        <w:rPr>
          <w:sz w:val="24"/>
          <w:szCs w:val="24"/>
          <w:lang w:val="lt-LT"/>
        </w:rPr>
        <w:t xml:space="preserve"> </w:t>
      </w:r>
      <w:r w:rsidR="00E54564" w:rsidRPr="00E77B0F">
        <w:rPr>
          <w:sz w:val="24"/>
          <w:szCs w:val="24"/>
          <w:lang w:val="lt-LT"/>
        </w:rPr>
        <w:t>–</w:t>
      </w:r>
      <w:r w:rsidRPr="00E77B0F">
        <w:rPr>
          <w:sz w:val="24"/>
          <w:szCs w:val="24"/>
          <w:lang w:val="lt-LT"/>
        </w:rPr>
        <w:t xml:space="preserve"> </w:t>
      </w:r>
      <w:r w:rsidR="00E54564" w:rsidRPr="00E77B0F">
        <w:rPr>
          <w:sz w:val="24"/>
          <w:szCs w:val="24"/>
          <w:lang w:val="lt-LT"/>
        </w:rPr>
        <w:t xml:space="preserve">Jonavos rajono savivaldybės tarybai </w:t>
      </w:r>
      <w:r w:rsidR="005C18C8" w:rsidRPr="00E77B0F">
        <w:rPr>
          <w:sz w:val="24"/>
          <w:szCs w:val="24"/>
          <w:lang w:val="lt-LT"/>
        </w:rPr>
        <w:t xml:space="preserve"> pritarus stebėsenos ataskaitai, ją tvirtins planavimo organizatorius – Jonavos rajono savivaldybės administracijos direktorius.  </w:t>
      </w:r>
    </w:p>
    <w:p w:rsidR="00C146AF" w:rsidRPr="00E77B0F" w:rsidRDefault="00453DDF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b/>
          <w:sz w:val="24"/>
          <w:szCs w:val="24"/>
          <w:lang w:val="lt-LT"/>
        </w:rPr>
        <w:t>Neigiamos pasekmės</w:t>
      </w:r>
      <w:r w:rsidRPr="00E77B0F">
        <w:rPr>
          <w:sz w:val="24"/>
          <w:szCs w:val="24"/>
          <w:lang w:val="lt-LT"/>
        </w:rPr>
        <w:t xml:space="preserve"> </w:t>
      </w:r>
      <w:r w:rsidR="00E6216B" w:rsidRPr="00E77B0F">
        <w:rPr>
          <w:sz w:val="24"/>
          <w:szCs w:val="24"/>
          <w:lang w:val="lt-LT"/>
        </w:rPr>
        <w:t xml:space="preserve">- </w:t>
      </w:r>
      <w:r w:rsidRPr="00E77B0F">
        <w:rPr>
          <w:sz w:val="24"/>
          <w:szCs w:val="24"/>
          <w:lang w:val="lt-LT"/>
        </w:rPr>
        <w:t>nenumatomos.</w:t>
      </w:r>
    </w:p>
    <w:p w:rsidR="00453DDF" w:rsidRPr="00E77B0F" w:rsidRDefault="00453DDF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b/>
          <w:sz w:val="24"/>
          <w:szCs w:val="24"/>
          <w:lang w:val="lt-LT"/>
        </w:rPr>
        <w:t>Šios srities teisės aktų (tarybos, mero, administracijos direktoriaus) kuriuos būtina pakeisti ar panaikinti, priėmus teikiamą tarybos sprendimo projektą</w:t>
      </w:r>
      <w:r w:rsidRPr="00E77B0F">
        <w:rPr>
          <w:sz w:val="24"/>
          <w:szCs w:val="24"/>
          <w:lang w:val="lt-LT"/>
        </w:rPr>
        <w:t xml:space="preserve"> </w:t>
      </w:r>
      <w:r w:rsidR="00E6216B" w:rsidRPr="00E77B0F">
        <w:rPr>
          <w:sz w:val="24"/>
          <w:szCs w:val="24"/>
          <w:lang w:val="lt-LT"/>
        </w:rPr>
        <w:t xml:space="preserve">- </w:t>
      </w:r>
      <w:r w:rsidRPr="00E77B0F">
        <w:rPr>
          <w:sz w:val="24"/>
          <w:szCs w:val="24"/>
          <w:lang w:val="lt-LT"/>
        </w:rPr>
        <w:t>nėra.</w:t>
      </w:r>
    </w:p>
    <w:p w:rsidR="00420F58" w:rsidRPr="00E77B0F" w:rsidRDefault="00D92060" w:rsidP="00420F58">
      <w:pPr>
        <w:ind w:left="-284" w:firstLine="1013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>Vadovaujantis LR korupcijos prevencijos įstatymo 8 straipsnio 1 dalies nuostatomis, sprendimo projekto antikorupcinis vertinimas neatliekamas, nes sprendime nenumatoma reguliuoti visuomeninius santykius, numatytus šio įstatymo 8 straipsnio 1 dalyje.</w:t>
      </w:r>
    </w:p>
    <w:p w:rsidR="00420F58" w:rsidRPr="00E77B0F" w:rsidRDefault="00420F58" w:rsidP="00420F58">
      <w:pPr>
        <w:ind w:left="-284"/>
        <w:jc w:val="both"/>
        <w:rPr>
          <w:sz w:val="24"/>
          <w:szCs w:val="24"/>
          <w:lang w:val="lt-LT"/>
        </w:rPr>
      </w:pPr>
    </w:p>
    <w:p w:rsidR="005859F2" w:rsidRPr="00E77B0F" w:rsidRDefault="00E25B89" w:rsidP="00420F58">
      <w:pPr>
        <w:ind w:left="-284"/>
        <w:jc w:val="both"/>
        <w:rPr>
          <w:sz w:val="24"/>
          <w:szCs w:val="24"/>
          <w:lang w:val="lt-LT"/>
        </w:rPr>
      </w:pPr>
      <w:r w:rsidRPr="00E77B0F">
        <w:rPr>
          <w:sz w:val="24"/>
          <w:szCs w:val="24"/>
          <w:lang w:val="lt-LT"/>
        </w:rPr>
        <w:t>Ar</w:t>
      </w:r>
      <w:r w:rsidR="00420F58" w:rsidRPr="00E77B0F">
        <w:rPr>
          <w:sz w:val="24"/>
          <w:szCs w:val="24"/>
          <w:lang w:val="lt-LT"/>
        </w:rPr>
        <w:t xml:space="preserve">chitektūros ir urbanistikos skyriaus </w:t>
      </w:r>
      <w:r w:rsidR="00FE3A0B" w:rsidRPr="00E77B0F">
        <w:rPr>
          <w:sz w:val="24"/>
          <w:szCs w:val="24"/>
          <w:lang w:val="lt-LT"/>
        </w:rPr>
        <w:t>vedėjas</w:t>
      </w:r>
      <w:r w:rsidR="007D7614" w:rsidRPr="00E77B0F">
        <w:rPr>
          <w:sz w:val="24"/>
          <w:szCs w:val="24"/>
          <w:lang w:val="lt-LT"/>
        </w:rPr>
        <w:t xml:space="preserve">                       </w:t>
      </w:r>
      <w:r w:rsidR="00420F58" w:rsidRPr="00E77B0F">
        <w:rPr>
          <w:sz w:val="24"/>
          <w:szCs w:val="24"/>
          <w:lang w:val="lt-LT"/>
        </w:rPr>
        <w:t xml:space="preserve">                            </w:t>
      </w:r>
      <w:r w:rsidR="00FE3A0B" w:rsidRPr="00E77B0F">
        <w:rPr>
          <w:sz w:val="24"/>
          <w:szCs w:val="24"/>
          <w:lang w:val="lt-LT"/>
        </w:rPr>
        <w:t xml:space="preserve">Vaidas Zakarauskas                        </w:t>
      </w:r>
      <w:r w:rsidR="00420F58" w:rsidRPr="00E77B0F">
        <w:rPr>
          <w:sz w:val="24"/>
          <w:szCs w:val="24"/>
          <w:lang w:val="lt-LT"/>
        </w:rPr>
        <w:t xml:space="preserve">                             </w:t>
      </w:r>
      <w:r w:rsidR="00FE3A0B" w:rsidRPr="00E77B0F">
        <w:rPr>
          <w:sz w:val="24"/>
          <w:szCs w:val="24"/>
          <w:lang w:val="lt-LT"/>
        </w:rPr>
        <w:t xml:space="preserve">                                              </w:t>
      </w:r>
    </w:p>
    <w:sectPr w:rsidR="005859F2" w:rsidRPr="00E77B0F" w:rsidSect="00420F58">
      <w:pgSz w:w="11906" w:h="16838"/>
      <w:pgMar w:top="426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88" w:rsidRDefault="00A46788" w:rsidP="003512CB">
      <w:r>
        <w:separator/>
      </w:r>
    </w:p>
  </w:endnote>
  <w:endnote w:type="continuationSeparator" w:id="0">
    <w:p w:rsidR="00A46788" w:rsidRDefault="00A46788" w:rsidP="003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88" w:rsidRDefault="00A46788" w:rsidP="003512CB">
      <w:r>
        <w:separator/>
      </w:r>
    </w:p>
  </w:footnote>
  <w:footnote w:type="continuationSeparator" w:id="0">
    <w:p w:rsidR="00A46788" w:rsidRDefault="00A46788" w:rsidP="0035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19"/>
    <w:rsid w:val="000013B3"/>
    <w:rsid w:val="000015FC"/>
    <w:rsid w:val="000016F4"/>
    <w:rsid w:val="0000291F"/>
    <w:rsid w:val="00002CCB"/>
    <w:rsid w:val="00004FF5"/>
    <w:rsid w:val="00007EF8"/>
    <w:rsid w:val="00011015"/>
    <w:rsid w:val="0001450D"/>
    <w:rsid w:val="0002261A"/>
    <w:rsid w:val="00027495"/>
    <w:rsid w:val="00032417"/>
    <w:rsid w:val="00043457"/>
    <w:rsid w:val="0004645D"/>
    <w:rsid w:val="000510A4"/>
    <w:rsid w:val="0006071E"/>
    <w:rsid w:val="00062E99"/>
    <w:rsid w:val="00065AD1"/>
    <w:rsid w:val="00073E7C"/>
    <w:rsid w:val="00074F5B"/>
    <w:rsid w:val="000832B9"/>
    <w:rsid w:val="0008750B"/>
    <w:rsid w:val="00090CCA"/>
    <w:rsid w:val="00091A29"/>
    <w:rsid w:val="00093676"/>
    <w:rsid w:val="0009688A"/>
    <w:rsid w:val="000A143E"/>
    <w:rsid w:val="000A2DA3"/>
    <w:rsid w:val="000A3897"/>
    <w:rsid w:val="000A78C2"/>
    <w:rsid w:val="000B56FD"/>
    <w:rsid w:val="000D30FC"/>
    <w:rsid w:val="000E418C"/>
    <w:rsid w:val="001008DB"/>
    <w:rsid w:val="00104189"/>
    <w:rsid w:val="0010441E"/>
    <w:rsid w:val="001048E1"/>
    <w:rsid w:val="0011040E"/>
    <w:rsid w:val="00120B27"/>
    <w:rsid w:val="00130F30"/>
    <w:rsid w:val="00131D57"/>
    <w:rsid w:val="00133239"/>
    <w:rsid w:val="00135A6B"/>
    <w:rsid w:val="00140F4E"/>
    <w:rsid w:val="00141F3A"/>
    <w:rsid w:val="00142F05"/>
    <w:rsid w:val="0014526A"/>
    <w:rsid w:val="00151D23"/>
    <w:rsid w:val="001616FF"/>
    <w:rsid w:val="0017120B"/>
    <w:rsid w:val="0017333E"/>
    <w:rsid w:val="00173768"/>
    <w:rsid w:val="00181E7F"/>
    <w:rsid w:val="001876DE"/>
    <w:rsid w:val="001975EC"/>
    <w:rsid w:val="00197D68"/>
    <w:rsid w:val="001A5AE8"/>
    <w:rsid w:val="001B0F2F"/>
    <w:rsid w:val="001B26D5"/>
    <w:rsid w:val="001B472E"/>
    <w:rsid w:val="001B7170"/>
    <w:rsid w:val="001C6633"/>
    <w:rsid w:val="001E2C54"/>
    <w:rsid w:val="001E35DA"/>
    <w:rsid w:val="001E61FD"/>
    <w:rsid w:val="001F153B"/>
    <w:rsid w:val="001F2A64"/>
    <w:rsid w:val="001F348F"/>
    <w:rsid w:val="002075C8"/>
    <w:rsid w:val="00207E8D"/>
    <w:rsid w:val="00212ABC"/>
    <w:rsid w:val="002211A7"/>
    <w:rsid w:val="00225010"/>
    <w:rsid w:val="002313B7"/>
    <w:rsid w:val="002319E1"/>
    <w:rsid w:val="00232D74"/>
    <w:rsid w:val="0023335D"/>
    <w:rsid w:val="002379E1"/>
    <w:rsid w:val="0024610D"/>
    <w:rsid w:val="00246431"/>
    <w:rsid w:val="00247492"/>
    <w:rsid w:val="00251B59"/>
    <w:rsid w:val="00257EE0"/>
    <w:rsid w:val="002619E7"/>
    <w:rsid w:val="0026575D"/>
    <w:rsid w:val="002723F0"/>
    <w:rsid w:val="002850A0"/>
    <w:rsid w:val="00294093"/>
    <w:rsid w:val="00297E5D"/>
    <w:rsid w:val="002A1F4A"/>
    <w:rsid w:val="002A2B24"/>
    <w:rsid w:val="002A331B"/>
    <w:rsid w:val="002A6AC8"/>
    <w:rsid w:val="002B7C73"/>
    <w:rsid w:val="002C3A9A"/>
    <w:rsid w:val="002C7A45"/>
    <w:rsid w:val="002D28E2"/>
    <w:rsid w:val="002D2F46"/>
    <w:rsid w:val="002E0923"/>
    <w:rsid w:val="002E54E1"/>
    <w:rsid w:val="002F15CF"/>
    <w:rsid w:val="002F2979"/>
    <w:rsid w:val="002F7985"/>
    <w:rsid w:val="00303AF8"/>
    <w:rsid w:val="003044CC"/>
    <w:rsid w:val="00305115"/>
    <w:rsid w:val="003160FD"/>
    <w:rsid w:val="0032117F"/>
    <w:rsid w:val="00322851"/>
    <w:rsid w:val="003255FB"/>
    <w:rsid w:val="0033459C"/>
    <w:rsid w:val="00341317"/>
    <w:rsid w:val="00341A94"/>
    <w:rsid w:val="003512CB"/>
    <w:rsid w:val="00351B9F"/>
    <w:rsid w:val="003668D6"/>
    <w:rsid w:val="003765CC"/>
    <w:rsid w:val="00377B6D"/>
    <w:rsid w:val="00380183"/>
    <w:rsid w:val="00383F8B"/>
    <w:rsid w:val="00387D92"/>
    <w:rsid w:val="003A4A81"/>
    <w:rsid w:val="003B7CDD"/>
    <w:rsid w:val="003C023D"/>
    <w:rsid w:val="003C208C"/>
    <w:rsid w:val="003C45A1"/>
    <w:rsid w:val="003D1119"/>
    <w:rsid w:val="003D1C49"/>
    <w:rsid w:val="003D28E6"/>
    <w:rsid w:val="003E55AA"/>
    <w:rsid w:val="003E6BC7"/>
    <w:rsid w:val="003F310D"/>
    <w:rsid w:val="003F3493"/>
    <w:rsid w:val="003F3ED8"/>
    <w:rsid w:val="003F52FB"/>
    <w:rsid w:val="003F7771"/>
    <w:rsid w:val="00402E4B"/>
    <w:rsid w:val="00420F58"/>
    <w:rsid w:val="00423B53"/>
    <w:rsid w:val="00423C47"/>
    <w:rsid w:val="00433FF8"/>
    <w:rsid w:val="00440F7A"/>
    <w:rsid w:val="004416F9"/>
    <w:rsid w:val="00442213"/>
    <w:rsid w:val="00445D43"/>
    <w:rsid w:val="0045166E"/>
    <w:rsid w:val="00453DDF"/>
    <w:rsid w:val="00456005"/>
    <w:rsid w:val="00470F5C"/>
    <w:rsid w:val="004714C1"/>
    <w:rsid w:val="00474051"/>
    <w:rsid w:val="00474A9F"/>
    <w:rsid w:val="004775B8"/>
    <w:rsid w:val="00481985"/>
    <w:rsid w:val="004820E1"/>
    <w:rsid w:val="00482D33"/>
    <w:rsid w:val="004A1763"/>
    <w:rsid w:val="004A71F2"/>
    <w:rsid w:val="004B42B9"/>
    <w:rsid w:val="004B6B1E"/>
    <w:rsid w:val="004B7427"/>
    <w:rsid w:val="004B7BC0"/>
    <w:rsid w:val="004C588C"/>
    <w:rsid w:val="004D37E7"/>
    <w:rsid w:val="004E39F2"/>
    <w:rsid w:val="004E7B05"/>
    <w:rsid w:val="004F3C76"/>
    <w:rsid w:val="004F4280"/>
    <w:rsid w:val="004F5936"/>
    <w:rsid w:val="0050073C"/>
    <w:rsid w:val="0050493B"/>
    <w:rsid w:val="00507037"/>
    <w:rsid w:val="00513402"/>
    <w:rsid w:val="00516156"/>
    <w:rsid w:val="0054706C"/>
    <w:rsid w:val="00556F40"/>
    <w:rsid w:val="0056523F"/>
    <w:rsid w:val="00566045"/>
    <w:rsid w:val="00566A7F"/>
    <w:rsid w:val="00582642"/>
    <w:rsid w:val="00582891"/>
    <w:rsid w:val="005842B4"/>
    <w:rsid w:val="00584856"/>
    <w:rsid w:val="005859F2"/>
    <w:rsid w:val="0059215D"/>
    <w:rsid w:val="00597FC5"/>
    <w:rsid w:val="005A2221"/>
    <w:rsid w:val="005A31E1"/>
    <w:rsid w:val="005A7B59"/>
    <w:rsid w:val="005B3E90"/>
    <w:rsid w:val="005C0739"/>
    <w:rsid w:val="005C18C8"/>
    <w:rsid w:val="005C1A50"/>
    <w:rsid w:val="005D00B3"/>
    <w:rsid w:val="005D28C5"/>
    <w:rsid w:val="005D414A"/>
    <w:rsid w:val="005E0D75"/>
    <w:rsid w:val="005E1688"/>
    <w:rsid w:val="005E7A7A"/>
    <w:rsid w:val="005F10D3"/>
    <w:rsid w:val="005F5132"/>
    <w:rsid w:val="005F76A0"/>
    <w:rsid w:val="00600AFE"/>
    <w:rsid w:val="00607094"/>
    <w:rsid w:val="00611BBC"/>
    <w:rsid w:val="0061245E"/>
    <w:rsid w:val="0062013E"/>
    <w:rsid w:val="00627ADD"/>
    <w:rsid w:val="00633164"/>
    <w:rsid w:val="006333DA"/>
    <w:rsid w:val="00640BB1"/>
    <w:rsid w:val="00653F2A"/>
    <w:rsid w:val="00665A14"/>
    <w:rsid w:val="00670725"/>
    <w:rsid w:val="00682E20"/>
    <w:rsid w:val="006913B1"/>
    <w:rsid w:val="0069145A"/>
    <w:rsid w:val="0069242A"/>
    <w:rsid w:val="006927F9"/>
    <w:rsid w:val="00693EFD"/>
    <w:rsid w:val="006A2501"/>
    <w:rsid w:val="006A7DF4"/>
    <w:rsid w:val="006B2DD1"/>
    <w:rsid w:val="006B3DF9"/>
    <w:rsid w:val="006C0666"/>
    <w:rsid w:val="006C25F2"/>
    <w:rsid w:val="006C4C87"/>
    <w:rsid w:val="006D039F"/>
    <w:rsid w:val="006D0A1C"/>
    <w:rsid w:val="006D0F0A"/>
    <w:rsid w:val="006E0F25"/>
    <w:rsid w:val="006E0F8F"/>
    <w:rsid w:val="006E5390"/>
    <w:rsid w:val="006E7300"/>
    <w:rsid w:val="006F343E"/>
    <w:rsid w:val="006F7EBB"/>
    <w:rsid w:val="0070175E"/>
    <w:rsid w:val="00703E15"/>
    <w:rsid w:val="007245A9"/>
    <w:rsid w:val="00731971"/>
    <w:rsid w:val="00743BA4"/>
    <w:rsid w:val="00743C49"/>
    <w:rsid w:val="007468E0"/>
    <w:rsid w:val="0076545C"/>
    <w:rsid w:val="00765A33"/>
    <w:rsid w:val="00766507"/>
    <w:rsid w:val="00767B2F"/>
    <w:rsid w:val="00772470"/>
    <w:rsid w:val="00776CE2"/>
    <w:rsid w:val="007861ED"/>
    <w:rsid w:val="0079452E"/>
    <w:rsid w:val="007A492E"/>
    <w:rsid w:val="007A6939"/>
    <w:rsid w:val="007B638B"/>
    <w:rsid w:val="007C3AB1"/>
    <w:rsid w:val="007C4795"/>
    <w:rsid w:val="007C6B69"/>
    <w:rsid w:val="007D3EFF"/>
    <w:rsid w:val="007D41FD"/>
    <w:rsid w:val="007D7027"/>
    <w:rsid w:val="007D7614"/>
    <w:rsid w:val="007E1F8B"/>
    <w:rsid w:val="007E271D"/>
    <w:rsid w:val="007E2AF1"/>
    <w:rsid w:val="007F1DD6"/>
    <w:rsid w:val="007F3DD3"/>
    <w:rsid w:val="007F579C"/>
    <w:rsid w:val="0080662F"/>
    <w:rsid w:val="00806D36"/>
    <w:rsid w:val="00810A75"/>
    <w:rsid w:val="0081144C"/>
    <w:rsid w:val="008231F3"/>
    <w:rsid w:val="00831301"/>
    <w:rsid w:val="008364CE"/>
    <w:rsid w:val="008368FD"/>
    <w:rsid w:val="008370E5"/>
    <w:rsid w:val="008412CD"/>
    <w:rsid w:val="00845E25"/>
    <w:rsid w:val="008465AC"/>
    <w:rsid w:val="00847A28"/>
    <w:rsid w:val="00852045"/>
    <w:rsid w:val="008544A8"/>
    <w:rsid w:val="0085524D"/>
    <w:rsid w:val="00855EEA"/>
    <w:rsid w:val="008601BD"/>
    <w:rsid w:val="00861568"/>
    <w:rsid w:val="008719FE"/>
    <w:rsid w:val="00876F15"/>
    <w:rsid w:val="00881A88"/>
    <w:rsid w:val="00883BF3"/>
    <w:rsid w:val="00883EBF"/>
    <w:rsid w:val="0088439D"/>
    <w:rsid w:val="008906F2"/>
    <w:rsid w:val="008975EF"/>
    <w:rsid w:val="008A06E8"/>
    <w:rsid w:val="008A155F"/>
    <w:rsid w:val="008A5468"/>
    <w:rsid w:val="008B0CEF"/>
    <w:rsid w:val="008B2078"/>
    <w:rsid w:val="008B3934"/>
    <w:rsid w:val="008B427C"/>
    <w:rsid w:val="008B4565"/>
    <w:rsid w:val="008B5B51"/>
    <w:rsid w:val="008B6292"/>
    <w:rsid w:val="008B6846"/>
    <w:rsid w:val="008C3DF7"/>
    <w:rsid w:val="008C6086"/>
    <w:rsid w:val="008C6DBA"/>
    <w:rsid w:val="008D162B"/>
    <w:rsid w:val="008D4D99"/>
    <w:rsid w:val="008E1958"/>
    <w:rsid w:val="008E7277"/>
    <w:rsid w:val="008F4492"/>
    <w:rsid w:val="00900C95"/>
    <w:rsid w:val="00901F7F"/>
    <w:rsid w:val="00902908"/>
    <w:rsid w:val="0092132E"/>
    <w:rsid w:val="00923B07"/>
    <w:rsid w:val="00923BF5"/>
    <w:rsid w:val="00925FA6"/>
    <w:rsid w:val="00937708"/>
    <w:rsid w:val="00945E0A"/>
    <w:rsid w:val="00947C07"/>
    <w:rsid w:val="00952ADF"/>
    <w:rsid w:val="009537EA"/>
    <w:rsid w:val="00967E12"/>
    <w:rsid w:val="00973EE4"/>
    <w:rsid w:val="009762FB"/>
    <w:rsid w:val="00982942"/>
    <w:rsid w:val="00983138"/>
    <w:rsid w:val="009833AD"/>
    <w:rsid w:val="009873B2"/>
    <w:rsid w:val="00987A24"/>
    <w:rsid w:val="0099066B"/>
    <w:rsid w:val="009A509E"/>
    <w:rsid w:val="009A5CF7"/>
    <w:rsid w:val="009A5F82"/>
    <w:rsid w:val="009A7A43"/>
    <w:rsid w:val="009B16BA"/>
    <w:rsid w:val="009B6EB1"/>
    <w:rsid w:val="009B73B4"/>
    <w:rsid w:val="009C0550"/>
    <w:rsid w:val="009C152A"/>
    <w:rsid w:val="009C39DF"/>
    <w:rsid w:val="009C5E79"/>
    <w:rsid w:val="009C7397"/>
    <w:rsid w:val="009D3320"/>
    <w:rsid w:val="009E29D9"/>
    <w:rsid w:val="009F2744"/>
    <w:rsid w:val="009F701A"/>
    <w:rsid w:val="00A0036F"/>
    <w:rsid w:val="00A00DB8"/>
    <w:rsid w:val="00A027F2"/>
    <w:rsid w:val="00A043E7"/>
    <w:rsid w:val="00A05319"/>
    <w:rsid w:val="00A10D16"/>
    <w:rsid w:val="00A1737A"/>
    <w:rsid w:val="00A17995"/>
    <w:rsid w:val="00A232F0"/>
    <w:rsid w:val="00A34448"/>
    <w:rsid w:val="00A34908"/>
    <w:rsid w:val="00A447B6"/>
    <w:rsid w:val="00A45D54"/>
    <w:rsid w:val="00A46788"/>
    <w:rsid w:val="00A50B4F"/>
    <w:rsid w:val="00A50FFA"/>
    <w:rsid w:val="00A559A3"/>
    <w:rsid w:val="00A600E6"/>
    <w:rsid w:val="00A6137E"/>
    <w:rsid w:val="00A63C12"/>
    <w:rsid w:val="00A64F6B"/>
    <w:rsid w:val="00A7128B"/>
    <w:rsid w:val="00A72CA6"/>
    <w:rsid w:val="00A92B28"/>
    <w:rsid w:val="00A939ED"/>
    <w:rsid w:val="00A945E1"/>
    <w:rsid w:val="00A94DC1"/>
    <w:rsid w:val="00A96C4F"/>
    <w:rsid w:val="00A97A04"/>
    <w:rsid w:val="00AA1D5C"/>
    <w:rsid w:val="00AA2AE9"/>
    <w:rsid w:val="00AA5CCC"/>
    <w:rsid w:val="00AA6707"/>
    <w:rsid w:val="00AB08D2"/>
    <w:rsid w:val="00AB562D"/>
    <w:rsid w:val="00AB5633"/>
    <w:rsid w:val="00AC2F7F"/>
    <w:rsid w:val="00AC7772"/>
    <w:rsid w:val="00AD2BAC"/>
    <w:rsid w:val="00AD4875"/>
    <w:rsid w:val="00AE1B99"/>
    <w:rsid w:val="00AE2BDA"/>
    <w:rsid w:val="00AE3DBA"/>
    <w:rsid w:val="00AF0C16"/>
    <w:rsid w:val="00AF4220"/>
    <w:rsid w:val="00B0407B"/>
    <w:rsid w:val="00B1181E"/>
    <w:rsid w:val="00B12AC5"/>
    <w:rsid w:val="00B149AB"/>
    <w:rsid w:val="00B202ED"/>
    <w:rsid w:val="00B20568"/>
    <w:rsid w:val="00B223DD"/>
    <w:rsid w:val="00B257E9"/>
    <w:rsid w:val="00B26102"/>
    <w:rsid w:val="00B32C2B"/>
    <w:rsid w:val="00B33B81"/>
    <w:rsid w:val="00B507C1"/>
    <w:rsid w:val="00B52B34"/>
    <w:rsid w:val="00B575D1"/>
    <w:rsid w:val="00B60D15"/>
    <w:rsid w:val="00B62408"/>
    <w:rsid w:val="00B6315D"/>
    <w:rsid w:val="00B81EB3"/>
    <w:rsid w:val="00B84462"/>
    <w:rsid w:val="00B865C2"/>
    <w:rsid w:val="00B9077C"/>
    <w:rsid w:val="00B939F4"/>
    <w:rsid w:val="00B969CB"/>
    <w:rsid w:val="00BA1C03"/>
    <w:rsid w:val="00BA2FF9"/>
    <w:rsid w:val="00BA473E"/>
    <w:rsid w:val="00BB6381"/>
    <w:rsid w:val="00BB7B27"/>
    <w:rsid w:val="00BC2AE6"/>
    <w:rsid w:val="00BD3B62"/>
    <w:rsid w:val="00BD6916"/>
    <w:rsid w:val="00BE273A"/>
    <w:rsid w:val="00BE5E5C"/>
    <w:rsid w:val="00C02DC2"/>
    <w:rsid w:val="00C037DC"/>
    <w:rsid w:val="00C06885"/>
    <w:rsid w:val="00C0699E"/>
    <w:rsid w:val="00C146AF"/>
    <w:rsid w:val="00C14FAF"/>
    <w:rsid w:val="00C15793"/>
    <w:rsid w:val="00C15AB9"/>
    <w:rsid w:val="00C201F6"/>
    <w:rsid w:val="00C223D1"/>
    <w:rsid w:val="00C347F2"/>
    <w:rsid w:val="00C4449B"/>
    <w:rsid w:val="00C52AC4"/>
    <w:rsid w:val="00C55EF8"/>
    <w:rsid w:val="00C578F5"/>
    <w:rsid w:val="00C61FFD"/>
    <w:rsid w:val="00C761DD"/>
    <w:rsid w:val="00C86AB0"/>
    <w:rsid w:val="00C94F0D"/>
    <w:rsid w:val="00C97D72"/>
    <w:rsid w:val="00CA0F51"/>
    <w:rsid w:val="00CA4C00"/>
    <w:rsid w:val="00CB27FA"/>
    <w:rsid w:val="00CC0769"/>
    <w:rsid w:val="00CC0C12"/>
    <w:rsid w:val="00CC2995"/>
    <w:rsid w:val="00CC2FC1"/>
    <w:rsid w:val="00CE71FC"/>
    <w:rsid w:val="00CF5631"/>
    <w:rsid w:val="00CF5BD9"/>
    <w:rsid w:val="00CF661C"/>
    <w:rsid w:val="00D0304A"/>
    <w:rsid w:val="00D03471"/>
    <w:rsid w:val="00D04CB9"/>
    <w:rsid w:val="00D10572"/>
    <w:rsid w:val="00D108DF"/>
    <w:rsid w:val="00D21876"/>
    <w:rsid w:val="00D238A2"/>
    <w:rsid w:val="00D24D14"/>
    <w:rsid w:val="00D26CD9"/>
    <w:rsid w:val="00D30A4E"/>
    <w:rsid w:val="00D3382A"/>
    <w:rsid w:val="00D34F1B"/>
    <w:rsid w:val="00D355F7"/>
    <w:rsid w:val="00D43E5A"/>
    <w:rsid w:val="00D46806"/>
    <w:rsid w:val="00D4697D"/>
    <w:rsid w:val="00D4705E"/>
    <w:rsid w:val="00D62DFE"/>
    <w:rsid w:val="00D672B6"/>
    <w:rsid w:val="00D7121F"/>
    <w:rsid w:val="00D75086"/>
    <w:rsid w:val="00D805B5"/>
    <w:rsid w:val="00D92060"/>
    <w:rsid w:val="00D93EB6"/>
    <w:rsid w:val="00D944F2"/>
    <w:rsid w:val="00D96971"/>
    <w:rsid w:val="00DA424A"/>
    <w:rsid w:val="00DA459E"/>
    <w:rsid w:val="00DA4A22"/>
    <w:rsid w:val="00DA6043"/>
    <w:rsid w:val="00DB0C25"/>
    <w:rsid w:val="00DB111D"/>
    <w:rsid w:val="00DB31B2"/>
    <w:rsid w:val="00DB3F60"/>
    <w:rsid w:val="00DB5745"/>
    <w:rsid w:val="00DC25B4"/>
    <w:rsid w:val="00DD0CBD"/>
    <w:rsid w:val="00DD5423"/>
    <w:rsid w:val="00DD60DF"/>
    <w:rsid w:val="00DE0A9C"/>
    <w:rsid w:val="00DE2C1C"/>
    <w:rsid w:val="00DE4A57"/>
    <w:rsid w:val="00DE60D0"/>
    <w:rsid w:val="00DE7423"/>
    <w:rsid w:val="00DF0A40"/>
    <w:rsid w:val="00DF0E06"/>
    <w:rsid w:val="00DF15EB"/>
    <w:rsid w:val="00DF1CDD"/>
    <w:rsid w:val="00DF7C77"/>
    <w:rsid w:val="00E07660"/>
    <w:rsid w:val="00E1239A"/>
    <w:rsid w:val="00E215F4"/>
    <w:rsid w:val="00E2190C"/>
    <w:rsid w:val="00E25B89"/>
    <w:rsid w:val="00E32FBA"/>
    <w:rsid w:val="00E33DC5"/>
    <w:rsid w:val="00E34633"/>
    <w:rsid w:val="00E3497F"/>
    <w:rsid w:val="00E43C08"/>
    <w:rsid w:val="00E541C0"/>
    <w:rsid w:val="00E54564"/>
    <w:rsid w:val="00E54655"/>
    <w:rsid w:val="00E54A54"/>
    <w:rsid w:val="00E55ECC"/>
    <w:rsid w:val="00E6216B"/>
    <w:rsid w:val="00E64AE9"/>
    <w:rsid w:val="00E70D52"/>
    <w:rsid w:val="00E77B0F"/>
    <w:rsid w:val="00E828DD"/>
    <w:rsid w:val="00E94691"/>
    <w:rsid w:val="00E94C5B"/>
    <w:rsid w:val="00E96AAB"/>
    <w:rsid w:val="00EA4B48"/>
    <w:rsid w:val="00EC1147"/>
    <w:rsid w:val="00EC4B85"/>
    <w:rsid w:val="00EC4CBF"/>
    <w:rsid w:val="00ED46A1"/>
    <w:rsid w:val="00ED5749"/>
    <w:rsid w:val="00EE0F14"/>
    <w:rsid w:val="00EE16D8"/>
    <w:rsid w:val="00EE1968"/>
    <w:rsid w:val="00EE44A7"/>
    <w:rsid w:val="00F1003A"/>
    <w:rsid w:val="00F1473E"/>
    <w:rsid w:val="00F158C2"/>
    <w:rsid w:val="00F16663"/>
    <w:rsid w:val="00F218F8"/>
    <w:rsid w:val="00F22904"/>
    <w:rsid w:val="00F270E1"/>
    <w:rsid w:val="00F31F43"/>
    <w:rsid w:val="00F33F77"/>
    <w:rsid w:val="00F360EE"/>
    <w:rsid w:val="00F37EFF"/>
    <w:rsid w:val="00F41E6B"/>
    <w:rsid w:val="00F42641"/>
    <w:rsid w:val="00F47ADB"/>
    <w:rsid w:val="00F53AFB"/>
    <w:rsid w:val="00F56634"/>
    <w:rsid w:val="00F60FEF"/>
    <w:rsid w:val="00F65281"/>
    <w:rsid w:val="00F654BF"/>
    <w:rsid w:val="00F72377"/>
    <w:rsid w:val="00F7468F"/>
    <w:rsid w:val="00F74710"/>
    <w:rsid w:val="00F7644A"/>
    <w:rsid w:val="00F801F7"/>
    <w:rsid w:val="00F877E8"/>
    <w:rsid w:val="00F95648"/>
    <w:rsid w:val="00F95C91"/>
    <w:rsid w:val="00FC74EB"/>
    <w:rsid w:val="00FD0B8C"/>
    <w:rsid w:val="00FD2E84"/>
    <w:rsid w:val="00FD620D"/>
    <w:rsid w:val="00FE03D7"/>
    <w:rsid w:val="00FE1FC8"/>
    <w:rsid w:val="00FE3A0B"/>
    <w:rsid w:val="00FE3BE0"/>
    <w:rsid w:val="00FF177D"/>
    <w:rsid w:val="00FF4A9E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7427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6431"/>
    <w:rPr>
      <w:color w:val="0000FF"/>
      <w:u w:val="single"/>
    </w:rPr>
  </w:style>
  <w:style w:type="paragraph" w:styleId="prastasistinklapis">
    <w:name w:val="Normal (Web)"/>
    <w:basedOn w:val="prastasis"/>
    <w:rsid w:val="00246431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59215D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5859F2"/>
    <w:pPr>
      <w:shd w:val="clear" w:color="auto" w:fill="FFFFFF"/>
      <w:suppressAutoHyphens/>
      <w:spacing w:before="240" w:after="60" w:line="240" w:lineRule="atLeast"/>
      <w:ind w:hanging="760"/>
    </w:pPr>
    <w:rPr>
      <w:sz w:val="21"/>
      <w:szCs w:val="21"/>
      <w:lang w:val="lt-LT" w:eastAsia="ar-SA"/>
    </w:rPr>
  </w:style>
  <w:style w:type="paragraph" w:customStyle="1" w:styleId="Bodytext3">
    <w:name w:val="Body text (3)"/>
    <w:basedOn w:val="prastasis"/>
    <w:rsid w:val="005859F2"/>
    <w:pPr>
      <w:shd w:val="clear" w:color="auto" w:fill="FFFFFF"/>
      <w:suppressAutoHyphens/>
      <w:spacing w:line="252" w:lineRule="exact"/>
    </w:pPr>
    <w:rPr>
      <w:b/>
      <w:bCs/>
      <w:sz w:val="22"/>
      <w:szCs w:val="22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0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03A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2CB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2CB"/>
    <w:rPr>
      <w:lang w:val="en-GB" w:eastAsia="en-US"/>
    </w:rPr>
  </w:style>
  <w:style w:type="character" w:customStyle="1" w:styleId="uficommentbody">
    <w:name w:val="uficommentbody"/>
    <w:rsid w:val="00D108DF"/>
  </w:style>
  <w:style w:type="character" w:styleId="Nerykuspabraukimas">
    <w:name w:val="Subtle Emphasis"/>
    <w:basedOn w:val="Numatytasispastraiposriftas"/>
    <w:uiPriority w:val="19"/>
    <w:qFormat/>
    <w:rsid w:val="00BE273A"/>
    <w:rPr>
      <w:i/>
      <w:iCs/>
      <w:color w:val="808080" w:themeColor="text1" w:themeTint="7F"/>
    </w:rPr>
  </w:style>
  <w:style w:type="character" w:styleId="Grietas">
    <w:name w:val="Strong"/>
    <w:basedOn w:val="Numatytasispastraiposriftas"/>
    <w:uiPriority w:val="22"/>
    <w:qFormat/>
    <w:rsid w:val="003F77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7427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6431"/>
    <w:rPr>
      <w:color w:val="0000FF"/>
      <w:u w:val="single"/>
    </w:rPr>
  </w:style>
  <w:style w:type="paragraph" w:styleId="prastasistinklapis">
    <w:name w:val="Normal (Web)"/>
    <w:basedOn w:val="prastasis"/>
    <w:rsid w:val="00246431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59215D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5859F2"/>
    <w:pPr>
      <w:shd w:val="clear" w:color="auto" w:fill="FFFFFF"/>
      <w:suppressAutoHyphens/>
      <w:spacing w:before="240" w:after="60" w:line="240" w:lineRule="atLeast"/>
      <w:ind w:hanging="760"/>
    </w:pPr>
    <w:rPr>
      <w:sz w:val="21"/>
      <w:szCs w:val="21"/>
      <w:lang w:val="lt-LT" w:eastAsia="ar-SA"/>
    </w:rPr>
  </w:style>
  <w:style w:type="paragraph" w:customStyle="1" w:styleId="Bodytext3">
    <w:name w:val="Body text (3)"/>
    <w:basedOn w:val="prastasis"/>
    <w:rsid w:val="005859F2"/>
    <w:pPr>
      <w:shd w:val="clear" w:color="auto" w:fill="FFFFFF"/>
      <w:suppressAutoHyphens/>
      <w:spacing w:line="252" w:lineRule="exact"/>
    </w:pPr>
    <w:rPr>
      <w:b/>
      <w:bCs/>
      <w:sz w:val="22"/>
      <w:szCs w:val="22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0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03A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2CB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2CB"/>
    <w:rPr>
      <w:lang w:val="en-GB" w:eastAsia="en-US"/>
    </w:rPr>
  </w:style>
  <w:style w:type="character" w:customStyle="1" w:styleId="uficommentbody">
    <w:name w:val="uficommentbody"/>
    <w:rsid w:val="00D108DF"/>
  </w:style>
  <w:style w:type="character" w:styleId="Nerykuspabraukimas">
    <w:name w:val="Subtle Emphasis"/>
    <w:basedOn w:val="Numatytasispastraiposriftas"/>
    <w:uiPriority w:val="19"/>
    <w:qFormat/>
    <w:rsid w:val="00BE273A"/>
    <w:rPr>
      <w:i/>
      <w:iCs/>
      <w:color w:val="808080" w:themeColor="text1" w:themeTint="7F"/>
    </w:rPr>
  </w:style>
  <w:style w:type="character" w:styleId="Grietas">
    <w:name w:val="Strong"/>
    <w:basedOn w:val="Numatytasispastraiposriftas"/>
    <w:uiPriority w:val="22"/>
    <w:qFormat/>
    <w:rsid w:val="003F7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5653</Characters>
  <Application>Microsoft Office Word</Application>
  <DocSecurity>0</DocSecurity>
  <Lines>47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r. savivaldybe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 Jurkeviciene</dc:creator>
  <cp:lastModifiedBy>Grazina Paulauskiene</cp:lastModifiedBy>
  <cp:revision>4</cp:revision>
  <cp:lastPrinted>2019-06-19T07:59:00Z</cp:lastPrinted>
  <dcterms:created xsi:type="dcterms:W3CDTF">2019-06-19T09:55:00Z</dcterms:created>
  <dcterms:modified xsi:type="dcterms:W3CDTF">2019-06-20T14:09:00Z</dcterms:modified>
</cp:coreProperties>
</file>