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55" w:rsidRDefault="00DC0355" w:rsidP="001979FD">
      <w:pPr>
        <w:jc w:val="center"/>
        <w:rPr>
          <w:rFonts w:ascii="Times New Roman" w:hAnsi="Times New Roman" w:cs="Times New Roman"/>
          <w:b/>
          <w:sz w:val="24"/>
          <w:szCs w:val="24"/>
        </w:rPr>
      </w:pPr>
      <w:r>
        <w:rPr>
          <w:rFonts w:ascii="Times New Roman" w:hAnsi="Times New Roman" w:cs="Times New Roman"/>
          <w:b/>
          <w:sz w:val="24"/>
          <w:szCs w:val="24"/>
        </w:rPr>
        <w:t>INFORMACIJA</w:t>
      </w:r>
    </w:p>
    <w:p w:rsidR="001979FD" w:rsidRDefault="001979FD" w:rsidP="001979FD">
      <w:pPr>
        <w:jc w:val="center"/>
        <w:rPr>
          <w:rFonts w:ascii="Times New Roman" w:hAnsi="Times New Roman" w:cs="Times New Roman"/>
          <w:b/>
          <w:sz w:val="24"/>
          <w:szCs w:val="24"/>
        </w:rPr>
      </w:pPr>
      <w:r w:rsidRPr="000118C9">
        <w:rPr>
          <w:rFonts w:ascii="Times New Roman" w:hAnsi="Times New Roman" w:cs="Times New Roman"/>
          <w:b/>
          <w:sz w:val="24"/>
          <w:szCs w:val="24"/>
        </w:rPr>
        <w:t>A I Š K I N A M AS I S</w:t>
      </w:r>
      <w:r>
        <w:rPr>
          <w:rFonts w:ascii="Times New Roman" w:hAnsi="Times New Roman" w:cs="Times New Roman"/>
          <w:b/>
          <w:sz w:val="24"/>
          <w:szCs w:val="24"/>
        </w:rPr>
        <w:t xml:space="preserve"> </w:t>
      </w:r>
      <w:r w:rsidRPr="000118C9">
        <w:rPr>
          <w:rFonts w:ascii="Times New Roman" w:hAnsi="Times New Roman" w:cs="Times New Roman"/>
          <w:b/>
          <w:sz w:val="24"/>
          <w:szCs w:val="24"/>
        </w:rPr>
        <w:t xml:space="preserve"> R A Š T A S</w:t>
      </w:r>
    </w:p>
    <w:p w:rsidR="001979FD" w:rsidRDefault="001979FD" w:rsidP="001979FD">
      <w:pPr>
        <w:jc w:val="center"/>
        <w:rPr>
          <w:rFonts w:ascii="Times New Roman" w:hAnsi="Times New Roman" w:cs="Times New Roman"/>
          <w:sz w:val="24"/>
          <w:szCs w:val="24"/>
        </w:rPr>
      </w:pPr>
      <w:r>
        <w:rPr>
          <w:rFonts w:ascii="Times New Roman" w:hAnsi="Times New Roman" w:cs="Times New Roman"/>
          <w:b/>
          <w:sz w:val="24"/>
          <w:szCs w:val="24"/>
        </w:rPr>
        <w:t>PRIE JONAVOS RAJONO SAVIVALDYBEI NUOSAVYBĖS TEISE PRIKLAUSANČIO TURTO VALDYMO, NAUDOJIMO IR DISPONAVIMO JUO ATASKAITOS PAGAL     201</w:t>
      </w:r>
      <w:r w:rsidR="007C59C7">
        <w:rPr>
          <w:rFonts w:ascii="Times New Roman" w:hAnsi="Times New Roman" w:cs="Times New Roman"/>
          <w:b/>
          <w:sz w:val="24"/>
          <w:szCs w:val="24"/>
        </w:rPr>
        <w:t>8</w:t>
      </w:r>
      <w:r>
        <w:rPr>
          <w:rFonts w:ascii="Times New Roman" w:hAnsi="Times New Roman" w:cs="Times New Roman"/>
          <w:b/>
          <w:sz w:val="24"/>
          <w:szCs w:val="24"/>
        </w:rPr>
        <w:t xml:space="preserve"> M. GRUODŽIO 31 DUOMENIS</w:t>
      </w:r>
    </w:p>
    <w:p w:rsidR="001979FD" w:rsidRDefault="00FC1D46" w:rsidP="00FC1D4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979FD">
        <w:rPr>
          <w:rFonts w:ascii="Times New Roman" w:hAnsi="Times New Roman" w:cs="Times New Roman"/>
          <w:sz w:val="24"/>
          <w:szCs w:val="24"/>
        </w:rPr>
        <w:t>Šiame aiškinamajame rašte</w:t>
      </w:r>
      <w:r w:rsidR="008B5B78">
        <w:rPr>
          <w:rFonts w:ascii="Times New Roman" w:hAnsi="Times New Roman" w:cs="Times New Roman"/>
          <w:sz w:val="24"/>
          <w:szCs w:val="24"/>
        </w:rPr>
        <w:t xml:space="preserve"> apžvelgti</w:t>
      </w:r>
      <w:r w:rsidR="001979FD">
        <w:rPr>
          <w:rFonts w:ascii="Times New Roman" w:hAnsi="Times New Roman" w:cs="Times New Roman"/>
          <w:sz w:val="24"/>
          <w:szCs w:val="24"/>
        </w:rPr>
        <w:t xml:space="preserve"> Jonavos rajono savivaldybės (toliau – Savivaldybės) turto ataskaitos už 201</w:t>
      </w:r>
      <w:r w:rsidR="007C59C7">
        <w:rPr>
          <w:rFonts w:ascii="Times New Roman" w:hAnsi="Times New Roman" w:cs="Times New Roman"/>
          <w:sz w:val="24"/>
          <w:szCs w:val="24"/>
        </w:rPr>
        <w:t>8</w:t>
      </w:r>
      <w:r w:rsidR="001979FD">
        <w:rPr>
          <w:rFonts w:ascii="Times New Roman" w:hAnsi="Times New Roman" w:cs="Times New Roman"/>
          <w:sz w:val="24"/>
          <w:szCs w:val="24"/>
        </w:rPr>
        <w:t xml:space="preserve"> metus pokyčiai bei turto valdymo, naudojimo ir disponavimo juo būklė aiškinamojo rašto pateikimo momentui.</w:t>
      </w:r>
    </w:p>
    <w:p w:rsidR="001979FD" w:rsidRDefault="006137A1" w:rsidP="001979FD">
      <w:pPr>
        <w:jc w:val="both"/>
        <w:rPr>
          <w:rFonts w:ascii="Times New Roman" w:hAnsi="Times New Roman" w:cs="Times New Roman"/>
          <w:b/>
          <w:sz w:val="24"/>
          <w:szCs w:val="24"/>
        </w:rPr>
      </w:pPr>
      <w:r>
        <w:rPr>
          <w:rFonts w:ascii="Times New Roman" w:hAnsi="Times New Roman" w:cs="Times New Roman"/>
          <w:b/>
          <w:sz w:val="24"/>
          <w:szCs w:val="24"/>
        </w:rPr>
        <w:t>Esminiai s</w:t>
      </w:r>
      <w:r w:rsidR="001979FD">
        <w:rPr>
          <w:rFonts w:ascii="Times New Roman" w:hAnsi="Times New Roman" w:cs="Times New Roman"/>
          <w:b/>
          <w:sz w:val="24"/>
          <w:szCs w:val="24"/>
        </w:rPr>
        <w:t>avivaldybės turto pokyčiai 201</w:t>
      </w:r>
      <w:r w:rsidR="007C59C7">
        <w:rPr>
          <w:rFonts w:ascii="Times New Roman" w:hAnsi="Times New Roman" w:cs="Times New Roman"/>
          <w:b/>
          <w:sz w:val="24"/>
          <w:szCs w:val="24"/>
        </w:rPr>
        <w:t>8</w:t>
      </w:r>
      <w:r w:rsidR="001979FD">
        <w:rPr>
          <w:rFonts w:ascii="Times New Roman" w:hAnsi="Times New Roman" w:cs="Times New Roman"/>
          <w:b/>
          <w:sz w:val="24"/>
          <w:szCs w:val="24"/>
        </w:rPr>
        <w:t xml:space="preserve"> metais:</w:t>
      </w:r>
    </w:p>
    <w:p w:rsidR="001979FD" w:rsidRDefault="001979FD" w:rsidP="001979FD">
      <w:pPr>
        <w:spacing w:after="0"/>
        <w:jc w:val="both"/>
        <w:rPr>
          <w:rFonts w:ascii="Times New Roman" w:hAnsi="Times New Roman" w:cs="Times New Roman"/>
          <w:sz w:val="24"/>
          <w:szCs w:val="24"/>
        </w:rPr>
      </w:pPr>
      <w:r w:rsidRPr="006B7343">
        <w:rPr>
          <w:rFonts w:ascii="Times New Roman" w:hAnsi="Times New Roman" w:cs="Times New Roman"/>
          <w:sz w:val="24"/>
          <w:szCs w:val="24"/>
        </w:rPr>
        <w:t>-</w:t>
      </w: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bendra nefinansinio turto vertė išaugo </w:t>
      </w:r>
      <w:r>
        <w:rPr>
          <w:rFonts w:ascii="Times New Roman" w:hAnsi="Times New Roman" w:cs="Times New Roman"/>
          <w:sz w:val="24"/>
          <w:szCs w:val="24"/>
        </w:rPr>
        <w:t xml:space="preserve">– </w:t>
      </w:r>
      <w:r w:rsidR="00B01A68">
        <w:rPr>
          <w:rFonts w:ascii="Times New Roman" w:hAnsi="Times New Roman" w:cs="Times New Roman"/>
          <w:sz w:val="24"/>
          <w:szCs w:val="24"/>
        </w:rPr>
        <w:t>7 094 917,84</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B01A68">
        <w:rPr>
          <w:rFonts w:ascii="Times New Roman" w:hAnsi="Times New Roman" w:cs="Times New Roman"/>
          <w:sz w:val="24"/>
          <w:szCs w:val="24"/>
        </w:rPr>
        <w:t>9,24</w:t>
      </w:r>
      <w:r w:rsidRPr="006B7343">
        <w:rPr>
          <w:rFonts w:ascii="Times New Roman" w:hAnsi="Times New Roman" w:cs="Times New Roman"/>
          <w:sz w:val="24"/>
          <w:szCs w:val="24"/>
        </w:rPr>
        <w:t xml:space="preserve"> proc.);</w:t>
      </w: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daugiausiai išaugo Savivaldybės apskaitomo turto: </w:t>
      </w:r>
      <w:r>
        <w:rPr>
          <w:rFonts w:ascii="Times New Roman" w:hAnsi="Times New Roman" w:cs="Times New Roman"/>
          <w:sz w:val="24"/>
          <w:szCs w:val="24"/>
        </w:rPr>
        <w:t>gyvenamieji pastatai (</w:t>
      </w:r>
      <w:r w:rsidR="00C6303D">
        <w:rPr>
          <w:rFonts w:ascii="Times New Roman" w:hAnsi="Times New Roman" w:cs="Times New Roman"/>
          <w:sz w:val="24"/>
          <w:szCs w:val="24"/>
        </w:rPr>
        <w:t xml:space="preserve">įsigyti </w:t>
      </w:r>
      <w:r>
        <w:rPr>
          <w:rFonts w:ascii="Times New Roman" w:hAnsi="Times New Roman" w:cs="Times New Roman"/>
          <w:sz w:val="24"/>
          <w:szCs w:val="24"/>
        </w:rPr>
        <w:t>būsta</w:t>
      </w:r>
      <w:r w:rsidR="00C6303D">
        <w:rPr>
          <w:rFonts w:ascii="Times New Roman" w:hAnsi="Times New Roman" w:cs="Times New Roman"/>
          <w:sz w:val="24"/>
          <w:szCs w:val="24"/>
        </w:rPr>
        <w:t>i</w:t>
      </w:r>
      <w:r w:rsidR="007F7A6B">
        <w:rPr>
          <w:rFonts w:ascii="Times New Roman" w:hAnsi="Times New Roman" w:cs="Times New Roman"/>
          <w:sz w:val="24"/>
          <w:szCs w:val="24"/>
        </w:rPr>
        <w:t xml:space="preserve"> bei pastatų renovacijos</w:t>
      </w:r>
      <w:r>
        <w:rPr>
          <w:rFonts w:ascii="Times New Roman" w:hAnsi="Times New Roman" w:cs="Times New Roman"/>
          <w:sz w:val="24"/>
          <w:szCs w:val="24"/>
        </w:rPr>
        <w:t xml:space="preserve">) – </w:t>
      </w:r>
      <w:r w:rsidR="00DA2BFB">
        <w:rPr>
          <w:rFonts w:ascii="Times New Roman" w:hAnsi="Times New Roman" w:cs="Times New Roman"/>
          <w:sz w:val="24"/>
          <w:szCs w:val="24"/>
        </w:rPr>
        <w:t>427</w:t>
      </w:r>
      <w:r w:rsidR="00223CD8">
        <w:rPr>
          <w:rFonts w:ascii="Times New Roman" w:hAnsi="Times New Roman" w:cs="Times New Roman"/>
          <w:sz w:val="24"/>
          <w:szCs w:val="24"/>
        </w:rPr>
        <w:t> </w:t>
      </w:r>
      <w:r w:rsidR="00DA2BFB">
        <w:rPr>
          <w:rFonts w:ascii="Times New Roman" w:hAnsi="Times New Roman" w:cs="Times New Roman"/>
          <w:sz w:val="24"/>
          <w:szCs w:val="24"/>
        </w:rPr>
        <w:t>250</w:t>
      </w:r>
      <w:r w:rsidR="00223CD8">
        <w:rPr>
          <w:rFonts w:ascii="Times New Roman" w:hAnsi="Times New Roman" w:cs="Times New Roman"/>
          <w:sz w:val="24"/>
          <w:szCs w:val="24"/>
        </w:rPr>
        <w:t>,</w:t>
      </w:r>
      <w:r w:rsidR="00DA2BFB">
        <w:rPr>
          <w:rFonts w:ascii="Times New Roman" w:hAnsi="Times New Roman" w:cs="Times New Roman"/>
          <w:sz w:val="24"/>
          <w:szCs w:val="24"/>
        </w:rPr>
        <w:t>91</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w:t>
      </w:r>
      <w:r w:rsidR="00DA2BFB">
        <w:rPr>
          <w:rFonts w:ascii="Times New Roman" w:hAnsi="Times New Roman" w:cs="Times New Roman"/>
          <w:sz w:val="24"/>
          <w:szCs w:val="24"/>
        </w:rPr>
        <w:t>6</w:t>
      </w:r>
      <w:r w:rsidR="006137A1">
        <w:rPr>
          <w:rFonts w:ascii="Times New Roman" w:hAnsi="Times New Roman" w:cs="Times New Roman"/>
          <w:sz w:val="24"/>
          <w:szCs w:val="24"/>
        </w:rPr>
        <w:t>,</w:t>
      </w:r>
      <w:r w:rsidR="00DA2BFB">
        <w:rPr>
          <w:rFonts w:ascii="Times New Roman" w:hAnsi="Times New Roman" w:cs="Times New Roman"/>
          <w:sz w:val="24"/>
          <w:szCs w:val="24"/>
        </w:rPr>
        <w:t>17</w:t>
      </w:r>
      <w:r>
        <w:rPr>
          <w:rFonts w:ascii="Times New Roman" w:hAnsi="Times New Roman" w:cs="Times New Roman"/>
          <w:sz w:val="24"/>
          <w:szCs w:val="24"/>
        </w:rPr>
        <w:t xml:space="preserve"> proc.), negyvenamieji pastatai </w:t>
      </w:r>
      <w:r w:rsidRPr="006B7343">
        <w:rPr>
          <w:rFonts w:ascii="Times New Roman" w:hAnsi="Times New Roman" w:cs="Times New Roman"/>
          <w:sz w:val="24"/>
          <w:szCs w:val="24"/>
        </w:rPr>
        <w:t xml:space="preserve">-  </w:t>
      </w:r>
      <w:r w:rsidR="00DA2BFB">
        <w:rPr>
          <w:rFonts w:ascii="Times New Roman" w:hAnsi="Times New Roman" w:cs="Times New Roman"/>
          <w:sz w:val="24"/>
          <w:szCs w:val="24"/>
        </w:rPr>
        <w:t>747</w:t>
      </w:r>
      <w:r w:rsidR="00223CD8">
        <w:rPr>
          <w:rFonts w:ascii="Times New Roman" w:hAnsi="Times New Roman" w:cs="Times New Roman"/>
          <w:sz w:val="24"/>
          <w:szCs w:val="24"/>
        </w:rPr>
        <w:t> </w:t>
      </w:r>
      <w:r w:rsidR="00DA2BFB">
        <w:rPr>
          <w:rFonts w:ascii="Times New Roman" w:hAnsi="Times New Roman" w:cs="Times New Roman"/>
          <w:sz w:val="24"/>
          <w:szCs w:val="24"/>
        </w:rPr>
        <w:t>000</w:t>
      </w:r>
      <w:r w:rsidR="00223CD8">
        <w:rPr>
          <w:rFonts w:ascii="Times New Roman" w:hAnsi="Times New Roman" w:cs="Times New Roman"/>
          <w:sz w:val="24"/>
          <w:szCs w:val="24"/>
        </w:rPr>
        <w:t>,</w:t>
      </w:r>
      <w:r w:rsidR="00DA2BFB">
        <w:rPr>
          <w:rFonts w:ascii="Times New Roman" w:hAnsi="Times New Roman" w:cs="Times New Roman"/>
          <w:sz w:val="24"/>
          <w:szCs w:val="24"/>
        </w:rPr>
        <w:t>04</w:t>
      </w:r>
      <w:r>
        <w:rPr>
          <w:rFonts w:ascii="Times New Roman" w:hAnsi="Times New Roman" w:cs="Times New Roman"/>
          <w:sz w:val="24"/>
          <w:szCs w:val="24"/>
        </w:rPr>
        <w:t xml:space="preserve"> </w:t>
      </w:r>
      <w:proofErr w:type="spellStart"/>
      <w:r w:rsidRPr="006B7343">
        <w:rPr>
          <w:rFonts w:ascii="Times New Roman" w:hAnsi="Times New Roman" w:cs="Times New Roman"/>
          <w:sz w:val="24"/>
          <w:szCs w:val="24"/>
        </w:rPr>
        <w:t>Eur</w:t>
      </w:r>
      <w:proofErr w:type="spellEnd"/>
      <w:r w:rsidRPr="006B7343">
        <w:rPr>
          <w:rFonts w:ascii="Times New Roman" w:hAnsi="Times New Roman" w:cs="Times New Roman"/>
          <w:sz w:val="24"/>
          <w:szCs w:val="24"/>
        </w:rPr>
        <w:t xml:space="preserve"> (</w:t>
      </w:r>
      <w:r w:rsidR="00DA2BFB">
        <w:rPr>
          <w:rFonts w:ascii="Times New Roman" w:hAnsi="Times New Roman" w:cs="Times New Roman"/>
          <w:sz w:val="24"/>
          <w:szCs w:val="24"/>
        </w:rPr>
        <w:t>2</w:t>
      </w:r>
      <w:r w:rsidR="006137A1">
        <w:rPr>
          <w:rFonts w:ascii="Times New Roman" w:hAnsi="Times New Roman" w:cs="Times New Roman"/>
          <w:sz w:val="24"/>
          <w:szCs w:val="24"/>
        </w:rPr>
        <w:t>,</w:t>
      </w:r>
      <w:r w:rsidR="00DA2BFB">
        <w:rPr>
          <w:rFonts w:ascii="Times New Roman" w:hAnsi="Times New Roman" w:cs="Times New Roman"/>
          <w:sz w:val="24"/>
          <w:szCs w:val="24"/>
        </w:rPr>
        <w:t>28</w:t>
      </w:r>
      <w:r>
        <w:rPr>
          <w:rFonts w:ascii="Times New Roman" w:hAnsi="Times New Roman" w:cs="Times New Roman"/>
          <w:sz w:val="24"/>
          <w:szCs w:val="24"/>
        </w:rPr>
        <w:t xml:space="preserve"> proc.)</w:t>
      </w:r>
      <w:r w:rsidRPr="006B7343">
        <w:rPr>
          <w:rFonts w:ascii="Times New Roman" w:hAnsi="Times New Roman" w:cs="Times New Roman"/>
          <w:sz w:val="24"/>
          <w:szCs w:val="24"/>
        </w:rPr>
        <w:t>,</w:t>
      </w:r>
      <w:r>
        <w:rPr>
          <w:rFonts w:ascii="Times New Roman" w:hAnsi="Times New Roman" w:cs="Times New Roman"/>
          <w:sz w:val="24"/>
          <w:szCs w:val="24"/>
        </w:rPr>
        <w:t xml:space="preserve"> iš jų:</w:t>
      </w:r>
      <w:r w:rsidRPr="006B7343">
        <w:rPr>
          <w:rFonts w:ascii="Times New Roman" w:hAnsi="Times New Roman" w:cs="Times New Roman"/>
          <w:sz w:val="24"/>
          <w:szCs w:val="24"/>
        </w:rPr>
        <w:t xml:space="preserve"> </w:t>
      </w:r>
      <w:r>
        <w:rPr>
          <w:rFonts w:ascii="Times New Roman" w:hAnsi="Times New Roman" w:cs="Times New Roman"/>
          <w:sz w:val="24"/>
          <w:szCs w:val="24"/>
        </w:rPr>
        <w:t xml:space="preserve">administraciniai pastatai – </w:t>
      </w:r>
      <w:r w:rsidR="00DA2BFB">
        <w:rPr>
          <w:rFonts w:ascii="Times New Roman" w:hAnsi="Times New Roman" w:cs="Times New Roman"/>
          <w:sz w:val="24"/>
          <w:szCs w:val="24"/>
        </w:rPr>
        <w:t>31</w:t>
      </w:r>
      <w:r w:rsidR="00223CD8">
        <w:rPr>
          <w:rFonts w:ascii="Times New Roman" w:hAnsi="Times New Roman" w:cs="Times New Roman"/>
          <w:sz w:val="24"/>
          <w:szCs w:val="24"/>
        </w:rPr>
        <w:t> </w:t>
      </w:r>
      <w:r w:rsidR="00DA2BFB">
        <w:rPr>
          <w:rFonts w:ascii="Times New Roman" w:hAnsi="Times New Roman" w:cs="Times New Roman"/>
          <w:sz w:val="24"/>
          <w:szCs w:val="24"/>
        </w:rPr>
        <w:t>005</w:t>
      </w:r>
      <w:r w:rsidR="00223CD8">
        <w:rPr>
          <w:rFonts w:ascii="Times New Roman" w:hAnsi="Times New Roman" w:cs="Times New Roman"/>
          <w:sz w:val="24"/>
          <w:szCs w:val="24"/>
        </w:rPr>
        <w:t>,</w:t>
      </w:r>
      <w:r w:rsidR="00DA2BFB">
        <w:rPr>
          <w:rFonts w:ascii="Times New Roman" w:hAnsi="Times New Roman" w:cs="Times New Roman"/>
          <w:sz w:val="24"/>
          <w:szCs w:val="24"/>
        </w:rPr>
        <w:t>55</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223CD8">
        <w:rPr>
          <w:rFonts w:ascii="Times New Roman" w:hAnsi="Times New Roman" w:cs="Times New Roman"/>
          <w:sz w:val="24"/>
          <w:szCs w:val="24"/>
        </w:rPr>
        <w:t>1</w:t>
      </w:r>
      <w:r w:rsidR="006137A1">
        <w:rPr>
          <w:rFonts w:ascii="Times New Roman" w:hAnsi="Times New Roman" w:cs="Times New Roman"/>
          <w:sz w:val="24"/>
          <w:szCs w:val="24"/>
        </w:rPr>
        <w:t>,</w:t>
      </w:r>
      <w:r w:rsidR="00223CD8">
        <w:rPr>
          <w:rFonts w:ascii="Times New Roman" w:hAnsi="Times New Roman" w:cs="Times New Roman"/>
          <w:sz w:val="24"/>
          <w:szCs w:val="24"/>
        </w:rPr>
        <w:t>37</w:t>
      </w:r>
      <w:r>
        <w:rPr>
          <w:rFonts w:ascii="Times New Roman" w:hAnsi="Times New Roman" w:cs="Times New Roman"/>
          <w:sz w:val="24"/>
          <w:szCs w:val="24"/>
        </w:rPr>
        <w:t xml:space="preserve"> proc.), gydymo įstaigų pastatai</w:t>
      </w:r>
      <w:r w:rsidRPr="006B7343">
        <w:rPr>
          <w:rFonts w:ascii="Times New Roman" w:hAnsi="Times New Roman" w:cs="Times New Roman"/>
          <w:sz w:val="24"/>
          <w:szCs w:val="24"/>
        </w:rPr>
        <w:t xml:space="preserve"> </w:t>
      </w:r>
      <w:r>
        <w:rPr>
          <w:rFonts w:ascii="Times New Roman" w:hAnsi="Times New Roman" w:cs="Times New Roman"/>
          <w:sz w:val="24"/>
          <w:szCs w:val="24"/>
        </w:rPr>
        <w:t>(dėl renovacijos) –</w:t>
      </w:r>
      <w:r w:rsidRPr="006B7343">
        <w:rPr>
          <w:rFonts w:ascii="Times New Roman" w:hAnsi="Times New Roman" w:cs="Times New Roman"/>
          <w:sz w:val="24"/>
          <w:szCs w:val="24"/>
        </w:rPr>
        <w:t xml:space="preserve"> </w:t>
      </w:r>
      <w:r w:rsidR="00223CD8">
        <w:rPr>
          <w:rFonts w:ascii="Times New Roman" w:hAnsi="Times New Roman" w:cs="Times New Roman"/>
          <w:sz w:val="24"/>
          <w:szCs w:val="24"/>
        </w:rPr>
        <w:t>268 495,00</w:t>
      </w:r>
      <w:r w:rsidRPr="006B7343">
        <w:rPr>
          <w:rFonts w:ascii="Times New Roman" w:hAnsi="Times New Roman" w:cs="Times New Roman"/>
          <w:sz w:val="24"/>
          <w:szCs w:val="24"/>
        </w:rPr>
        <w:t xml:space="preserve"> </w:t>
      </w:r>
      <w:proofErr w:type="spellStart"/>
      <w:r w:rsidRPr="006B7343">
        <w:rPr>
          <w:rFonts w:ascii="Times New Roman" w:hAnsi="Times New Roman" w:cs="Times New Roman"/>
          <w:sz w:val="24"/>
          <w:szCs w:val="24"/>
        </w:rPr>
        <w:t>Eur</w:t>
      </w:r>
      <w:proofErr w:type="spellEnd"/>
      <w:r w:rsidR="00C6303D">
        <w:rPr>
          <w:rFonts w:ascii="Times New Roman" w:hAnsi="Times New Roman" w:cs="Times New Roman"/>
          <w:sz w:val="24"/>
          <w:szCs w:val="24"/>
        </w:rPr>
        <w:t xml:space="preserve"> </w:t>
      </w:r>
      <w:r w:rsidR="00223CD8">
        <w:rPr>
          <w:rFonts w:ascii="Times New Roman" w:hAnsi="Times New Roman" w:cs="Times New Roman"/>
          <w:sz w:val="24"/>
          <w:szCs w:val="24"/>
        </w:rPr>
        <w:t>(7</w:t>
      </w:r>
      <w:r w:rsidR="006137A1">
        <w:rPr>
          <w:rFonts w:ascii="Times New Roman" w:hAnsi="Times New Roman" w:cs="Times New Roman"/>
          <w:sz w:val="24"/>
          <w:szCs w:val="24"/>
        </w:rPr>
        <w:t>,</w:t>
      </w:r>
      <w:r w:rsidR="00223CD8">
        <w:rPr>
          <w:rFonts w:ascii="Times New Roman" w:hAnsi="Times New Roman" w:cs="Times New Roman"/>
          <w:sz w:val="24"/>
          <w:szCs w:val="24"/>
        </w:rPr>
        <w:t>16</w:t>
      </w:r>
      <w:r>
        <w:rPr>
          <w:rFonts w:ascii="Times New Roman" w:hAnsi="Times New Roman" w:cs="Times New Roman"/>
          <w:sz w:val="24"/>
          <w:szCs w:val="24"/>
        </w:rPr>
        <w:t xml:space="preserve"> proc.</w:t>
      </w:r>
      <w:r w:rsidRPr="006B7343">
        <w:rPr>
          <w:rFonts w:ascii="Times New Roman" w:hAnsi="Times New Roman" w:cs="Times New Roman"/>
          <w:sz w:val="24"/>
          <w:szCs w:val="24"/>
        </w:rPr>
        <w:t xml:space="preserve">), </w:t>
      </w:r>
      <w:r>
        <w:rPr>
          <w:rFonts w:ascii="Times New Roman" w:hAnsi="Times New Roman" w:cs="Times New Roman"/>
          <w:sz w:val="24"/>
          <w:szCs w:val="24"/>
        </w:rPr>
        <w:t>infrastruktūros ir kiti statiniai –</w:t>
      </w:r>
      <w:r w:rsidR="00223CD8">
        <w:rPr>
          <w:rFonts w:ascii="Times New Roman" w:hAnsi="Times New Roman" w:cs="Times New Roman"/>
          <w:sz w:val="24"/>
          <w:szCs w:val="24"/>
        </w:rPr>
        <w:t>2 276 346,40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223CD8">
        <w:rPr>
          <w:rFonts w:ascii="Times New Roman" w:hAnsi="Times New Roman" w:cs="Times New Roman"/>
          <w:sz w:val="24"/>
          <w:szCs w:val="24"/>
        </w:rPr>
        <w:t>9</w:t>
      </w:r>
      <w:r w:rsidR="006137A1">
        <w:rPr>
          <w:rFonts w:ascii="Times New Roman" w:hAnsi="Times New Roman" w:cs="Times New Roman"/>
          <w:sz w:val="24"/>
          <w:szCs w:val="24"/>
        </w:rPr>
        <w:t>,</w:t>
      </w:r>
      <w:r w:rsidR="00223CD8">
        <w:rPr>
          <w:rFonts w:ascii="Times New Roman" w:hAnsi="Times New Roman" w:cs="Times New Roman"/>
          <w:sz w:val="24"/>
          <w:szCs w:val="24"/>
        </w:rPr>
        <w:t>51</w:t>
      </w:r>
      <w:r>
        <w:rPr>
          <w:rFonts w:ascii="Times New Roman" w:hAnsi="Times New Roman" w:cs="Times New Roman"/>
          <w:sz w:val="24"/>
          <w:szCs w:val="24"/>
        </w:rPr>
        <w:t xml:space="preserve"> proc.), iš jų: automobilių keliai </w:t>
      </w:r>
      <w:r w:rsidR="00C6303D">
        <w:rPr>
          <w:rFonts w:ascii="Times New Roman" w:hAnsi="Times New Roman" w:cs="Times New Roman"/>
          <w:sz w:val="24"/>
          <w:szCs w:val="24"/>
        </w:rPr>
        <w:t>(dėl kelių remontų)</w:t>
      </w:r>
      <w:r>
        <w:rPr>
          <w:rFonts w:ascii="Times New Roman" w:hAnsi="Times New Roman" w:cs="Times New Roman"/>
          <w:sz w:val="24"/>
          <w:szCs w:val="24"/>
        </w:rPr>
        <w:t xml:space="preserve"> – </w:t>
      </w:r>
      <w:r w:rsidR="00223CD8">
        <w:rPr>
          <w:rFonts w:ascii="Times New Roman" w:hAnsi="Times New Roman" w:cs="Times New Roman"/>
          <w:sz w:val="24"/>
          <w:szCs w:val="24"/>
        </w:rPr>
        <w:t xml:space="preserve">1 827 073 </w:t>
      </w:r>
      <w:proofErr w:type="spellStart"/>
      <w:r w:rsidR="00223CD8">
        <w:rPr>
          <w:rFonts w:ascii="Times New Roman" w:hAnsi="Times New Roman" w:cs="Times New Roman"/>
          <w:sz w:val="24"/>
          <w:szCs w:val="24"/>
        </w:rPr>
        <w:t>Eur</w:t>
      </w:r>
      <w:proofErr w:type="spellEnd"/>
      <w:r w:rsidR="00223CD8">
        <w:rPr>
          <w:rFonts w:ascii="Times New Roman" w:hAnsi="Times New Roman" w:cs="Times New Roman"/>
          <w:sz w:val="24"/>
          <w:szCs w:val="24"/>
        </w:rPr>
        <w:t xml:space="preserve"> (14</w:t>
      </w:r>
      <w:r w:rsidR="006137A1">
        <w:rPr>
          <w:rFonts w:ascii="Times New Roman" w:hAnsi="Times New Roman" w:cs="Times New Roman"/>
          <w:sz w:val="24"/>
          <w:szCs w:val="24"/>
        </w:rPr>
        <w:t>,</w:t>
      </w:r>
      <w:r w:rsidR="00223CD8">
        <w:rPr>
          <w:rFonts w:ascii="Times New Roman" w:hAnsi="Times New Roman" w:cs="Times New Roman"/>
          <w:sz w:val="24"/>
          <w:szCs w:val="24"/>
        </w:rPr>
        <w:t>72</w:t>
      </w:r>
      <w:r>
        <w:rPr>
          <w:rFonts w:ascii="Times New Roman" w:hAnsi="Times New Roman" w:cs="Times New Roman"/>
          <w:sz w:val="24"/>
          <w:szCs w:val="24"/>
        </w:rPr>
        <w:t xml:space="preserve"> proc.) ir kiti keliai –</w:t>
      </w:r>
      <w:r w:rsidR="00223CD8">
        <w:rPr>
          <w:rFonts w:ascii="Times New Roman" w:hAnsi="Times New Roman" w:cs="Times New Roman"/>
          <w:sz w:val="24"/>
          <w:szCs w:val="24"/>
        </w:rPr>
        <w:t xml:space="preserve"> 131 317,14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223CD8">
        <w:rPr>
          <w:rFonts w:ascii="Times New Roman" w:hAnsi="Times New Roman" w:cs="Times New Roman"/>
          <w:sz w:val="24"/>
          <w:szCs w:val="24"/>
        </w:rPr>
        <w:t>3</w:t>
      </w:r>
      <w:r w:rsidR="006137A1">
        <w:rPr>
          <w:rFonts w:ascii="Times New Roman" w:hAnsi="Times New Roman" w:cs="Times New Roman"/>
          <w:sz w:val="24"/>
          <w:szCs w:val="24"/>
        </w:rPr>
        <w:t>,</w:t>
      </w:r>
      <w:r w:rsidR="00223CD8">
        <w:rPr>
          <w:rFonts w:ascii="Times New Roman" w:hAnsi="Times New Roman" w:cs="Times New Roman"/>
          <w:sz w:val="24"/>
          <w:szCs w:val="24"/>
        </w:rPr>
        <w:t>43</w:t>
      </w:r>
      <w:r>
        <w:rPr>
          <w:rFonts w:ascii="Times New Roman" w:hAnsi="Times New Roman" w:cs="Times New Roman"/>
          <w:sz w:val="24"/>
          <w:szCs w:val="24"/>
        </w:rPr>
        <w:t xml:space="preserve"> proc.).</w:t>
      </w:r>
      <w:r w:rsidRPr="006B7343">
        <w:rPr>
          <w:rFonts w:ascii="Times New Roman" w:hAnsi="Times New Roman" w:cs="Times New Roman"/>
          <w:sz w:val="24"/>
          <w:szCs w:val="24"/>
        </w:rPr>
        <w:t xml:space="preserve"> </w:t>
      </w: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 kitose, įvairiose eilutėse apskaityto Savivaldybės materialaus turto vertės pasikeitimus  didėjančiai sąlygoja naujo turto įsigijimas bei investicijos į esamo turto atnaujinimą, o mažėjimo kryptimi – turto likvidavimas bei nusidėvėjimas (amortizacija);</w:t>
      </w:r>
    </w:p>
    <w:p w:rsidR="001979FD" w:rsidRDefault="00022109" w:rsidP="001979FD">
      <w:pPr>
        <w:spacing w:after="0"/>
        <w:jc w:val="both"/>
        <w:rPr>
          <w:rFonts w:ascii="Times New Roman" w:hAnsi="Times New Roman" w:cs="Times New Roman"/>
          <w:sz w:val="24"/>
          <w:szCs w:val="24"/>
        </w:rPr>
      </w:pPr>
      <w:r>
        <w:rPr>
          <w:rFonts w:ascii="Times New Roman" w:hAnsi="Times New Roman" w:cs="Times New Roman"/>
          <w:sz w:val="24"/>
          <w:szCs w:val="24"/>
        </w:rPr>
        <w:t>-</w:t>
      </w:r>
      <w:r w:rsidR="001979FD">
        <w:rPr>
          <w:rFonts w:ascii="Times New Roman" w:hAnsi="Times New Roman" w:cs="Times New Roman"/>
          <w:sz w:val="24"/>
          <w:szCs w:val="24"/>
        </w:rPr>
        <w:t xml:space="preserve"> Finansinio turto pokyčių išsamūs duomenys Savivaldybės tarybos nariams pateikti kartu su </w:t>
      </w:r>
      <w:r w:rsidR="00D302AA">
        <w:rPr>
          <w:rFonts w:ascii="Times New Roman" w:hAnsi="Times New Roman" w:cs="Times New Roman"/>
          <w:sz w:val="24"/>
          <w:szCs w:val="24"/>
        </w:rPr>
        <w:t xml:space="preserve">                   </w:t>
      </w:r>
      <w:r w:rsidR="001979FD">
        <w:rPr>
          <w:rFonts w:ascii="Times New Roman" w:hAnsi="Times New Roman" w:cs="Times New Roman"/>
          <w:sz w:val="24"/>
          <w:szCs w:val="24"/>
        </w:rPr>
        <w:t>2018 m. Savivaldybės finansine ataskaita.</w:t>
      </w:r>
    </w:p>
    <w:p w:rsidR="001979FD" w:rsidRDefault="001979FD" w:rsidP="001979FD">
      <w:pPr>
        <w:spacing w:after="0"/>
        <w:jc w:val="both"/>
        <w:rPr>
          <w:rFonts w:ascii="Times New Roman" w:hAnsi="Times New Roman" w:cs="Times New Roman"/>
          <w:sz w:val="24"/>
          <w:szCs w:val="24"/>
        </w:rPr>
      </w:pPr>
    </w:p>
    <w:p w:rsidR="001979FD" w:rsidRPr="0037646F" w:rsidRDefault="001979FD" w:rsidP="001979FD">
      <w:pPr>
        <w:spacing w:after="0"/>
        <w:jc w:val="both"/>
        <w:rPr>
          <w:rFonts w:ascii="Times New Roman" w:hAnsi="Times New Roman" w:cs="Times New Roman"/>
          <w:b/>
          <w:sz w:val="24"/>
          <w:szCs w:val="24"/>
        </w:rPr>
      </w:pPr>
      <w:r w:rsidRPr="0037646F">
        <w:rPr>
          <w:rFonts w:ascii="Times New Roman" w:hAnsi="Times New Roman" w:cs="Times New Roman"/>
          <w:b/>
          <w:sz w:val="24"/>
          <w:szCs w:val="24"/>
        </w:rPr>
        <w:t>Nekilnojamojo turto objektai:</w:t>
      </w: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 xml:space="preserve">Savivaldybė nuosavybės teise valdo  </w:t>
      </w:r>
      <w:r w:rsidR="00F07215">
        <w:rPr>
          <w:rFonts w:ascii="Times New Roman" w:hAnsi="Times New Roman" w:cs="Times New Roman"/>
          <w:sz w:val="24"/>
          <w:szCs w:val="24"/>
        </w:rPr>
        <w:t>1 093</w:t>
      </w:r>
      <w:r>
        <w:rPr>
          <w:rFonts w:ascii="Times New Roman" w:hAnsi="Times New Roman" w:cs="Times New Roman"/>
          <w:sz w:val="24"/>
          <w:szCs w:val="24"/>
        </w:rPr>
        <w:t xml:space="preserve">  nekilnojamojo turto objektų:</w:t>
      </w:r>
    </w:p>
    <w:tbl>
      <w:tblPr>
        <w:tblStyle w:val="Lentelstinklelis"/>
        <w:tblW w:w="9754" w:type="dxa"/>
        <w:tblLayout w:type="fixed"/>
        <w:tblLook w:val="04A0" w:firstRow="1" w:lastRow="0" w:firstColumn="1" w:lastColumn="0" w:noHBand="0" w:noVBand="1"/>
      </w:tblPr>
      <w:tblGrid>
        <w:gridCol w:w="561"/>
        <w:gridCol w:w="2167"/>
        <w:gridCol w:w="993"/>
        <w:gridCol w:w="1403"/>
        <w:gridCol w:w="1117"/>
        <w:gridCol w:w="1409"/>
        <w:gridCol w:w="928"/>
        <w:gridCol w:w="1176"/>
      </w:tblGrid>
      <w:tr w:rsidR="001979FD" w:rsidTr="00C925C7">
        <w:tc>
          <w:tcPr>
            <w:tcW w:w="561" w:type="dxa"/>
            <w:vMerge w:val="restart"/>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Eil. Nr.</w:t>
            </w:r>
          </w:p>
        </w:tc>
        <w:tc>
          <w:tcPr>
            <w:tcW w:w="2167" w:type="dxa"/>
            <w:vMerge w:val="restart"/>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Pastato paskirtis</w:t>
            </w:r>
          </w:p>
        </w:tc>
        <w:tc>
          <w:tcPr>
            <w:tcW w:w="2396"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Viso</w:t>
            </w:r>
          </w:p>
        </w:tc>
        <w:tc>
          <w:tcPr>
            <w:tcW w:w="2526"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Mieste</w:t>
            </w:r>
          </w:p>
        </w:tc>
        <w:tc>
          <w:tcPr>
            <w:tcW w:w="2104"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1979FD" w:rsidTr="00C925C7">
        <w:tc>
          <w:tcPr>
            <w:tcW w:w="561" w:type="dxa"/>
            <w:vMerge/>
          </w:tcPr>
          <w:p w:rsidR="001979FD" w:rsidRDefault="001979FD" w:rsidP="00C925C7">
            <w:pPr>
              <w:jc w:val="both"/>
              <w:rPr>
                <w:rFonts w:ascii="Times New Roman" w:hAnsi="Times New Roman" w:cs="Times New Roman"/>
                <w:sz w:val="24"/>
                <w:szCs w:val="24"/>
              </w:rPr>
            </w:pPr>
          </w:p>
        </w:tc>
        <w:tc>
          <w:tcPr>
            <w:tcW w:w="2167" w:type="dxa"/>
            <w:vMerge/>
          </w:tcPr>
          <w:p w:rsidR="001979FD" w:rsidRDefault="001979FD" w:rsidP="00C925C7">
            <w:pPr>
              <w:jc w:val="both"/>
              <w:rPr>
                <w:rFonts w:ascii="Times New Roman" w:hAnsi="Times New Roman" w:cs="Times New Roman"/>
                <w:sz w:val="24"/>
                <w:szCs w:val="24"/>
              </w:rPr>
            </w:pPr>
          </w:p>
        </w:tc>
        <w:tc>
          <w:tcPr>
            <w:tcW w:w="993"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3"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kv. m</w:t>
            </w:r>
          </w:p>
        </w:tc>
        <w:tc>
          <w:tcPr>
            <w:tcW w:w="1117"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9" w:type="dxa"/>
          </w:tcPr>
          <w:p w:rsidR="000E4940" w:rsidRDefault="001979FD" w:rsidP="00C925C7">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kv. m</w:t>
            </w:r>
          </w:p>
        </w:tc>
        <w:tc>
          <w:tcPr>
            <w:tcW w:w="928" w:type="dxa"/>
          </w:tcPr>
          <w:p w:rsidR="001979FD" w:rsidRDefault="001979FD" w:rsidP="00C925C7">
            <w:pPr>
              <w:jc w:val="center"/>
              <w:rPr>
                <w:rFonts w:ascii="Times New Roman" w:hAnsi="Times New Roman" w:cs="Times New Roman"/>
                <w:sz w:val="24"/>
                <w:szCs w:val="24"/>
              </w:rPr>
            </w:pPr>
            <w:proofErr w:type="spellStart"/>
            <w:r>
              <w:rPr>
                <w:rFonts w:ascii="Times New Roman" w:hAnsi="Times New Roman" w:cs="Times New Roman"/>
                <w:sz w:val="24"/>
                <w:szCs w:val="24"/>
              </w:rPr>
              <w:t>Objek</w:t>
            </w:r>
            <w:r w:rsidR="000E4940">
              <w:rPr>
                <w:rFonts w:ascii="Times New Roman" w:hAnsi="Times New Roman" w:cs="Times New Roman"/>
                <w:sz w:val="24"/>
                <w:szCs w:val="24"/>
              </w:rPr>
              <w:t>-</w:t>
            </w:r>
            <w:r>
              <w:rPr>
                <w:rFonts w:ascii="Times New Roman" w:hAnsi="Times New Roman" w:cs="Times New Roman"/>
                <w:sz w:val="24"/>
                <w:szCs w:val="24"/>
              </w:rPr>
              <w:t>tų</w:t>
            </w:r>
            <w:proofErr w:type="spellEnd"/>
            <w:r>
              <w:rPr>
                <w:rFonts w:ascii="Times New Roman" w:hAnsi="Times New Roman" w:cs="Times New Roman"/>
                <w:sz w:val="24"/>
                <w:szCs w:val="24"/>
              </w:rPr>
              <w:t xml:space="preserve"> sk.</w:t>
            </w:r>
          </w:p>
        </w:tc>
        <w:tc>
          <w:tcPr>
            <w:tcW w:w="1176"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Plotas kv. m</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1.</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Administracinės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w:t>
            </w:r>
            <w:r w:rsidR="00850DC9">
              <w:rPr>
                <w:rFonts w:ascii="Times New Roman" w:hAnsi="Times New Roman" w:cs="Times New Roman"/>
                <w:sz w:val="24"/>
                <w:szCs w:val="24"/>
              </w:rPr>
              <w:t>1</w:t>
            </w:r>
          </w:p>
        </w:tc>
        <w:tc>
          <w:tcPr>
            <w:tcW w:w="1403" w:type="dxa"/>
          </w:tcPr>
          <w:p w:rsidR="001979FD" w:rsidRDefault="00850DC9" w:rsidP="00C352FE">
            <w:pPr>
              <w:jc w:val="right"/>
              <w:rPr>
                <w:rFonts w:ascii="Times New Roman" w:hAnsi="Times New Roman" w:cs="Times New Roman"/>
                <w:sz w:val="24"/>
                <w:szCs w:val="24"/>
              </w:rPr>
            </w:pPr>
            <w:r>
              <w:rPr>
                <w:rFonts w:ascii="Times New Roman" w:hAnsi="Times New Roman" w:cs="Times New Roman"/>
                <w:sz w:val="24"/>
                <w:szCs w:val="24"/>
              </w:rPr>
              <w:t>9123,70</w:t>
            </w:r>
          </w:p>
        </w:tc>
        <w:tc>
          <w:tcPr>
            <w:tcW w:w="1117" w:type="dxa"/>
          </w:tcPr>
          <w:p w:rsidR="001979FD" w:rsidRDefault="00850DC9" w:rsidP="00C352FE">
            <w:pPr>
              <w:jc w:val="right"/>
              <w:rPr>
                <w:rFonts w:ascii="Times New Roman" w:hAnsi="Times New Roman" w:cs="Times New Roman"/>
                <w:sz w:val="24"/>
                <w:szCs w:val="24"/>
              </w:rPr>
            </w:pPr>
            <w:r>
              <w:rPr>
                <w:rFonts w:ascii="Times New Roman" w:hAnsi="Times New Roman" w:cs="Times New Roman"/>
                <w:sz w:val="24"/>
                <w:szCs w:val="24"/>
              </w:rPr>
              <w:t>1</w:t>
            </w:r>
          </w:p>
        </w:tc>
        <w:tc>
          <w:tcPr>
            <w:tcW w:w="1409" w:type="dxa"/>
          </w:tcPr>
          <w:p w:rsidR="001979FD" w:rsidRDefault="00850DC9" w:rsidP="00C352FE">
            <w:pPr>
              <w:jc w:val="right"/>
              <w:rPr>
                <w:rFonts w:ascii="Times New Roman" w:hAnsi="Times New Roman" w:cs="Times New Roman"/>
                <w:sz w:val="24"/>
                <w:szCs w:val="24"/>
              </w:rPr>
            </w:pPr>
            <w:r>
              <w:rPr>
                <w:rFonts w:ascii="Times New Roman" w:hAnsi="Times New Roman" w:cs="Times New Roman"/>
                <w:sz w:val="24"/>
                <w:szCs w:val="24"/>
              </w:rPr>
              <w:t>3501,70</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10</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5 622,00</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2.</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Švietimo ir mokslo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40</w:t>
            </w:r>
          </w:p>
        </w:tc>
        <w:tc>
          <w:tcPr>
            <w:tcW w:w="140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106 366,85</w:t>
            </w:r>
          </w:p>
        </w:tc>
        <w:tc>
          <w:tcPr>
            <w:tcW w:w="1117"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18</w:t>
            </w:r>
          </w:p>
        </w:tc>
        <w:tc>
          <w:tcPr>
            <w:tcW w:w="1409"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69 549,00</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22</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36 817,85</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3.</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Gydymo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14</w:t>
            </w:r>
          </w:p>
        </w:tc>
        <w:tc>
          <w:tcPr>
            <w:tcW w:w="140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19 209,00</w:t>
            </w:r>
          </w:p>
        </w:tc>
        <w:tc>
          <w:tcPr>
            <w:tcW w:w="1117"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8</w:t>
            </w:r>
          </w:p>
        </w:tc>
        <w:tc>
          <w:tcPr>
            <w:tcW w:w="1409"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16 590,00</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6</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2 619,00</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4.</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Kultūros ir sporto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19</w:t>
            </w:r>
          </w:p>
        </w:tc>
        <w:tc>
          <w:tcPr>
            <w:tcW w:w="140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26</w:t>
            </w:r>
            <w:r w:rsidR="009F6821">
              <w:rPr>
                <w:rFonts w:ascii="Times New Roman" w:hAnsi="Times New Roman" w:cs="Times New Roman"/>
                <w:sz w:val="24"/>
                <w:szCs w:val="24"/>
              </w:rPr>
              <w:t xml:space="preserve"> </w:t>
            </w:r>
            <w:r>
              <w:rPr>
                <w:rFonts w:ascii="Times New Roman" w:hAnsi="Times New Roman" w:cs="Times New Roman"/>
                <w:sz w:val="24"/>
                <w:szCs w:val="24"/>
              </w:rPr>
              <w:t>765,35</w:t>
            </w:r>
          </w:p>
        </w:tc>
        <w:tc>
          <w:tcPr>
            <w:tcW w:w="1117"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6</w:t>
            </w:r>
          </w:p>
        </w:tc>
        <w:tc>
          <w:tcPr>
            <w:tcW w:w="1409"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18 592,35</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13</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8 173,00</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Visuomeninės gyvenamosios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4</w:t>
            </w:r>
          </w:p>
        </w:tc>
        <w:tc>
          <w:tcPr>
            <w:tcW w:w="140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4 765,85</w:t>
            </w:r>
          </w:p>
        </w:tc>
        <w:tc>
          <w:tcPr>
            <w:tcW w:w="1117"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3</w:t>
            </w:r>
          </w:p>
        </w:tc>
        <w:tc>
          <w:tcPr>
            <w:tcW w:w="1409"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4 632,99</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132,86</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6.</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Kitos paskirties</w:t>
            </w:r>
          </w:p>
        </w:tc>
        <w:tc>
          <w:tcPr>
            <w:tcW w:w="99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58</w:t>
            </w:r>
          </w:p>
        </w:tc>
        <w:tc>
          <w:tcPr>
            <w:tcW w:w="1403"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9 450,92</w:t>
            </w:r>
          </w:p>
        </w:tc>
        <w:tc>
          <w:tcPr>
            <w:tcW w:w="1117"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14</w:t>
            </w:r>
          </w:p>
        </w:tc>
        <w:tc>
          <w:tcPr>
            <w:tcW w:w="1409"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3 729,45</w:t>
            </w:r>
          </w:p>
        </w:tc>
        <w:tc>
          <w:tcPr>
            <w:tcW w:w="928"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44</w:t>
            </w:r>
          </w:p>
        </w:tc>
        <w:tc>
          <w:tcPr>
            <w:tcW w:w="1176" w:type="dxa"/>
          </w:tcPr>
          <w:p w:rsidR="001979FD" w:rsidRDefault="001979FD" w:rsidP="00C352FE">
            <w:pPr>
              <w:jc w:val="right"/>
              <w:rPr>
                <w:rFonts w:ascii="Times New Roman" w:hAnsi="Times New Roman" w:cs="Times New Roman"/>
                <w:sz w:val="24"/>
                <w:szCs w:val="24"/>
              </w:rPr>
            </w:pPr>
            <w:r>
              <w:rPr>
                <w:rFonts w:ascii="Times New Roman" w:hAnsi="Times New Roman" w:cs="Times New Roman"/>
                <w:sz w:val="24"/>
                <w:szCs w:val="24"/>
              </w:rPr>
              <w:t>5 721,47</w:t>
            </w:r>
          </w:p>
        </w:tc>
      </w:tr>
      <w:tr w:rsidR="001979FD" w:rsidTr="00C925C7">
        <w:tc>
          <w:tcPr>
            <w:tcW w:w="561"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7.</w:t>
            </w:r>
          </w:p>
        </w:tc>
        <w:tc>
          <w:tcPr>
            <w:tcW w:w="2167"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Būsto fondas</w:t>
            </w:r>
          </w:p>
        </w:tc>
        <w:tc>
          <w:tcPr>
            <w:tcW w:w="993" w:type="dxa"/>
          </w:tcPr>
          <w:p w:rsidR="001979FD" w:rsidRDefault="00022109" w:rsidP="00C352FE">
            <w:pPr>
              <w:jc w:val="right"/>
              <w:rPr>
                <w:rFonts w:ascii="Times New Roman" w:hAnsi="Times New Roman" w:cs="Times New Roman"/>
                <w:sz w:val="24"/>
                <w:szCs w:val="24"/>
              </w:rPr>
            </w:pPr>
            <w:r>
              <w:rPr>
                <w:rFonts w:ascii="Times New Roman" w:hAnsi="Times New Roman" w:cs="Times New Roman"/>
                <w:sz w:val="24"/>
                <w:szCs w:val="24"/>
              </w:rPr>
              <w:t>947</w:t>
            </w:r>
          </w:p>
        </w:tc>
        <w:tc>
          <w:tcPr>
            <w:tcW w:w="1403" w:type="dxa"/>
          </w:tcPr>
          <w:p w:rsidR="001979FD" w:rsidRDefault="004603CE" w:rsidP="00C352FE">
            <w:pPr>
              <w:jc w:val="right"/>
              <w:rPr>
                <w:rFonts w:ascii="Times New Roman" w:hAnsi="Times New Roman" w:cs="Times New Roman"/>
                <w:sz w:val="24"/>
                <w:szCs w:val="24"/>
              </w:rPr>
            </w:pPr>
            <w:r>
              <w:rPr>
                <w:rFonts w:ascii="Times New Roman" w:hAnsi="Times New Roman" w:cs="Times New Roman"/>
                <w:sz w:val="24"/>
                <w:szCs w:val="24"/>
              </w:rPr>
              <w:t>40 217,90</w:t>
            </w:r>
          </w:p>
        </w:tc>
        <w:tc>
          <w:tcPr>
            <w:tcW w:w="1117" w:type="dxa"/>
          </w:tcPr>
          <w:p w:rsidR="001979FD" w:rsidRDefault="00022109" w:rsidP="00C352FE">
            <w:pPr>
              <w:jc w:val="right"/>
              <w:rPr>
                <w:rFonts w:ascii="Times New Roman" w:hAnsi="Times New Roman" w:cs="Times New Roman"/>
                <w:sz w:val="24"/>
                <w:szCs w:val="24"/>
              </w:rPr>
            </w:pPr>
            <w:r>
              <w:rPr>
                <w:rFonts w:ascii="Times New Roman" w:hAnsi="Times New Roman" w:cs="Times New Roman"/>
                <w:sz w:val="24"/>
                <w:szCs w:val="24"/>
              </w:rPr>
              <w:t>568</w:t>
            </w:r>
          </w:p>
        </w:tc>
        <w:tc>
          <w:tcPr>
            <w:tcW w:w="1409" w:type="dxa"/>
          </w:tcPr>
          <w:p w:rsidR="001979FD" w:rsidRDefault="000E4940" w:rsidP="00C352FE">
            <w:pPr>
              <w:jc w:val="right"/>
              <w:rPr>
                <w:rFonts w:ascii="Times New Roman" w:hAnsi="Times New Roman" w:cs="Times New Roman"/>
                <w:sz w:val="24"/>
                <w:szCs w:val="24"/>
              </w:rPr>
            </w:pPr>
            <w:r>
              <w:rPr>
                <w:rFonts w:ascii="Times New Roman" w:hAnsi="Times New Roman" w:cs="Times New Roman"/>
                <w:sz w:val="24"/>
                <w:szCs w:val="24"/>
              </w:rPr>
              <w:t>22 880,94</w:t>
            </w:r>
          </w:p>
        </w:tc>
        <w:tc>
          <w:tcPr>
            <w:tcW w:w="928" w:type="dxa"/>
          </w:tcPr>
          <w:p w:rsidR="001979FD" w:rsidRDefault="00022109" w:rsidP="00C352FE">
            <w:pPr>
              <w:jc w:val="right"/>
              <w:rPr>
                <w:rFonts w:ascii="Times New Roman" w:hAnsi="Times New Roman" w:cs="Times New Roman"/>
                <w:sz w:val="24"/>
                <w:szCs w:val="24"/>
              </w:rPr>
            </w:pPr>
            <w:r>
              <w:rPr>
                <w:rFonts w:ascii="Times New Roman" w:hAnsi="Times New Roman" w:cs="Times New Roman"/>
                <w:sz w:val="24"/>
                <w:szCs w:val="24"/>
              </w:rPr>
              <w:t>379</w:t>
            </w:r>
          </w:p>
        </w:tc>
        <w:tc>
          <w:tcPr>
            <w:tcW w:w="1176" w:type="dxa"/>
          </w:tcPr>
          <w:p w:rsidR="001979FD" w:rsidRDefault="000E4940" w:rsidP="00C352FE">
            <w:pPr>
              <w:jc w:val="right"/>
              <w:rPr>
                <w:rFonts w:ascii="Times New Roman" w:hAnsi="Times New Roman" w:cs="Times New Roman"/>
                <w:sz w:val="24"/>
                <w:szCs w:val="24"/>
              </w:rPr>
            </w:pPr>
            <w:r>
              <w:rPr>
                <w:rFonts w:ascii="Times New Roman" w:hAnsi="Times New Roman" w:cs="Times New Roman"/>
                <w:sz w:val="24"/>
                <w:szCs w:val="24"/>
              </w:rPr>
              <w:t>17 336,96</w:t>
            </w:r>
          </w:p>
        </w:tc>
      </w:tr>
      <w:tr w:rsidR="001979FD" w:rsidTr="00C925C7">
        <w:tc>
          <w:tcPr>
            <w:tcW w:w="561" w:type="dxa"/>
          </w:tcPr>
          <w:p w:rsidR="001979FD" w:rsidRDefault="001979FD" w:rsidP="00C925C7">
            <w:pPr>
              <w:jc w:val="both"/>
              <w:rPr>
                <w:rFonts w:ascii="Times New Roman" w:hAnsi="Times New Roman" w:cs="Times New Roman"/>
                <w:sz w:val="24"/>
                <w:szCs w:val="24"/>
              </w:rPr>
            </w:pPr>
          </w:p>
        </w:tc>
        <w:tc>
          <w:tcPr>
            <w:tcW w:w="2167" w:type="dxa"/>
          </w:tcPr>
          <w:p w:rsidR="001979FD" w:rsidRPr="0066601D" w:rsidRDefault="001979FD" w:rsidP="00C925C7">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993" w:type="dxa"/>
          </w:tcPr>
          <w:p w:rsidR="001979FD" w:rsidRPr="0066601D" w:rsidRDefault="00F07215" w:rsidP="00C352FE">
            <w:pPr>
              <w:jc w:val="right"/>
              <w:rPr>
                <w:rFonts w:ascii="Times New Roman" w:hAnsi="Times New Roman" w:cs="Times New Roman"/>
                <w:b/>
                <w:sz w:val="24"/>
                <w:szCs w:val="24"/>
              </w:rPr>
            </w:pPr>
            <w:r>
              <w:rPr>
                <w:rFonts w:ascii="Times New Roman" w:hAnsi="Times New Roman" w:cs="Times New Roman"/>
                <w:b/>
                <w:sz w:val="24"/>
                <w:szCs w:val="24"/>
              </w:rPr>
              <w:t>1 093</w:t>
            </w:r>
          </w:p>
        </w:tc>
        <w:tc>
          <w:tcPr>
            <w:tcW w:w="1403" w:type="dxa"/>
          </w:tcPr>
          <w:p w:rsidR="001979FD" w:rsidRPr="0066601D" w:rsidRDefault="004603CE" w:rsidP="00C352FE">
            <w:pPr>
              <w:jc w:val="right"/>
              <w:rPr>
                <w:rFonts w:ascii="Times New Roman" w:hAnsi="Times New Roman" w:cs="Times New Roman"/>
                <w:b/>
                <w:sz w:val="24"/>
                <w:szCs w:val="24"/>
              </w:rPr>
            </w:pPr>
            <w:r>
              <w:rPr>
                <w:rFonts w:ascii="Times New Roman" w:hAnsi="Times New Roman" w:cs="Times New Roman"/>
                <w:b/>
                <w:sz w:val="24"/>
                <w:szCs w:val="24"/>
              </w:rPr>
              <w:t>215 899,</w:t>
            </w:r>
            <w:r w:rsidR="009F6821">
              <w:rPr>
                <w:rFonts w:ascii="Times New Roman" w:hAnsi="Times New Roman" w:cs="Times New Roman"/>
                <w:b/>
                <w:sz w:val="24"/>
                <w:szCs w:val="24"/>
              </w:rPr>
              <w:t>22</w:t>
            </w:r>
          </w:p>
        </w:tc>
        <w:tc>
          <w:tcPr>
            <w:tcW w:w="1117" w:type="dxa"/>
          </w:tcPr>
          <w:p w:rsidR="001979FD" w:rsidRPr="0066601D" w:rsidRDefault="009F6821" w:rsidP="00C352FE">
            <w:pPr>
              <w:jc w:val="right"/>
              <w:rPr>
                <w:rFonts w:ascii="Times New Roman" w:hAnsi="Times New Roman" w:cs="Times New Roman"/>
                <w:b/>
                <w:sz w:val="24"/>
                <w:szCs w:val="24"/>
              </w:rPr>
            </w:pPr>
            <w:r>
              <w:rPr>
                <w:rFonts w:ascii="Times New Roman" w:hAnsi="Times New Roman" w:cs="Times New Roman"/>
                <w:b/>
                <w:sz w:val="24"/>
                <w:szCs w:val="24"/>
              </w:rPr>
              <w:t>618</w:t>
            </w:r>
          </w:p>
        </w:tc>
        <w:tc>
          <w:tcPr>
            <w:tcW w:w="1409" w:type="dxa"/>
          </w:tcPr>
          <w:p w:rsidR="001979FD" w:rsidRPr="0066601D" w:rsidRDefault="000E4940" w:rsidP="00C352FE">
            <w:pPr>
              <w:jc w:val="right"/>
              <w:rPr>
                <w:rFonts w:ascii="Times New Roman" w:hAnsi="Times New Roman" w:cs="Times New Roman"/>
                <w:b/>
                <w:sz w:val="24"/>
                <w:szCs w:val="24"/>
              </w:rPr>
            </w:pPr>
            <w:r>
              <w:rPr>
                <w:rFonts w:ascii="Times New Roman" w:hAnsi="Times New Roman" w:cs="Times New Roman"/>
                <w:b/>
                <w:sz w:val="24"/>
                <w:szCs w:val="24"/>
              </w:rPr>
              <w:t xml:space="preserve">139 </w:t>
            </w:r>
            <w:r w:rsidR="009F6821">
              <w:rPr>
                <w:rFonts w:ascii="Times New Roman" w:hAnsi="Times New Roman" w:cs="Times New Roman"/>
                <w:b/>
                <w:sz w:val="24"/>
                <w:szCs w:val="24"/>
              </w:rPr>
              <w:t>476,08</w:t>
            </w:r>
          </w:p>
        </w:tc>
        <w:tc>
          <w:tcPr>
            <w:tcW w:w="928" w:type="dxa"/>
          </w:tcPr>
          <w:p w:rsidR="001979FD" w:rsidRPr="0066601D" w:rsidRDefault="009F6821" w:rsidP="00C352FE">
            <w:pPr>
              <w:jc w:val="right"/>
              <w:rPr>
                <w:rFonts w:ascii="Times New Roman" w:hAnsi="Times New Roman" w:cs="Times New Roman"/>
                <w:b/>
                <w:sz w:val="24"/>
                <w:szCs w:val="24"/>
              </w:rPr>
            </w:pPr>
            <w:r>
              <w:rPr>
                <w:rFonts w:ascii="Times New Roman" w:hAnsi="Times New Roman" w:cs="Times New Roman"/>
                <w:b/>
                <w:sz w:val="24"/>
                <w:szCs w:val="24"/>
              </w:rPr>
              <w:t>475</w:t>
            </w:r>
          </w:p>
        </w:tc>
        <w:tc>
          <w:tcPr>
            <w:tcW w:w="1176" w:type="dxa"/>
          </w:tcPr>
          <w:p w:rsidR="001979FD" w:rsidRPr="0066601D" w:rsidRDefault="000E4940" w:rsidP="00C352FE">
            <w:pPr>
              <w:jc w:val="right"/>
              <w:rPr>
                <w:rFonts w:ascii="Times New Roman" w:hAnsi="Times New Roman" w:cs="Times New Roman"/>
                <w:b/>
                <w:sz w:val="24"/>
                <w:szCs w:val="24"/>
              </w:rPr>
            </w:pPr>
            <w:r>
              <w:rPr>
                <w:rFonts w:ascii="Times New Roman" w:hAnsi="Times New Roman" w:cs="Times New Roman"/>
                <w:b/>
                <w:sz w:val="24"/>
                <w:szCs w:val="24"/>
              </w:rPr>
              <w:t>76 423,14</w:t>
            </w:r>
          </w:p>
        </w:tc>
      </w:tr>
    </w:tbl>
    <w:p w:rsidR="001979FD" w:rsidRDefault="001979FD" w:rsidP="001979FD">
      <w:pPr>
        <w:spacing w:after="0"/>
        <w:jc w:val="both"/>
        <w:rPr>
          <w:rFonts w:ascii="Times New Roman" w:hAnsi="Times New Roman" w:cs="Times New Roman"/>
          <w:i/>
          <w:sz w:val="20"/>
          <w:szCs w:val="20"/>
        </w:rPr>
      </w:pPr>
      <w:r w:rsidRPr="00B1029B">
        <w:rPr>
          <w:rFonts w:ascii="Times New Roman" w:hAnsi="Times New Roman" w:cs="Times New Roman"/>
          <w:i/>
          <w:sz w:val="20"/>
          <w:szCs w:val="20"/>
        </w:rPr>
        <w:t>Apskaitos duomenys nesutikslinti su Registrų centro duomenimis, todėl galimi neženklūs neatitikimai</w:t>
      </w:r>
    </w:p>
    <w:p w:rsidR="001979FD" w:rsidRPr="00B1029B" w:rsidRDefault="001979FD" w:rsidP="001979FD">
      <w:pPr>
        <w:spacing w:after="0"/>
        <w:jc w:val="both"/>
        <w:rPr>
          <w:rFonts w:ascii="Times New Roman" w:hAnsi="Times New Roman" w:cs="Times New Roman"/>
          <w:i/>
          <w:sz w:val="20"/>
          <w:szCs w:val="20"/>
        </w:rPr>
      </w:pPr>
    </w:p>
    <w:p w:rsidR="001979FD" w:rsidRPr="0037646F" w:rsidRDefault="001979FD" w:rsidP="001979FD">
      <w:pPr>
        <w:spacing w:after="0"/>
        <w:jc w:val="both"/>
        <w:rPr>
          <w:rFonts w:ascii="Times New Roman" w:hAnsi="Times New Roman" w:cs="Times New Roman"/>
          <w:b/>
          <w:sz w:val="24"/>
          <w:szCs w:val="24"/>
        </w:rPr>
      </w:pPr>
      <w:r w:rsidRPr="0037646F">
        <w:rPr>
          <w:rFonts w:ascii="Times New Roman" w:hAnsi="Times New Roman" w:cs="Times New Roman"/>
          <w:b/>
          <w:sz w:val="24"/>
          <w:szCs w:val="24"/>
        </w:rPr>
        <w:t>Patikėjimo teise:</w:t>
      </w:r>
    </w:p>
    <w:p w:rsidR="001979FD" w:rsidRDefault="001979FD" w:rsidP="001979FD">
      <w:pPr>
        <w:spacing w:after="0"/>
        <w:jc w:val="both"/>
        <w:rPr>
          <w:rFonts w:ascii="Times New Roman" w:hAnsi="Times New Roman" w:cs="Times New Roman"/>
          <w:sz w:val="24"/>
          <w:szCs w:val="24"/>
        </w:rPr>
      </w:pPr>
      <w:r w:rsidRPr="0037646F">
        <w:rPr>
          <w:rFonts w:ascii="Times New Roman" w:hAnsi="Times New Roman" w:cs="Times New Roman"/>
          <w:sz w:val="24"/>
          <w:szCs w:val="24"/>
        </w:rPr>
        <w:t>-</w:t>
      </w:r>
      <w:r>
        <w:rPr>
          <w:rFonts w:ascii="Times New Roman" w:hAnsi="Times New Roman" w:cs="Times New Roman"/>
          <w:sz w:val="24"/>
          <w:szCs w:val="24"/>
        </w:rPr>
        <w:t xml:space="preserve"> Savivaldybės nekilnojamojo turto objektų valdytojai, valdantys juos patikėjimo teise, yra tik Savivaldybės administracija ir Savivaldybės biudžetinės įstaigos.</w:t>
      </w:r>
    </w:p>
    <w:p w:rsidR="00F73A0C" w:rsidRDefault="001979FD" w:rsidP="001979FD">
      <w:pPr>
        <w:spacing w:after="0"/>
        <w:jc w:val="both"/>
        <w:rPr>
          <w:rFonts w:ascii="Times New Roman" w:hAnsi="Times New Roman" w:cs="Times New Roman"/>
          <w:b/>
          <w:sz w:val="24"/>
          <w:szCs w:val="24"/>
        </w:rPr>
      </w:pPr>
      <w:r w:rsidRPr="0037646F">
        <w:rPr>
          <w:rFonts w:ascii="Times New Roman" w:hAnsi="Times New Roman" w:cs="Times New Roman"/>
          <w:b/>
          <w:sz w:val="24"/>
          <w:szCs w:val="24"/>
        </w:rPr>
        <w:t>Panauda:</w:t>
      </w:r>
    </w:p>
    <w:p w:rsidR="001979FD" w:rsidRDefault="001979FD" w:rsidP="001979FD">
      <w:pPr>
        <w:spacing w:after="0"/>
        <w:jc w:val="both"/>
        <w:rPr>
          <w:rFonts w:ascii="Times New Roman" w:hAnsi="Times New Roman" w:cs="Times New Roman"/>
          <w:sz w:val="24"/>
          <w:szCs w:val="24"/>
        </w:rPr>
      </w:pPr>
      <w:r w:rsidRPr="0037646F">
        <w:rPr>
          <w:rFonts w:ascii="Times New Roman" w:hAnsi="Times New Roman" w:cs="Times New Roman"/>
          <w:b/>
          <w:sz w:val="24"/>
          <w:szCs w:val="24"/>
        </w:rPr>
        <w:t>-</w:t>
      </w:r>
      <w:r>
        <w:rPr>
          <w:rFonts w:ascii="Times New Roman" w:hAnsi="Times New Roman" w:cs="Times New Roman"/>
          <w:b/>
          <w:sz w:val="24"/>
          <w:szCs w:val="24"/>
        </w:rPr>
        <w:t xml:space="preserve"> </w:t>
      </w:r>
      <w:r w:rsidRPr="0037646F">
        <w:rPr>
          <w:rFonts w:ascii="Times New Roman" w:hAnsi="Times New Roman" w:cs="Times New Roman"/>
          <w:sz w:val="24"/>
          <w:szCs w:val="24"/>
        </w:rPr>
        <w:t xml:space="preserve">Savivaldybės turto valdytojai dalį turto, vadovaudamiesi Savivaldybės tarybos sprendimais, rajono savivaldybės administracijos direktoriaus įsakymais, yra perdavę kitiems subjektams disponuoti turtu neatlygintinai panaudos teise. Panaudos teise disponuoja Savivaldybės viešosios įstaigos ir gali disponuoti Savivaldybės biudžetinės įstaigos, valstybės įstaigų filialai ir skyriai, bendruomenės ar kiti juridiniai asmenys. Iš viso </w:t>
      </w:r>
      <w:r w:rsidR="00212729">
        <w:rPr>
          <w:rFonts w:ascii="Times New Roman" w:hAnsi="Times New Roman" w:cs="Times New Roman"/>
          <w:sz w:val="24"/>
          <w:szCs w:val="24"/>
        </w:rPr>
        <w:t xml:space="preserve"> 2018 m.</w:t>
      </w:r>
      <w:r w:rsidR="00F07215">
        <w:rPr>
          <w:rFonts w:ascii="Times New Roman" w:hAnsi="Times New Roman" w:cs="Times New Roman"/>
          <w:sz w:val="24"/>
          <w:szCs w:val="24"/>
        </w:rPr>
        <w:t xml:space="preserve"> buvo</w:t>
      </w:r>
      <w:r w:rsidR="00212729">
        <w:rPr>
          <w:rFonts w:ascii="Times New Roman" w:hAnsi="Times New Roman" w:cs="Times New Roman"/>
          <w:sz w:val="24"/>
          <w:szCs w:val="24"/>
        </w:rPr>
        <w:t xml:space="preserve"> </w:t>
      </w:r>
      <w:r w:rsidRPr="00F07215">
        <w:rPr>
          <w:rFonts w:ascii="Times New Roman" w:hAnsi="Times New Roman" w:cs="Times New Roman"/>
          <w:sz w:val="24"/>
          <w:szCs w:val="24"/>
        </w:rPr>
        <w:t>1</w:t>
      </w:r>
      <w:r w:rsidR="00F73A0C" w:rsidRPr="00F07215">
        <w:rPr>
          <w:rFonts w:ascii="Times New Roman" w:hAnsi="Times New Roman" w:cs="Times New Roman"/>
          <w:sz w:val="24"/>
          <w:szCs w:val="24"/>
        </w:rPr>
        <w:t>02</w:t>
      </w:r>
      <w:r w:rsidRPr="00065DEF">
        <w:rPr>
          <w:rFonts w:ascii="Times New Roman" w:hAnsi="Times New Roman" w:cs="Times New Roman"/>
          <w:sz w:val="24"/>
          <w:szCs w:val="24"/>
        </w:rPr>
        <w:t xml:space="preserve"> </w:t>
      </w:r>
      <w:r w:rsidR="00F07215">
        <w:rPr>
          <w:rFonts w:ascii="Times New Roman" w:hAnsi="Times New Roman" w:cs="Times New Roman"/>
          <w:sz w:val="24"/>
          <w:szCs w:val="24"/>
        </w:rPr>
        <w:t xml:space="preserve"> galiojančios </w:t>
      </w:r>
      <w:r w:rsidRPr="0037646F">
        <w:rPr>
          <w:rFonts w:ascii="Times New Roman" w:hAnsi="Times New Roman" w:cs="Times New Roman"/>
          <w:sz w:val="24"/>
          <w:szCs w:val="24"/>
        </w:rPr>
        <w:t>panaudos sutar</w:t>
      </w:r>
      <w:r>
        <w:rPr>
          <w:rFonts w:ascii="Times New Roman" w:hAnsi="Times New Roman" w:cs="Times New Roman"/>
          <w:sz w:val="24"/>
          <w:szCs w:val="24"/>
        </w:rPr>
        <w:t>tys</w:t>
      </w:r>
      <w:r w:rsidR="0058568E">
        <w:rPr>
          <w:rFonts w:ascii="Times New Roman" w:hAnsi="Times New Roman" w:cs="Times New Roman"/>
          <w:sz w:val="24"/>
          <w:szCs w:val="24"/>
        </w:rPr>
        <w:t xml:space="preserve"> ir 3 patikėjimo sutartys</w:t>
      </w:r>
      <w:r>
        <w:rPr>
          <w:rFonts w:ascii="Times New Roman" w:hAnsi="Times New Roman" w:cs="Times New Roman"/>
          <w:sz w:val="24"/>
          <w:szCs w:val="24"/>
        </w:rPr>
        <w:t>:</w:t>
      </w:r>
    </w:p>
    <w:p w:rsidR="001979FD" w:rsidRDefault="001979FD" w:rsidP="001979FD">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1844"/>
        <w:gridCol w:w="1203"/>
        <w:gridCol w:w="1203"/>
        <w:gridCol w:w="1204"/>
        <w:gridCol w:w="1204"/>
        <w:gridCol w:w="1204"/>
        <w:gridCol w:w="1204"/>
      </w:tblGrid>
      <w:tr w:rsidR="001979FD" w:rsidTr="00C925C7">
        <w:tc>
          <w:tcPr>
            <w:tcW w:w="562" w:type="dxa"/>
            <w:vMerge w:val="restart"/>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Eil. Nr.</w:t>
            </w:r>
          </w:p>
        </w:tc>
        <w:tc>
          <w:tcPr>
            <w:tcW w:w="1844" w:type="dxa"/>
            <w:vMerge w:val="restart"/>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Naudotojas</w:t>
            </w:r>
          </w:p>
        </w:tc>
        <w:tc>
          <w:tcPr>
            <w:tcW w:w="2406"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Viso</w:t>
            </w:r>
          </w:p>
        </w:tc>
        <w:tc>
          <w:tcPr>
            <w:tcW w:w="2408"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Mieste</w:t>
            </w:r>
          </w:p>
        </w:tc>
        <w:tc>
          <w:tcPr>
            <w:tcW w:w="2408" w:type="dxa"/>
            <w:gridSpan w:val="2"/>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1979FD" w:rsidTr="00C925C7">
        <w:tc>
          <w:tcPr>
            <w:tcW w:w="562" w:type="dxa"/>
            <w:vMerge/>
          </w:tcPr>
          <w:p w:rsidR="001979FD" w:rsidRDefault="001979FD" w:rsidP="00C925C7">
            <w:pPr>
              <w:jc w:val="both"/>
              <w:rPr>
                <w:rFonts w:ascii="Times New Roman" w:hAnsi="Times New Roman" w:cs="Times New Roman"/>
                <w:sz w:val="24"/>
                <w:szCs w:val="24"/>
              </w:rPr>
            </w:pPr>
          </w:p>
        </w:tc>
        <w:tc>
          <w:tcPr>
            <w:tcW w:w="1844" w:type="dxa"/>
            <w:vMerge/>
          </w:tcPr>
          <w:p w:rsidR="001979FD" w:rsidRDefault="001979FD" w:rsidP="00C925C7">
            <w:pPr>
              <w:jc w:val="both"/>
              <w:rPr>
                <w:rFonts w:ascii="Times New Roman" w:hAnsi="Times New Roman" w:cs="Times New Roman"/>
                <w:sz w:val="24"/>
                <w:szCs w:val="24"/>
              </w:rPr>
            </w:pPr>
          </w:p>
        </w:tc>
        <w:tc>
          <w:tcPr>
            <w:tcW w:w="1203"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3"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1979FD" w:rsidRDefault="001979FD" w:rsidP="00C925C7">
            <w:pPr>
              <w:jc w:val="center"/>
              <w:rPr>
                <w:rFonts w:ascii="Times New Roman" w:hAnsi="Times New Roman" w:cs="Times New Roman"/>
                <w:sz w:val="24"/>
                <w:szCs w:val="24"/>
              </w:rPr>
            </w:pPr>
            <w:r>
              <w:rPr>
                <w:rFonts w:ascii="Times New Roman" w:hAnsi="Times New Roman" w:cs="Times New Roman"/>
                <w:sz w:val="24"/>
                <w:szCs w:val="24"/>
              </w:rPr>
              <w:t>kv. m</w:t>
            </w:r>
          </w:p>
        </w:tc>
      </w:tr>
      <w:tr w:rsidR="00822FA8" w:rsidTr="00C925C7">
        <w:tc>
          <w:tcPr>
            <w:tcW w:w="562" w:type="dxa"/>
          </w:tcPr>
          <w:p w:rsidR="00822FA8" w:rsidRDefault="00822FA8" w:rsidP="00C925C7">
            <w:pPr>
              <w:jc w:val="both"/>
              <w:rPr>
                <w:rFonts w:ascii="Times New Roman" w:hAnsi="Times New Roman" w:cs="Times New Roman"/>
                <w:sz w:val="24"/>
                <w:szCs w:val="24"/>
              </w:rPr>
            </w:pPr>
          </w:p>
        </w:tc>
        <w:tc>
          <w:tcPr>
            <w:tcW w:w="1844" w:type="dxa"/>
          </w:tcPr>
          <w:p w:rsidR="00822FA8" w:rsidRPr="0058568E" w:rsidRDefault="00822FA8" w:rsidP="00822FA8">
            <w:pPr>
              <w:spacing w:after="0" w:line="240" w:lineRule="auto"/>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panaudos sutartis</w:t>
            </w:r>
          </w:p>
        </w:tc>
        <w:tc>
          <w:tcPr>
            <w:tcW w:w="1203" w:type="dxa"/>
          </w:tcPr>
          <w:p w:rsidR="00822FA8" w:rsidRDefault="00822FA8" w:rsidP="00C925C7">
            <w:pPr>
              <w:jc w:val="center"/>
              <w:rPr>
                <w:rFonts w:ascii="Times New Roman" w:hAnsi="Times New Roman" w:cs="Times New Roman"/>
                <w:sz w:val="24"/>
                <w:szCs w:val="24"/>
              </w:rPr>
            </w:pPr>
          </w:p>
        </w:tc>
        <w:tc>
          <w:tcPr>
            <w:tcW w:w="1203" w:type="dxa"/>
          </w:tcPr>
          <w:p w:rsidR="00822FA8" w:rsidRDefault="00822FA8" w:rsidP="00C925C7">
            <w:pPr>
              <w:jc w:val="center"/>
              <w:rPr>
                <w:rFonts w:ascii="Times New Roman" w:hAnsi="Times New Roman" w:cs="Times New Roman"/>
                <w:sz w:val="24"/>
                <w:szCs w:val="24"/>
              </w:rPr>
            </w:pPr>
          </w:p>
        </w:tc>
        <w:tc>
          <w:tcPr>
            <w:tcW w:w="1204" w:type="dxa"/>
          </w:tcPr>
          <w:p w:rsidR="00822FA8" w:rsidRDefault="00822FA8" w:rsidP="00C925C7">
            <w:pPr>
              <w:jc w:val="center"/>
              <w:rPr>
                <w:rFonts w:ascii="Times New Roman" w:hAnsi="Times New Roman" w:cs="Times New Roman"/>
                <w:sz w:val="24"/>
                <w:szCs w:val="24"/>
              </w:rPr>
            </w:pPr>
          </w:p>
        </w:tc>
        <w:tc>
          <w:tcPr>
            <w:tcW w:w="1204" w:type="dxa"/>
          </w:tcPr>
          <w:p w:rsidR="00822FA8" w:rsidRDefault="00822FA8" w:rsidP="00C925C7">
            <w:pPr>
              <w:jc w:val="center"/>
              <w:rPr>
                <w:rFonts w:ascii="Times New Roman" w:hAnsi="Times New Roman" w:cs="Times New Roman"/>
                <w:sz w:val="24"/>
                <w:szCs w:val="24"/>
              </w:rPr>
            </w:pPr>
          </w:p>
        </w:tc>
        <w:tc>
          <w:tcPr>
            <w:tcW w:w="1204" w:type="dxa"/>
          </w:tcPr>
          <w:p w:rsidR="00822FA8" w:rsidRDefault="00822FA8" w:rsidP="00C925C7">
            <w:pPr>
              <w:jc w:val="center"/>
              <w:rPr>
                <w:rFonts w:ascii="Times New Roman" w:hAnsi="Times New Roman" w:cs="Times New Roman"/>
                <w:sz w:val="24"/>
                <w:szCs w:val="24"/>
              </w:rPr>
            </w:pPr>
          </w:p>
        </w:tc>
        <w:tc>
          <w:tcPr>
            <w:tcW w:w="1204" w:type="dxa"/>
          </w:tcPr>
          <w:p w:rsidR="00822FA8" w:rsidRDefault="00822FA8" w:rsidP="00C925C7">
            <w:pPr>
              <w:jc w:val="center"/>
              <w:rPr>
                <w:rFonts w:ascii="Times New Roman" w:hAnsi="Times New Roman" w:cs="Times New Roman"/>
                <w:sz w:val="24"/>
                <w:szCs w:val="24"/>
              </w:rPr>
            </w:pP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1979FD" w:rsidRDefault="001979FD" w:rsidP="00C925C7">
            <w:pPr>
              <w:jc w:val="both"/>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37</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22 145,27</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r w:rsidR="004565FA">
              <w:rPr>
                <w:rFonts w:ascii="Times New Roman" w:hAnsi="Times New Roman" w:cs="Times New Roman"/>
                <w:sz w:val="24"/>
                <w:szCs w:val="24"/>
              </w:rPr>
              <w:t>4</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19 005,18</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23</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3 140,09</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Politinės partijos</w:t>
            </w:r>
          </w:p>
        </w:tc>
        <w:tc>
          <w:tcPr>
            <w:tcW w:w="1203" w:type="dxa"/>
          </w:tcPr>
          <w:p w:rsidR="001979FD" w:rsidRDefault="005E21A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3" w:type="dxa"/>
          </w:tcPr>
          <w:p w:rsidR="001979FD" w:rsidRDefault="005E21A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5E21A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5E21A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Religinės bendruomenės</w:t>
            </w:r>
          </w:p>
        </w:tc>
        <w:tc>
          <w:tcPr>
            <w:tcW w:w="1203"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2</w:t>
            </w:r>
          </w:p>
        </w:tc>
        <w:tc>
          <w:tcPr>
            <w:tcW w:w="1203"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256,04</w:t>
            </w:r>
          </w:p>
        </w:tc>
        <w:tc>
          <w:tcPr>
            <w:tcW w:w="1204"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168,97</w:t>
            </w:r>
          </w:p>
        </w:tc>
        <w:tc>
          <w:tcPr>
            <w:tcW w:w="1204"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822FA8" w:rsidP="00377BF5">
            <w:pPr>
              <w:jc w:val="right"/>
              <w:rPr>
                <w:rFonts w:ascii="Times New Roman" w:hAnsi="Times New Roman" w:cs="Times New Roman"/>
                <w:sz w:val="24"/>
                <w:szCs w:val="24"/>
              </w:rPr>
            </w:pPr>
            <w:r>
              <w:rPr>
                <w:rFonts w:ascii="Times New Roman" w:hAnsi="Times New Roman" w:cs="Times New Roman"/>
                <w:sz w:val="24"/>
                <w:szCs w:val="24"/>
              </w:rPr>
              <w:t>87,07</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Biudžetinės įstaigos</w:t>
            </w:r>
          </w:p>
        </w:tc>
        <w:tc>
          <w:tcPr>
            <w:tcW w:w="1203" w:type="dxa"/>
          </w:tcPr>
          <w:p w:rsidR="001979FD" w:rsidRDefault="0058568E" w:rsidP="00377BF5">
            <w:pPr>
              <w:jc w:val="right"/>
              <w:rPr>
                <w:rFonts w:ascii="Times New Roman" w:hAnsi="Times New Roman" w:cs="Times New Roman"/>
                <w:sz w:val="24"/>
                <w:szCs w:val="24"/>
              </w:rPr>
            </w:pPr>
            <w:r>
              <w:rPr>
                <w:rFonts w:ascii="Times New Roman" w:hAnsi="Times New Roman" w:cs="Times New Roman"/>
                <w:sz w:val="24"/>
                <w:szCs w:val="24"/>
              </w:rPr>
              <w:t>45</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13 736,36</w:t>
            </w:r>
          </w:p>
        </w:tc>
        <w:tc>
          <w:tcPr>
            <w:tcW w:w="1204" w:type="dxa"/>
          </w:tcPr>
          <w:p w:rsidR="001979FD" w:rsidRDefault="004565FA" w:rsidP="00377BF5">
            <w:pPr>
              <w:jc w:val="right"/>
              <w:rPr>
                <w:rFonts w:ascii="Times New Roman" w:hAnsi="Times New Roman" w:cs="Times New Roman"/>
                <w:sz w:val="24"/>
                <w:szCs w:val="24"/>
              </w:rPr>
            </w:pPr>
            <w:r>
              <w:rPr>
                <w:rFonts w:ascii="Times New Roman" w:hAnsi="Times New Roman" w:cs="Times New Roman"/>
                <w:sz w:val="24"/>
                <w:szCs w:val="24"/>
              </w:rPr>
              <w:t>9</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6 261,08</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36</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7 475,28</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Bendruomenės</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10</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1 221,50</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10</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1 221,50</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Visuomeninės organizacijos</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8</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918,64</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7</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831,44</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87,20</w:t>
            </w:r>
          </w:p>
        </w:tc>
      </w:tr>
      <w:tr w:rsidR="00822FA8" w:rsidTr="00C925C7">
        <w:tc>
          <w:tcPr>
            <w:tcW w:w="562" w:type="dxa"/>
          </w:tcPr>
          <w:p w:rsidR="00822FA8" w:rsidRDefault="00822FA8" w:rsidP="00C925C7">
            <w:pPr>
              <w:jc w:val="both"/>
              <w:rPr>
                <w:rFonts w:ascii="Times New Roman" w:hAnsi="Times New Roman" w:cs="Times New Roman"/>
                <w:sz w:val="24"/>
                <w:szCs w:val="24"/>
              </w:rPr>
            </w:pPr>
          </w:p>
        </w:tc>
        <w:tc>
          <w:tcPr>
            <w:tcW w:w="1844" w:type="dxa"/>
          </w:tcPr>
          <w:p w:rsidR="00822FA8" w:rsidRPr="00822FA8" w:rsidRDefault="00822FA8" w:rsidP="00C925C7">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822FA8" w:rsidRPr="00822FA8" w:rsidRDefault="00E41C7B" w:rsidP="00377BF5">
            <w:pPr>
              <w:jc w:val="right"/>
              <w:rPr>
                <w:rFonts w:ascii="Times New Roman" w:hAnsi="Times New Roman" w:cs="Times New Roman"/>
                <w:b/>
                <w:sz w:val="24"/>
                <w:szCs w:val="24"/>
              </w:rPr>
            </w:pPr>
            <w:r>
              <w:rPr>
                <w:rFonts w:ascii="Times New Roman" w:hAnsi="Times New Roman" w:cs="Times New Roman"/>
                <w:b/>
                <w:sz w:val="24"/>
                <w:szCs w:val="24"/>
              </w:rPr>
              <w:t>1</w:t>
            </w:r>
            <w:r w:rsidR="0058568E">
              <w:rPr>
                <w:rFonts w:ascii="Times New Roman" w:hAnsi="Times New Roman" w:cs="Times New Roman"/>
                <w:b/>
                <w:sz w:val="24"/>
                <w:szCs w:val="24"/>
              </w:rPr>
              <w:t>02</w:t>
            </w:r>
          </w:p>
        </w:tc>
        <w:tc>
          <w:tcPr>
            <w:tcW w:w="1203" w:type="dxa"/>
          </w:tcPr>
          <w:p w:rsidR="00822FA8" w:rsidRPr="00822FA8" w:rsidRDefault="00E41C7B" w:rsidP="00377BF5">
            <w:pPr>
              <w:jc w:val="right"/>
              <w:rPr>
                <w:rFonts w:ascii="Times New Roman" w:hAnsi="Times New Roman" w:cs="Times New Roman"/>
                <w:b/>
                <w:sz w:val="24"/>
                <w:szCs w:val="24"/>
              </w:rPr>
            </w:pPr>
            <w:r>
              <w:rPr>
                <w:rFonts w:ascii="Times New Roman" w:hAnsi="Times New Roman" w:cs="Times New Roman"/>
                <w:b/>
                <w:sz w:val="24"/>
                <w:szCs w:val="24"/>
              </w:rPr>
              <w:t>38 277,81</w:t>
            </w:r>
          </w:p>
        </w:tc>
        <w:tc>
          <w:tcPr>
            <w:tcW w:w="1204" w:type="dxa"/>
          </w:tcPr>
          <w:p w:rsidR="00822FA8" w:rsidRPr="00822FA8" w:rsidRDefault="008F6506" w:rsidP="00377BF5">
            <w:pPr>
              <w:jc w:val="right"/>
              <w:rPr>
                <w:rFonts w:ascii="Times New Roman" w:hAnsi="Times New Roman" w:cs="Times New Roman"/>
                <w:b/>
                <w:sz w:val="24"/>
                <w:szCs w:val="24"/>
              </w:rPr>
            </w:pPr>
            <w:r>
              <w:rPr>
                <w:rFonts w:ascii="Times New Roman" w:hAnsi="Times New Roman" w:cs="Times New Roman"/>
                <w:b/>
                <w:sz w:val="24"/>
                <w:szCs w:val="24"/>
              </w:rPr>
              <w:t>31</w:t>
            </w:r>
          </w:p>
        </w:tc>
        <w:tc>
          <w:tcPr>
            <w:tcW w:w="1204" w:type="dxa"/>
          </w:tcPr>
          <w:p w:rsidR="00822FA8" w:rsidRPr="00822FA8"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26 266,67</w:t>
            </w:r>
          </w:p>
        </w:tc>
        <w:tc>
          <w:tcPr>
            <w:tcW w:w="1204" w:type="dxa"/>
          </w:tcPr>
          <w:p w:rsidR="00822FA8" w:rsidRPr="00822FA8"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71</w:t>
            </w:r>
          </w:p>
        </w:tc>
        <w:tc>
          <w:tcPr>
            <w:tcW w:w="1204" w:type="dxa"/>
          </w:tcPr>
          <w:p w:rsidR="00822FA8" w:rsidRPr="00822FA8"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12</w:t>
            </w:r>
            <w:r w:rsidR="00B31174">
              <w:rPr>
                <w:rFonts w:ascii="Times New Roman" w:hAnsi="Times New Roman" w:cs="Times New Roman"/>
                <w:b/>
                <w:sz w:val="24"/>
                <w:szCs w:val="24"/>
              </w:rPr>
              <w:t xml:space="preserve"> </w:t>
            </w:r>
            <w:r>
              <w:rPr>
                <w:rFonts w:ascii="Times New Roman" w:hAnsi="Times New Roman" w:cs="Times New Roman"/>
                <w:b/>
                <w:sz w:val="24"/>
                <w:szCs w:val="24"/>
              </w:rPr>
              <w:t>011,14</w:t>
            </w:r>
          </w:p>
        </w:tc>
      </w:tr>
      <w:tr w:rsidR="00822FA8" w:rsidTr="00C925C7">
        <w:tc>
          <w:tcPr>
            <w:tcW w:w="562" w:type="dxa"/>
          </w:tcPr>
          <w:p w:rsidR="00822FA8" w:rsidRDefault="00822FA8" w:rsidP="00C925C7">
            <w:pPr>
              <w:jc w:val="both"/>
              <w:rPr>
                <w:rFonts w:ascii="Times New Roman" w:hAnsi="Times New Roman" w:cs="Times New Roman"/>
                <w:sz w:val="24"/>
                <w:szCs w:val="24"/>
              </w:rPr>
            </w:pPr>
          </w:p>
        </w:tc>
        <w:tc>
          <w:tcPr>
            <w:tcW w:w="1844" w:type="dxa"/>
          </w:tcPr>
          <w:p w:rsidR="00822FA8" w:rsidRPr="0058568E" w:rsidRDefault="00822FA8" w:rsidP="0058568E">
            <w:pPr>
              <w:spacing w:after="0"/>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patikėjimo s</w:t>
            </w:r>
            <w:r w:rsidR="0058568E" w:rsidRPr="0058568E">
              <w:rPr>
                <w:rFonts w:ascii="Times New Roman" w:hAnsi="Times New Roman" w:cs="Times New Roman"/>
                <w:b/>
                <w:sz w:val="24"/>
                <w:szCs w:val="24"/>
                <w:u w:val="single"/>
              </w:rPr>
              <w:t>u</w:t>
            </w:r>
            <w:r w:rsidRPr="0058568E">
              <w:rPr>
                <w:rFonts w:ascii="Times New Roman" w:hAnsi="Times New Roman" w:cs="Times New Roman"/>
                <w:b/>
                <w:sz w:val="24"/>
                <w:szCs w:val="24"/>
                <w:u w:val="single"/>
              </w:rPr>
              <w:t>tartis</w:t>
            </w:r>
          </w:p>
        </w:tc>
        <w:tc>
          <w:tcPr>
            <w:tcW w:w="1203" w:type="dxa"/>
          </w:tcPr>
          <w:p w:rsidR="00822FA8" w:rsidRDefault="00822FA8" w:rsidP="00377BF5">
            <w:pPr>
              <w:jc w:val="right"/>
              <w:rPr>
                <w:rFonts w:ascii="Times New Roman" w:hAnsi="Times New Roman" w:cs="Times New Roman"/>
                <w:sz w:val="24"/>
                <w:szCs w:val="24"/>
              </w:rPr>
            </w:pPr>
          </w:p>
        </w:tc>
        <w:tc>
          <w:tcPr>
            <w:tcW w:w="1203" w:type="dxa"/>
          </w:tcPr>
          <w:p w:rsidR="00822FA8" w:rsidRDefault="00822FA8" w:rsidP="00377BF5">
            <w:pPr>
              <w:jc w:val="right"/>
              <w:rPr>
                <w:rFonts w:ascii="Times New Roman" w:hAnsi="Times New Roman" w:cs="Times New Roman"/>
                <w:sz w:val="24"/>
                <w:szCs w:val="24"/>
              </w:rPr>
            </w:pPr>
          </w:p>
        </w:tc>
        <w:tc>
          <w:tcPr>
            <w:tcW w:w="1204" w:type="dxa"/>
          </w:tcPr>
          <w:p w:rsidR="00822FA8" w:rsidRDefault="00822FA8" w:rsidP="00377BF5">
            <w:pPr>
              <w:jc w:val="right"/>
              <w:rPr>
                <w:rFonts w:ascii="Times New Roman" w:hAnsi="Times New Roman" w:cs="Times New Roman"/>
                <w:sz w:val="24"/>
                <w:szCs w:val="24"/>
              </w:rPr>
            </w:pPr>
          </w:p>
        </w:tc>
        <w:tc>
          <w:tcPr>
            <w:tcW w:w="1204" w:type="dxa"/>
          </w:tcPr>
          <w:p w:rsidR="00822FA8" w:rsidRDefault="00822FA8" w:rsidP="00377BF5">
            <w:pPr>
              <w:jc w:val="right"/>
              <w:rPr>
                <w:rFonts w:ascii="Times New Roman" w:hAnsi="Times New Roman" w:cs="Times New Roman"/>
                <w:sz w:val="24"/>
                <w:szCs w:val="24"/>
              </w:rPr>
            </w:pPr>
          </w:p>
        </w:tc>
        <w:tc>
          <w:tcPr>
            <w:tcW w:w="1204" w:type="dxa"/>
          </w:tcPr>
          <w:p w:rsidR="00822FA8" w:rsidRDefault="00822FA8" w:rsidP="00377BF5">
            <w:pPr>
              <w:jc w:val="right"/>
              <w:rPr>
                <w:rFonts w:ascii="Times New Roman" w:hAnsi="Times New Roman" w:cs="Times New Roman"/>
                <w:sz w:val="24"/>
                <w:szCs w:val="24"/>
              </w:rPr>
            </w:pPr>
          </w:p>
        </w:tc>
        <w:tc>
          <w:tcPr>
            <w:tcW w:w="1204" w:type="dxa"/>
          </w:tcPr>
          <w:p w:rsidR="00822FA8" w:rsidRDefault="00822FA8" w:rsidP="00377BF5">
            <w:pPr>
              <w:jc w:val="right"/>
              <w:rPr>
                <w:rFonts w:ascii="Times New Roman" w:hAnsi="Times New Roman" w:cs="Times New Roman"/>
                <w:sz w:val="24"/>
                <w:szCs w:val="24"/>
              </w:rPr>
            </w:pP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AB</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2</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32,98</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18,40</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14,58</w:t>
            </w:r>
          </w:p>
        </w:tc>
      </w:tr>
      <w:tr w:rsidR="001979FD" w:rsidTr="00C925C7">
        <w:tc>
          <w:tcPr>
            <w:tcW w:w="562"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1979FD" w:rsidRDefault="001979FD" w:rsidP="00C925C7">
            <w:pPr>
              <w:jc w:val="both"/>
              <w:rPr>
                <w:rFonts w:ascii="Times New Roman" w:hAnsi="Times New Roman" w:cs="Times New Roman"/>
                <w:sz w:val="24"/>
                <w:szCs w:val="24"/>
              </w:rPr>
            </w:pPr>
            <w:r>
              <w:rPr>
                <w:rFonts w:ascii="Times New Roman" w:hAnsi="Times New Roman" w:cs="Times New Roman"/>
                <w:sz w:val="24"/>
                <w:szCs w:val="24"/>
              </w:rPr>
              <w:t>UAB</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3"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1979FD" w:rsidRDefault="001979FD" w:rsidP="00377BF5">
            <w:pPr>
              <w:jc w:val="right"/>
              <w:rPr>
                <w:rFonts w:ascii="Times New Roman" w:hAnsi="Times New Roman" w:cs="Times New Roman"/>
                <w:sz w:val="24"/>
                <w:szCs w:val="24"/>
              </w:rPr>
            </w:pPr>
            <w:r>
              <w:rPr>
                <w:rFonts w:ascii="Times New Roman" w:hAnsi="Times New Roman" w:cs="Times New Roman"/>
                <w:sz w:val="24"/>
                <w:szCs w:val="24"/>
              </w:rPr>
              <w:t>-</w:t>
            </w:r>
          </w:p>
        </w:tc>
      </w:tr>
      <w:tr w:rsidR="00822FA8" w:rsidTr="00C925C7">
        <w:tc>
          <w:tcPr>
            <w:tcW w:w="562" w:type="dxa"/>
          </w:tcPr>
          <w:p w:rsidR="00822FA8" w:rsidRDefault="00822FA8" w:rsidP="00C925C7">
            <w:pPr>
              <w:jc w:val="both"/>
              <w:rPr>
                <w:rFonts w:ascii="Times New Roman" w:hAnsi="Times New Roman" w:cs="Times New Roman"/>
                <w:sz w:val="24"/>
                <w:szCs w:val="24"/>
              </w:rPr>
            </w:pPr>
          </w:p>
        </w:tc>
        <w:tc>
          <w:tcPr>
            <w:tcW w:w="1844" w:type="dxa"/>
          </w:tcPr>
          <w:p w:rsidR="00822FA8" w:rsidRPr="00822FA8" w:rsidRDefault="00822FA8" w:rsidP="00C925C7">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822FA8" w:rsidRPr="00822FA8"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3</w:t>
            </w:r>
          </w:p>
        </w:tc>
        <w:tc>
          <w:tcPr>
            <w:tcW w:w="1203" w:type="dxa"/>
          </w:tcPr>
          <w:p w:rsidR="00822FA8" w:rsidRPr="00822FA8"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193,42</w:t>
            </w:r>
          </w:p>
        </w:tc>
        <w:tc>
          <w:tcPr>
            <w:tcW w:w="1204" w:type="dxa"/>
          </w:tcPr>
          <w:p w:rsidR="00822FA8" w:rsidRPr="00822FA8" w:rsidRDefault="008F6506" w:rsidP="00377BF5">
            <w:pPr>
              <w:jc w:val="right"/>
              <w:rPr>
                <w:rFonts w:ascii="Times New Roman" w:hAnsi="Times New Roman" w:cs="Times New Roman"/>
                <w:b/>
                <w:sz w:val="24"/>
                <w:szCs w:val="24"/>
              </w:rPr>
            </w:pPr>
            <w:r>
              <w:rPr>
                <w:rFonts w:ascii="Times New Roman" w:hAnsi="Times New Roman" w:cs="Times New Roman"/>
                <w:b/>
                <w:sz w:val="24"/>
                <w:szCs w:val="24"/>
              </w:rPr>
              <w:t>2</w:t>
            </w:r>
          </w:p>
        </w:tc>
        <w:tc>
          <w:tcPr>
            <w:tcW w:w="1204" w:type="dxa"/>
          </w:tcPr>
          <w:p w:rsidR="00822FA8" w:rsidRPr="00822FA8" w:rsidRDefault="00B31174" w:rsidP="00377BF5">
            <w:pPr>
              <w:jc w:val="right"/>
              <w:rPr>
                <w:rFonts w:ascii="Times New Roman" w:hAnsi="Times New Roman" w:cs="Times New Roman"/>
                <w:b/>
                <w:sz w:val="24"/>
                <w:szCs w:val="24"/>
              </w:rPr>
            </w:pPr>
            <w:r>
              <w:rPr>
                <w:rFonts w:ascii="Times New Roman" w:hAnsi="Times New Roman" w:cs="Times New Roman"/>
                <w:b/>
                <w:sz w:val="24"/>
                <w:szCs w:val="24"/>
              </w:rPr>
              <w:t>178,84</w:t>
            </w:r>
          </w:p>
        </w:tc>
        <w:tc>
          <w:tcPr>
            <w:tcW w:w="1204" w:type="dxa"/>
          </w:tcPr>
          <w:p w:rsidR="00822FA8" w:rsidRPr="00822FA8" w:rsidRDefault="00B31174" w:rsidP="00377BF5">
            <w:pPr>
              <w:jc w:val="right"/>
              <w:rPr>
                <w:rFonts w:ascii="Times New Roman" w:hAnsi="Times New Roman" w:cs="Times New Roman"/>
                <w:b/>
                <w:sz w:val="24"/>
                <w:szCs w:val="24"/>
              </w:rPr>
            </w:pPr>
            <w:r>
              <w:rPr>
                <w:rFonts w:ascii="Times New Roman" w:hAnsi="Times New Roman" w:cs="Times New Roman"/>
                <w:b/>
                <w:sz w:val="24"/>
                <w:szCs w:val="24"/>
              </w:rPr>
              <w:t>1</w:t>
            </w:r>
          </w:p>
        </w:tc>
        <w:tc>
          <w:tcPr>
            <w:tcW w:w="1204" w:type="dxa"/>
          </w:tcPr>
          <w:p w:rsidR="00822FA8" w:rsidRPr="00822FA8" w:rsidRDefault="00B31174" w:rsidP="00377BF5">
            <w:pPr>
              <w:jc w:val="right"/>
              <w:rPr>
                <w:rFonts w:ascii="Times New Roman" w:hAnsi="Times New Roman" w:cs="Times New Roman"/>
                <w:b/>
                <w:sz w:val="24"/>
                <w:szCs w:val="24"/>
              </w:rPr>
            </w:pPr>
            <w:r>
              <w:rPr>
                <w:rFonts w:ascii="Times New Roman" w:hAnsi="Times New Roman" w:cs="Times New Roman"/>
                <w:b/>
                <w:sz w:val="24"/>
                <w:szCs w:val="24"/>
              </w:rPr>
              <w:t>14,58</w:t>
            </w:r>
          </w:p>
        </w:tc>
      </w:tr>
      <w:tr w:rsidR="001979FD" w:rsidTr="00C925C7">
        <w:tc>
          <w:tcPr>
            <w:tcW w:w="562" w:type="dxa"/>
          </w:tcPr>
          <w:p w:rsidR="001979FD" w:rsidRDefault="001979FD" w:rsidP="00C925C7">
            <w:pPr>
              <w:jc w:val="both"/>
              <w:rPr>
                <w:rFonts w:ascii="Times New Roman" w:hAnsi="Times New Roman" w:cs="Times New Roman"/>
                <w:sz w:val="24"/>
                <w:szCs w:val="24"/>
              </w:rPr>
            </w:pPr>
          </w:p>
        </w:tc>
        <w:tc>
          <w:tcPr>
            <w:tcW w:w="1844" w:type="dxa"/>
          </w:tcPr>
          <w:p w:rsidR="001979FD" w:rsidRPr="0066601D" w:rsidRDefault="001979FD" w:rsidP="00C925C7">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1203" w:type="dxa"/>
          </w:tcPr>
          <w:p w:rsidR="001979FD" w:rsidRPr="0066601D" w:rsidRDefault="0058568E" w:rsidP="00377BF5">
            <w:pPr>
              <w:jc w:val="right"/>
              <w:rPr>
                <w:rFonts w:ascii="Times New Roman" w:hAnsi="Times New Roman" w:cs="Times New Roman"/>
                <w:b/>
                <w:sz w:val="24"/>
                <w:szCs w:val="24"/>
              </w:rPr>
            </w:pPr>
            <w:r>
              <w:rPr>
                <w:rFonts w:ascii="Times New Roman" w:hAnsi="Times New Roman" w:cs="Times New Roman"/>
                <w:b/>
                <w:sz w:val="24"/>
                <w:szCs w:val="24"/>
              </w:rPr>
              <w:t>105</w:t>
            </w:r>
          </w:p>
        </w:tc>
        <w:tc>
          <w:tcPr>
            <w:tcW w:w="1203" w:type="dxa"/>
          </w:tcPr>
          <w:p w:rsidR="001979FD" w:rsidRPr="0066601D" w:rsidRDefault="00E41C7B" w:rsidP="00377BF5">
            <w:pPr>
              <w:jc w:val="right"/>
              <w:rPr>
                <w:rFonts w:ascii="Times New Roman" w:hAnsi="Times New Roman" w:cs="Times New Roman"/>
                <w:b/>
                <w:sz w:val="24"/>
                <w:szCs w:val="24"/>
              </w:rPr>
            </w:pPr>
            <w:r>
              <w:rPr>
                <w:rFonts w:ascii="Times New Roman" w:hAnsi="Times New Roman" w:cs="Times New Roman"/>
                <w:b/>
                <w:sz w:val="24"/>
                <w:szCs w:val="24"/>
              </w:rPr>
              <w:t>38 471,23</w:t>
            </w:r>
          </w:p>
        </w:tc>
        <w:tc>
          <w:tcPr>
            <w:tcW w:w="1204" w:type="dxa"/>
          </w:tcPr>
          <w:p w:rsidR="001979FD" w:rsidRPr="0066601D" w:rsidRDefault="00377BF5" w:rsidP="00377BF5">
            <w:pPr>
              <w:jc w:val="right"/>
              <w:rPr>
                <w:rFonts w:ascii="Times New Roman" w:hAnsi="Times New Roman" w:cs="Times New Roman"/>
                <w:b/>
                <w:sz w:val="24"/>
                <w:szCs w:val="24"/>
              </w:rPr>
            </w:pPr>
            <w:r>
              <w:rPr>
                <w:rFonts w:ascii="Times New Roman" w:hAnsi="Times New Roman" w:cs="Times New Roman"/>
                <w:b/>
                <w:sz w:val="24"/>
                <w:szCs w:val="24"/>
              </w:rPr>
              <w:t>33</w:t>
            </w:r>
          </w:p>
        </w:tc>
        <w:tc>
          <w:tcPr>
            <w:tcW w:w="1204" w:type="dxa"/>
          </w:tcPr>
          <w:p w:rsidR="001979FD" w:rsidRPr="0066601D" w:rsidRDefault="00B31174" w:rsidP="00377BF5">
            <w:pPr>
              <w:jc w:val="right"/>
              <w:rPr>
                <w:rFonts w:ascii="Times New Roman" w:hAnsi="Times New Roman" w:cs="Times New Roman"/>
                <w:b/>
                <w:sz w:val="24"/>
                <w:szCs w:val="24"/>
              </w:rPr>
            </w:pPr>
            <w:r>
              <w:rPr>
                <w:rFonts w:ascii="Times New Roman" w:hAnsi="Times New Roman" w:cs="Times New Roman"/>
                <w:b/>
                <w:sz w:val="24"/>
                <w:szCs w:val="24"/>
              </w:rPr>
              <w:t>26 445,51</w:t>
            </w:r>
          </w:p>
        </w:tc>
        <w:tc>
          <w:tcPr>
            <w:tcW w:w="1204" w:type="dxa"/>
          </w:tcPr>
          <w:p w:rsidR="001979FD" w:rsidRPr="0066601D" w:rsidRDefault="001979FD" w:rsidP="00377BF5">
            <w:pPr>
              <w:jc w:val="right"/>
              <w:rPr>
                <w:rFonts w:ascii="Times New Roman" w:hAnsi="Times New Roman" w:cs="Times New Roman"/>
                <w:b/>
                <w:sz w:val="24"/>
                <w:szCs w:val="24"/>
              </w:rPr>
            </w:pPr>
            <w:r>
              <w:rPr>
                <w:rFonts w:ascii="Times New Roman" w:hAnsi="Times New Roman" w:cs="Times New Roman"/>
                <w:b/>
                <w:sz w:val="24"/>
                <w:szCs w:val="24"/>
              </w:rPr>
              <w:t>7</w:t>
            </w:r>
            <w:r w:rsidR="00B31174">
              <w:rPr>
                <w:rFonts w:ascii="Times New Roman" w:hAnsi="Times New Roman" w:cs="Times New Roman"/>
                <w:b/>
                <w:sz w:val="24"/>
                <w:szCs w:val="24"/>
              </w:rPr>
              <w:t>2</w:t>
            </w:r>
          </w:p>
        </w:tc>
        <w:tc>
          <w:tcPr>
            <w:tcW w:w="1204" w:type="dxa"/>
          </w:tcPr>
          <w:p w:rsidR="001979FD" w:rsidRPr="0066601D" w:rsidRDefault="00B31174" w:rsidP="00377BF5">
            <w:pPr>
              <w:jc w:val="right"/>
              <w:rPr>
                <w:rFonts w:ascii="Times New Roman" w:hAnsi="Times New Roman" w:cs="Times New Roman"/>
                <w:b/>
                <w:sz w:val="24"/>
                <w:szCs w:val="24"/>
              </w:rPr>
            </w:pPr>
            <w:r>
              <w:rPr>
                <w:rFonts w:ascii="Times New Roman" w:hAnsi="Times New Roman" w:cs="Times New Roman"/>
                <w:b/>
                <w:sz w:val="24"/>
                <w:szCs w:val="24"/>
              </w:rPr>
              <w:t>12 025,72</w:t>
            </w:r>
          </w:p>
        </w:tc>
      </w:tr>
    </w:tbl>
    <w:p w:rsidR="001979FD" w:rsidRDefault="001979FD" w:rsidP="001979FD">
      <w:pPr>
        <w:spacing w:after="0"/>
        <w:ind w:firstLine="360"/>
        <w:jc w:val="both"/>
        <w:rPr>
          <w:rFonts w:ascii="Times New Roman" w:hAnsi="Times New Roman" w:cs="Times New Roman"/>
          <w:sz w:val="24"/>
          <w:szCs w:val="24"/>
        </w:rPr>
      </w:pPr>
    </w:p>
    <w:p w:rsidR="001979FD" w:rsidRDefault="001979FD" w:rsidP="001979FD">
      <w:pPr>
        <w:spacing w:after="0"/>
        <w:ind w:firstLine="360"/>
        <w:jc w:val="both"/>
        <w:rPr>
          <w:rFonts w:ascii="Times New Roman" w:hAnsi="Times New Roman" w:cs="Times New Roman"/>
          <w:sz w:val="24"/>
          <w:szCs w:val="24"/>
        </w:rPr>
      </w:pPr>
      <w:r>
        <w:rPr>
          <w:rFonts w:ascii="Times New Roman" w:hAnsi="Times New Roman" w:cs="Times New Roman"/>
          <w:sz w:val="24"/>
          <w:szCs w:val="24"/>
        </w:rPr>
        <w:t>- Savivaldybės turto valdytojai, vadovaudamiesi Savivaldybės tarybos sprendimais ar rajono savivaldybės administracijos direktoriaus įsakymais, su trečiaisiais asmenimis, kurių steigėjai nėra nei saviv</w:t>
      </w:r>
      <w:r w:rsidR="0058568E">
        <w:rPr>
          <w:rFonts w:ascii="Times New Roman" w:hAnsi="Times New Roman" w:cs="Times New Roman"/>
          <w:sz w:val="24"/>
          <w:szCs w:val="24"/>
        </w:rPr>
        <w:t>al</w:t>
      </w:r>
      <w:r w:rsidR="008921B7">
        <w:rPr>
          <w:rFonts w:ascii="Times New Roman" w:hAnsi="Times New Roman" w:cs="Times New Roman"/>
          <w:sz w:val="24"/>
          <w:szCs w:val="24"/>
        </w:rPr>
        <w:t>dybė nei valstybė, yra sudarę</w:t>
      </w:r>
      <w:r>
        <w:rPr>
          <w:rFonts w:ascii="Times New Roman" w:hAnsi="Times New Roman" w:cs="Times New Roman"/>
          <w:sz w:val="24"/>
          <w:szCs w:val="24"/>
        </w:rPr>
        <w:t xml:space="preserve"> </w:t>
      </w:r>
      <w:r w:rsidR="0058568E">
        <w:rPr>
          <w:rFonts w:ascii="Times New Roman" w:hAnsi="Times New Roman" w:cs="Times New Roman"/>
          <w:sz w:val="24"/>
          <w:szCs w:val="24"/>
        </w:rPr>
        <w:t>20</w:t>
      </w:r>
      <w:r>
        <w:rPr>
          <w:rFonts w:ascii="Times New Roman" w:hAnsi="Times New Roman" w:cs="Times New Roman"/>
          <w:sz w:val="24"/>
          <w:szCs w:val="24"/>
        </w:rPr>
        <w:t xml:space="preserve"> panaudos sutar</w:t>
      </w:r>
      <w:r w:rsidR="0058568E">
        <w:rPr>
          <w:rFonts w:ascii="Times New Roman" w:hAnsi="Times New Roman" w:cs="Times New Roman"/>
          <w:sz w:val="24"/>
          <w:szCs w:val="24"/>
        </w:rPr>
        <w:t>čių</w:t>
      </w:r>
      <w:r>
        <w:rPr>
          <w:rFonts w:ascii="Times New Roman" w:hAnsi="Times New Roman" w:cs="Times New Roman"/>
          <w:sz w:val="24"/>
          <w:szCs w:val="24"/>
        </w:rPr>
        <w:t>:</w:t>
      </w:r>
    </w:p>
    <w:p w:rsidR="00F07215" w:rsidRDefault="00F07215" w:rsidP="001979FD">
      <w:pPr>
        <w:spacing w:after="0"/>
        <w:ind w:firstLine="360"/>
        <w:jc w:val="both"/>
        <w:rPr>
          <w:rFonts w:ascii="Times New Roman" w:hAnsi="Times New Roman" w:cs="Times New Roman"/>
          <w:sz w:val="24"/>
          <w:szCs w:val="24"/>
        </w:rPr>
      </w:pPr>
    </w:p>
    <w:p w:rsidR="00F07215" w:rsidRDefault="00F07215" w:rsidP="001979FD">
      <w:pPr>
        <w:spacing w:after="0"/>
        <w:ind w:firstLine="360"/>
        <w:jc w:val="both"/>
        <w:rPr>
          <w:rFonts w:ascii="Times New Roman" w:hAnsi="Times New Roman" w:cs="Times New Roman"/>
          <w:sz w:val="24"/>
          <w:szCs w:val="24"/>
        </w:rPr>
      </w:pPr>
    </w:p>
    <w:p w:rsidR="00F07215" w:rsidRDefault="00F07215" w:rsidP="001979FD">
      <w:pPr>
        <w:spacing w:after="0"/>
        <w:ind w:firstLine="360"/>
        <w:jc w:val="both"/>
        <w:rPr>
          <w:rFonts w:ascii="Times New Roman" w:hAnsi="Times New Roman" w:cs="Times New Roman"/>
          <w:sz w:val="24"/>
          <w:szCs w:val="24"/>
        </w:rPr>
      </w:pPr>
    </w:p>
    <w:p w:rsidR="001979FD" w:rsidRDefault="001979FD" w:rsidP="001979FD">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Savivaldybė pagal panaudos sutartį </w:t>
      </w:r>
      <w:r w:rsidRPr="0057109C">
        <w:rPr>
          <w:rFonts w:ascii="Times New Roman" w:hAnsi="Times New Roman" w:cs="Times New Roman"/>
          <w:sz w:val="24"/>
          <w:szCs w:val="24"/>
        </w:rPr>
        <w:t>(201</w:t>
      </w:r>
      <w:r w:rsidR="0008598C">
        <w:rPr>
          <w:rFonts w:ascii="Times New Roman" w:hAnsi="Times New Roman" w:cs="Times New Roman"/>
          <w:sz w:val="24"/>
          <w:szCs w:val="24"/>
        </w:rPr>
        <w:t>9</w:t>
      </w:r>
      <w:r>
        <w:rPr>
          <w:rFonts w:ascii="Times New Roman" w:hAnsi="Times New Roman" w:cs="Times New Roman"/>
          <w:sz w:val="24"/>
          <w:szCs w:val="24"/>
        </w:rPr>
        <w:t>-06-01</w:t>
      </w:r>
      <w:r w:rsidRPr="0057109C">
        <w:rPr>
          <w:rFonts w:ascii="Times New Roman" w:hAnsi="Times New Roman" w:cs="Times New Roman"/>
          <w:sz w:val="24"/>
          <w:szCs w:val="24"/>
        </w:rPr>
        <w:t>)</w:t>
      </w:r>
      <w:r>
        <w:rPr>
          <w:rFonts w:ascii="Times New Roman" w:hAnsi="Times New Roman" w:cs="Times New Roman"/>
          <w:sz w:val="24"/>
          <w:szCs w:val="24"/>
        </w:rPr>
        <w:t xml:space="preserve"> valdo 179  valstybinės žemės sklypą:</w:t>
      </w:r>
    </w:p>
    <w:p w:rsidR="00D302AA" w:rsidRDefault="00D302AA" w:rsidP="00D302AA">
      <w:pPr>
        <w:pStyle w:val="Sraopastraipa"/>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04"/>
        <w:gridCol w:w="5714"/>
        <w:gridCol w:w="3210"/>
      </w:tblGrid>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Eil. Nr.</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Seniūnijų pavadinimas</w:t>
            </w:r>
          </w:p>
        </w:tc>
        <w:tc>
          <w:tcPr>
            <w:tcW w:w="3210" w:type="dxa"/>
          </w:tcPr>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Panaudos sutarčių</w:t>
            </w:r>
          </w:p>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skaičius, vnt.</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1.</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Jonavos miesto sen.</w:t>
            </w:r>
          </w:p>
        </w:tc>
        <w:tc>
          <w:tcPr>
            <w:tcW w:w="3210" w:type="dxa"/>
          </w:tcPr>
          <w:p w:rsidR="001979FD" w:rsidRDefault="0008598C"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52</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2.</w:t>
            </w:r>
          </w:p>
        </w:tc>
        <w:tc>
          <w:tcPr>
            <w:tcW w:w="5714" w:type="dxa"/>
          </w:tcPr>
          <w:p w:rsidR="001979FD" w:rsidRDefault="001979FD" w:rsidP="00C925C7">
            <w:pPr>
              <w:pStyle w:val="Sraopastraipa"/>
              <w:ind w:left="0"/>
              <w:jc w:val="both"/>
              <w:rPr>
                <w:rFonts w:ascii="Times New Roman" w:hAnsi="Times New Roman" w:cs="Times New Roman"/>
                <w:sz w:val="24"/>
                <w:szCs w:val="24"/>
              </w:rPr>
            </w:pPr>
            <w:proofErr w:type="spellStart"/>
            <w:r>
              <w:rPr>
                <w:rFonts w:ascii="Times New Roman" w:hAnsi="Times New Roman" w:cs="Times New Roman"/>
                <w:sz w:val="24"/>
                <w:szCs w:val="24"/>
              </w:rPr>
              <w:t>Bukonių</w:t>
            </w:r>
            <w:proofErr w:type="spellEnd"/>
            <w:r>
              <w:rPr>
                <w:rFonts w:ascii="Times New Roman" w:hAnsi="Times New Roman" w:cs="Times New Roman"/>
                <w:sz w:val="24"/>
                <w:szCs w:val="24"/>
              </w:rPr>
              <w:t xml:space="preserve"> sen.</w:t>
            </w:r>
          </w:p>
        </w:tc>
        <w:tc>
          <w:tcPr>
            <w:tcW w:w="3210" w:type="dxa"/>
          </w:tcPr>
          <w:p w:rsidR="001979FD" w:rsidRDefault="0008598C"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23</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3.</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Šveicarijos sen.</w:t>
            </w:r>
          </w:p>
        </w:tc>
        <w:tc>
          <w:tcPr>
            <w:tcW w:w="3210" w:type="dxa"/>
          </w:tcPr>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14</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4.</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Kulvos sen.</w:t>
            </w:r>
          </w:p>
        </w:tc>
        <w:tc>
          <w:tcPr>
            <w:tcW w:w="3210" w:type="dxa"/>
          </w:tcPr>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19</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5.</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Ruklos sen.</w:t>
            </w:r>
          </w:p>
        </w:tc>
        <w:tc>
          <w:tcPr>
            <w:tcW w:w="3210" w:type="dxa"/>
          </w:tcPr>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9</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6.</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Šilų sen.</w:t>
            </w:r>
          </w:p>
        </w:tc>
        <w:tc>
          <w:tcPr>
            <w:tcW w:w="3210" w:type="dxa"/>
          </w:tcPr>
          <w:p w:rsidR="001979FD" w:rsidRDefault="0008598C"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22</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5714" w:type="dxa"/>
          </w:tcPr>
          <w:p w:rsidR="001979FD" w:rsidRDefault="001979FD" w:rsidP="00C925C7">
            <w:pPr>
              <w:pStyle w:val="Sraopastraipa"/>
              <w:ind w:left="0"/>
              <w:jc w:val="both"/>
              <w:rPr>
                <w:rFonts w:ascii="Times New Roman" w:hAnsi="Times New Roman" w:cs="Times New Roman"/>
                <w:sz w:val="24"/>
                <w:szCs w:val="24"/>
              </w:rPr>
            </w:pPr>
            <w:proofErr w:type="spellStart"/>
            <w:r>
              <w:rPr>
                <w:rFonts w:ascii="Times New Roman" w:hAnsi="Times New Roman" w:cs="Times New Roman"/>
                <w:sz w:val="24"/>
                <w:szCs w:val="24"/>
              </w:rPr>
              <w:t>Upninkų</w:t>
            </w:r>
            <w:proofErr w:type="spellEnd"/>
            <w:r>
              <w:rPr>
                <w:rFonts w:ascii="Times New Roman" w:hAnsi="Times New Roman" w:cs="Times New Roman"/>
                <w:sz w:val="24"/>
                <w:szCs w:val="24"/>
              </w:rPr>
              <w:t xml:space="preserve"> sen.</w:t>
            </w:r>
          </w:p>
        </w:tc>
        <w:tc>
          <w:tcPr>
            <w:tcW w:w="3210" w:type="dxa"/>
          </w:tcPr>
          <w:p w:rsidR="001979FD" w:rsidRDefault="001979FD"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16</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8.</w:t>
            </w:r>
          </w:p>
        </w:tc>
        <w:tc>
          <w:tcPr>
            <w:tcW w:w="5714" w:type="dxa"/>
          </w:tcPr>
          <w:p w:rsidR="001979FD" w:rsidRDefault="001979FD" w:rsidP="00C925C7">
            <w:pPr>
              <w:pStyle w:val="Sraopastraipa"/>
              <w:ind w:left="0"/>
              <w:jc w:val="both"/>
              <w:rPr>
                <w:rFonts w:ascii="Times New Roman" w:hAnsi="Times New Roman" w:cs="Times New Roman"/>
                <w:sz w:val="24"/>
                <w:szCs w:val="24"/>
              </w:rPr>
            </w:pPr>
            <w:proofErr w:type="spellStart"/>
            <w:r>
              <w:rPr>
                <w:rFonts w:ascii="Times New Roman" w:hAnsi="Times New Roman" w:cs="Times New Roman"/>
                <w:sz w:val="24"/>
                <w:szCs w:val="24"/>
              </w:rPr>
              <w:t>Užusalių</w:t>
            </w:r>
            <w:proofErr w:type="spellEnd"/>
            <w:r>
              <w:rPr>
                <w:rFonts w:ascii="Times New Roman" w:hAnsi="Times New Roman" w:cs="Times New Roman"/>
                <w:sz w:val="24"/>
                <w:szCs w:val="24"/>
              </w:rPr>
              <w:t xml:space="preserve"> sen.</w:t>
            </w:r>
          </w:p>
        </w:tc>
        <w:tc>
          <w:tcPr>
            <w:tcW w:w="3210" w:type="dxa"/>
          </w:tcPr>
          <w:p w:rsidR="001979FD" w:rsidRDefault="0008598C"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14</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9.</w:t>
            </w:r>
          </w:p>
        </w:tc>
        <w:tc>
          <w:tcPr>
            <w:tcW w:w="5714" w:type="dxa"/>
          </w:tcPr>
          <w:p w:rsidR="001979FD" w:rsidRDefault="001979FD" w:rsidP="00C925C7">
            <w:pPr>
              <w:pStyle w:val="Sraopastraipa"/>
              <w:ind w:left="0"/>
              <w:jc w:val="both"/>
              <w:rPr>
                <w:rFonts w:ascii="Times New Roman" w:hAnsi="Times New Roman" w:cs="Times New Roman"/>
                <w:sz w:val="24"/>
                <w:szCs w:val="24"/>
              </w:rPr>
            </w:pPr>
            <w:r>
              <w:rPr>
                <w:rFonts w:ascii="Times New Roman" w:hAnsi="Times New Roman" w:cs="Times New Roman"/>
                <w:sz w:val="24"/>
                <w:szCs w:val="24"/>
              </w:rPr>
              <w:t>Žeimių sen.</w:t>
            </w:r>
          </w:p>
        </w:tc>
        <w:tc>
          <w:tcPr>
            <w:tcW w:w="3210" w:type="dxa"/>
          </w:tcPr>
          <w:p w:rsidR="001979FD" w:rsidRDefault="0008598C" w:rsidP="00C925C7">
            <w:pPr>
              <w:pStyle w:val="Sraopastraipa"/>
              <w:ind w:left="0"/>
              <w:jc w:val="center"/>
              <w:rPr>
                <w:rFonts w:ascii="Times New Roman" w:hAnsi="Times New Roman" w:cs="Times New Roman"/>
                <w:sz w:val="24"/>
                <w:szCs w:val="24"/>
              </w:rPr>
            </w:pPr>
            <w:r>
              <w:rPr>
                <w:rFonts w:ascii="Times New Roman" w:hAnsi="Times New Roman" w:cs="Times New Roman"/>
                <w:sz w:val="24"/>
                <w:szCs w:val="24"/>
              </w:rPr>
              <w:t>24</w:t>
            </w:r>
          </w:p>
        </w:tc>
      </w:tr>
      <w:tr w:rsidR="001979FD" w:rsidTr="00C925C7">
        <w:tc>
          <w:tcPr>
            <w:tcW w:w="704" w:type="dxa"/>
          </w:tcPr>
          <w:p w:rsidR="001979FD" w:rsidRDefault="001979FD" w:rsidP="00C925C7">
            <w:pPr>
              <w:pStyle w:val="Sraopastraipa"/>
              <w:ind w:left="0"/>
              <w:jc w:val="both"/>
              <w:rPr>
                <w:rFonts w:ascii="Times New Roman" w:hAnsi="Times New Roman" w:cs="Times New Roman"/>
                <w:sz w:val="24"/>
                <w:szCs w:val="24"/>
              </w:rPr>
            </w:pPr>
          </w:p>
        </w:tc>
        <w:tc>
          <w:tcPr>
            <w:tcW w:w="5714" w:type="dxa"/>
          </w:tcPr>
          <w:p w:rsidR="001979FD" w:rsidRPr="006C1505" w:rsidRDefault="001979FD" w:rsidP="00C925C7">
            <w:pPr>
              <w:pStyle w:val="Sraopastraipa"/>
              <w:ind w:left="0"/>
              <w:jc w:val="both"/>
              <w:rPr>
                <w:rFonts w:ascii="Times New Roman" w:hAnsi="Times New Roman" w:cs="Times New Roman"/>
                <w:b/>
                <w:sz w:val="24"/>
                <w:szCs w:val="24"/>
              </w:rPr>
            </w:pPr>
            <w:r w:rsidRPr="006C1505">
              <w:rPr>
                <w:rFonts w:ascii="Times New Roman" w:hAnsi="Times New Roman" w:cs="Times New Roman"/>
                <w:b/>
                <w:sz w:val="24"/>
                <w:szCs w:val="24"/>
              </w:rPr>
              <w:t>Iš viso:</w:t>
            </w:r>
          </w:p>
        </w:tc>
        <w:tc>
          <w:tcPr>
            <w:tcW w:w="3210" w:type="dxa"/>
          </w:tcPr>
          <w:p w:rsidR="001979FD" w:rsidRPr="00F76501" w:rsidRDefault="0008598C" w:rsidP="00C925C7">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193</w:t>
            </w:r>
          </w:p>
        </w:tc>
      </w:tr>
    </w:tbl>
    <w:p w:rsidR="001979FD" w:rsidRPr="004F4F94" w:rsidRDefault="001979FD" w:rsidP="001979FD">
      <w:pPr>
        <w:pStyle w:val="Sraopastraipa"/>
        <w:spacing w:after="0"/>
        <w:ind w:left="0"/>
        <w:jc w:val="both"/>
        <w:rPr>
          <w:rFonts w:ascii="Times New Roman" w:hAnsi="Times New Roman" w:cs="Times New Roman"/>
          <w:sz w:val="24"/>
          <w:szCs w:val="24"/>
        </w:rPr>
      </w:pP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Nuoma:</w:t>
      </w:r>
    </w:p>
    <w:p w:rsidR="001979FD" w:rsidRDefault="001979FD" w:rsidP="001979FD">
      <w:pPr>
        <w:spacing w:after="0"/>
        <w:jc w:val="both"/>
        <w:rPr>
          <w:rFonts w:ascii="Times New Roman" w:hAnsi="Times New Roman" w:cs="Times New Roman"/>
          <w:sz w:val="24"/>
          <w:szCs w:val="24"/>
        </w:rPr>
      </w:pPr>
      <w:r w:rsidRPr="0066601D">
        <w:rPr>
          <w:rFonts w:ascii="Times New Roman" w:hAnsi="Times New Roman" w:cs="Times New Roman"/>
          <w:sz w:val="24"/>
          <w:szCs w:val="24"/>
        </w:rPr>
        <w:t>-</w:t>
      </w:r>
      <w:r>
        <w:rPr>
          <w:rFonts w:ascii="Times New Roman" w:hAnsi="Times New Roman" w:cs="Times New Roman"/>
          <w:sz w:val="24"/>
          <w:szCs w:val="24"/>
        </w:rPr>
        <w:t xml:space="preserve"> Savivaldybės tarybos nustatyta tvarka Savivaldybės turto valdytojai laikinai nereikalingą turtą gali nuomoti;</w:t>
      </w: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- 201</w:t>
      </w:r>
      <w:r w:rsidR="003E3D1A">
        <w:rPr>
          <w:rFonts w:ascii="Times New Roman" w:hAnsi="Times New Roman" w:cs="Times New Roman"/>
          <w:sz w:val="24"/>
          <w:szCs w:val="24"/>
        </w:rPr>
        <w:t>8</w:t>
      </w:r>
      <w:r>
        <w:rPr>
          <w:rFonts w:ascii="Times New Roman" w:hAnsi="Times New Roman" w:cs="Times New Roman"/>
          <w:sz w:val="24"/>
          <w:szCs w:val="24"/>
        </w:rPr>
        <w:t xml:space="preserve"> metais galiojo</w:t>
      </w:r>
      <w:r w:rsidRPr="00B02C30">
        <w:rPr>
          <w:rFonts w:ascii="Times New Roman" w:hAnsi="Times New Roman" w:cs="Times New Roman"/>
          <w:sz w:val="24"/>
          <w:szCs w:val="24"/>
        </w:rPr>
        <w:t xml:space="preserve"> </w:t>
      </w:r>
      <w:r w:rsidRPr="00F73A0C">
        <w:rPr>
          <w:rFonts w:ascii="Times New Roman" w:hAnsi="Times New Roman" w:cs="Times New Roman"/>
          <w:sz w:val="24"/>
          <w:szCs w:val="24"/>
        </w:rPr>
        <w:t xml:space="preserve">76 </w:t>
      </w:r>
      <w:r>
        <w:rPr>
          <w:rFonts w:ascii="Times New Roman" w:hAnsi="Times New Roman" w:cs="Times New Roman"/>
          <w:sz w:val="24"/>
          <w:szCs w:val="24"/>
        </w:rPr>
        <w:t>Savivaldybės turto nuomos sutartys.</w:t>
      </w:r>
    </w:p>
    <w:p w:rsidR="001979FD" w:rsidRDefault="001979FD" w:rsidP="001979FD">
      <w:pPr>
        <w:spacing w:after="0"/>
        <w:jc w:val="both"/>
        <w:rPr>
          <w:rFonts w:ascii="Times New Roman" w:hAnsi="Times New Roman" w:cs="Times New Roman"/>
          <w:sz w:val="24"/>
          <w:szCs w:val="24"/>
        </w:rPr>
      </w:pPr>
    </w:p>
    <w:p w:rsidR="001979FD" w:rsidRDefault="001979FD" w:rsidP="001979FD">
      <w:pPr>
        <w:spacing w:after="0"/>
        <w:jc w:val="both"/>
        <w:rPr>
          <w:rFonts w:ascii="Times New Roman" w:hAnsi="Times New Roman" w:cs="Times New Roman"/>
          <w:sz w:val="24"/>
          <w:szCs w:val="24"/>
        </w:rPr>
      </w:pPr>
      <w:r>
        <w:rPr>
          <w:rFonts w:ascii="Times New Roman" w:hAnsi="Times New Roman" w:cs="Times New Roman"/>
          <w:sz w:val="24"/>
          <w:szCs w:val="24"/>
        </w:rPr>
        <w:t>Teisinė registracija:</w:t>
      </w:r>
    </w:p>
    <w:p w:rsidR="001979FD" w:rsidRDefault="001979FD" w:rsidP="006137A1">
      <w:pPr>
        <w:jc w:val="both"/>
        <w:rPr>
          <w:rFonts w:ascii="Times New Roman" w:hAnsi="Times New Roman" w:cs="Times New Roman"/>
          <w:sz w:val="24"/>
          <w:szCs w:val="24"/>
        </w:rPr>
      </w:pPr>
      <w:r w:rsidRPr="006137A1">
        <w:rPr>
          <w:rFonts w:ascii="Times New Roman" w:hAnsi="Times New Roman" w:cs="Times New Roman"/>
          <w:sz w:val="24"/>
          <w:szCs w:val="24"/>
        </w:rPr>
        <w:t xml:space="preserve">-    </w:t>
      </w:r>
      <w:r w:rsidR="006137A1" w:rsidRPr="006137A1">
        <w:rPr>
          <w:rFonts w:ascii="Times New Roman" w:hAnsi="Times New Roman" w:cs="Times New Roman"/>
          <w:sz w:val="24"/>
          <w:szCs w:val="24"/>
        </w:rPr>
        <w:t xml:space="preserve">Viso rajone kelių ir gatvių ilgis </w:t>
      </w:r>
      <w:r w:rsidR="00F07215">
        <w:rPr>
          <w:rFonts w:ascii="Times New Roman" w:hAnsi="Times New Roman" w:cs="Times New Roman"/>
          <w:sz w:val="24"/>
          <w:szCs w:val="24"/>
        </w:rPr>
        <w:t xml:space="preserve">sudaro </w:t>
      </w:r>
      <w:r w:rsidR="006137A1" w:rsidRPr="006137A1">
        <w:rPr>
          <w:rFonts w:ascii="Times New Roman" w:hAnsi="Times New Roman" w:cs="Times New Roman"/>
          <w:sz w:val="24"/>
          <w:szCs w:val="24"/>
        </w:rPr>
        <w:t xml:space="preserve">1014,92 km. </w:t>
      </w:r>
      <w:r>
        <w:rPr>
          <w:rFonts w:ascii="Times New Roman" w:hAnsi="Times New Roman" w:cs="Times New Roman"/>
          <w:sz w:val="24"/>
          <w:szCs w:val="24"/>
        </w:rPr>
        <w:t>T</w:t>
      </w:r>
      <w:r w:rsidRPr="002A1660">
        <w:rPr>
          <w:rFonts w:ascii="Times New Roman" w:hAnsi="Times New Roman" w:cs="Times New Roman"/>
          <w:sz w:val="24"/>
          <w:szCs w:val="24"/>
        </w:rPr>
        <w:t xml:space="preserve">eisiškai įregistruotų gatvių ir kelių ilgis </w:t>
      </w:r>
      <w:r>
        <w:rPr>
          <w:rFonts w:ascii="Times New Roman" w:hAnsi="Times New Roman" w:cs="Times New Roman"/>
          <w:sz w:val="24"/>
          <w:szCs w:val="24"/>
        </w:rPr>
        <w:t>rajone</w:t>
      </w:r>
      <w:r w:rsidR="00673FD2">
        <w:rPr>
          <w:rFonts w:ascii="Times New Roman" w:hAnsi="Times New Roman" w:cs="Times New Roman"/>
          <w:sz w:val="24"/>
          <w:szCs w:val="24"/>
        </w:rPr>
        <w:t xml:space="preserve"> (2019-06-01)</w:t>
      </w:r>
      <w:r>
        <w:rPr>
          <w:rFonts w:ascii="Times New Roman" w:hAnsi="Times New Roman" w:cs="Times New Roman"/>
          <w:sz w:val="24"/>
          <w:szCs w:val="24"/>
        </w:rPr>
        <w:t xml:space="preserve"> – </w:t>
      </w:r>
      <w:r w:rsidR="008B12B7">
        <w:rPr>
          <w:rFonts w:ascii="Times New Roman" w:hAnsi="Times New Roman" w:cs="Times New Roman"/>
          <w:sz w:val="24"/>
          <w:szCs w:val="24"/>
        </w:rPr>
        <w:t>48</w:t>
      </w:r>
      <w:r w:rsidR="00684E32">
        <w:rPr>
          <w:rFonts w:ascii="Times New Roman" w:hAnsi="Times New Roman" w:cs="Times New Roman"/>
          <w:sz w:val="24"/>
          <w:szCs w:val="24"/>
        </w:rPr>
        <w:t>2,53</w:t>
      </w:r>
      <w:r>
        <w:rPr>
          <w:rFonts w:ascii="Times New Roman" w:hAnsi="Times New Roman" w:cs="Times New Roman"/>
          <w:sz w:val="24"/>
          <w:szCs w:val="24"/>
        </w:rPr>
        <w:t xml:space="preserve"> km</w:t>
      </w:r>
      <w:r w:rsidR="006137A1">
        <w:rPr>
          <w:rFonts w:ascii="Times New Roman" w:hAnsi="Times New Roman" w:cs="Times New Roman"/>
          <w:sz w:val="24"/>
          <w:szCs w:val="24"/>
        </w:rPr>
        <w:t xml:space="preserve"> (47,54 proc. nuo visų esamų kelių ir gatvių), iš jų:</w:t>
      </w:r>
      <w:r w:rsidRPr="002A1660">
        <w:rPr>
          <w:rFonts w:ascii="Times New Roman" w:hAnsi="Times New Roman" w:cs="Times New Roman"/>
          <w:sz w:val="24"/>
          <w:szCs w:val="24"/>
        </w:rPr>
        <w:t xml:space="preserve"> kelių – </w:t>
      </w:r>
      <w:r w:rsidR="00684E32">
        <w:rPr>
          <w:rFonts w:ascii="Times New Roman" w:hAnsi="Times New Roman" w:cs="Times New Roman"/>
          <w:sz w:val="24"/>
          <w:szCs w:val="24"/>
        </w:rPr>
        <w:t>316,09</w:t>
      </w:r>
      <w:r w:rsidRPr="002A1660">
        <w:rPr>
          <w:rFonts w:ascii="Times New Roman" w:hAnsi="Times New Roman" w:cs="Times New Roman"/>
          <w:sz w:val="24"/>
          <w:szCs w:val="24"/>
        </w:rPr>
        <w:t xml:space="preserve"> km, gatvių -</w:t>
      </w:r>
      <w:r w:rsidR="008B12B7">
        <w:rPr>
          <w:rFonts w:ascii="Times New Roman" w:hAnsi="Times New Roman" w:cs="Times New Roman"/>
          <w:sz w:val="24"/>
          <w:szCs w:val="24"/>
        </w:rPr>
        <w:t>166,</w:t>
      </w:r>
      <w:r w:rsidR="00684E32">
        <w:rPr>
          <w:rFonts w:ascii="Times New Roman" w:hAnsi="Times New Roman" w:cs="Times New Roman"/>
          <w:sz w:val="24"/>
          <w:szCs w:val="24"/>
        </w:rPr>
        <w:t>44</w:t>
      </w:r>
      <w:r w:rsidR="006137A1">
        <w:rPr>
          <w:rFonts w:ascii="Times New Roman" w:hAnsi="Times New Roman" w:cs="Times New Roman"/>
          <w:sz w:val="24"/>
          <w:szCs w:val="24"/>
        </w:rPr>
        <w:t xml:space="preserve"> km. </w:t>
      </w:r>
      <w:r w:rsidR="00673FD2">
        <w:rPr>
          <w:rFonts w:ascii="Times New Roman" w:hAnsi="Times New Roman" w:cs="Times New Roman"/>
          <w:sz w:val="24"/>
          <w:szCs w:val="24"/>
        </w:rPr>
        <w:t xml:space="preserve"> </w:t>
      </w:r>
      <w:r w:rsidR="00F07215">
        <w:rPr>
          <w:rFonts w:ascii="Times New Roman" w:hAnsi="Times New Roman" w:cs="Times New Roman"/>
          <w:sz w:val="24"/>
          <w:szCs w:val="24"/>
        </w:rPr>
        <w:t>Teisiškai registruotos gatvės ir keliai</w:t>
      </w:r>
      <w:r w:rsidR="005514BC">
        <w:rPr>
          <w:rFonts w:ascii="Times New Roman" w:hAnsi="Times New Roman" w:cs="Times New Roman"/>
          <w:sz w:val="24"/>
          <w:szCs w:val="24"/>
        </w:rPr>
        <w:t xml:space="preserve"> pagal </w:t>
      </w:r>
      <w:r w:rsidR="00673FD2">
        <w:rPr>
          <w:rFonts w:ascii="Times New Roman" w:hAnsi="Times New Roman" w:cs="Times New Roman"/>
          <w:sz w:val="24"/>
          <w:szCs w:val="24"/>
        </w:rPr>
        <w:t>seniūnijas:</w:t>
      </w:r>
    </w:p>
    <w:p w:rsidR="00806C65" w:rsidRDefault="00806C65" w:rsidP="001979FD">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78"/>
        <w:gridCol w:w="1189"/>
        <w:gridCol w:w="1246"/>
        <w:gridCol w:w="1189"/>
        <w:gridCol w:w="1246"/>
        <w:gridCol w:w="1189"/>
        <w:gridCol w:w="1246"/>
      </w:tblGrid>
      <w:tr w:rsidR="00806C65" w:rsidRPr="00806C65" w:rsidTr="00C925C7">
        <w:tc>
          <w:tcPr>
            <w:tcW w:w="571" w:type="dxa"/>
            <w:vMerge w:val="restart"/>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Eil. Nr.</w:t>
            </w:r>
          </w:p>
        </w:tc>
        <w:tc>
          <w:tcPr>
            <w:tcW w:w="2068" w:type="dxa"/>
            <w:vMerge w:val="restart"/>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Pavadinimas</w:t>
            </w:r>
          </w:p>
        </w:tc>
        <w:tc>
          <w:tcPr>
            <w:tcW w:w="2594" w:type="dxa"/>
            <w:gridSpan w:val="2"/>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Keliai</w:t>
            </w:r>
          </w:p>
        </w:tc>
        <w:tc>
          <w:tcPr>
            <w:tcW w:w="2594" w:type="dxa"/>
            <w:gridSpan w:val="2"/>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Gatvės</w:t>
            </w:r>
          </w:p>
        </w:tc>
        <w:tc>
          <w:tcPr>
            <w:tcW w:w="2594" w:type="dxa"/>
            <w:gridSpan w:val="2"/>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Iš viso</w:t>
            </w:r>
          </w:p>
        </w:tc>
      </w:tr>
      <w:tr w:rsidR="00C925C7" w:rsidRPr="00806C65" w:rsidTr="00C925C7">
        <w:tc>
          <w:tcPr>
            <w:tcW w:w="571" w:type="dxa"/>
            <w:vMerge/>
            <w:shd w:val="clear" w:color="auto" w:fill="auto"/>
          </w:tcPr>
          <w:p w:rsidR="00806C65" w:rsidRPr="00806C65" w:rsidRDefault="00806C65" w:rsidP="00C925C7">
            <w:pPr>
              <w:jc w:val="center"/>
              <w:rPr>
                <w:rFonts w:ascii="Times New Roman" w:hAnsi="Times New Roman" w:cs="Times New Roman"/>
                <w:b/>
                <w:sz w:val="24"/>
                <w:szCs w:val="24"/>
              </w:rPr>
            </w:pPr>
          </w:p>
        </w:tc>
        <w:tc>
          <w:tcPr>
            <w:tcW w:w="2068" w:type="dxa"/>
            <w:vMerge/>
            <w:shd w:val="clear" w:color="auto" w:fill="auto"/>
          </w:tcPr>
          <w:p w:rsidR="00806C65" w:rsidRPr="00806C65" w:rsidRDefault="00806C65" w:rsidP="00C925C7">
            <w:pPr>
              <w:jc w:val="center"/>
              <w:rPr>
                <w:rFonts w:ascii="Times New Roman" w:hAnsi="Times New Roman" w:cs="Times New Roman"/>
                <w:b/>
                <w:sz w:val="24"/>
                <w:szCs w:val="24"/>
              </w:rPr>
            </w:pP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Vnt.</w:t>
            </w: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Ilgis</w:t>
            </w:r>
          </w:p>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 xml:space="preserve"> km</w:t>
            </w: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Vnt.</w:t>
            </w: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 xml:space="preserve">Ilgis </w:t>
            </w:r>
          </w:p>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km</w:t>
            </w: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Vnt.</w:t>
            </w:r>
          </w:p>
        </w:tc>
        <w:tc>
          <w:tcPr>
            <w:tcW w:w="1297" w:type="dxa"/>
            <w:shd w:val="clear" w:color="auto" w:fill="auto"/>
          </w:tcPr>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Ilgis</w:t>
            </w:r>
          </w:p>
          <w:p w:rsidR="00806C65" w:rsidRPr="00806C65" w:rsidRDefault="00806C65" w:rsidP="00C925C7">
            <w:pPr>
              <w:jc w:val="center"/>
              <w:rPr>
                <w:rFonts w:ascii="Times New Roman" w:hAnsi="Times New Roman" w:cs="Times New Roman"/>
                <w:b/>
                <w:sz w:val="24"/>
                <w:szCs w:val="24"/>
              </w:rPr>
            </w:pPr>
            <w:r w:rsidRPr="00806C65">
              <w:rPr>
                <w:rFonts w:ascii="Times New Roman" w:hAnsi="Times New Roman" w:cs="Times New Roman"/>
                <w:b/>
                <w:sz w:val="24"/>
                <w:szCs w:val="24"/>
              </w:rPr>
              <w:t xml:space="preserve"> km</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1.</w:t>
            </w:r>
          </w:p>
        </w:tc>
        <w:tc>
          <w:tcPr>
            <w:tcW w:w="2068" w:type="dxa"/>
            <w:shd w:val="clear" w:color="auto" w:fill="auto"/>
          </w:tcPr>
          <w:p w:rsidR="00806C65" w:rsidRPr="00806C65" w:rsidRDefault="00806C65" w:rsidP="00C925C7">
            <w:pPr>
              <w:rPr>
                <w:rFonts w:ascii="Times New Roman" w:hAnsi="Times New Roman" w:cs="Times New Roman"/>
                <w:sz w:val="24"/>
                <w:szCs w:val="24"/>
              </w:rPr>
            </w:pPr>
            <w:proofErr w:type="spellStart"/>
            <w:r w:rsidRPr="00806C65">
              <w:rPr>
                <w:rFonts w:ascii="Times New Roman" w:hAnsi="Times New Roman" w:cs="Times New Roman"/>
                <w:sz w:val="24"/>
                <w:szCs w:val="24"/>
              </w:rPr>
              <w:t>Bukonių</w:t>
            </w:r>
            <w:proofErr w:type="spellEnd"/>
            <w:r w:rsidRPr="00806C65">
              <w:rPr>
                <w:rFonts w:ascii="Times New Roman" w:hAnsi="Times New Roman" w:cs="Times New Roman"/>
                <w:sz w:val="24"/>
                <w:szCs w:val="24"/>
              </w:rPr>
              <w:t xml:space="preserve">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57,813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12</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4,779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35</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62,592</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2.</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Kulvos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12</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20,625</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22,818</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43,443</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3.</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Ruklos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12</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27,03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4,654</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21</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31,684</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4.</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Šilų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10</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18,689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21,473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40,162</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5.</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Šveicarijos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19,060</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23,966</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46</w:t>
            </w:r>
          </w:p>
        </w:tc>
        <w:tc>
          <w:tcPr>
            <w:tcW w:w="1297" w:type="dxa"/>
            <w:shd w:val="clear" w:color="auto" w:fill="auto"/>
          </w:tcPr>
          <w:p w:rsidR="00806C65" w:rsidRPr="00806C65" w:rsidRDefault="00287535" w:rsidP="00817DD5">
            <w:pPr>
              <w:jc w:val="right"/>
              <w:rPr>
                <w:rFonts w:ascii="Times New Roman" w:hAnsi="Times New Roman" w:cs="Times New Roman"/>
                <w:sz w:val="24"/>
                <w:szCs w:val="24"/>
              </w:rPr>
            </w:pPr>
            <w:r>
              <w:rPr>
                <w:rFonts w:ascii="Times New Roman" w:hAnsi="Times New Roman" w:cs="Times New Roman"/>
                <w:sz w:val="24"/>
                <w:szCs w:val="24"/>
              </w:rPr>
              <w:t>43,026</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lastRenderedPageBreak/>
              <w:t>6.</w:t>
            </w:r>
          </w:p>
        </w:tc>
        <w:tc>
          <w:tcPr>
            <w:tcW w:w="2068" w:type="dxa"/>
            <w:shd w:val="clear" w:color="auto" w:fill="auto"/>
          </w:tcPr>
          <w:p w:rsidR="00806C65" w:rsidRPr="00806C65" w:rsidRDefault="00806C65" w:rsidP="00C925C7">
            <w:pPr>
              <w:rPr>
                <w:rFonts w:ascii="Times New Roman" w:hAnsi="Times New Roman" w:cs="Times New Roman"/>
                <w:sz w:val="24"/>
                <w:szCs w:val="24"/>
              </w:rPr>
            </w:pPr>
            <w:proofErr w:type="spellStart"/>
            <w:r w:rsidRPr="00806C65">
              <w:rPr>
                <w:rFonts w:ascii="Times New Roman" w:hAnsi="Times New Roman" w:cs="Times New Roman"/>
                <w:sz w:val="24"/>
                <w:szCs w:val="24"/>
              </w:rPr>
              <w:t>Upninkų</w:t>
            </w:r>
            <w:proofErr w:type="spellEnd"/>
            <w:r w:rsidRPr="00806C65">
              <w:rPr>
                <w:rFonts w:ascii="Times New Roman" w:hAnsi="Times New Roman" w:cs="Times New Roman"/>
                <w:sz w:val="24"/>
                <w:szCs w:val="24"/>
              </w:rPr>
              <w:t xml:space="preserve">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24</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79,423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15,239</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94,662</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7.</w:t>
            </w:r>
          </w:p>
        </w:tc>
        <w:tc>
          <w:tcPr>
            <w:tcW w:w="2068" w:type="dxa"/>
            <w:shd w:val="clear" w:color="auto" w:fill="auto"/>
          </w:tcPr>
          <w:p w:rsidR="00806C65" w:rsidRPr="00806C65" w:rsidRDefault="00806C65" w:rsidP="00C925C7">
            <w:pPr>
              <w:rPr>
                <w:rFonts w:ascii="Times New Roman" w:hAnsi="Times New Roman" w:cs="Times New Roman"/>
                <w:sz w:val="24"/>
                <w:szCs w:val="24"/>
              </w:rPr>
            </w:pPr>
            <w:proofErr w:type="spellStart"/>
            <w:r w:rsidRPr="00806C65">
              <w:rPr>
                <w:rFonts w:ascii="Times New Roman" w:hAnsi="Times New Roman" w:cs="Times New Roman"/>
                <w:sz w:val="24"/>
                <w:szCs w:val="24"/>
              </w:rPr>
              <w:t>Užusalių</w:t>
            </w:r>
            <w:proofErr w:type="spellEnd"/>
            <w:r w:rsidRPr="00806C65">
              <w:rPr>
                <w:rFonts w:ascii="Times New Roman" w:hAnsi="Times New Roman" w:cs="Times New Roman"/>
                <w:sz w:val="24"/>
                <w:szCs w:val="24"/>
              </w:rPr>
              <w:t xml:space="preserve">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17</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40,891</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28</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16,153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45</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57,044</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8.</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Žeimių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18</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52,562</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43</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18,816</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61</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71,378</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r w:rsidRPr="00806C65">
              <w:rPr>
                <w:rFonts w:ascii="Times New Roman" w:hAnsi="Times New Roman" w:cs="Times New Roman"/>
                <w:sz w:val="24"/>
                <w:szCs w:val="24"/>
              </w:rPr>
              <w:t>9.</w:t>
            </w:r>
          </w:p>
        </w:tc>
        <w:tc>
          <w:tcPr>
            <w:tcW w:w="2068" w:type="dxa"/>
            <w:shd w:val="clear" w:color="auto" w:fill="auto"/>
          </w:tcPr>
          <w:p w:rsidR="00806C65" w:rsidRPr="00806C65" w:rsidRDefault="00806C65" w:rsidP="00C925C7">
            <w:pPr>
              <w:rPr>
                <w:rFonts w:ascii="Times New Roman" w:hAnsi="Times New Roman" w:cs="Times New Roman"/>
                <w:sz w:val="24"/>
                <w:szCs w:val="24"/>
              </w:rPr>
            </w:pPr>
            <w:r w:rsidRPr="00806C65">
              <w:rPr>
                <w:rFonts w:ascii="Times New Roman" w:hAnsi="Times New Roman" w:cs="Times New Roman"/>
                <w:sz w:val="24"/>
                <w:szCs w:val="24"/>
              </w:rPr>
              <w:t>Jonavos miesto sen.</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55</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38,542</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55</w:t>
            </w:r>
          </w:p>
        </w:tc>
        <w:tc>
          <w:tcPr>
            <w:tcW w:w="1297" w:type="dxa"/>
            <w:shd w:val="clear" w:color="auto" w:fill="auto"/>
          </w:tcPr>
          <w:p w:rsidR="00806C65" w:rsidRPr="00806C65" w:rsidRDefault="00C925C7" w:rsidP="00817DD5">
            <w:pPr>
              <w:jc w:val="right"/>
              <w:rPr>
                <w:rFonts w:ascii="Times New Roman" w:hAnsi="Times New Roman" w:cs="Times New Roman"/>
                <w:sz w:val="24"/>
                <w:szCs w:val="24"/>
              </w:rPr>
            </w:pPr>
            <w:r>
              <w:rPr>
                <w:rFonts w:ascii="Times New Roman" w:hAnsi="Times New Roman" w:cs="Times New Roman"/>
                <w:sz w:val="24"/>
                <w:szCs w:val="24"/>
              </w:rPr>
              <w:t>38,542</w:t>
            </w:r>
          </w:p>
        </w:tc>
      </w:tr>
      <w:tr w:rsidR="00C925C7" w:rsidRPr="00806C65" w:rsidTr="00C925C7">
        <w:tc>
          <w:tcPr>
            <w:tcW w:w="571" w:type="dxa"/>
            <w:shd w:val="clear" w:color="auto" w:fill="auto"/>
          </w:tcPr>
          <w:p w:rsidR="00806C65" w:rsidRPr="00806C65" w:rsidRDefault="00806C65" w:rsidP="00C925C7">
            <w:pPr>
              <w:jc w:val="center"/>
              <w:rPr>
                <w:rFonts w:ascii="Times New Roman" w:hAnsi="Times New Roman" w:cs="Times New Roman"/>
                <w:sz w:val="24"/>
                <w:szCs w:val="24"/>
              </w:rPr>
            </w:pPr>
          </w:p>
        </w:tc>
        <w:tc>
          <w:tcPr>
            <w:tcW w:w="2068" w:type="dxa"/>
            <w:shd w:val="clear" w:color="auto" w:fill="auto"/>
          </w:tcPr>
          <w:p w:rsidR="00806C65" w:rsidRPr="00806C65" w:rsidRDefault="00806C65" w:rsidP="00C925C7">
            <w:pPr>
              <w:rPr>
                <w:rFonts w:ascii="Times New Roman" w:hAnsi="Times New Roman" w:cs="Times New Roman"/>
                <w:b/>
                <w:sz w:val="24"/>
                <w:szCs w:val="24"/>
              </w:rPr>
            </w:pPr>
            <w:r w:rsidRPr="00806C65">
              <w:rPr>
                <w:rFonts w:ascii="Times New Roman" w:hAnsi="Times New Roman" w:cs="Times New Roman"/>
                <w:b/>
                <w:sz w:val="24"/>
                <w:szCs w:val="24"/>
              </w:rPr>
              <w:t>Iš viso</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125</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316,093</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291</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166,440</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416</w:t>
            </w:r>
          </w:p>
        </w:tc>
        <w:tc>
          <w:tcPr>
            <w:tcW w:w="1297" w:type="dxa"/>
            <w:shd w:val="clear" w:color="auto" w:fill="auto"/>
          </w:tcPr>
          <w:p w:rsidR="00806C65" w:rsidRPr="00806C65" w:rsidRDefault="00C925C7" w:rsidP="00817DD5">
            <w:pPr>
              <w:jc w:val="right"/>
              <w:rPr>
                <w:rFonts w:ascii="Times New Roman" w:hAnsi="Times New Roman" w:cs="Times New Roman"/>
                <w:b/>
                <w:sz w:val="24"/>
                <w:szCs w:val="24"/>
              </w:rPr>
            </w:pPr>
            <w:r>
              <w:rPr>
                <w:rFonts w:ascii="Times New Roman" w:hAnsi="Times New Roman" w:cs="Times New Roman"/>
                <w:b/>
                <w:sz w:val="24"/>
                <w:szCs w:val="24"/>
              </w:rPr>
              <w:t>482,533</w:t>
            </w:r>
          </w:p>
        </w:tc>
      </w:tr>
    </w:tbl>
    <w:p w:rsidR="00806C65" w:rsidRDefault="00806C65" w:rsidP="001979FD">
      <w:pPr>
        <w:spacing w:after="0"/>
        <w:jc w:val="both"/>
        <w:rPr>
          <w:rFonts w:ascii="Times New Roman" w:hAnsi="Times New Roman" w:cs="Times New Roman"/>
          <w:sz w:val="24"/>
          <w:szCs w:val="24"/>
        </w:rPr>
      </w:pPr>
    </w:p>
    <w:p w:rsidR="001979FD" w:rsidRPr="00B07EAF" w:rsidRDefault="00F84E57" w:rsidP="001979FD">
      <w:pPr>
        <w:jc w:val="both"/>
        <w:rPr>
          <w:rFonts w:ascii="Times New Roman" w:hAnsi="Times New Roman" w:cs="Times New Roman"/>
          <w:sz w:val="24"/>
          <w:szCs w:val="24"/>
        </w:rPr>
      </w:pPr>
      <w:r w:rsidRPr="00424344">
        <w:rPr>
          <w:rFonts w:ascii="Times New Roman" w:hAnsi="Times New Roman" w:cs="Times New Roman"/>
          <w:sz w:val="24"/>
          <w:szCs w:val="24"/>
        </w:rPr>
        <w:t xml:space="preserve">Išsipirko butus </w:t>
      </w:r>
      <w:r w:rsidR="00D302AA">
        <w:rPr>
          <w:rFonts w:ascii="Times New Roman" w:hAnsi="Times New Roman" w:cs="Times New Roman"/>
          <w:sz w:val="24"/>
          <w:szCs w:val="24"/>
        </w:rPr>
        <w:t>savivaldybės</w:t>
      </w:r>
      <w:r w:rsidRPr="00424344">
        <w:rPr>
          <w:rFonts w:ascii="Times New Roman" w:hAnsi="Times New Roman" w:cs="Times New Roman"/>
          <w:sz w:val="24"/>
          <w:szCs w:val="24"/>
        </w:rPr>
        <w:t xml:space="preserve"> b</w:t>
      </w:r>
      <w:r>
        <w:rPr>
          <w:rFonts w:ascii="Times New Roman" w:hAnsi="Times New Roman" w:cs="Times New Roman"/>
          <w:sz w:val="24"/>
          <w:szCs w:val="24"/>
        </w:rPr>
        <w:t>ū</w:t>
      </w:r>
      <w:r w:rsidRPr="00424344">
        <w:rPr>
          <w:rFonts w:ascii="Times New Roman" w:hAnsi="Times New Roman" w:cs="Times New Roman"/>
          <w:sz w:val="24"/>
          <w:szCs w:val="24"/>
        </w:rPr>
        <w:t>sto</w:t>
      </w:r>
      <w:r>
        <w:rPr>
          <w:rFonts w:ascii="Times New Roman" w:hAnsi="Times New Roman" w:cs="Times New Roman"/>
          <w:sz w:val="24"/>
          <w:szCs w:val="24"/>
        </w:rPr>
        <w:t xml:space="preserve"> </w:t>
      </w:r>
      <w:r w:rsidRPr="00424344">
        <w:rPr>
          <w:rFonts w:ascii="Times New Roman" w:hAnsi="Times New Roman" w:cs="Times New Roman"/>
          <w:sz w:val="24"/>
          <w:szCs w:val="24"/>
        </w:rPr>
        <w:t>nuomininkai per 201</w:t>
      </w:r>
      <w:r>
        <w:rPr>
          <w:rFonts w:ascii="Times New Roman" w:hAnsi="Times New Roman" w:cs="Times New Roman"/>
          <w:sz w:val="24"/>
          <w:szCs w:val="24"/>
        </w:rPr>
        <w:t>8</w:t>
      </w:r>
      <w:r w:rsidRPr="00424344">
        <w:rPr>
          <w:rFonts w:ascii="Times New Roman" w:hAnsi="Times New Roman" w:cs="Times New Roman"/>
          <w:sz w:val="24"/>
          <w:szCs w:val="24"/>
        </w:rPr>
        <w:t xml:space="preserve"> </w:t>
      </w:r>
      <w:r w:rsidR="00AF6755">
        <w:rPr>
          <w:rFonts w:ascii="Times New Roman" w:hAnsi="Times New Roman" w:cs="Times New Roman"/>
          <w:sz w:val="24"/>
          <w:szCs w:val="24"/>
        </w:rPr>
        <w:t xml:space="preserve">-2019 </w:t>
      </w:r>
      <w:r w:rsidRPr="00424344">
        <w:rPr>
          <w:rFonts w:ascii="Times New Roman" w:hAnsi="Times New Roman" w:cs="Times New Roman"/>
          <w:sz w:val="24"/>
          <w:szCs w:val="24"/>
        </w:rPr>
        <w:t>m</w:t>
      </w:r>
      <w:r w:rsidRPr="00C36ECA">
        <w:rPr>
          <w:rFonts w:ascii="Times New Roman" w:hAnsi="Times New Roman" w:cs="Times New Roman"/>
          <w:sz w:val="24"/>
          <w:szCs w:val="24"/>
        </w:rPr>
        <w:t xml:space="preserve"> </w:t>
      </w:r>
      <w:r w:rsidR="001979FD">
        <w:rPr>
          <w:rFonts w:ascii="Times New Roman" w:hAnsi="Times New Roman" w:cs="Times New Roman"/>
          <w:sz w:val="24"/>
          <w:szCs w:val="24"/>
        </w:rPr>
        <w:t xml:space="preserve"> </w:t>
      </w:r>
      <w:r w:rsidR="001979FD" w:rsidRPr="00B07EAF">
        <w:rPr>
          <w:rFonts w:ascii="Times New Roman" w:hAnsi="Times New Roman" w:cs="Times New Roman"/>
          <w:sz w:val="24"/>
          <w:szCs w:val="24"/>
        </w:rPr>
        <w:t xml:space="preserve">už </w:t>
      </w:r>
      <w:r w:rsidR="00AF6755">
        <w:rPr>
          <w:rFonts w:ascii="Times New Roman" w:hAnsi="Times New Roman" w:cs="Times New Roman"/>
          <w:sz w:val="24"/>
          <w:szCs w:val="24"/>
        </w:rPr>
        <w:t>93 720,85</w:t>
      </w:r>
      <w:r w:rsidR="001979FD" w:rsidRPr="00B07EAF">
        <w:rPr>
          <w:rFonts w:ascii="Times New Roman" w:hAnsi="Times New Roman" w:cs="Times New Roman"/>
          <w:sz w:val="24"/>
          <w:szCs w:val="24"/>
        </w:rPr>
        <w:t xml:space="preserve"> </w:t>
      </w:r>
      <w:proofErr w:type="spellStart"/>
      <w:r w:rsidR="001979FD" w:rsidRPr="00B07EAF">
        <w:rPr>
          <w:rFonts w:ascii="Times New Roman" w:hAnsi="Times New Roman" w:cs="Times New Roman"/>
          <w:sz w:val="24"/>
          <w:szCs w:val="24"/>
        </w:rPr>
        <w:t>Eur</w:t>
      </w:r>
      <w:proofErr w:type="spellEnd"/>
      <w:r w:rsidR="001979FD" w:rsidRPr="00B07EAF">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655"/>
        <w:gridCol w:w="3218"/>
        <w:gridCol w:w="1338"/>
        <w:gridCol w:w="2811"/>
        <w:gridCol w:w="1832"/>
      </w:tblGrid>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Eil. Nr.</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Turto pavadinimas</w:t>
            </w:r>
          </w:p>
        </w:tc>
        <w:tc>
          <w:tcPr>
            <w:tcW w:w="133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Pardavimo data</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Adresas</w:t>
            </w:r>
          </w:p>
        </w:tc>
        <w:tc>
          <w:tcPr>
            <w:tcW w:w="1832"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Pardavimo suma</w:t>
            </w:r>
          </w:p>
          <w:p w:rsidR="00AF6755" w:rsidRPr="004118AD" w:rsidRDefault="00AF6755" w:rsidP="004118AD">
            <w:pPr>
              <w:spacing w:after="0"/>
              <w:rPr>
                <w:rFonts w:ascii="Times New Roman" w:hAnsi="Times New Roman" w:cs="Times New Roman"/>
                <w:sz w:val="24"/>
                <w:szCs w:val="24"/>
              </w:rPr>
            </w:pPr>
            <w:proofErr w:type="spellStart"/>
            <w:r w:rsidRPr="004118AD">
              <w:rPr>
                <w:rFonts w:ascii="Times New Roman" w:hAnsi="Times New Roman" w:cs="Times New Roman"/>
                <w:sz w:val="24"/>
                <w:szCs w:val="24"/>
              </w:rPr>
              <w:t>Eur</w:t>
            </w:r>
            <w:proofErr w:type="spellEnd"/>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1.</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 m.</w:t>
            </w:r>
          </w:p>
        </w:tc>
        <w:tc>
          <w:tcPr>
            <w:tcW w:w="2811" w:type="dxa"/>
          </w:tcPr>
          <w:p w:rsidR="00AF6755" w:rsidRPr="004118AD" w:rsidRDefault="00AF6755" w:rsidP="004118AD">
            <w:pPr>
              <w:spacing w:after="0"/>
              <w:rPr>
                <w:rFonts w:ascii="Times New Roman" w:hAnsi="Times New Roman" w:cs="Times New Roman"/>
                <w:sz w:val="24"/>
                <w:szCs w:val="24"/>
              </w:rPr>
            </w:pPr>
            <w:proofErr w:type="spellStart"/>
            <w:r w:rsidRPr="004118AD">
              <w:rPr>
                <w:rFonts w:ascii="Times New Roman" w:hAnsi="Times New Roman" w:cs="Times New Roman"/>
                <w:sz w:val="24"/>
                <w:szCs w:val="24"/>
              </w:rPr>
              <w:t>Rupeikio</w:t>
            </w:r>
            <w:proofErr w:type="spellEnd"/>
            <w:r w:rsidRPr="004118AD">
              <w:rPr>
                <w:rFonts w:ascii="Times New Roman" w:hAnsi="Times New Roman" w:cs="Times New Roman"/>
                <w:sz w:val="24"/>
                <w:szCs w:val="24"/>
              </w:rPr>
              <w:t xml:space="preserve"> g. 7-3, Ruklos mstl., Ruklos sen., Jonavos r.</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3 100,00</w:t>
            </w:r>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2.</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Kosmonautų g. 42-30,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13 900,00</w:t>
            </w:r>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3.</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Kosmonautų g. 3-20,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8 300,00</w:t>
            </w:r>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4,</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P. Vaičiūno g. 4-38,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20 000,00</w:t>
            </w:r>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5.</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Birutės g. 22,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10 020,85</w:t>
            </w:r>
          </w:p>
        </w:tc>
      </w:tr>
      <w:tr w:rsidR="00AF6755" w:rsidRPr="004118AD" w:rsidTr="00AF6755">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6.</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Karaliaus Mindaugo g. 10-18, Ruklos mstl., Ruklos sen., Jonavos r.</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3 000,00</w:t>
            </w:r>
          </w:p>
        </w:tc>
      </w:tr>
      <w:tr w:rsidR="00AF6755" w:rsidRPr="004118AD" w:rsidTr="00AF6755">
        <w:trPr>
          <w:trHeight w:val="801"/>
        </w:trPr>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7.</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Karaliaus Mindaugo g. 10-23, Ruklos mstl., Ruklos sen., Jonavos r.</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2 800,00</w:t>
            </w:r>
          </w:p>
        </w:tc>
      </w:tr>
      <w:tr w:rsidR="00AF6755" w:rsidRPr="004118AD" w:rsidTr="00AF6755">
        <w:trPr>
          <w:trHeight w:val="801"/>
        </w:trPr>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8.</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2018m.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Kosmonautų g. 18-58,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14 400,00</w:t>
            </w:r>
          </w:p>
        </w:tc>
      </w:tr>
      <w:tr w:rsidR="00AF6755" w:rsidRPr="004118AD" w:rsidTr="00AF6755">
        <w:trPr>
          <w:trHeight w:val="801"/>
        </w:trPr>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9.</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Gyvenamasis namas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P. Vaičiūno g. 41, Panoterių mstl., Jonavos r.</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3 200,00</w:t>
            </w:r>
          </w:p>
        </w:tc>
      </w:tr>
      <w:tr w:rsidR="00AF6755" w:rsidRPr="004118AD" w:rsidTr="00AF6755">
        <w:trPr>
          <w:trHeight w:val="801"/>
        </w:trPr>
        <w:tc>
          <w:tcPr>
            <w:tcW w:w="655"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10.</w:t>
            </w:r>
          </w:p>
        </w:tc>
        <w:tc>
          <w:tcPr>
            <w:tcW w:w="3218"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AF6755" w:rsidRPr="004118AD" w:rsidRDefault="00AF6755" w:rsidP="0005487A">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AF6755" w:rsidRPr="004118AD" w:rsidRDefault="00AF6755" w:rsidP="004118AD">
            <w:pPr>
              <w:spacing w:after="0"/>
              <w:rPr>
                <w:rFonts w:ascii="Times New Roman" w:hAnsi="Times New Roman" w:cs="Times New Roman"/>
                <w:sz w:val="24"/>
                <w:szCs w:val="24"/>
              </w:rPr>
            </w:pPr>
            <w:r w:rsidRPr="004118AD">
              <w:rPr>
                <w:rFonts w:ascii="Times New Roman" w:hAnsi="Times New Roman" w:cs="Times New Roman"/>
                <w:sz w:val="24"/>
                <w:szCs w:val="24"/>
              </w:rPr>
              <w:t>J. Ralio g. 12-20, Jonava</w:t>
            </w:r>
          </w:p>
        </w:tc>
        <w:tc>
          <w:tcPr>
            <w:tcW w:w="1832" w:type="dxa"/>
          </w:tcPr>
          <w:p w:rsidR="00AF6755" w:rsidRPr="004118AD" w:rsidRDefault="00AF6755" w:rsidP="004118AD">
            <w:pPr>
              <w:spacing w:after="0"/>
              <w:jc w:val="right"/>
              <w:rPr>
                <w:rFonts w:ascii="Times New Roman" w:hAnsi="Times New Roman" w:cs="Times New Roman"/>
                <w:sz w:val="24"/>
                <w:szCs w:val="24"/>
              </w:rPr>
            </w:pPr>
            <w:r w:rsidRPr="004118AD">
              <w:rPr>
                <w:rFonts w:ascii="Times New Roman" w:hAnsi="Times New Roman" w:cs="Times New Roman"/>
                <w:sz w:val="24"/>
                <w:szCs w:val="24"/>
              </w:rPr>
              <w:t>15 000,00</w:t>
            </w:r>
          </w:p>
        </w:tc>
      </w:tr>
      <w:tr w:rsidR="00AF6755" w:rsidRPr="004118AD" w:rsidTr="00AF6755">
        <w:tc>
          <w:tcPr>
            <w:tcW w:w="655" w:type="dxa"/>
          </w:tcPr>
          <w:p w:rsidR="00AF6755" w:rsidRPr="004118AD" w:rsidRDefault="00AF6755" w:rsidP="004118AD">
            <w:pPr>
              <w:spacing w:after="0"/>
              <w:rPr>
                <w:rFonts w:ascii="Times New Roman" w:hAnsi="Times New Roman" w:cs="Times New Roman"/>
                <w:b/>
                <w:sz w:val="24"/>
                <w:szCs w:val="24"/>
              </w:rPr>
            </w:pPr>
          </w:p>
        </w:tc>
        <w:tc>
          <w:tcPr>
            <w:tcW w:w="3218" w:type="dxa"/>
          </w:tcPr>
          <w:p w:rsidR="00AF6755" w:rsidRPr="004118AD" w:rsidRDefault="00AF6755" w:rsidP="004118AD">
            <w:pPr>
              <w:spacing w:after="0"/>
              <w:rPr>
                <w:rFonts w:ascii="Times New Roman" w:hAnsi="Times New Roman" w:cs="Times New Roman"/>
                <w:b/>
                <w:sz w:val="24"/>
                <w:szCs w:val="24"/>
              </w:rPr>
            </w:pPr>
            <w:r w:rsidRPr="004118AD">
              <w:rPr>
                <w:rFonts w:ascii="Times New Roman" w:hAnsi="Times New Roman" w:cs="Times New Roman"/>
                <w:b/>
                <w:sz w:val="24"/>
                <w:szCs w:val="24"/>
              </w:rPr>
              <w:t>Iš viso:</w:t>
            </w:r>
          </w:p>
        </w:tc>
        <w:tc>
          <w:tcPr>
            <w:tcW w:w="1338" w:type="dxa"/>
          </w:tcPr>
          <w:p w:rsidR="00AF6755" w:rsidRPr="004118AD" w:rsidRDefault="00AF6755" w:rsidP="004118AD">
            <w:pPr>
              <w:spacing w:after="0"/>
              <w:rPr>
                <w:rFonts w:ascii="Times New Roman" w:hAnsi="Times New Roman" w:cs="Times New Roman"/>
                <w:b/>
                <w:sz w:val="24"/>
                <w:szCs w:val="24"/>
              </w:rPr>
            </w:pPr>
          </w:p>
        </w:tc>
        <w:tc>
          <w:tcPr>
            <w:tcW w:w="2811" w:type="dxa"/>
          </w:tcPr>
          <w:p w:rsidR="00AF6755" w:rsidRPr="004118AD" w:rsidRDefault="00AF6755" w:rsidP="004118AD">
            <w:pPr>
              <w:spacing w:after="0"/>
              <w:rPr>
                <w:rFonts w:ascii="Times New Roman" w:hAnsi="Times New Roman" w:cs="Times New Roman"/>
                <w:b/>
                <w:sz w:val="24"/>
                <w:szCs w:val="24"/>
              </w:rPr>
            </w:pPr>
          </w:p>
        </w:tc>
        <w:tc>
          <w:tcPr>
            <w:tcW w:w="1832" w:type="dxa"/>
          </w:tcPr>
          <w:p w:rsidR="00AF6755" w:rsidRPr="004118AD" w:rsidRDefault="00AF6755" w:rsidP="004118AD">
            <w:pPr>
              <w:spacing w:after="0"/>
              <w:jc w:val="right"/>
              <w:rPr>
                <w:rFonts w:ascii="Times New Roman" w:hAnsi="Times New Roman" w:cs="Times New Roman"/>
                <w:b/>
                <w:sz w:val="24"/>
                <w:szCs w:val="24"/>
              </w:rPr>
            </w:pPr>
            <w:r w:rsidRPr="004118AD">
              <w:rPr>
                <w:rFonts w:ascii="Times New Roman" w:hAnsi="Times New Roman" w:cs="Times New Roman"/>
                <w:b/>
                <w:sz w:val="24"/>
                <w:szCs w:val="24"/>
              </w:rPr>
              <w:t>93 720,85</w:t>
            </w:r>
          </w:p>
        </w:tc>
      </w:tr>
    </w:tbl>
    <w:p w:rsidR="001979FD" w:rsidRPr="00A540AF" w:rsidRDefault="001979FD" w:rsidP="001979FD">
      <w:pPr>
        <w:jc w:val="both"/>
        <w:rPr>
          <w:rFonts w:ascii="Times New Roman" w:hAnsi="Times New Roman" w:cs="Times New Roman"/>
          <w:b/>
          <w:sz w:val="24"/>
          <w:szCs w:val="24"/>
        </w:rPr>
      </w:pPr>
    </w:p>
    <w:p w:rsidR="001979FD" w:rsidRDefault="00F84E57" w:rsidP="001979FD">
      <w:pPr>
        <w:jc w:val="both"/>
        <w:rPr>
          <w:rFonts w:ascii="Times New Roman" w:hAnsi="Times New Roman" w:cs="Times New Roman"/>
          <w:sz w:val="24"/>
          <w:szCs w:val="24"/>
        </w:rPr>
      </w:pPr>
      <w:r>
        <w:rPr>
          <w:rFonts w:ascii="Times New Roman" w:hAnsi="Times New Roman" w:cs="Times New Roman"/>
          <w:sz w:val="24"/>
          <w:szCs w:val="24"/>
        </w:rPr>
        <w:t xml:space="preserve">Parduota </w:t>
      </w:r>
      <w:r w:rsidR="00AB522E">
        <w:rPr>
          <w:rFonts w:ascii="Times New Roman" w:hAnsi="Times New Roman" w:cs="Times New Roman"/>
          <w:sz w:val="24"/>
          <w:szCs w:val="24"/>
        </w:rPr>
        <w:t>(</w:t>
      </w:r>
      <w:r w:rsidR="002F7727">
        <w:rPr>
          <w:rFonts w:ascii="Times New Roman" w:hAnsi="Times New Roman" w:cs="Times New Roman"/>
          <w:sz w:val="24"/>
          <w:szCs w:val="24"/>
        </w:rPr>
        <w:t>viešo aukciono būdu</w:t>
      </w:r>
      <w:r w:rsidR="00AB522E">
        <w:rPr>
          <w:rFonts w:ascii="Times New Roman" w:hAnsi="Times New Roman" w:cs="Times New Roman"/>
          <w:sz w:val="24"/>
          <w:szCs w:val="24"/>
        </w:rPr>
        <w:t xml:space="preserve">) </w:t>
      </w:r>
      <w:r>
        <w:rPr>
          <w:rFonts w:ascii="Times New Roman" w:hAnsi="Times New Roman" w:cs="Times New Roman"/>
          <w:sz w:val="24"/>
          <w:szCs w:val="24"/>
        </w:rPr>
        <w:t xml:space="preserve">nekilnojamojo turto </w:t>
      </w:r>
      <w:r w:rsidR="001979FD" w:rsidRPr="00424344">
        <w:rPr>
          <w:rFonts w:ascii="Times New Roman" w:hAnsi="Times New Roman" w:cs="Times New Roman"/>
          <w:sz w:val="24"/>
          <w:szCs w:val="24"/>
        </w:rPr>
        <w:t xml:space="preserve"> per 201</w:t>
      </w:r>
      <w:r w:rsidR="0068406D">
        <w:rPr>
          <w:rFonts w:ascii="Times New Roman" w:hAnsi="Times New Roman" w:cs="Times New Roman"/>
          <w:sz w:val="24"/>
          <w:szCs w:val="24"/>
        </w:rPr>
        <w:t>8</w:t>
      </w:r>
      <w:r w:rsidR="001979FD" w:rsidRPr="00424344">
        <w:rPr>
          <w:rFonts w:ascii="Times New Roman" w:hAnsi="Times New Roman" w:cs="Times New Roman"/>
          <w:sz w:val="24"/>
          <w:szCs w:val="24"/>
        </w:rPr>
        <w:t xml:space="preserve"> m. už </w:t>
      </w:r>
      <w:r w:rsidR="00C047F6">
        <w:rPr>
          <w:rFonts w:ascii="Times New Roman" w:hAnsi="Times New Roman" w:cs="Times New Roman"/>
          <w:sz w:val="24"/>
          <w:szCs w:val="24"/>
        </w:rPr>
        <w:t xml:space="preserve">163 716,97 </w:t>
      </w:r>
      <w:proofErr w:type="spellStart"/>
      <w:r w:rsidR="001979FD" w:rsidRPr="00424344">
        <w:rPr>
          <w:rFonts w:ascii="Times New Roman" w:hAnsi="Times New Roman" w:cs="Times New Roman"/>
          <w:sz w:val="24"/>
          <w:szCs w:val="24"/>
        </w:rPr>
        <w:t>Eur</w:t>
      </w:r>
      <w:proofErr w:type="spellEnd"/>
      <w:r w:rsidR="001979FD">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704"/>
        <w:gridCol w:w="4110"/>
        <w:gridCol w:w="2694"/>
        <w:gridCol w:w="2120"/>
      </w:tblGrid>
      <w:tr w:rsidR="001979FD" w:rsidTr="00C925C7">
        <w:tc>
          <w:tcPr>
            <w:tcW w:w="704" w:type="dxa"/>
          </w:tcPr>
          <w:p w:rsidR="001979FD" w:rsidRPr="000B441A" w:rsidRDefault="001979FD" w:rsidP="004118AD">
            <w:pPr>
              <w:spacing w:after="0"/>
              <w:jc w:val="both"/>
              <w:rPr>
                <w:rFonts w:ascii="Times New Roman" w:hAnsi="Times New Roman" w:cs="Times New Roman"/>
                <w:sz w:val="24"/>
                <w:szCs w:val="24"/>
              </w:rPr>
            </w:pPr>
            <w:r w:rsidRPr="000B441A">
              <w:rPr>
                <w:rFonts w:ascii="Times New Roman" w:hAnsi="Times New Roman" w:cs="Times New Roman"/>
                <w:sz w:val="24"/>
                <w:szCs w:val="24"/>
              </w:rPr>
              <w:t>Eil. Nr.</w:t>
            </w:r>
          </w:p>
        </w:tc>
        <w:tc>
          <w:tcPr>
            <w:tcW w:w="4110" w:type="dxa"/>
          </w:tcPr>
          <w:p w:rsidR="001979FD" w:rsidRPr="000B441A" w:rsidRDefault="001979FD" w:rsidP="004118AD">
            <w:pPr>
              <w:spacing w:after="0"/>
              <w:jc w:val="both"/>
              <w:rPr>
                <w:rFonts w:ascii="Times New Roman" w:hAnsi="Times New Roman" w:cs="Times New Roman"/>
                <w:sz w:val="24"/>
                <w:szCs w:val="24"/>
              </w:rPr>
            </w:pPr>
            <w:r w:rsidRPr="000B441A">
              <w:rPr>
                <w:rFonts w:ascii="Times New Roman" w:hAnsi="Times New Roman" w:cs="Times New Roman"/>
                <w:sz w:val="24"/>
                <w:szCs w:val="24"/>
              </w:rPr>
              <w:t>Turto pavadinimas</w:t>
            </w:r>
            <w:r>
              <w:rPr>
                <w:rFonts w:ascii="Times New Roman" w:hAnsi="Times New Roman" w:cs="Times New Roman"/>
                <w:sz w:val="24"/>
                <w:szCs w:val="24"/>
              </w:rPr>
              <w:t>0</w:t>
            </w:r>
          </w:p>
        </w:tc>
        <w:tc>
          <w:tcPr>
            <w:tcW w:w="2694" w:type="dxa"/>
          </w:tcPr>
          <w:p w:rsidR="001979FD" w:rsidRPr="000B441A" w:rsidRDefault="001979FD" w:rsidP="004118AD">
            <w:pPr>
              <w:spacing w:after="0"/>
              <w:jc w:val="both"/>
              <w:rPr>
                <w:rFonts w:ascii="Times New Roman" w:hAnsi="Times New Roman" w:cs="Times New Roman"/>
                <w:sz w:val="24"/>
                <w:szCs w:val="24"/>
              </w:rPr>
            </w:pPr>
            <w:r w:rsidRPr="000B441A">
              <w:rPr>
                <w:rFonts w:ascii="Times New Roman" w:hAnsi="Times New Roman" w:cs="Times New Roman"/>
                <w:sz w:val="24"/>
                <w:szCs w:val="24"/>
              </w:rPr>
              <w:t>Adresas</w:t>
            </w:r>
          </w:p>
        </w:tc>
        <w:tc>
          <w:tcPr>
            <w:tcW w:w="2120" w:type="dxa"/>
          </w:tcPr>
          <w:p w:rsidR="001979FD" w:rsidRPr="000B441A" w:rsidRDefault="001979FD" w:rsidP="004118AD">
            <w:pPr>
              <w:spacing w:after="0"/>
              <w:jc w:val="center"/>
              <w:rPr>
                <w:rFonts w:ascii="Times New Roman" w:hAnsi="Times New Roman" w:cs="Times New Roman"/>
                <w:sz w:val="24"/>
                <w:szCs w:val="24"/>
              </w:rPr>
            </w:pPr>
            <w:r w:rsidRPr="000B441A">
              <w:rPr>
                <w:rFonts w:ascii="Times New Roman" w:hAnsi="Times New Roman" w:cs="Times New Roman"/>
                <w:sz w:val="24"/>
                <w:szCs w:val="24"/>
              </w:rPr>
              <w:t>Pardavimo suma</w:t>
            </w:r>
          </w:p>
          <w:p w:rsidR="001979FD" w:rsidRPr="000B441A" w:rsidRDefault="001979FD" w:rsidP="004118AD">
            <w:pPr>
              <w:spacing w:after="0"/>
              <w:jc w:val="center"/>
              <w:rPr>
                <w:rFonts w:ascii="Times New Roman" w:hAnsi="Times New Roman" w:cs="Times New Roman"/>
                <w:sz w:val="24"/>
                <w:szCs w:val="24"/>
              </w:rPr>
            </w:pPr>
            <w:proofErr w:type="spellStart"/>
            <w:r w:rsidRPr="000B441A">
              <w:rPr>
                <w:rFonts w:ascii="Times New Roman" w:hAnsi="Times New Roman" w:cs="Times New Roman"/>
                <w:sz w:val="24"/>
                <w:szCs w:val="24"/>
              </w:rPr>
              <w:t>Eur</w:t>
            </w:r>
            <w:proofErr w:type="spellEnd"/>
          </w:p>
        </w:tc>
      </w:tr>
      <w:tr w:rsidR="001979FD" w:rsidTr="00C925C7">
        <w:tc>
          <w:tcPr>
            <w:tcW w:w="704" w:type="dxa"/>
          </w:tcPr>
          <w:p w:rsidR="001979FD" w:rsidRPr="000B441A" w:rsidRDefault="001979FD" w:rsidP="004118A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4110" w:type="dxa"/>
          </w:tcPr>
          <w:p w:rsidR="001979FD" w:rsidRPr="000B441A" w:rsidRDefault="001979FD"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1979FD" w:rsidRPr="000B441A"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10-412,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1979FD" w:rsidRPr="000B441A" w:rsidRDefault="00AB1678" w:rsidP="004118AD">
            <w:pPr>
              <w:spacing w:after="0"/>
              <w:jc w:val="right"/>
              <w:rPr>
                <w:rFonts w:ascii="Times New Roman" w:hAnsi="Times New Roman" w:cs="Times New Roman"/>
                <w:sz w:val="24"/>
                <w:szCs w:val="24"/>
              </w:rPr>
            </w:pPr>
            <w:r>
              <w:rPr>
                <w:rFonts w:ascii="Times New Roman" w:hAnsi="Times New Roman" w:cs="Times New Roman"/>
                <w:sz w:val="24"/>
                <w:szCs w:val="24"/>
              </w:rPr>
              <w:t>2</w:t>
            </w:r>
            <w:r w:rsidR="004E2D80">
              <w:rPr>
                <w:rFonts w:ascii="Times New Roman" w:hAnsi="Times New Roman" w:cs="Times New Roman"/>
                <w:sz w:val="24"/>
                <w:szCs w:val="24"/>
              </w:rPr>
              <w:t xml:space="preserve"> </w:t>
            </w:r>
            <w:r>
              <w:rPr>
                <w:rFonts w:ascii="Times New Roman" w:hAnsi="Times New Roman" w:cs="Times New Roman"/>
                <w:sz w:val="24"/>
                <w:szCs w:val="24"/>
              </w:rPr>
              <w:t>000,00</w:t>
            </w:r>
          </w:p>
        </w:tc>
      </w:tr>
      <w:tr w:rsidR="001979FD" w:rsidTr="00C925C7">
        <w:tc>
          <w:tcPr>
            <w:tcW w:w="704" w:type="dxa"/>
          </w:tcPr>
          <w:p w:rsidR="001979FD" w:rsidRDefault="001979FD" w:rsidP="004118A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4110" w:type="dxa"/>
          </w:tcPr>
          <w:p w:rsidR="001979FD" w:rsidRDefault="001979FD"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1979FD"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10-418, Ruklos </w:t>
            </w:r>
            <w:proofErr w:type="spellStart"/>
            <w:r>
              <w:rPr>
                <w:rFonts w:ascii="Times New Roman" w:hAnsi="Times New Roman" w:cs="Times New Roman"/>
                <w:sz w:val="24"/>
                <w:szCs w:val="24"/>
              </w:rPr>
              <w:lastRenderedPageBreak/>
              <w:t>mstl</w:t>
            </w:r>
            <w:proofErr w:type="spellEnd"/>
            <w:r>
              <w:rPr>
                <w:rFonts w:ascii="Times New Roman" w:hAnsi="Times New Roman" w:cs="Times New Roman"/>
                <w:sz w:val="24"/>
                <w:szCs w:val="24"/>
              </w:rPr>
              <w:t>, Ruklos sen., Jonavos r.</w:t>
            </w:r>
          </w:p>
        </w:tc>
        <w:tc>
          <w:tcPr>
            <w:tcW w:w="2120" w:type="dxa"/>
          </w:tcPr>
          <w:p w:rsidR="001979FD"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1 900,00</w:t>
            </w:r>
          </w:p>
        </w:tc>
      </w:tr>
      <w:tr w:rsidR="001979FD" w:rsidTr="00C925C7">
        <w:tc>
          <w:tcPr>
            <w:tcW w:w="704" w:type="dxa"/>
          </w:tcPr>
          <w:p w:rsidR="001979FD" w:rsidRDefault="001979FD" w:rsidP="004118A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4110" w:type="dxa"/>
          </w:tcPr>
          <w:p w:rsidR="001979FD" w:rsidRDefault="004A56C0"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1979FD"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10-320,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1979FD"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1 500,00</w:t>
            </w:r>
          </w:p>
        </w:tc>
      </w:tr>
      <w:tr w:rsidR="001979FD" w:rsidTr="00C925C7">
        <w:tc>
          <w:tcPr>
            <w:tcW w:w="704" w:type="dxa"/>
          </w:tcPr>
          <w:p w:rsidR="001979FD" w:rsidRDefault="001979FD" w:rsidP="004118A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110" w:type="dxa"/>
          </w:tcPr>
          <w:p w:rsidR="001979FD" w:rsidRDefault="001979FD" w:rsidP="004118AD">
            <w:pPr>
              <w:spacing w:after="0"/>
              <w:rPr>
                <w:rFonts w:ascii="Times New Roman" w:hAnsi="Times New Roman" w:cs="Times New Roman"/>
                <w:sz w:val="24"/>
                <w:szCs w:val="24"/>
              </w:rPr>
            </w:pPr>
            <w:r>
              <w:rPr>
                <w:rFonts w:ascii="Times New Roman" w:hAnsi="Times New Roman" w:cs="Times New Roman"/>
                <w:sz w:val="24"/>
                <w:szCs w:val="24"/>
              </w:rPr>
              <w:t xml:space="preserve">Butas </w:t>
            </w:r>
          </w:p>
        </w:tc>
        <w:tc>
          <w:tcPr>
            <w:tcW w:w="2694" w:type="dxa"/>
          </w:tcPr>
          <w:p w:rsidR="001979FD"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10-323,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1979FD"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1 600,00</w:t>
            </w:r>
          </w:p>
        </w:tc>
      </w:tr>
      <w:tr w:rsidR="004A56C0" w:rsidTr="00C925C7">
        <w:tc>
          <w:tcPr>
            <w:tcW w:w="704" w:type="dxa"/>
          </w:tcPr>
          <w:p w:rsidR="004A56C0" w:rsidRDefault="004A56C0" w:rsidP="004118AD">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4110" w:type="dxa"/>
          </w:tcPr>
          <w:p w:rsidR="004A56C0" w:rsidRDefault="004A56C0"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4A56C0"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10-104,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4A56C0"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1 300,00</w:t>
            </w:r>
          </w:p>
        </w:tc>
      </w:tr>
      <w:tr w:rsidR="004A56C0" w:rsidTr="00C925C7">
        <w:tc>
          <w:tcPr>
            <w:tcW w:w="704" w:type="dxa"/>
          </w:tcPr>
          <w:p w:rsidR="004A56C0" w:rsidRDefault="004A56C0" w:rsidP="004118AD">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4110" w:type="dxa"/>
          </w:tcPr>
          <w:p w:rsidR="004A56C0" w:rsidRDefault="005639F9"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4A56C0"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10-118,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4A56C0"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1 550,00</w:t>
            </w:r>
          </w:p>
        </w:tc>
      </w:tr>
      <w:tr w:rsidR="005639F9" w:rsidTr="00C925C7">
        <w:tc>
          <w:tcPr>
            <w:tcW w:w="704" w:type="dxa"/>
          </w:tcPr>
          <w:p w:rsidR="005639F9" w:rsidRDefault="005639F9" w:rsidP="004118AD">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4110" w:type="dxa"/>
          </w:tcPr>
          <w:p w:rsidR="005639F9" w:rsidRDefault="005639F9"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5639F9" w:rsidRDefault="00AB1678" w:rsidP="004118AD">
            <w:pPr>
              <w:spacing w:after="0"/>
              <w:rPr>
                <w:rFonts w:ascii="Times New Roman" w:hAnsi="Times New Roman" w:cs="Times New Roman"/>
                <w:sz w:val="24"/>
                <w:szCs w:val="24"/>
              </w:rPr>
            </w:pPr>
            <w:r>
              <w:rPr>
                <w:rFonts w:ascii="Times New Roman" w:hAnsi="Times New Roman" w:cs="Times New Roman"/>
                <w:sz w:val="24"/>
                <w:szCs w:val="24"/>
              </w:rPr>
              <w:t>Samanynės g. 14-6, Aklojo Ežero k., Šilų sen., Jonavos r.</w:t>
            </w:r>
          </w:p>
        </w:tc>
        <w:tc>
          <w:tcPr>
            <w:tcW w:w="2120" w:type="dxa"/>
          </w:tcPr>
          <w:p w:rsidR="005639F9"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1 620,00</w:t>
            </w:r>
          </w:p>
        </w:tc>
      </w:tr>
      <w:tr w:rsidR="005639F9" w:rsidTr="00C925C7">
        <w:tc>
          <w:tcPr>
            <w:tcW w:w="704" w:type="dxa"/>
          </w:tcPr>
          <w:p w:rsidR="005639F9" w:rsidRDefault="005639F9" w:rsidP="004118AD">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4110" w:type="dxa"/>
          </w:tcPr>
          <w:p w:rsidR="005639F9" w:rsidRDefault="005639F9"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5639F9" w:rsidRDefault="00AB1678"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10-504,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5639F9"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660,00</w:t>
            </w:r>
          </w:p>
        </w:tc>
      </w:tr>
      <w:tr w:rsidR="005639F9" w:rsidTr="00C925C7">
        <w:tc>
          <w:tcPr>
            <w:tcW w:w="704" w:type="dxa"/>
          </w:tcPr>
          <w:p w:rsidR="005639F9" w:rsidRDefault="00AB1678" w:rsidP="004118AD">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4110" w:type="dxa"/>
          </w:tcPr>
          <w:p w:rsidR="005639F9" w:rsidRDefault="00AB1678" w:rsidP="004118AD">
            <w:pPr>
              <w:spacing w:after="0"/>
              <w:rPr>
                <w:rFonts w:ascii="Times New Roman" w:hAnsi="Times New Roman" w:cs="Times New Roman"/>
                <w:sz w:val="24"/>
                <w:szCs w:val="24"/>
              </w:rPr>
            </w:pPr>
            <w:r>
              <w:rPr>
                <w:rFonts w:ascii="Times New Roman" w:hAnsi="Times New Roman" w:cs="Times New Roman"/>
                <w:sz w:val="24"/>
                <w:szCs w:val="24"/>
              </w:rPr>
              <w:t>Negyvenamasis pastatas</w:t>
            </w:r>
          </w:p>
        </w:tc>
        <w:tc>
          <w:tcPr>
            <w:tcW w:w="2694" w:type="dxa"/>
          </w:tcPr>
          <w:p w:rsidR="005639F9" w:rsidRDefault="00AB1678" w:rsidP="004118AD">
            <w:pPr>
              <w:spacing w:after="0"/>
              <w:rPr>
                <w:rFonts w:ascii="Times New Roman" w:hAnsi="Times New Roman" w:cs="Times New Roman"/>
                <w:sz w:val="24"/>
                <w:szCs w:val="24"/>
              </w:rPr>
            </w:pPr>
            <w:r>
              <w:rPr>
                <w:rFonts w:ascii="Times New Roman" w:hAnsi="Times New Roman" w:cs="Times New Roman"/>
                <w:sz w:val="24"/>
                <w:szCs w:val="24"/>
              </w:rPr>
              <w:t>Klaipėdos g. 15, Jonava</w:t>
            </w:r>
          </w:p>
        </w:tc>
        <w:tc>
          <w:tcPr>
            <w:tcW w:w="2120" w:type="dxa"/>
          </w:tcPr>
          <w:p w:rsidR="005639F9"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121 420,00</w:t>
            </w:r>
          </w:p>
        </w:tc>
      </w:tr>
      <w:tr w:rsidR="00AB1678" w:rsidTr="00C925C7">
        <w:tc>
          <w:tcPr>
            <w:tcW w:w="704" w:type="dxa"/>
          </w:tcPr>
          <w:p w:rsidR="00AB1678" w:rsidRDefault="00AB1678" w:rsidP="004118AD">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4110" w:type="dxa"/>
          </w:tcPr>
          <w:p w:rsidR="00AB1678" w:rsidRDefault="00AB1678"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AB1678" w:rsidRDefault="00AB1678" w:rsidP="004118AD">
            <w:pPr>
              <w:spacing w:after="0"/>
              <w:rPr>
                <w:rFonts w:ascii="Times New Roman" w:hAnsi="Times New Roman" w:cs="Times New Roman"/>
                <w:sz w:val="24"/>
                <w:szCs w:val="24"/>
              </w:rPr>
            </w:pPr>
            <w:r>
              <w:rPr>
                <w:rFonts w:ascii="Times New Roman" w:hAnsi="Times New Roman" w:cs="Times New Roman"/>
                <w:sz w:val="24"/>
                <w:szCs w:val="24"/>
              </w:rPr>
              <w:t>Samanynės g. 12-6, Aklojo Ežero k., Šilų sen., Jonavos r.</w:t>
            </w:r>
          </w:p>
        </w:tc>
        <w:tc>
          <w:tcPr>
            <w:tcW w:w="2120" w:type="dxa"/>
          </w:tcPr>
          <w:p w:rsidR="00AB1678"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1 170,00</w:t>
            </w:r>
          </w:p>
        </w:tc>
      </w:tr>
      <w:tr w:rsidR="00AB1678" w:rsidTr="00C925C7">
        <w:tc>
          <w:tcPr>
            <w:tcW w:w="704" w:type="dxa"/>
          </w:tcPr>
          <w:p w:rsidR="00AB1678" w:rsidRDefault="00AB1678" w:rsidP="004118AD">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4110" w:type="dxa"/>
          </w:tcPr>
          <w:p w:rsidR="00AB1678" w:rsidRDefault="004E2D80"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AB1678" w:rsidRDefault="004E2D80"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Ruklio</w:t>
            </w:r>
            <w:proofErr w:type="spellEnd"/>
            <w:r>
              <w:rPr>
                <w:rFonts w:ascii="Times New Roman" w:hAnsi="Times New Roman" w:cs="Times New Roman"/>
                <w:sz w:val="24"/>
                <w:szCs w:val="24"/>
              </w:rPr>
              <w:t xml:space="preserve"> g. 10-110, Ruklos </w:t>
            </w:r>
            <w:proofErr w:type="spellStart"/>
            <w:r>
              <w:rPr>
                <w:rFonts w:ascii="Times New Roman" w:hAnsi="Times New Roman" w:cs="Times New Roman"/>
                <w:sz w:val="24"/>
                <w:szCs w:val="24"/>
              </w:rPr>
              <w:t>mstl</w:t>
            </w:r>
            <w:proofErr w:type="spellEnd"/>
            <w:r>
              <w:rPr>
                <w:rFonts w:ascii="Times New Roman" w:hAnsi="Times New Roman" w:cs="Times New Roman"/>
                <w:sz w:val="24"/>
                <w:szCs w:val="24"/>
              </w:rPr>
              <w:t>, Ruklos sen., Jonavos r.</w:t>
            </w:r>
          </w:p>
        </w:tc>
        <w:tc>
          <w:tcPr>
            <w:tcW w:w="2120" w:type="dxa"/>
          </w:tcPr>
          <w:p w:rsidR="00AB1678"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600,00</w:t>
            </w:r>
          </w:p>
        </w:tc>
      </w:tr>
      <w:tr w:rsidR="004E2D80" w:rsidTr="00C925C7">
        <w:tc>
          <w:tcPr>
            <w:tcW w:w="704" w:type="dxa"/>
          </w:tcPr>
          <w:p w:rsidR="004E2D80" w:rsidRDefault="004E2D80" w:rsidP="004118AD">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4110" w:type="dxa"/>
          </w:tcPr>
          <w:p w:rsidR="004E2D80" w:rsidRDefault="004E2D80" w:rsidP="004118AD">
            <w:pPr>
              <w:spacing w:after="0"/>
              <w:rPr>
                <w:rFonts w:ascii="Times New Roman" w:hAnsi="Times New Roman" w:cs="Times New Roman"/>
                <w:sz w:val="24"/>
                <w:szCs w:val="24"/>
              </w:rPr>
            </w:pPr>
            <w:r>
              <w:rPr>
                <w:rFonts w:ascii="Times New Roman" w:hAnsi="Times New Roman" w:cs="Times New Roman"/>
                <w:sz w:val="24"/>
                <w:szCs w:val="24"/>
              </w:rPr>
              <w:t>Butas</w:t>
            </w:r>
          </w:p>
        </w:tc>
        <w:tc>
          <w:tcPr>
            <w:tcW w:w="2694" w:type="dxa"/>
          </w:tcPr>
          <w:p w:rsidR="004E2D80" w:rsidRDefault="004E2D80" w:rsidP="004118AD">
            <w:pPr>
              <w:spacing w:after="0"/>
              <w:rPr>
                <w:rFonts w:ascii="Times New Roman" w:hAnsi="Times New Roman" w:cs="Times New Roman"/>
                <w:sz w:val="24"/>
                <w:szCs w:val="24"/>
              </w:rPr>
            </w:pPr>
            <w:r>
              <w:rPr>
                <w:rFonts w:ascii="Times New Roman" w:hAnsi="Times New Roman" w:cs="Times New Roman"/>
                <w:sz w:val="24"/>
                <w:szCs w:val="24"/>
              </w:rPr>
              <w:t>Samanynės g. 114-4, Aklojo Ežero k., Šilų sen., Jonavos r.</w:t>
            </w:r>
          </w:p>
        </w:tc>
        <w:tc>
          <w:tcPr>
            <w:tcW w:w="2120" w:type="dxa"/>
          </w:tcPr>
          <w:p w:rsidR="004E2D80"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1 920,00</w:t>
            </w:r>
          </w:p>
        </w:tc>
      </w:tr>
      <w:tr w:rsidR="004E2D80" w:rsidTr="00C925C7">
        <w:tc>
          <w:tcPr>
            <w:tcW w:w="704" w:type="dxa"/>
          </w:tcPr>
          <w:p w:rsidR="004E2D80" w:rsidRDefault="004E2D80" w:rsidP="004118AD">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4110" w:type="dxa"/>
          </w:tcPr>
          <w:p w:rsidR="004E2D80" w:rsidRDefault="004E2D80" w:rsidP="004118AD">
            <w:pPr>
              <w:spacing w:after="0"/>
              <w:rPr>
                <w:rFonts w:ascii="Times New Roman" w:hAnsi="Times New Roman" w:cs="Times New Roman"/>
                <w:sz w:val="24"/>
                <w:szCs w:val="24"/>
              </w:rPr>
            </w:pPr>
            <w:r>
              <w:rPr>
                <w:rFonts w:ascii="Times New Roman" w:hAnsi="Times New Roman" w:cs="Times New Roman"/>
                <w:sz w:val="24"/>
                <w:szCs w:val="24"/>
              </w:rPr>
              <w:t>Automobilių stovėjimo aikštelė</w:t>
            </w:r>
          </w:p>
        </w:tc>
        <w:tc>
          <w:tcPr>
            <w:tcW w:w="2694" w:type="dxa"/>
          </w:tcPr>
          <w:p w:rsidR="004E2D80" w:rsidRDefault="004E2D80" w:rsidP="004118AD">
            <w:pPr>
              <w:spacing w:after="0"/>
              <w:rPr>
                <w:rFonts w:ascii="Times New Roman" w:hAnsi="Times New Roman" w:cs="Times New Roman"/>
                <w:sz w:val="24"/>
                <w:szCs w:val="24"/>
              </w:rPr>
            </w:pPr>
            <w:proofErr w:type="spellStart"/>
            <w:r>
              <w:rPr>
                <w:rFonts w:ascii="Times New Roman" w:hAnsi="Times New Roman" w:cs="Times New Roman"/>
                <w:sz w:val="24"/>
                <w:szCs w:val="24"/>
              </w:rPr>
              <w:t>Lietavos</w:t>
            </w:r>
            <w:proofErr w:type="spellEnd"/>
            <w:r>
              <w:rPr>
                <w:rFonts w:ascii="Times New Roman" w:hAnsi="Times New Roman" w:cs="Times New Roman"/>
                <w:sz w:val="24"/>
                <w:szCs w:val="24"/>
              </w:rPr>
              <w:t xml:space="preserve"> g. 12, Jonava</w:t>
            </w:r>
          </w:p>
        </w:tc>
        <w:tc>
          <w:tcPr>
            <w:tcW w:w="2120" w:type="dxa"/>
          </w:tcPr>
          <w:p w:rsidR="004E2D80" w:rsidRDefault="004E2D80" w:rsidP="004118AD">
            <w:pPr>
              <w:spacing w:after="0"/>
              <w:jc w:val="right"/>
              <w:rPr>
                <w:rFonts w:ascii="Times New Roman" w:hAnsi="Times New Roman" w:cs="Times New Roman"/>
                <w:sz w:val="24"/>
                <w:szCs w:val="24"/>
              </w:rPr>
            </w:pPr>
            <w:r>
              <w:rPr>
                <w:rFonts w:ascii="Times New Roman" w:hAnsi="Times New Roman" w:cs="Times New Roman"/>
                <w:sz w:val="24"/>
                <w:szCs w:val="24"/>
              </w:rPr>
              <w:t>26 476,96</w:t>
            </w:r>
          </w:p>
        </w:tc>
      </w:tr>
      <w:tr w:rsidR="001979FD" w:rsidRPr="00A540AF" w:rsidTr="00C925C7">
        <w:tc>
          <w:tcPr>
            <w:tcW w:w="704" w:type="dxa"/>
          </w:tcPr>
          <w:p w:rsidR="001979FD" w:rsidRPr="00A540AF" w:rsidRDefault="001979FD" w:rsidP="004118AD">
            <w:pPr>
              <w:spacing w:after="0"/>
              <w:jc w:val="both"/>
              <w:rPr>
                <w:rFonts w:ascii="Times New Roman" w:hAnsi="Times New Roman" w:cs="Times New Roman"/>
                <w:b/>
                <w:sz w:val="24"/>
                <w:szCs w:val="24"/>
              </w:rPr>
            </w:pPr>
          </w:p>
        </w:tc>
        <w:tc>
          <w:tcPr>
            <w:tcW w:w="4110" w:type="dxa"/>
          </w:tcPr>
          <w:p w:rsidR="001979FD" w:rsidRPr="00A540AF" w:rsidRDefault="001979FD" w:rsidP="004118AD">
            <w:pPr>
              <w:spacing w:after="0"/>
              <w:jc w:val="both"/>
              <w:rPr>
                <w:rFonts w:ascii="Times New Roman" w:hAnsi="Times New Roman" w:cs="Times New Roman"/>
                <w:b/>
                <w:sz w:val="24"/>
                <w:szCs w:val="24"/>
              </w:rPr>
            </w:pPr>
            <w:r w:rsidRPr="00A540AF">
              <w:rPr>
                <w:rFonts w:ascii="Times New Roman" w:hAnsi="Times New Roman" w:cs="Times New Roman"/>
                <w:b/>
                <w:sz w:val="24"/>
                <w:szCs w:val="24"/>
              </w:rPr>
              <w:t>Iš viso:</w:t>
            </w:r>
          </w:p>
        </w:tc>
        <w:tc>
          <w:tcPr>
            <w:tcW w:w="2694" w:type="dxa"/>
          </w:tcPr>
          <w:p w:rsidR="001979FD" w:rsidRPr="00A540AF" w:rsidRDefault="001979FD" w:rsidP="004118AD">
            <w:pPr>
              <w:spacing w:after="0"/>
              <w:rPr>
                <w:rFonts w:ascii="Times New Roman" w:hAnsi="Times New Roman" w:cs="Times New Roman"/>
                <w:b/>
                <w:sz w:val="24"/>
                <w:szCs w:val="24"/>
              </w:rPr>
            </w:pPr>
          </w:p>
        </w:tc>
        <w:tc>
          <w:tcPr>
            <w:tcW w:w="2120" w:type="dxa"/>
          </w:tcPr>
          <w:p w:rsidR="001979FD" w:rsidRPr="00A540AF" w:rsidRDefault="004E2D80" w:rsidP="004118AD">
            <w:pPr>
              <w:spacing w:after="0"/>
              <w:jc w:val="right"/>
              <w:rPr>
                <w:rFonts w:ascii="Times New Roman" w:hAnsi="Times New Roman" w:cs="Times New Roman"/>
                <w:b/>
                <w:sz w:val="24"/>
                <w:szCs w:val="24"/>
              </w:rPr>
            </w:pPr>
            <w:r>
              <w:rPr>
                <w:rFonts w:ascii="Times New Roman" w:hAnsi="Times New Roman" w:cs="Times New Roman"/>
                <w:b/>
                <w:sz w:val="24"/>
                <w:szCs w:val="24"/>
              </w:rPr>
              <w:t>163 716,97</w:t>
            </w:r>
          </w:p>
        </w:tc>
      </w:tr>
    </w:tbl>
    <w:p w:rsidR="001979FD" w:rsidRDefault="001979FD" w:rsidP="001979FD">
      <w:pPr>
        <w:jc w:val="both"/>
        <w:rPr>
          <w:rFonts w:ascii="Times New Roman" w:hAnsi="Times New Roman" w:cs="Times New Roman"/>
          <w:sz w:val="24"/>
          <w:szCs w:val="24"/>
        </w:rPr>
      </w:pPr>
    </w:p>
    <w:p w:rsidR="001979FD" w:rsidRPr="00424344" w:rsidRDefault="001979FD" w:rsidP="001979FD">
      <w:pPr>
        <w:jc w:val="both"/>
        <w:rPr>
          <w:rFonts w:ascii="Times New Roman" w:hAnsi="Times New Roman" w:cs="Times New Roman"/>
          <w:sz w:val="24"/>
          <w:szCs w:val="24"/>
        </w:rPr>
      </w:pPr>
      <w:r>
        <w:rPr>
          <w:rFonts w:ascii="Times New Roman" w:hAnsi="Times New Roman" w:cs="Times New Roman"/>
          <w:sz w:val="24"/>
          <w:szCs w:val="24"/>
        </w:rPr>
        <w:t>Pagal projektą ,,Socialinio būsto plėtra Jona</w:t>
      </w:r>
      <w:r w:rsidR="00B86601">
        <w:rPr>
          <w:rFonts w:ascii="Times New Roman" w:hAnsi="Times New Roman" w:cs="Times New Roman"/>
          <w:sz w:val="24"/>
          <w:szCs w:val="24"/>
        </w:rPr>
        <w:t>vos rajono savivaldybėje</w:t>
      </w:r>
      <w:r>
        <w:rPr>
          <w:rFonts w:ascii="Times New Roman" w:hAnsi="Times New Roman" w:cs="Times New Roman"/>
          <w:sz w:val="24"/>
          <w:szCs w:val="24"/>
        </w:rPr>
        <w:t xml:space="preserve">“ nupirkta </w:t>
      </w:r>
      <w:r w:rsidR="002F7727">
        <w:rPr>
          <w:rFonts w:ascii="Times New Roman" w:hAnsi="Times New Roman" w:cs="Times New Roman"/>
          <w:sz w:val="24"/>
          <w:szCs w:val="24"/>
        </w:rPr>
        <w:t>2018-2019 metais 10</w:t>
      </w:r>
      <w:r w:rsidR="00B86601">
        <w:rPr>
          <w:rFonts w:ascii="Times New Roman" w:hAnsi="Times New Roman" w:cs="Times New Roman"/>
          <w:sz w:val="24"/>
          <w:szCs w:val="24"/>
        </w:rPr>
        <w:t xml:space="preserve"> butų</w:t>
      </w:r>
      <w:r>
        <w:rPr>
          <w:rFonts w:ascii="Times New Roman" w:hAnsi="Times New Roman" w:cs="Times New Roman"/>
          <w:sz w:val="24"/>
          <w:szCs w:val="24"/>
        </w:rPr>
        <w:t xml:space="preserve"> už </w:t>
      </w:r>
      <w:r w:rsidR="00657360">
        <w:rPr>
          <w:rFonts w:ascii="Times New Roman" w:hAnsi="Times New Roman" w:cs="Times New Roman"/>
          <w:sz w:val="24"/>
          <w:szCs w:val="24"/>
        </w:rPr>
        <w:t>162 247,23</w:t>
      </w:r>
      <w:r w:rsidR="00B86601">
        <w:rPr>
          <w:rFonts w:ascii="Times New Roman" w:hAnsi="Times New Roman" w:cs="Times New Roman"/>
          <w:sz w:val="24"/>
          <w:szCs w:val="24"/>
        </w:rPr>
        <w:t xml:space="preserve"> </w:t>
      </w:r>
      <w:proofErr w:type="spellStart"/>
      <w:r w:rsidR="003B02CE">
        <w:rPr>
          <w:rFonts w:ascii="Times New Roman" w:hAnsi="Times New Roman" w:cs="Times New Roman"/>
          <w:sz w:val="24"/>
          <w:szCs w:val="24"/>
        </w:rPr>
        <w:t>Eur</w:t>
      </w:r>
      <w:proofErr w:type="spellEnd"/>
      <w:r w:rsidR="003B02CE">
        <w:rPr>
          <w:rFonts w:ascii="Times New Roman" w:hAnsi="Times New Roman" w:cs="Times New Roman"/>
          <w:sz w:val="24"/>
          <w:szCs w:val="24"/>
        </w:rPr>
        <w:t xml:space="preserve"> ir </w:t>
      </w:r>
      <w:r w:rsidR="002F7727">
        <w:rPr>
          <w:rFonts w:ascii="Times New Roman" w:hAnsi="Times New Roman" w:cs="Times New Roman"/>
          <w:sz w:val="24"/>
          <w:szCs w:val="24"/>
        </w:rPr>
        <w:t>2</w:t>
      </w:r>
      <w:r>
        <w:rPr>
          <w:rFonts w:ascii="Times New Roman" w:hAnsi="Times New Roman" w:cs="Times New Roman"/>
          <w:sz w:val="24"/>
          <w:szCs w:val="24"/>
        </w:rPr>
        <w:t xml:space="preserve"> buta</w:t>
      </w:r>
      <w:r w:rsidR="00B86601">
        <w:rPr>
          <w:rFonts w:ascii="Times New Roman" w:hAnsi="Times New Roman" w:cs="Times New Roman"/>
          <w:sz w:val="24"/>
          <w:szCs w:val="24"/>
        </w:rPr>
        <w:t>i</w:t>
      </w:r>
      <w:r>
        <w:rPr>
          <w:rFonts w:ascii="Times New Roman" w:hAnsi="Times New Roman" w:cs="Times New Roman"/>
          <w:sz w:val="24"/>
          <w:szCs w:val="24"/>
        </w:rPr>
        <w:t xml:space="preserve"> </w:t>
      </w:r>
      <w:r w:rsidR="00D95F63">
        <w:rPr>
          <w:rFonts w:ascii="Times New Roman" w:hAnsi="Times New Roman" w:cs="Times New Roman"/>
          <w:sz w:val="24"/>
          <w:szCs w:val="24"/>
        </w:rPr>
        <w:t xml:space="preserve">pagal </w:t>
      </w:r>
      <w:r w:rsidR="00D302AA">
        <w:rPr>
          <w:rFonts w:ascii="Times New Roman" w:hAnsi="Times New Roman" w:cs="Times New Roman"/>
          <w:sz w:val="24"/>
          <w:szCs w:val="24"/>
        </w:rPr>
        <w:t xml:space="preserve">projektą </w:t>
      </w:r>
      <w:r w:rsidR="00D95F63">
        <w:rPr>
          <w:rFonts w:ascii="Times New Roman" w:hAnsi="Times New Roman" w:cs="Times New Roman"/>
          <w:sz w:val="24"/>
          <w:szCs w:val="24"/>
        </w:rPr>
        <w:t>,,</w:t>
      </w:r>
      <w:proofErr w:type="spellStart"/>
      <w:r w:rsidR="00D95F63">
        <w:rPr>
          <w:rFonts w:ascii="Times New Roman" w:hAnsi="Times New Roman" w:cs="Times New Roman"/>
          <w:sz w:val="24"/>
          <w:szCs w:val="24"/>
        </w:rPr>
        <w:t>Pabėgelių</w:t>
      </w:r>
      <w:proofErr w:type="spellEnd"/>
      <w:r w:rsidR="00D95F63">
        <w:rPr>
          <w:rFonts w:ascii="Times New Roman" w:hAnsi="Times New Roman" w:cs="Times New Roman"/>
          <w:sz w:val="24"/>
          <w:szCs w:val="24"/>
        </w:rPr>
        <w:t xml:space="preserve"> integracijos skatinim</w:t>
      </w:r>
      <w:r w:rsidR="00D302AA">
        <w:rPr>
          <w:rFonts w:ascii="Times New Roman" w:hAnsi="Times New Roman" w:cs="Times New Roman"/>
          <w:sz w:val="24"/>
          <w:szCs w:val="24"/>
        </w:rPr>
        <w:t>as</w:t>
      </w:r>
      <w:r w:rsidR="00D95F63">
        <w:rPr>
          <w:rFonts w:ascii="Times New Roman" w:hAnsi="Times New Roman" w:cs="Times New Roman"/>
          <w:sz w:val="24"/>
          <w:szCs w:val="24"/>
        </w:rPr>
        <w:t xml:space="preserve">“ </w:t>
      </w:r>
      <w:r>
        <w:rPr>
          <w:rFonts w:ascii="Times New Roman" w:hAnsi="Times New Roman" w:cs="Times New Roman"/>
          <w:sz w:val="24"/>
          <w:szCs w:val="24"/>
        </w:rPr>
        <w:t xml:space="preserve">už </w:t>
      </w:r>
      <w:r w:rsidR="002F7727">
        <w:rPr>
          <w:rFonts w:ascii="Times New Roman" w:hAnsi="Times New Roman" w:cs="Times New Roman"/>
          <w:sz w:val="24"/>
          <w:szCs w:val="24"/>
        </w:rPr>
        <w:t>74</w:t>
      </w:r>
      <w:r>
        <w:rPr>
          <w:rFonts w:ascii="Times New Roman" w:hAnsi="Times New Roman" w:cs="Times New Roman"/>
          <w:sz w:val="24"/>
          <w:szCs w:val="24"/>
        </w:rPr>
        <w:t xml:space="preserve">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654"/>
        <w:gridCol w:w="3239"/>
        <w:gridCol w:w="1602"/>
        <w:gridCol w:w="2519"/>
        <w:gridCol w:w="1840"/>
      </w:tblGrid>
      <w:tr w:rsidR="0005487A" w:rsidTr="0005487A">
        <w:tc>
          <w:tcPr>
            <w:tcW w:w="654" w:type="dxa"/>
          </w:tcPr>
          <w:p w:rsidR="0005487A" w:rsidRPr="000B441A" w:rsidRDefault="0005487A" w:rsidP="00C925C7">
            <w:pPr>
              <w:jc w:val="both"/>
              <w:rPr>
                <w:rFonts w:ascii="Times New Roman" w:hAnsi="Times New Roman" w:cs="Times New Roman"/>
                <w:sz w:val="24"/>
                <w:szCs w:val="24"/>
              </w:rPr>
            </w:pPr>
            <w:r w:rsidRPr="000B441A">
              <w:rPr>
                <w:rFonts w:ascii="Times New Roman" w:hAnsi="Times New Roman" w:cs="Times New Roman"/>
                <w:sz w:val="24"/>
                <w:szCs w:val="24"/>
              </w:rPr>
              <w:t>Eil. Nr.</w:t>
            </w:r>
          </w:p>
        </w:tc>
        <w:tc>
          <w:tcPr>
            <w:tcW w:w="3239" w:type="dxa"/>
          </w:tcPr>
          <w:p w:rsidR="0005487A" w:rsidRPr="000B441A" w:rsidRDefault="0005487A" w:rsidP="00C925C7">
            <w:pPr>
              <w:jc w:val="both"/>
              <w:rPr>
                <w:rFonts w:ascii="Times New Roman" w:hAnsi="Times New Roman" w:cs="Times New Roman"/>
                <w:sz w:val="24"/>
                <w:szCs w:val="24"/>
              </w:rPr>
            </w:pPr>
            <w:r w:rsidRPr="000B441A">
              <w:rPr>
                <w:rFonts w:ascii="Times New Roman" w:hAnsi="Times New Roman" w:cs="Times New Roman"/>
                <w:sz w:val="24"/>
                <w:szCs w:val="24"/>
              </w:rPr>
              <w:t>Turto pavadinimas</w:t>
            </w:r>
            <w:r>
              <w:rPr>
                <w:rFonts w:ascii="Times New Roman" w:hAnsi="Times New Roman" w:cs="Times New Roman"/>
                <w:sz w:val="24"/>
                <w:szCs w:val="24"/>
              </w:rPr>
              <w:t>0</w:t>
            </w:r>
          </w:p>
        </w:tc>
        <w:tc>
          <w:tcPr>
            <w:tcW w:w="1602" w:type="dxa"/>
          </w:tcPr>
          <w:p w:rsidR="0005487A" w:rsidRPr="000B441A" w:rsidRDefault="0005487A" w:rsidP="00C925C7">
            <w:pPr>
              <w:jc w:val="both"/>
              <w:rPr>
                <w:rFonts w:ascii="Times New Roman" w:hAnsi="Times New Roman" w:cs="Times New Roman"/>
                <w:sz w:val="24"/>
                <w:szCs w:val="24"/>
              </w:rPr>
            </w:pPr>
            <w:r>
              <w:rPr>
                <w:rFonts w:ascii="Times New Roman" w:hAnsi="Times New Roman" w:cs="Times New Roman"/>
                <w:sz w:val="24"/>
                <w:szCs w:val="24"/>
              </w:rPr>
              <w:t>Įsigijimo data</w:t>
            </w:r>
          </w:p>
        </w:tc>
        <w:tc>
          <w:tcPr>
            <w:tcW w:w="2519" w:type="dxa"/>
          </w:tcPr>
          <w:p w:rsidR="0005487A" w:rsidRPr="000B441A" w:rsidRDefault="0005487A" w:rsidP="00C925C7">
            <w:pPr>
              <w:jc w:val="both"/>
              <w:rPr>
                <w:rFonts w:ascii="Times New Roman" w:hAnsi="Times New Roman" w:cs="Times New Roman"/>
                <w:sz w:val="24"/>
                <w:szCs w:val="24"/>
              </w:rPr>
            </w:pPr>
            <w:r w:rsidRPr="000B441A">
              <w:rPr>
                <w:rFonts w:ascii="Times New Roman" w:hAnsi="Times New Roman" w:cs="Times New Roman"/>
                <w:sz w:val="24"/>
                <w:szCs w:val="24"/>
              </w:rPr>
              <w:t>Adresas</w:t>
            </w:r>
          </w:p>
        </w:tc>
        <w:tc>
          <w:tcPr>
            <w:tcW w:w="1840" w:type="dxa"/>
          </w:tcPr>
          <w:p w:rsidR="0005487A" w:rsidRPr="000B441A" w:rsidRDefault="0005487A" w:rsidP="00C925C7">
            <w:pPr>
              <w:jc w:val="center"/>
              <w:rPr>
                <w:rFonts w:ascii="Times New Roman" w:hAnsi="Times New Roman" w:cs="Times New Roman"/>
                <w:sz w:val="24"/>
                <w:szCs w:val="24"/>
              </w:rPr>
            </w:pPr>
            <w:r>
              <w:rPr>
                <w:rFonts w:ascii="Times New Roman" w:hAnsi="Times New Roman" w:cs="Times New Roman"/>
                <w:sz w:val="24"/>
                <w:szCs w:val="24"/>
              </w:rPr>
              <w:t>Įsigijimo</w:t>
            </w:r>
            <w:r w:rsidRPr="000B441A">
              <w:rPr>
                <w:rFonts w:ascii="Times New Roman" w:hAnsi="Times New Roman" w:cs="Times New Roman"/>
                <w:sz w:val="24"/>
                <w:szCs w:val="24"/>
              </w:rPr>
              <w:t xml:space="preserve"> suma</w:t>
            </w:r>
          </w:p>
          <w:p w:rsidR="0005487A" w:rsidRPr="000B441A" w:rsidRDefault="0005487A" w:rsidP="00C925C7">
            <w:pPr>
              <w:jc w:val="center"/>
              <w:rPr>
                <w:rFonts w:ascii="Times New Roman" w:hAnsi="Times New Roman" w:cs="Times New Roman"/>
                <w:sz w:val="24"/>
                <w:szCs w:val="24"/>
              </w:rPr>
            </w:pPr>
            <w:proofErr w:type="spellStart"/>
            <w:r w:rsidRPr="000B441A">
              <w:rPr>
                <w:rFonts w:ascii="Times New Roman" w:hAnsi="Times New Roman" w:cs="Times New Roman"/>
                <w:sz w:val="24"/>
                <w:szCs w:val="24"/>
              </w:rPr>
              <w:t>Eur</w:t>
            </w:r>
            <w:proofErr w:type="spellEnd"/>
          </w:p>
        </w:tc>
      </w:tr>
      <w:tr w:rsidR="0005487A" w:rsidTr="0005487A">
        <w:tc>
          <w:tcPr>
            <w:tcW w:w="654" w:type="dxa"/>
          </w:tcPr>
          <w:p w:rsidR="0005487A" w:rsidRPr="000B441A" w:rsidRDefault="0005487A" w:rsidP="00C925C7">
            <w:pPr>
              <w:jc w:val="both"/>
              <w:rPr>
                <w:rFonts w:ascii="Times New Roman" w:hAnsi="Times New Roman" w:cs="Times New Roman"/>
                <w:sz w:val="24"/>
                <w:szCs w:val="24"/>
              </w:rPr>
            </w:pPr>
            <w:r>
              <w:rPr>
                <w:rFonts w:ascii="Times New Roman" w:hAnsi="Times New Roman" w:cs="Times New Roman"/>
                <w:sz w:val="24"/>
                <w:szCs w:val="24"/>
              </w:rPr>
              <w:t>1.</w:t>
            </w:r>
          </w:p>
        </w:tc>
        <w:tc>
          <w:tcPr>
            <w:tcW w:w="3239" w:type="dxa"/>
          </w:tcPr>
          <w:p w:rsidR="0005487A" w:rsidRPr="000B441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Pr="000B441A" w:rsidRDefault="0005487A" w:rsidP="00C925C7">
            <w:pPr>
              <w:jc w:val="both"/>
              <w:rPr>
                <w:rFonts w:ascii="Times New Roman" w:hAnsi="Times New Roman" w:cs="Times New Roman"/>
                <w:sz w:val="24"/>
                <w:szCs w:val="24"/>
              </w:rPr>
            </w:pPr>
            <w:r>
              <w:rPr>
                <w:rFonts w:ascii="Times New Roman" w:hAnsi="Times New Roman" w:cs="Times New Roman"/>
                <w:sz w:val="24"/>
                <w:szCs w:val="24"/>
              </w:rPr>
              <w:t>A. Kulviečio g. 1-59, Jonava</w:t>
            </w:r>
          </w:p>
        </w:tc>
        <w:tc>
          <w:tcPr>
            <w:tcW w:w="1840" w:type="dxa"/>
          </w:tcPr>
          <w:p w:rsidR="0005487A" w:rsidRPr="000B441A" w:rsidRDefault="0005487A" w:rsidP="00C925C7">
            <w:pPr>
              <w:jc w:val="right"/>
              <w:rPr>
                <w:rFonts w:ascii="Times New Roman" w:hAnsi="Times New Roman" w:cs="Times New Roman"/>
                <w:sz w:val="24"/>
                <w:szCs w:val="24"/>
              </w:rPr>
            </w:pPr>
            <w:r>
              <w:rPr>
                <w:rFonts w:ascii="Times New Roman" w:hAnsi="Times New Roman" w:cs="Times New Roman"/>
                <w:sz w:val="24"/>
                <w:szCs w:val="24"/>
              </w:rPr>
              <w:t>11 900,00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2.</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145BAD">
            <w:pPr>
              <w:rPr>
                <w:rFonts w:ascii="Times New Roman" w:hAnsi="Times New Roman" w:cs="Times New Roman"/>
                <w:sz w:val="24"/>
                <w:szCs w:val="24"/>
              </w:rPr>
            </w:pPr>
            <w:r>
              <w:rPr>
                <w:rFonts w:ascii="Times New Roman" w:hAnsi="Times New Roman" w:cs="Times New Roman"/>
                <w:sz w:val="24"/>
                <w:szCs w:val="24"/>
              </w:rPr>
              <w:t>Kosmonautų g. 34</w:t>
            </w:r>
            <w:r w:rsidR="00145BAD">
              <w:rPr>
                <w:rFonts w:ascii="Times New Roman" w:hAnsi="Times New Roman" w:cs="Times New Roman"/>
                <w:sz w:val="24"/>
                <w:szCs w:val="24"/>
              </w:rPr>
              <w:t>-</w:t>
            </w:r>
            <w:r>
              <w:rPr>
                <w:rFonts w:ascii="Times New Roman" w:hAnsi="Times New Roman" w:cs="Times New Roman"/>
                <w:sz w:val="24"/>
                <w:szCs w:val="24"/>
              </w:rPr>
              <w:t>29,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12 000,00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3.</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Kosmonautų g. 3A-26</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15 000,00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 xml:space="preserve">Butas </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Chemikų g. 114-45,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29 000,00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5.</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Aušros g. 1A-39,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11 937,23</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6.</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Kauno g. 68-32,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8 510,00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7.</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Chemikų g. 26-20,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14 800,00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8.</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2018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Kosmonautų g. 28-56,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17 000,00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9.</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05487A" w:rsidRDefault="0005487A" w:rsidP="00C925C7">
            <w:pPr>
              <w:rPr>
                <w:rFonts w:ascii="Times New Roman" w:hAnsi="Times New Roman" w:cs="Times New Roman"/>
                <w:sz w:val="24"/>
                <w:szCs w:val="24"/>
              </w:rPr>
            </w:pPr>
            <w:proofErr w:type="spellStart"/>
            <w:r>
              <w:rPr>
                <w:rFonts w:ascii="Times New Roman" w:hAnsi="Times New Roman" w:cs="Times New Roman"/>
                <w:sz w:val="24"/>
                <w:szCs w:val="24"/>
              </w:rPr>
              <w:t>Lietavos</w:t>
            </w:r>
            <w:proofErr w:type="spellEnd"/>
            <w:r>
              <w:rPr>
                <w:rFonts w:ascii="Times New Roman" w:hAnsi="Times New Roman" w:cs="Times New Roman"/>
                <w:sz w:val="24"/>
                <w:szCs w:val="24"/>
              </w:rPr>
              <w:t xml:space="preserve"> g. 29-2,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45 000,00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10.</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J. Ralio g. 10-31,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27 000,00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11.</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Kosmonautų g. 2B-7,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14 000,00</w:t>
            </w:r>
          </w:p>
        </w:tc>
      </w:tr>
      <w:tr w:rsidR="0005487A" w:rsidTr="0005487A">
        <w:tc>
          <w:tcPr>
            <w:tcW w:w="654" w:type="dxa"/>
          </w:tcPr>
          <w:p w:rsidR="0005487A" w:rsidRDefault="0005487A" w:rsidP="00C925C7">
            <w:pPr>
              <w:jc w:val="both"/>
              <w:rPr>
                <w:rFonts w:ascii="Times New Roman" w:hAnsi="Times New Roman" w:cs="Times New Roman"/>
                <w:sz w:val="24"/>
                <w:szCs w:val="24"/>
              </w:rPr>
            </w:pPr>
            <w:r>
              <w:rPr>
                <w:rFonts w:ascii="Times New Roman" w:hAnsi="Times New Roman" w:cs="Times New Roman"/>
                <w:sz w:val="24"/>
                <w:szCs w:val="24"/>
              </w:rPr>
              <w:t>12.</w:t>
            </w:r>
          </w:p>
        </w:tc>
        <w:tc>
          <w:tcPr>
            <w:tcW w:w="323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05487A" w:rsidRDefault="0005487A" w:rsidP="0005487A">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05487A" w:rsidRDefault="0005487A" w:rsidP="00C925C7">
            <w:pPr>
              <w:rPr>
                <w:rFonts w:ascii="Times New Roman" w:hAnsi="Times New Roman" w:cs="Times New Roman"/>
                <w:sz w:val="24"/>
                <w:szCs w:val="24"/>
              </w:rPr>
            </w:pPr>
            <w:r>
              <w:rPr>
                <w:rFonts w:ascii="Times New Roman" w:hAnsi="Times New Roman" w:cs="Times New Roman"/>
                <w:sz w:val="24"/>
                <w:szCs w:val="24"/>
              </w:rPr>
              <w:t>P. Vaičiūno g. 18-15, Jonava</w:t>
            </w:r>
          </w:p>
        </w:tc>
        <w:tc>
          <w:tcPr>
            <w:tcW w:w="1840" w:type="dxa"/>
          </w:tcPr>
          <w:p w:rsidR="0005487A" w:rsidRDefault="0005487A" w:rsidP="00C925C7">
            <w:pPr>
              <w:jc w:val="right"/>
              <w:rPr>
                <w:rFonts w:ascii="Times New Roman" w:hAnsi="Times New Roman" w:cs="Times New Roman"/>
                <w:sz w:val="24"/>
                <w:szCs w:val="24"/>
              </w:rPr>
            </w:pPr>
            <w:r>
              <w:rPr>
                <w:rFonts w:ascii="Times New Roman" w:hAnsi="Times New Roman" w:cs="Times New Roman"/>
                <w:sz w:val="24"/>
                <w:szCs w:val="24"/>
              </w:rPr>
              <w:t>30 100,00</w:t>
            </w:r>
          </w:p>
        </w:tc>
      </w:tr>
      <w:tr w:rsidR="0005487A" w:rsidRPr="00A540AF" w:rsidTr="0005487A">
        <w:tc>
          <w:tcPr>
            <w:tcW w:w="654" w:type="dxa"/>
          </w:tcPr>
          <w:p w:rsidR="0005487A" w:rsidRPr="00A540AF" w:rsidRDefault="0005487A" w:rsidP="00C925C7">
            <w:pPr>
              <w:jc w:val="both"/>
              <w:rPr>
                <w:rFonts w:ascii="Times New Roman" w:hAnsi="Times New Roman" w:cs="Times New Roman"/>
                <w:b/>
                <w:sz w:val="24"/>
                <w:szCs w:val="24"/>
              </w:rPr>
            </w:pPr>
          </w:p>
        </w:tc>
        <w:tc>
          <w:tcPr>
            <w:tcW w:w="3239" w:type="dxa"/>
          </w:tcPr>
          <w:p w:rsidR="0005487A" w:rsidRPr="00A540AF" w:rsidRDefault="0005487A" w:rsidP="00C925C7">
            <w:pPr>
              <w:jc w:val="both"/>
              <w:rPr>
                <w:rFonts w:ascii="Times New Roman" w:hAnsi="Times New Roman" w:cs="Times New Roman"/>
                <w:b/>
                <w:sz w:val="24"/>
                <w:szCs w:val="24"/>
              </w:rPr>
            </w:pPr>
            <w:r w:rsidRPr="00A540AF">
              <w:rPr>
                <w:rFonts w:ascii="Times New Roman" w:hAnsi="Times New Roman" w:cs="Times New Roman"/>
                <w:b/>
                <w:sz w:val="24"/>
                <w:szCs w:val="24"/>
              </w:rPr>
              <w:t>Iš viso:</w:t>
            </w:r>
          </w:p>
        </w:tc>
        <w:tc>
          <w:tcPr>
            <w:tcW w:w="1602" w:type="dxa"/>
          </w:tcPr>
          <w:p w:rsidR="0005487A" w:rsidRPr="00A540AF" w:rsidRDefault="0005487A" w:rsidP="00C925C7">
            <w:pPr>
              <w:rPr>
                <w:rFonts w:ascii="Times New Roman" w:hAnsi="Times New Roman" w:cs="Times New Roman"/>
                <w:b/>
                <w:sz w:val="24"/>
                <w:szCs w:val="24"/>
              </w:rPr>
            </w:pPr>
          </w:p>
        </w:tc>
        <w:tc>
          <w:tcPr>
            <w:tcW w:w="2519" w:type="dxa"/>
          </w:tcPr>
          <w:p w:rsidR="0005487A" w:rsidRPr="00A540AF" w:rsidRDefault="0005487A" w:rsidP="00C925C7">
            <w:pPr>
              <w:rPr>
                <w:rFonts w:ascii="Times New Roman" w:hAnsi="Times New Roman" w:cs="Times New Roman"/>
                <w:b/>
                <w:sz w:val="24"/>
                <w:szCs w:val="24"/>
              </w:rPr>
            </w:pPr>
          </w:p>
        </w:tc>
        <w:tc>
          <w:tcPr>
            <w:tcW w:w="1840" w:type="dxa"/>
          </w:tcPr>
          <w:p w:rsidR="0005487A" w:rsidRPr="00A540AF" w:rsidRDefault="0005487A" w:rsidP="00C925C7">
            <w:pPr>
              <w:jc w:val="right"/>
              <w:rPr>
                <w:rFonts w:ascii="Times New Roman" w:hAnsi="Times New Roman" w:cs="Times New Roman"/>
                <w:b/>
                <w:sz w:val="24"/>
                <w:szCs w:val="24"/>
              </w:rPr>
            </w:pPr>
            <w:r>
              <w:rPr>
                <w:rFonts w:ascii="Times New Roman" w:hAnsi="Times New Roman" w:cs="Times New Roman"/>
                <w:b/>
                <w:sz w:val="24"/>
                <w:szCs w:val="24"/>
              </w:rPr>
              <w:t>236 247,23</w:t>
            </w:r>
          </w:p>
        </w:tc>
      </w:tr>
    </w:tbl>
    <w:p w:rsidR="001979FD" w:rsidRDefault="001979FD" w:rsidP="001979FD">
      <w:pPr>
        <w:jc w:val="both"/>
        <w:rPr>
          <w:rFonts w:ascii="Times New Roman" w:hAnsi="Times New Roman" w:cs="Times New Roman"/>
          <w:b/>
          <w:sz w:val="24"/>
          <w:szCs w:val="24"/>
        </w:rPr>
      </w:pPr>
    </w:p>
    <w:p w:rsidR="009A2D9C" w:rsidRDefault="009A2D9C" w:rsidP="009A2D9C">
      <w:pPr>
        <w:spacing w:after="0"/>
        <w:jc w:val="both"/>
        <w:rPr>
          <w:rFonts w:ascii="Times New Roman" w:hAnsi="Times New Roman" w:cs="Times New Roman"/>
          <w:b/>
          <w:sz w:val="24"/>
          <w:szCs w:val="24"/>
        </w:rPr>
      </w:pPr>
      <w:r w:rsidRPr="00747FA1">
        <w:rPr>
          <w:rFonts w:ascii="Times New Roman" w:hAnsi="Times New Roman" w:cs="Times New Roman"/>
          <w:b/>
          <w:sz w:val="24"/>
          <w:szCs w:val="24"/>
        </w:rPr>
        <w:t>Savivaldybės patikėjimo teise valdomas valstybės turtas:</w:t>
      </w:r>
    </w:p>
    <w:p w:rsidR="009A2D9C" w:rsidRDefault="009A2D9C" w:rsidP="009A2D9C">
      <w:pPr>
        <w:spacing w:after="0"/>
        <w:jc w:val="both"/>
        <w:rPr>
          <w:rFonts w:ascii="Times New Roman" w:hAnsi="Times New Roman" w:cs="Times New Roman"/>
          <w:b/>
          <w:sz w:val="24"/>
          <w:szCs w:val="24"/>
        </w:rPr>
      </w:pPr>
    </w:p>
    <w:p w:rsidR="009A2D9C" w:rsidRDefault="009A2D9C" w:rsidP="009A2D9C">
      <w:pPr>
        <w:spacing w:after="0"/>
        <w:jc w:val="both"/>
        <w:rPr>
          <w:rFonts w:ascii="Times New Roman" w:hAnsi="Times New Roman" w:cs="Times New Roman"/>
          <w:sz w:val="24"/>
          <w:szCs w:val="24"/>
        </w:rPr>
      </w:pPr>
      <w:r w:rsidRPr="00747FA1">
        <w:rPr>
          <w:rFonts w:ascii="Times New Roman" w:hAnsi="Times New Roman" w:cs="Times New Roman"/>
          <w:sz w:val="24"/>
          <w:szCs w:val="24"/>
        </w:rPr>
        <w:t>-</w:t>
      </w:r>
      <w:r>
        <w:rPr>
          <w:rFonts w:ascii="Times New Roman" w:hAnsi="Times New Roman" w:cs="Times New Roman"/>
          <w:sz w:val="24"/>
          <w:szCs w:val="24"/>
        </w:rPr>
        <w:t xml:space="preserve"> Savivaldybė 2018 m. pabaigoje patikėjimo teise valdė šį valstybės ilgalaikį materialųjį turtą:</w:t>
      </w:r>
    </w:p>
    <w:tbl>
      <w:tblPr>
        <w:tblStyle w:val="Lentelstinklelis"/>
        <w:tblW w:w="0" w:type="auto"/>
        <w:tblLook w:val="04A0" w:firstRow="1" w:lastRow="0" w:firstColumn="1" w:lastColumn="0" w:noHBand="0" w:noVBand="1"/>
      </w:tblPr>
      <w:tblGrid>
        <w:gridCol w:w="756"/>
        <w:gridCol w:w="4082"/>
        <w:gridCol w:w="2396"/>
        <w:gridCol w:w="2394"/>
      </w:tblGrid>
      <w:tr w:rsidR="009A2D9C" w:rsidTr="00817DD5">
        <w:tc>
          <w:tcPr>
            <w:tcW w:w="756" w:type="dxa"/>
            <w:vMerge w:val="restart"/>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Eil. Nr.</w:t>
            </w:r>
          </w:p>
        </w:tc>
        <w:tc>
          <w:tcPr>
            <w:tcW w:w="4082" w:type="dxa"/>
            <w:vMerge w:val="restart"/>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Turto pavadinimas</w:t>
            </w:r>
          </w:p>
        </w:tc>
        <w:tc>
          <w:tcPr>
            <w:tcW w:w="4790" w:type="dxa"/>
            <w:gridSpan w:val="2"/>
          </w:tcPr>
          <w:p w:rsidR="009A2D9C" w:rsidRDefault="009A2D9C" w:rsidP="00817DD5">
            <w:pPr>
              <w:jc w:val="center"/>
              <w:rPr>
                <w:rFonts w:ascii="Times New Roman" w:hAnsi="Times New Roman" w:cs="Times New Roman"/>
                <w:sz w:val="24"/>
                <w:szCs w:val="24"/>
              </w:rPr>
            </w:pPr>
            <w:r>
              <w:rPr>
                <w:rFonts w:ascii="Times New Roman" w:hAnsi="Times New Roman" w:cs="Times New Roman"/>
                <w:sz w:val="24"/>
                <w:szCs w:val="24"/>
              </w:rPr>
              <w:t>Turto balansinė vertė (Eurais)</w:t>
            </w:r>
          </w:p>
        </w:tc>
      </w:tr>
      <w:tr w:rsidR="009A2D9C" w:rsidTr="00817DD5">
        <w:tc>
          <w:tcPr>
            <w:tcW w:w="756" w:type="dxa"/>
            <w:vMerge/>
          </w:tcPr>
          <w:p w:rsidR="009A2D9C" w:rsidRDefault="009A2D9C" w:rsidP="00817DD5">
            <w:pPr>
              <w:jc w:val="both"/>
              <w:rPr>
                <w:rFonts w:ascii="Times New Roman" w:hAnsi="Times New Roman" w:cs="Times New Roman"/>
                <w:sz w:val="24"/>
                <w:szCs w:val="24"/>
              </w:rPr>
            </w:pPr>
          </w:p>
        </w:tc>
        <w:tc>
          <w:tcPr>
            <w:tcW w:w="4082" w:type="dxa"/>
            <w:vMerge/>
          </w:tcPr>
          <w:p w:rsidR="009A2D9C" w:rsidRDefault="009A2D9C" w:rsidP="00817DD5">
            <w:pPr>
              <w:jc w:val="both"/>
              <w:rPr>
                <w:rFonts w:ascii="Times New Roman" w:hAnsi="Times New Roman" w:cs="Times New Roman"/>
                <w:sz w:val="24"/>
                <w:szCs w:val="24"/>
              </w:rPr>
            </w:pPr>
          </w:p>
        </w:tc>
        <w:tc>
          <w:tcPr>
            <w:tcW w:w="2396" w:type="dxa"/>
          </w:tcPr>
          <w:p w:rsidR="009A2D9C" w:rsidRDefault="009A2D9C" w:rsidP="00817DD5">
            <w:pPr>
              <w:jc w:val="center"/>
              <w:rPr>
                <w:rFonts w:ascii="Times New Roman" w:hAnsi="Times New Roman" w:cs="Times New Roman"/>
                <w:sz w:val="24"/>
                <w:szCs w:val="24"/>
              </w:rPr>
            </w:pPr>
            <w:r>
              <w:rPr>
                <w:rFonts w:ascii="Times New Roman" w:hAnsi="Times New Roman" w:cs="Times New Roman"/>
                <w:sz w:val="24"/>
                <w:szCs w:val="24"/>
              </w:rPr>
              <w:t>ataskaitinių metų pabaigoje</w:t>
            </w:r>
          </w:p>
        </w:tc>
        <w:tc>
          <w:tcPr>
            <w:tcW w:w="2394" w:type="dxa"/>
          </w:tcPr>
          <w:p w:rsidR="009A2D9C" w:rsidRDefault="009A2D9C" w:rsidP="00817DD5">
            <w:pPr>
              <w:jc w:val="center"/>
              <w:rPr>
                <w:rFonts w:ascii="Times New Roman" w:hAnsi="Times New Roman" w:cs="Times New Roman"/>
                <w:sz w:val="24"/>
                <w:szCs w:val="24"/>
              </w:rPr>
            </w:pPr>
            <w:r>
              <w:rPr>
                <w:rFonts w:ascii="Times New Roman" w:hAnsi="Times New Roman" w:cs="Times New Roman"/>
                <w:sz w:val="24"/>
                <w:szCs w:val="24"/>
              </w:rPr>
              <w:t>praėjusių ataskaitinių metų pabaigoje</w:t>
            </w:r>
          </w:p>
        </w:tc>
      </w:tr>
      <w:tr w:rsidR="009A2D9C" w:rsidTr="00817DD5">
        <w:tc>
          <w:tcPr>
            <w:tcW w:w="756" w:type="dxa"/>
          </w:tcPr>
          <w:p w:rsidR="009A2D9C" w:rsidRPr="00747FA1" w:rsidRDefault="009A2D9C" w:rsidP="00817DD5">
            <w:pPr>
              <w:jc w:val="both"/>
              <w:rPr>
                <w:rFonts w:ascii="Times New Roman" w:hAnsi="Times New Roman" w:cs="Times New Roman"/>
                <w:b/>
                <w:sz w:val="24"/>
                <w:szCs w:val="24"/>
              </w:rPr>
            </w:pPr>
            <w:r w:rsidRPr="00747FA1">
              <w:rPr>
                <w:rFonts w:ascii="Times New Roman" w:hAnsi="Times New Roman" w:cs="Times New Roman"/>
                <w:b/>
                <w:sz w:val="24"/>
                <w:szCs w:val="24"/>
              </w:rPr>
              <w:t xml:space="preserve">1. </w:t>
            </w:r>
          </w:p>
        </w:tc>
        <w:tc>
          <w:tcPr>
            <w:tcW w:w="4082" w:type="dxa"/>
          </w:tcPr>
          <w:p w:rsidR="009A2D9C" w:rsidRPr="00747FA1" w:rsidRDefault="009A2D9C" w:rsidP="00817DD5">
            <w:pPr>
              <w:jc w:val="both"/>
              <w:rPr>
                <w:rFonts w:ascii="Times New Roman" w:hAnsi="Times New Roman" w:cs="Times New Roman"/>
                <w:b/>
                <w:sz w:val="24"/>
                <w:szCs w:val="24"/>
              </w:rPr>
            </w:pPr>
            <w:r w:rsidRPr="00747FA1">
              <w:rPr>
                <w:rFonts w:ascii="Times New Roman" w:hAnsi="Times New Roman" w:cs="Times New Roman"/>
                <w:b/>
                <w:sz w:val="24"/>
                <w:szCs w:val="24"/>
              </w:rPr>
              <w:t>Ilgalaikis materialusis turtas</w:t>
            </w:r>
          </w:p>
        </w:tc>
        <w:tc>
          <w:tcPr>
            <w:tcW w:w="2396" w:type="dxa"/>
          </w:tcPr>
          <w:p w:rsidR="009A2D9C" w:rsidRPr="00747FA1" w:rsidRDefault="009A2D9C" w:rsidP="00817DD5">
            <w:pPr>
              <w:jc w:val="right"/>
              <w:rPr>
                <w:rFonts w:ascii="Times New Roman" w:hAnsi="Times New Roman" w:cs="Times New Roman"/>
                <w:b/>
                <w:sz w:val="24"/>
                <w:szCs w:val="24"/>
              </w:rPr>
            </w:pPr>
            <w:r>
              <w:rPr>
                <w:rFonts w:ascii="Times New Roman" w:hAnsi="Times New Roman" w:cs="Times New Roman"/>
                <w:b/>
                <w:sz w:val="24"/>
                <w:szCs w:val="24"/>
              </w:rPr>
              <w:t>2 897 249</w:t>
            </w:r>
          </w:p>
        </w:tc>
        <w:tc>
          <w:tcPr>
            <w:tcW w:w="2394" w:type="dxa"/>
          </w:tcPr>
          <w:p w:rsidR="009A2D9C" w:rsidRPr="00747FA1" w:rsidRDefault="009A2D9C" w:rsidP="00817DD5">
            <w:pPr>
              <w:jc w:val="right"/>
              <w:rPr>
                <w:rFonts w:ascii="Times New Roman" w:hAnsi="Times New Roman" w:cs="Times New Roman"/>
                <w:b/>
                <w:sz w:val="24"/>
                <w:szCs w:val="24"/>
              </w:rPr>
            </w:pPr>
            <w:r>
              <w:rPr>
                <w:rFonts w:ascii="Times New Roman" w:hAnsi="Times New Roman" w:cs="Times New Roman"/>
                <w:b/>
                <w:sz w:val="24"/>
                <w:szCs w:val="24"/>
              </w:rPr>
              <w:t>3 085 944</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1.1.</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Negyvenamieji pastatai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296 825</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303 332</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Infrastruktūros ir kiti statiniai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296 825</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2 688 257</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1.2.1.</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Hidrotechniniai statiniai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2 355 999</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 xml:space="preserve">2 664 831  </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1.2.2.</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Vamzdynai, ryšių ir elektros linijos</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19 154</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23 426</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1.2.3.</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Tiltai, viadukai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129 916</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134 507</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1.3.</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Mašinos ir įrenginiai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1.4.</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Transporto priemonės</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1.5.</w:t>
            </w:r>
          </w:p>
        </w:tc>
        <w:tc>
          <w:tcPr>
            <w:tcW w:w="4082"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Baldai ir biuro įranga</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0</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t>1.6.</w:t>
            </w:r>
          </w:p>
        </w:tc>
        <w:tc>
          <w:tcPr>
            <w:tcW w:w="4082" w:type="dxa"/>
          </w:tcPr>
          <w:p w:rsidR="009A2D9C" w:rsidRDefault="009A2D9C" w:rsidP="00817DD5">
            <w:pPr>
              <w:rPr>
                <w:rFonts w:ascii="Times New Roman" w:hAnsi="Times New Roman" w:cs="Times New Roman"/>
                <w:sz w:val="24"/>
                <w:szCs w:val="24"/>
              </w:rPr>
            </w:pPr>
            <w:r>
              <w:rPr>
                <w:rFonts w:ascii="Times New Roman" w:hAnsi="Times New Roman" w:cs="Times New Roman"/>
                <w:sz w:val="24"/>
                <w:szCs w:val="24"/>
              </w:rPr>
              <w:t xml:space="preserve">Nebaigta statyba ir išankstiniai </w:t>
            </w:r>
            <w:r>
              <w:rPr>
                <w:rFonts w:ascii="Times New Roman" w:hAnsi="Times New Roman" w:cs="Times New Roman"/>
                <w:sz w:val="24"/>
                <w:szCs w:val="24"/>
              </w:rPr>
              <w:lastRenderedPageBreak/>
              <w:t>apmokėjimai</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lastRenderedPageBreak/>
              <w:t>6 655</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6 655</w:t>
            </w:r>
          </w:p>
        </w:tc>
      </w:tr>
      <w:tr w:rsidR="009A2D9C" w:rsidTr="00817DD5">
        <w:tc>
          <w:tcPr>
            <w:tcW w:w="756" w:type="dxa"/>
          </w:tcPr>
          <w:p w:rsidR="009A2D9C" w:rsidRDefault="009A2D9C" w:rsidP="00817DD5">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4082" w:type="dxa"/>
          </w:tcPr>
          <w:p w:rsidR="009A2D9C" w:rsidRDefault="009A2D9C" w:rsidP="00817DD5">
            <w:pPr>
              <w:rPr>
                <w:rFonts w:ascii="Times New Roman" w:hAnsi="Times New Roman" w:cs="Times New Roman"/>
                <w:sz w:val="24"/>
                <w:szCs w:val="24"/>
              </w:rPr>
            </w:pPr>
            <w:r>
              <w:rPr>
                <w:rFonts w:ascii="Times New Roman" w:hAnsi="Times New Roman" w:cs="Times New Roman"/>
                <w:sz w:val="24"/>
                <w:szCs w:val="24"/>
              </w:rPr>
              <w:t>Žemė</w:t>
            </w:r>
          </w:p>
        </w:tc>
        <w:tc>
          <w:tcPr>
            <w:tcW w:w="2396"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88 700</w:t>
            </w:r>
          </w:p>
        </w:tc>
        <w:tc>
          <w:tcPr>
            <w:tcW w:w="2394" w:type="dxa"/>
          </w:tcPr>
          <w:p w:rsidR="009A2D9C" w:rsidRDefault="009A2D9C" w:rsidP="00817DD5">
            <w:pPr>
              <w:jc w:val="right"/>
              <w:rPr>
                <w:rFonts w:ascii="Times New Roman" w:hAnsi="Times New Roman" w:cs="Times New Roman"/>
                <w:sz w:val="24"/>
                <w:szCs w:val="24"/>
              </w:rPr>
            </w:pPr>
            <w:r>
              <w:rPr>
                <w:rFonts w:ascii="Times New Roman" w:hAnsi="Times New Roman" w:cs="Times New Roman"/>
                <w:sz w:val="24"/>
                <w:szCs w:val="24"/>
              </w:rPr>
              <w:t>87 700</w:t>
            </w:r>
          </w:p>
        </w:tc>
      </w:tr>
    </w:tbl>
    <w:p w:rsidR="009A2D9C" w:rsidRDefault="009A2D9C" w:rsidP="009A2D9C">
      <w:pPr>
        <w:spacing w:after="0"/>
        <w:jc w:val="both"/>
        <w:rPr>
          <w:rFonts w:ascii="Times New Roman" w:hAnsi="Times New Roman" w:cs="Times New Roman"/>
          <w:sz w:val="24"/>
          <w:szCs w:val="24"/>
        </w:rPr>
      </w:pPr>
    </w:p>
    <w:p w:rsidR="009A2D9C" w:rsidRDefault="009A2D9C" w:rsidP="009A2D9C">
      <w:pPr>
        <w:spacing w:after="0"/>
        <w:jc w:val="both"/>
        <w:rPr>
          <w:rFonts w:ascii="Times New Roman" w:hAnsi="Times New Roman" w:cs="Times New Roman"/>
          <w:sz w:val="24"/>
          <w:szCs w:val="24"/>
        </w:rPr>
      </w:pPr>
      <w:r w:rsidRPr="00C73DE5">
        <w:rPr>
          <w:rFonts w:ascii="Times New Roman" w:hAnsi="Times New Roman" w:cs="Times New Roman"/>
          <w:sz w:val="24"/>
          <w:szCs w:val="24"/>
        </w:rPr>
        <w:t>-</w:t>
      </w:r>
      <w:r>
        <w:rPr>
          <w:rFonts w:ascii="Times New Roman" w:hAnsi="Times New Roman" w:cs="Times New Roman"/>
          <w:sz w:val="24"/>
          <w:szCs w:val="24"/>
        </w:rPr>
        <w:t xml:space="preserve"> </w:t>
      </w:r>
      <w:r w:rsidRPr="00C73DE5">
        <w:rPr>
          <w:rFonts w:ascii="Times New Roman" w:hAnsi="Times New Roman" w:cs="Times New Roman"/>
          <w:sz w:val="24"/>
          <w:szCs w:val="24"/>
        </w:rPr>
        <w:t>Savivaldybės patikėjimo teise valdomo valstybės turto vertė per 201</w:t>
      </w:r>
      <w:r>
        <w:rPr>
          <w:rFonts w:ascii="Times New Roman" w:hAnsi="Times New Roman" w:cs="Times New Roman"/>
          <w:sz w:val="24"/>
          <w:szCs w:val="24"/>
        </w:rPr>
        <w:t>8</w:t>
      </w:r>
      <w:r w:rsidRPr="00C73DE5">
        <w:rPr>
          <w:rFonts w:ascii="Times New Roman" w:hAnsi="Times New Roman" w:cs="Times New Roman"/>
          <w:sz w:val="24"/>
          <w:szCs w:val="24"/>
        </w:rPr>
        <w:t xml:space="preserve"> metus sumažėjo </w:t>
      </w:r>
      <w:r>
        <w:rPr>
          <w:rFonts w:ascii="Times New Roman" w:hAnsi="Times New Roman" w:cs="Times New Roman"/>
          <w:sz w:val="24"/>
          <w:szCs w:val="24"/>
        </w:rPr>
        <w:t>–                        188 695,00</w:t>
      </w:r>
      <w:r w:rsidRPr="00C73DE5">
        <w:rPr>
          <w:rFonts w:ascii="Times New Roman" w:hAnsi="Times New Roman" w:cs="Times New Roman"/>
          <w:sz w:val="24"/>
          <w:szCs w:val="24"/>
        </w:rPr>
        <w:t xml:space="preserve"> </w:t>
      </w:r>
      <w:proofErr w:type="spellStart"/>
      <w:r w:rsidRPr="00C73DE5">
        <w:rPr>
          <w:rFonts w:ascii="Times New Roman" w:hAnsi="Times New Roman" w:cs="Times New Roman"/>
          <w:sz w:val="24"/>
          <w:szCs w:val="24"/>
        </w:rPr>
        <w:t>Eur</w:t>
      </w:r>
      <w:proofErr w:type="spellEnd"/>
      <w:r>
        <w:rPr>
          <w:rFonts w:ascii="Times New Roman" w:hAnsi="Times New Roman" w:cs="Times New Roman"/>
          <w:sz w:val="24"/>
          <w:szCs w:val="24"/>
        </w:rPr>
        <w:t xml:space="preserve"> (7,88 proc.), Sumažėjimą įtakojo valstybės turto likvidavimas bei nusidėvėjimas (amortizacija);</w:t>
      </w:r>
    </w:p>
    <w:p w:rsidR="009A2D9C" w:rsidRPr="00A03672" w:rsidRDefault="009A2D9C" w:rsidP="009A2D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03672">
        <w:rPr>
          <w:rFonts w:ascii="Times New Roman" w:hAnsi="Times New Roman" w:cs="Times New Roman"/>
          <w:sz w:val="24"/>
          <w:szCs w:val="24"/>
        </w:rPr>
        <w:t>Savivaldybė patikėjimo teise valdo valstybei nuosavybės teise priklausan</w:t>
      </w:r>
      <w:r>
        <w:rPr>
          <w:rFonts w:ascii="Times New Roman" w:hAnsi="Times New Roman" w:cs="Times New Roman"/>
          <w:sz w:val="24"/>
          <w:szCs w:val="24"/>
        </w:rPr>
        <w:t>čius šiuos</w:t>
      </w:r>
      <w:r w:rsidRPr="00A03672">
        <w:rPr>
          <w:rFonts w:ascii="Times New Roman" w:hAnsi="Times New Roman" w:cs="Times New Roman"/>
          <w:sz w:val="24"/>
          <w:szCs w:val="24"/>
        </w:rPr>
        <w:t xml:space="preserve"> žemės sklyp</w:t>
      </w:r>
      <w:r>
        <w:rPr>
          <w:rFonts w:ascii="Times New Roman" w:hAnsi="Times New Roman" w:cs="Times New Roman"/>
          <w:sz w:val="24"/>
          <w:szCs w:val="24"/>
        </w:rPr>
        <w:t>us:</w:t>
      </w:r>
      <w:r w:rsidRPr="00A03672">
        <w:rPr>
          <w:rFonts w:ascii="Times New Roman" w:hAnsi="Times New Roman" w:cs="Times New Roman"/>
          <w:sz w:val="24"/>
          <w:szCs w:val="24"/>
        </w:rPr>
        <w:t xml:space="preserve"> A. Kulviečio g. 25, </w:t>
      </w:r>
      <w:r>
        <w:rPr>
          <w:rFonts w:ascii="Times New Roman" w:hAnsi="Times New Roman" w:cs="Times New Roman"/>
          <w:sz w:val="24"/>
          <w:szCs w:val="24"/>
        </w:rPr>
        <w:t>Jonava, bendras plotą 0,7028 ha, P. Vaičiūno g. 26, Jonava, bendras plotas 0,9679 ha  ir J. Basanavičiaus g. 9B, Jonava, bendras plotas 0,0715 ha ir 13 miškų ūkio žemės sklypų, esančių Jonavos m., kurių bendras plotas 24,1143 ha.</w:t>
      </w:r>
    </w:p>
    <w:p w:rsidR="009A2D9C" w:rsidRDefault="009A2D9C" w:rsidP="009A2D9C">
      <w:pPr>
        <w:spacing w:after="0"/>
        <w:jc w:val="both"/>
        <w:rPr>
          <w:rFonts w:ascii="Times New Roman" w:hAnsi="Times New Roman" w:cs="Times New Roman"/>
          <w:sz w:val="24"/>
          <w:szCs w:val="24"/>
        </w:rPr>
      </w:pPr>
      <w:r>
        <w:rPr>
          <w:rFonts w:ascii="Times New Roman" w:hAnsi="Times New Roman" w:cs="Times New Roman"/>
          <w:sz w:val="24"/>
          <w:szCs w:val="24"/>
        </w:rPr>
        <w:t xml:space="preserve">- Savivaldybė pagal panaudos sutartį valdo valstybei nuosavybės teise priklausantį nematerialiojo, ilgalaikio ir trumpalaikio materialiojo turto už 6 284 131,55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iš jų: valstybinė žemė sudaro – 6 266 874,22</w:t>
      </w:r>
      <w:r w:rsidRPr="002449CF">
        <w:rPr>
          <w:rFonts w:ascii="Times New Roman" w:hAnsi="Times New Roman" w:cs="Times New Roman"/>
          <w:b/>
          <w:sz w:val="24"/>
          <w:szCs w:val="24"/>
        </w:rPr>
        <w:t xml:space="preserve"> </w:t>
      </w:r>
      <w:proofErr w:type="spellStart"/>
      <w:r w:rsidRPr="00EC42CD">
        <w:rPr>
          <w:rFonts w:ascii="Times New Roman" w:hAnsi="Times New Roman" w:cs="Times New Roman"/>
          <w:sz w:val="24"/>
          <w:szCs w:val="24"/>
        </w:rPr>
        <w:t>Eur</w:t>
      </w:r>
      <w:proofErr w:type="spellEnd"/>
      <w:r w:rsidRPr="00EC42CD">
        <w:rPr>
          <w:rFonts w:ascii="Times New Roman" w:hAnsi="Times New Roman" w:cs="Times New Roman"/>
          <w:sz w:val="24"/>
          <w:szCs w:val="24"/>
        </w:rPr>
        <w:t xml:space="preserve">, kitas turtas – 17 257,33 </w:t>
      </w:r>
      <w:proofErr w:type="spellStart"/>
      <w:r w:rsidRPr="00EC42CD">
        <w:rPr>
          <w:rFonts w:ascii="Times New Roman" w:hAnsi="Times New Roman" w:cs="Times New Roman"/>
          <w:sz w:val="24"/>
          <w:szCs w:val="24"/>
        </w:rPr>
        <w:t>Eur</w:t>
      </w:r>
      <w:proofErr w:type="spellEnd"/>
      <w:r w:rsidRPr="00EC42CD">
        <w:rPr>
          <w:rFonts w:ascii="Times New Roman" w:hAnsi="Times New Roman" w:cs="Times New Roman"/>
          <w:sz w:val="24"/>
          <w:szCs w:val="24"/>
        </w:rPr>
        <w:t>.</w:t>
      </w:r>
    </w:p>
    <w:p w:rsidR="00E80774" w:rsidRDefault="00E80774" w:rsidP="009A2D9C">
      <w:pPr>
        <w:spacing w:after="0"/>
        <w:jc w:val="both"/>
        <w:rPr>
          <w:rFonts w:ascii="Times New Roman" w:hAnsi="Times New Roman" w:cs="Times New Roman"/>
          <w:sz w:val="24"/>
          <w:szCs w:val="24"/>
        </w:rPr>
      </w:pPr>
    </w:p>
    <w:p w:rsidR="009A2D9C" w:rsidRDefault="009A2D9C" w:rsidP="001979FD">
      <w:pPr>
        <w:jc w:val="both"/>
        <w:rPr>
          <w:rFonts w:ascii="Times New Roman" w:hAnsi="Times New Roman" w:cs="Times New Roman"/>
          <w:b/>
          <w:sz w:val="24"/>
          <w:szCs w:val="24"/>
        </w:rPr>
      </w:pPr>
    </w:p>
    <w:p w:rsidR="009A2D9C" w:rsidRDefault="009A2D9C" w:rsidP="001979FD">
      <w:pPr>
        <w:jc w:val="both"/>
        <w:rPr>
          <w:rFonts w:ascii="Times New Roman" w:hAnsi="Times New Roman" w:cs="Times New Roman"/>
          <w:b/>
          <w:sz w:val="24"/>
          <w:szCs w:val="24"/>
        </w:rPr>
      </w:pPr>
    </w:p>
    <w:p w:rsidR="009A2D9C" w:rsidRDefault="009A2D9C" w:rsidP="001979FD">
      <w:pPr>
        <w:jc w:val="both"/>
        <w:rPr>
          <w:rFonts w:ascii="Times New Roman" w:hAnsi="Times New Roman" w:cs="Times New Roman"/>
          <w:b/>
          <w:sz w:val="24"/>
          <w:szCs w:val="24"/>
        </w:rPr>
      </w:pPr>
    </w:p>
    <w:p w:rsidR="001979FD" w:rsidRDefault="001979FD" w:rsidP="001979FD">
      <w:pPr>
        <w:jc w:val="both"/>
        <w:rPr>
          <w:rFonts w:ascii="Times New Roman" w:hAnsi="Times New Roman" w:cs="Times New Roman"/>
          <w:sz w:val="24"/>
          <w:szCs w:val="24"/>
        </w:rPr>
      </w:pPr>
      <w:r w:rsidRPr="00415FDF">
        <w:rPr>
          <w:rFonts w:ascii="Times New Roman" w:hAnsi="Times New Roman" w:cs="Times New Roman"/>
          <w:sz w:val="24"/>
          <w:szCs w:val="24"/>
        </w:rPr>
        <w:t>Turto skyriaus vedėja</w:t>
      </w:r>
      <w:bookmarkStart w:id="0" w:name="_GoBack"/>
      <w:bookmarkEnd w:id="0"/>
      <w:r w:rsidRPr="00415FDF">
        <w:rPr>
          <w:rFonts w:ascii="Times New Roman" w:hAnsi="Times New Roman" w:cs="Times New Roman"/>
          <w:sz w:val="24"/>
          <w:szCs w:val="24"/>
        </w:rPr>
        <w:tab/>
      </w:r>
      <w:r w:rsidRPr="00415FDF">
        <w:rPr>
          <w:rFonts w:ascii="Times New Roman" w:hAnsi="Times New Roman" w:cs="Times New Roman"/>
          <w:sz w:val="24"/>
          <w:szCs w:val="24"/>
        </w:rPr>
        <w:tab/>
      </w:r>
      <w:r w:rsidRPr="00415FDF">
        <w:rPr>
          <w:rFonts w:ascii="Times New Roman" w:hAnsi="Times New Roman" w:cs="Times New Roman"/>
          <w:sz w:val="24"/>
          <w:szCs w:val="24"/>
        </w:rPr>
        <w:tab/>
      </w:r>
      <w:r w:rsidRPr="00415FDF">
        <w:rPr>
          <w:rFonts w:ascii="Times New Roman" w:hAnsi="Times New Roman" w:cs="Times New Roman"/>
          <w:sz w:val="24"/>
          <w:szCs w:val="24"/>
        </w:rPr>
        <w:tab/>
      </w:r>
      <w:r w:rsidR="0068406D">
        <w:rPr>
          <w:rFonts w:ascii="Times New Roman" w:hAnsi="Times New Roman" w:cs="Times New Roman"/>
          <w:sz w:val="24"/>
          <w:szCs w:val="24"/>
        </w:rPr>
        <w:t>Jolita Gumaniukienė</w:t>
      </w:r>
    </w:p>
    <w:p w:rsidR="001979FD" w:rsidRDefault="001979FD" w:rsidP="001979FD">
      <w:pPr>
        <w:jc w:val="both"/>
        <w:rPr>
          <w:rFonts w:ascii="Times New Roman" w:hAnsi="Times New Roman" w:cs="Times New Roman"/>
          <w:sz w:val="24"/>
          <w:szCs w:val="24"/>
        </w:rPr>
      </w:pPr>
    </w:p>
    <w:p w:rsidR="001979FD" w:rsidRDefault="001979FD" w:rsidP="001979FD">
      <w:pPr>
        <w:jc w:val="both"/>
        <w:rPr>
          <w:rFonts w:ascii="Times New Roman" w:hAnsi="Times New Roman" w:cs="Times New Roman"/>
          <w:sz w:val="24"/>
          <w:szCs w:val="24"/>
        </w:rPr>
      </w:pPr>
      <w:r>
        <w:rPr>
          <w:rFonts w:ascii="Times New Roman" w:hAnsi="Times New Roman" w:cs="Times New Roman"/>
          <w:sz w:val="24"/>
          <w:szCs w:val="24"/>
        </w:rPr>
        <w:t>Parengė</w:t>
      </w:r>
    </w:p>
    <w:p w:rsidR="001979FD" w:rsidRDefault="001979FD" w:rsidP="001979FD">
      <w:pPr>
        <w:jc w:val="both"/>
      </w:pPr>
      <w:r>
        <w:rPr>
          <w:rFonts w:ascii="Times New Roman" w:hAnsi="Times New Roman" w:cs="Times New Roman"/>
          <w:sz w:val="24"/>
          <w:szCs w:val="24"/>
        </w:rPr>
        <w:t xml:space="preserve">Ona </w:t>
      </w:r>
      <w:proofErr w:type="spellStart"/>
      <w:r>
        <w:rPr>
          <w:rFonts w:ascii="Times New Roman" w:hAnsi="Times New Roman" w:cs="Times New Roman"/>
          <w:sz w:val="24"/>
          <w:szCs w:val="24"/>
        </w:rPr>
        <w:t>Plėštienė</w:t>
      </w:r>
      <w:proofErr w:type="spellEnd"/>
    </w:p>
    <w:p w:rsidR="00937507" w:rsidRPr="00622421" w:rsidRDefault="009D08C1">
      <w:pPr>
        <w:rPr>
          <w:sz w:val="24"/>
          <w:szCs w:val="24"/>
        </w:rPr>
      </w:pPr>
      <w:r w:rsidRPr="00622421">
        <w:rPr>
          <w:sz w:val="24"/>
          <w:szCs w:val="24"/>
        </w:rPr>
        <w:t>2019-06-18</w:t>
      </w:r>
    </w:p>
    <w:sectPr w:rsidR="00937507" w:rsidRPr="00622421" w:rsidSect="00DC035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55" w:rsidRDefault="00DC0355" w:rsidP="00DC0355">
      <w:pPr>
        <w:spacing w:after="0" w:line="240" w:lineRule="auto"/>
      </w:pPr>
      <w:r>
        <w:separator/>
      </w:r>
    </w:p>
  </w:endnote>
  <w:endnote w:type="continuationSeparator" w:id="0">
    <w:p w:rsidR="00DC0355" w:rsidRDefault="00DC0355" w:rsidP="00DC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55" w:rsidRDefault="00DC0355" w:rsidP="00DC0355">
      <w:pPr>
        <w:spacing w:after="0" w:line="240" w:lineRule="auto"/>
      </w:pPr>
      <w:r>
        <w:separator/>
      </w:r>
    </w:p>
  </w:footnote>
  <w:footnote w:type="continuationSeparator" w:id="0">
    <w:p w:rsidR="00DC0355" w:rsidRDefault="00DC0355" w:rsidP="00DC0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92067"/>
      <w:docPartObj>
        <w:docPartGallery w:val="Page Numbers (Top of Page)"/>
        <w:docPartUnique/>
      </w:docPartObj>
    </w:sdtPr>
    <w:sdtContent>
      <w:p w:rsidR="00DC0355" w:rsidRDefault="00DC0355">
        <w:pPr>
          <w:pStyle w:val="Antrats"/>
          <w:jc w:val="center"/>
        </w:pPr>
        <w:r>
          <w:fldChar w:fldCharType="begin"/>
        </w:r>
        <w:r>
          <w:instrText>PAGE   \* MERGEFORMAT</w:instrText>
        </w:r>
        <w:r>
          <w:fldChar w:fldCharType="separate"/>
        </w:r>
        <w:r>
          <w:rPr>
            <w:noProof/>
          </w:rPr>
          <w:t>7</w:t>
        </w:r>
        <w:r>
          <w:fldChar w:fldCharType="end"/>
        </w:r>
      </w:p>
    </w:sdtContent>
  </w:sdt>
  <w:p w:rsidR="00DC0355" w:rsidRDefault="00DC0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33FA9"/>
    <w:multiLevelType w:val="hybridMultilevel"/>
    <w:tmpl w:val="951E47D0"/>
    <w:lvl w:ilvl="0" w:tplc="B20283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FD"/>
    <w:rsid w:val="00022109"/>
    <w:rsid w:val="0005487A"/>
    <w:rsid w:val="000641A0"/>
    <w:rsid w:val="0008598C"/>
    <w:rsid w:val="0008599A"/>
    <w:rsid w:val="000E022D"/>
    <w:rsid w:val="000E4940"/>
    <w:rsid w:val="000E501A"/>
    <w:rsid w:val="000F03DA"/>
    <w:rsid w:val="00145BAD"/>
    <w:rsid w:val="001979FD"/>
    <w:rsid w:val="00212729"/>
    <w:rsid w:val="00223CD8"/>
    <w:rsid w:val="002360F8"/>
    <w:rsid w:val="002449CF"/>
    <w:rsid w:val="00287535"/>
    <w:rsid w:val="002B24C0"/>
    <w:rsid w:val="002F7727"/>
    <w:rsid w:val="00377BF5"/>
    <w:rsid w:val="003968F6"/>
    <w:rsid w:val="003B02CE"/>
    <w:rsid w:val="003C5A82"/>
    <w:rsid w:val="003E3D1A"/>
    <w:rsid w:val="003E4408"/>
    <w:rsid w:val="004118AD"/>
    <w:rsid w:val="004565FA"/>
    <w:rsid w:val="004603CE"/>
    <w:rsid w:val="004A56C0"/>
    <w:rsid w:val="004B76D3"/>
    <w:rsid w:val="004E2D80"/>
    <w:rsid w:val="004E738B"/>
    <w:rsid w:val="00546378"/>
    <w:rsid w:val="005514BC"/>
    <w:rsid w:val="005639F9"/>
    <w:rsid w:val="0058568E"/>
    <w:rsid w:val="005C5772"/>
    <w:rsid w:val="005E1E4A"/>
    <w:rsid w:val="005E21AD"/>
    <w:rsid w:val="006137A1"/>
    <w:rsid w:val="00622421"/>
    <w:rsid w:val="00657360"/>
    <w:rsid w:val="00673FD2"/>
    <w:rsid w:val="0068406D"/>
    <w:rsid w:val="00684E32"/>
    <w:rsid w:val="006A1E62"/>
    <w:rsid w:val="007C59C7"/>
    <w:rsid w:val="007F7A6B"/>
    <w:rsid w:val="00806C65"/>
    <w:rsid w:val="00817DD5"/>
    <w:rsid w:val="00822FA8"/>
    <w:rsid w:val="00850DC9"/>
    <w:rsid w:val="008921B7"/>
    <w:rsid w:val="008B12B7"/>
    <w:rsid w:val="008B5B78"/>
    <w:rsid w:val="008F6506"/>
    <w:rsid w:val="00937507"/>
    <w:rsid w:val="009A2D9C"/>
    <w:rsid w:val="009D08C1"/>
    <w:rsid w:val="009F65B8"/>
    <w:rsid w:val="009F6821"/>
    <w:rsid w:val="00A142FF"/>
    <w:rsid w:val="00A966B8"/>
    <w:rsid w:val="00AB1678"/>
    <w:rsid w:val="00AB522E"/>
    <w:rsid w:val="00AF6755"/>
    <w:rsid w:val="00B01A68"/>
    <w:rsid w:val="00B31174"/>
    <w:rsid w:val="00B64D3D"/>
    <w:rsid w:val="00B86601"/>
    <w:rsid w:val="00BA39C6"/>
    <w:rsid w:val="00C047F6"/>
    <w:rsid w:val="00C352FE"/>
    <w:rsid w:val="00C6303D"/>
    <w:rsid w:val="00C925C7"/>
    <w:rsid w:val="00CB5D49"/>
    <w:rsid w:val="00CF582D"/>
    <w:rsid w:val="00D302AA"/>
    <w:rsid w:val="00D81A5F"/>
    <w:rsid w:val="00D95F63"/>
    <w:rsid w:val="00DA2BFB"/>
    <w:rsid w:val="00DC0355"/>
    <w:rsid w:val="00E41C7B"/>
    <w:rsid w:val="00E80774"/>
    <w:rsid w:val="00EB0010"/>
    <w:rsid w:val="00EC42CD"/>
    <w:rsid w:val="00F07215"/>
    <w:rsid w:val="00F35CC5"/>
    <w:rsid w:val="00F41101"/>
    <w:rsid w:val="00F73A0C"/>
    <w:rsid w:val="00F819AF"/>
    <w:rsid w:val="00F84E57"/>
    <w:rsid w:val="00FC1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79F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79FD"/>
    <w:pPr>
      <w:ind w:left="720"/>
      <w:contextualSpacing/>
    </w:pPr>
  </w:style>
  <w:style w:type="table" w:styleId="Lentelstinklelis">
    <w:name w:val="Table Grid"/>
    <w:basedOn w:val="prastojilentel"/>
    <w:uiPriority w:val="39"/>
    <w:rsid w:val="0019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221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2109"/>
    <w:rPr>
      <w:rFonts w:ascii="Tahoma" w:hAnsi="Tahoma" w:cs="Tahoma"/>
      <w:sz w:val="16"/>
      <w:szCs w:val="16"/>
    </w:rPr>
  </w:style>
  <w:style w:type="paragraph" w:styleId="Antrats">
    <w:name w:val="header"/>
    <w:basedOn w:val="prastasis"/>
    <w:link w:val="AntratsDiagrama"/>
    <w:uiPriority w:val="99"/>
    <w:unhideWhenUsed/>
    <w:rsid w:val="00DC03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0355"/>
  </w:style>
  <w:style w:type="paragraph" w:styleId="Porat">
    <w:name w:val="footer"/>
    <w:basedOn w:val="prastasis"/>
    <w:link w:val="PoratDiagrama"/>
    <w:uiPriority w:val="99"/>
    <w:unhideWhenUsed/>
    <w:rsid w:val="00DC03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0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79F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79FD"/>
    <w:pPr>
      <w:ind w:left="720"/>
      <w:contextualSpacing/>
    </w:pPr>
  </w:style>
  <w:style w:type="table" w:styleId="Lentelstinklelis">
    <w:name w:val="Table Grid"/>
    <w:basedOn w:val="prastojilentel"/>
    <w:uiPriority w:val="39"/>
    <w:rsid w:val="0019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221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2109"/>
    <w:rPr>
      <w:rFonts w:ascii="Tahoma" w:hAnsi="Tahoma" w:cs="Tahoma"/>
      <w:sz w:val="16"/>
      <w:szCs w:val="16"/>
    </w:rPr>
  </w:style>
  <w:style w:type="paragraph" w:styleId="Antrats">
    <w:name w:val="header"/>
    <w:basedOn w:val="prastasis"/>
    <w:link w:val="AntratsDiagrama"/>
    <w:uiPriority w:val="99"/>
    <w:unhideWhenUsed/>
    <w:rsid w:val="00DC03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0355"/>
  </w:style>
  <w:style w:type="paragraph" w:styleId="Porat">
    <w:name w:val="footer"/>
    <w:basedOn w:val="prastasis"/>
    <w:link w:val="PoratDiagrama"/>
    <w:uiPriority w:val="99"/>
    <w:unhideWhenUsed/>
    <w:rsid w:val="00DC03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DFF6-99BF-4710-BA3F-5D11F4A9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6356</Words>
  <Characters>3624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3</cp:revision>
  <cp:lastPrinted>2019-06-19T13:07:00Z</cp:lastPrinted>
  <dcterms:created xsi:type="dcterms:W3CDTF">2019-06-19T14:32:00Z</dcterms:created>
  <dcterms:modified xsi:type="dcterms:W3CDTF">2019-06-19T14:33:00Z</dcterms:modified>
</cp:coreProperties>
</file>