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6BD1EA" w14:textId="77777777" w:rsidR="005A5384" w:rsidRPr="005A5384" w:rsidRDefault="005A5384" w:rsidP="005A5384">
      <w:pPr>
        <w:tabs>
          <w:tab w:val="center" w:pos="4153"/>
          <w:tab w:val="right" w:pos="8306"/>
        </w:tabs>
        <w:ind w:firstLine="720"/>
        <w:jc w:val="right"/>
        <w:rPr>
          <w:b/>
          <w:bCs/>
          <w:caps/>
          <w:lang w:val="lt-LT"/>
        </w:rPr>
      </w:pPr>
      <w:r w:rsidRPr="005A5384">
        <w:rPr>
          <w:b/>
          <w:bCs/>
          <w:caps/>
          <w:lang w:val="lt-LT"/>
        </w:rPr>
        <w:t xml:space="preserve">5 </w:t>
      </w:r>
      <w:r w:rsidR="00561DD6">
        <w:rPr>
          <w:b/>
          <w:bCs/>
          <w:lang w:val="lt-LT"/>
        </w:rPr>
        <w:t>PRIEDAS</w:t>
      </w:r>
    </w:p>
    <w:p w14:paraId="0460D767" w14:textId="77777777" w:rsidR="005A5384" w:rsidRPr="005A5384" w:rsidRDefault="005A5384" w:rsidP="005A5384">
      <w:pPr>
        <w:tabs>
          <w:tab w:val="center" w:pos="4153"/>
          <w:tab w:val="right" w:pos="8306"/>
        </w:tabs>
        <w:ind w:firstLine="720"/>
        <w:jc w:val="center"/>
        <w:rPr>
          <w:b/>
          <w:bCs/>
          <w:caps/>
          <w:vertAlign w:val="superscript"/>
          <w:lang w:val="lt-LT"/>
        </w:rPr>
      </w:pPr>
      <w:r w:rsidRPr="000700AF">
        <w:rPr>
          <w:b/>
          <w:bCs/>
          <w:caps/>
          <w:lang w:val="lt-LT"/>
        </w:rPr>
        <w:t>Žemės ūkio plėtra ir melioracija</w:t>
      </w:r>
    </w:p>
    <w:p w14:paraId="12343248" w14:textId="77777777" w:rsidR="005A5384" w:rsidRPr="005A5384" w:rsidRDefault="005A5384" w:rsidP="005A5384">
      <w:pPr>
        <w:pBdr>
          <w:top w:val="single" w:sz="4" w:space="1" w:color="000000"/>
        </w:pBdr>
        <w:tabs>
          <w:tab w:val="center" w:pos="4153"/>
          <w:tab w:val="right" w:pos="8306"/>
        </w:tabs>
        <w:jc w:val="center"/>
        <w:rPr>
          <w:lang w:val="lt-LT"/>
        </w:rPr>
      </w:pPr>
      <w:r w:rsidRPr="005A5384">
        <w:rPr>
          <w:lang w:val="lt-LT"/>
        </w:rPr>
        <w:t>(programos pavadinimas)</w:t>
      </w:r>
    </w:p>
    <w:p w14:paraId="7779BFE8" w14:textId="77777777" w:rsidR="005A5384" w:rsidRPr="005A5384" w:rsidRDefault="005A5384" w:rsidP="005A5384">
      <w:pPr>
        <w:tabs>
          <w:tab w:val="center" w:pos="4153"/>
          <w:tab w:val="right" w:pos="8306"/>
        </w:tabs>
        <w:jc w:val="center"/>
        <w:rPr>
          <w:caps/>
          <w:lang w:val="lt-LT"/>
        </w:rPr>
      </w:pPr>
    </w:p>
    <w:p w14:paraId="14C419A0" w14:textId="77777777" w:rsidR="005A5384" w:rsidRPr="005A5384" w:rsidRDefault="005A5384" w:rsidP="005A5384">
      <w:pPr>
        <w:tabs>
          <w:tab w:val="center" w:pos="4153"/>
          <w:tab w:val="right" w:pos="8306"/>
        </w:tabs>
        <w:jc w:val="center"/>
        <w:rPr>
          <w:b/>
          <w:bCs/>
          <w:smallCaps/>
          <w:lang w:val="lt-LT"/>
        </w:rPr>
      </w:pPr>
      <w:r w:rsidRPr="005A5384">
        <w:rPr>
          <w:b/>
          <w:bCs/>
          <w:smallCaps/>
          <w:lang w:val="lt-LT"/>
        </w:rPr>
        <w:t>PROGRAMOS APRAŠYMAS</w:t>
      </w:r>
    </w:p>
    <w:tbl>
      <w:tblPr>
        <w:tblW w:w="5000" w:type="pct"/>
        <w:tblInd w:w="-106" w:type="dxa"/>
        <w:tblLook w:val="0000" w:firstRow="0" w:lastRow="0" w:firstColumn="0" w:lastColumn="0" w:noHBand="0" w:noVBand="0"/>
      </w:tblPr>
      <w:tblGrid>
        <w:gridCol w:w="1699"/>
        <w:gridCol w:w="1490"/>
        <w:gridCol w:w="3851"/>
        <w:gridCol w:w="1119"/>
        <w:gridCol w:w="2261"/>
      </w:tblGrid>
      <w:tr w:rsidR="005A5384" w:rsidRPr="005A5384" w14:paraId="5275BF4A" w14:textId="77777777" w:rsidTr="00EA6F99">
        <w:tc>
          <w:tcPr>
            <w:tcW w:w="1530" w:type="pct"/>
            <w:gridSpan w:val="2"/>
            <w:tcBorders>
              <w:top w:val="single" w:sz="2" w:space="0" w:color="000000"/>
              <w:left w:val="single" w:sz="2" w:space="0" w:color="000000"/>
              <w:bottom w:val="single" w:sz="2" w:space="0" w:color="000000"/>
            </w:tcBorders>
            <w:tcMar>
              <w:top w:w="57" w:type="dxa"/>
              <w:bottom w:w="57" w:type="dxa"/>
            </w:tcMar>
          </w:tcPr>
          <w:p w14:paraId="4217C9CB" w14:textId="77777777" w:rsidR="005A5384" w:rsidRPr="005A5384" w:rsidRDefault="005A5384" w:rsidP="005A5384">
            <w:pPr>
              <w:snapToGrid w:val="0"/>
              <w:rPr>
                <w:lang w:val="lt-LT"/>
              </w:rPr>
            </w:pPr>
            <w:r w:rsidRPr="005A5384">
              <w:rPr>
                <w:lang w:val="lt-LT"/>
              </w:rPr>
              <w:t>Biudžetiniai metai</w:t>
            </w:r>
          </w:p>
        </w:tc>
        <w:tc>
          <w:tcPr>
            <w:tcW w:w="3470" w:type="pct"/>
            <w:gridSpan w:val="3"/>
            <w:tcBorders>
              <w:top w:val="single" w:sz="2" w:space="0" w:color="000000"/>
              <w:left w:val="single" w:sz="2" w:space="0" w:color="000000"/>
              <w:bottom w:val="single" w:sz="2" w:space="0" w:color="000000"/>
              <w:right w:val="single" w:sz="2" w:space="0" w:color="000000"/>
            </w:tcBorders>
            <w:tcMar>
              <w:top w:w="57" w:type="dxa"/>
              <w:bottom w:w="57" w:type="dxa"/>
            </w:tcMar>
          </w:tcPr>
          <w:p w14:paraId="25A55334" w14:textId="77777777" w:rsidR="005A5384" w:rsidRPr="005A5384" w:rsidRDefault="0060005B" w:rsidP="002D1D1A">
            <w:pPr>
              <w:snapToGrid w:val="0"/>
              <w:rPr>
                <w:lang w:val="lt-LT"/>
              </w:rPr>
            </w:pPr>
            <w:r>
              <w:rPr>
                <w:lang w:val="lt-LT"/>
              </w:rPr>
              <w:t>201</w:t>
            </w:r>
            <w:r w:rsidR="00E145A8">
              <w:rPr>
                <w:lang w:val="lt-LT"/>
              </w:rPr>
              <w:t>9</w:t>
            </w:r>
          </w:p>
        </w:tc>
      </w:tr>
      <w:tr w:rsidR="0060005B" w:rsidRPr="005A5384" w14:paraId="05494C99" w14:textId="77777777" w:rsidTr="0060005B">
        <w:tc>
          <w:tcPr>
            <w:tcW w:w="1530" w:type="pct"/>
            <w:gridSpan w:val="2"/>
            <w:tcBorders>
              <w:left w:val="single" w:sz="2" w:space="0" w:color="000000"/>
              <w:bottom w:val="single" w:sz="2" w:space="0" w:color="000000"/>
            </w:tcBorders>
            <w:tcMar>
              <w:top w:w="57" w:type="dxa"/>
              <w:bottom w:w="57" w:type="dxa"/>
            </w:tcMar>
          </w:tcPr>
          <w:p w14:paraId="0A386C14" w14:textId="77777777" w:rsidR="0060005B" w:rsidRPr="005A5384" w:rsidRDefault="0060005B" w:rsidP="005A5384">
            <w:pPr>
              <w:snapToGrid w:val="0"/>
              <w:rPr>
                <w:lang w:val="lt-LT"/>
              </w:rPr>
            </w:pPr>
            <w:r w:rsidRPr="005A5384">
              <w:rPr>
                <w:lang w:val="lt-LT"/>
              </w:rPr>
              <w:t xml:space="preserve">Asignavimų valdytojas </w:t>
            </w:r>
          </w:p>
        </w:tc>
        <w:tc>
          <w:tcPr>
            <w:tcW w:w="3470" w:type="pct"/>
            <w:gridSpan w:val="3"/>
            <w:tcBorders>
              <w:left w:val="single" w:sz="2" w:space="0" w:color="000000"/>
              <w:bottom w:val="single" w:sz="2" w:space="0" w:color="000000"/>
              <w:right w:val="single" w:sz="2" w:space="0" w:color="000000"/>
            </w:tcBorders>
            <w:tcMar>
              <w:top w:w="57" w:type="dxa"/>
              <w:bottom w:w="57" w:type="dxa"/>
            </w:tcMar>
          </w:tcPr>
          <w:p w14:paraId="3196E7D9" w14:textId="610C7917" w:rsidR="0060005B" w:rsidRPr="005A5384" w:rsidRDefault="0060005B" w:rsidP="005A5384">
            <w:pPr>
              <w:snapToGrid w:val="0"/>
              <w:rPr>
                <w:lang w:val="lt-LT"/>
              </w:rPr>
            </w:pPr>
            <w:r w:rsidRPr="005A5384">
              <w:rPr>
                <w:lang w:val="lt-LT"/>
              </w:rPr>
              <w:t>Jonavos rajono savivaldybės administracij</w:t>
            </w:r>
            <w:r w:rsidR="00F30BDA">
              <w:rPr>
                <w:lang w:val="lt-LT"/>
              </w:rPr>
              <w:t>a</w:t>
            </w:r>
          </w:p>
        </w:tc>
      </w:tr>
      <w:tr w:rsidR="005A5384" w:rsidRPr="005A5384" w14:paraId="7B8E43DD" w14:textId="77777777" w:rsidTr="00EA6F99">
        <w:tc>
          <w:tcPr>
            <w:tcW w:w="1530" w:type="pct"/>
            <w:gridSpan w:val="2"/>
            <w:tcBorders>
              <w:left w:val="single" w:sz="2" w:space="0" w:color="000000"/>
              <w:bottom w:val="single" w:sz="2" w:space="0" w:color="000000"/>
            </w:tcBorders>
            <w:tcMar>
              <w:top w:w="57" w:type="dxa"/>
              <w:bottom w:w="57" w:type="dxa"/>
            </w:tcMar>
          </w:tcPr>
          <w:p w14:paraId="680C381C" w14:textId="77777777" w:rsidR="005A5384" w:rsidRPr="005A5384" w:rsidRDefault="005A5384" w:rsidP="005A5384">
            <w:pPr>
              <w:snapToGrid w:val="0"/>
              <w:rPr>
                <w:lang w:val="lt-LT"/>
              </w:rPr>
            </w:pPr>
            <w:r w:rsidRPr="005A5384">
              <w:rPr>
                <w:lang w:val="lt-LT"/>
              </w:rPr>
              <w:t>Programos kodas</w:t>
            </w:r>
          </w:p>
        </w:tc>
        <w:tc>
          <w:tcPr>
            <w:tcW w:w="3470" w:type="pct"/>
            <w:gridSpan w:val="3"/>
            <w:tcBorders>
              <w:left w:val="single" w:sz="2" w:space="0" w:color="000000"/>
              <w:bottom w:val="single" w:sz="2" w:space="0" w:color="000000"/>
              <w:right w:val="single" w:sz="2" w:space="0" w:color="000000"/>
            </w:tcBorders>
            <w:tcMar>
              <w:top w:w="57" w:type="dxa"/>
              <w:bottom w:w="57" w:type="dxa"/>
            </w:tcMar>
          </w:tcPr>
          <w:p w14:paraId="37D182A8" w14:textId="77777777" w:rsidR="005A5384" w:rsidRPr="005A5384" w:rsidRDefault="005A5384" w:rsidP="005A5384">
            <w:pPr>
              <w:tabs>
                <w:tab w:val="center" w:pos="4153"/>
                <w:tab w:val="right" w:pos="8306"/>
              </w:tabs>
              <w:snapToGrid w:val="0"/>
              <w:rPr>
                <w:lang w:val="lt-LT"/>
              </w:rPr>
            </w:pPr>
            <w:r w:rsidRPr="005A5384">
              <w:rPr>
                <w:lang w:val="lt-LT"/>
              </w:rPr>
              <w:t>05</w:t>
            </w:r>
          </w:p>
        </w:tc>
      </w:tr>
      <w:tr w:rsidR="005A5384" w:rsidRPr="00C33532" w14:paraId="149F784D" w14:textId="77777777" w:rsidTr="00EA6F99">
        <w:tc>
          <w:tcPr>
            <w:tcW w:w="5000" w:type="pct"/>
            <w:gridSpan w:val="5"/>
            <w:tcBorders>
              <w:left w:val="single" w:sz="2" w:space="0" w:color="000000"/>
              <w:bottom w:val="single" w:sz="2" w:space="0" w:color="000000"/>
              <w:right w:val="single" w:sz="2" w:space="0" w:color="000000"/>
            </w:tcBorders>
            <w:tcMar>
              <w:top w:w="57" w:type="dxa"/>
              <w:bottom w:w="57" w:type="dxa"/>
            </w:tcMar>
          </w:tcPr>
          <w:p w14:paraId="1BCE7783" w14:textId="77777777" w:rsidR="005A5384" w:rsidRDefault="005A5384" w:rsidP="005A5384">
            <w:pPr>
              <w:tabs>
                <w:tab w:val="left" w:pos="855"/>
              </w:tabs>
              <w:ind w:firstLine="567"/>
              <w:jc w:val="both"/>
              <w:rPr>
                <w:b/>
                <w:bCs/>
                <w:lang w:val="lt-LT"/>
              </w:rPr>
            </w:pPr>
            <w:r w:rsidRPr="005A5384">
              <w:rPr>
                <w:b/>
                <w:bCs/>
                <w:lang w:val="lt-LT"/>
              </w:rPr>
              <w:t>Programa tęstinė.</w:t>
            </w:r>
          </w:p>
          <w:p w14:paraId="5ACBAABD" w14:textId="77777777" w:rsidR="007652BF" w:rsidRPr="000C7ADB" w:rsidRDefault="007652BF" w:rsidP="007652BF">
            <w:pPr>
              <w:jc w:val="both"/>
              <w:rPr>
                <w:lang w:val="lt-LT"/>
              </w:rPr>
            </w:pPr>
            <w:r w:rsidRPr="000C7ADB">
              <w:rPr>
                <w:lang w:val="lt-LT"/>
              </w:rPr>
              <w:t>Lietuvos Respublikos žemės ūkio ir kaimo plėtros įstatymas nustato bendruosius žemės ūkio ir kaimo plėtros politikos formavimo ir įgyvendinimo principus. Programa parengta siekiant užtikrinti valstybinių (perduotų savivaldybėms) funkcijų vykdymą ir Savivaldybės administracijos Žemės ūkio skyriui pavestų funkcijų visavertį, kokybišką ir savalaikį vykdymą. Valstybinių (perduotų savivaldybėms) funkcijų vykdymas yra glaudžiai susijęs su kaimo plėtra. Taip pat programoje numatyta tinkamai naudoti, prižiūrėti ir saugoti melioruotas žemes ir melioracijos statinius, juos remontuoti, rekonstruoti ir modernizuoti. Siekti, kad be melioracijos statinių remonto ir rekonstrukcijos darbų būtų kreipiamas didesnis dėmesys ir į drenažo sistemų  bei melioracijos statinių priežiūrą ir eksploatavimą.</w:t>
            </w:r>
          </w:p>
          <w:p w14:paraId="5261FFCF" w14:textId="77777777" w:rsidR="005A5384" w:rsidRPr="007652BF" w:rsidRDefault="007652BF" w:rsidP="007652BF">
            <w:pPr>
              <w:tabs>
                <w:tab w:val="left" w:pos="855"/>
              </w:tabs>
              <w:jc w:val="both"/>
              <w:rPr>
                <w:b/>
                <w:bCs/>
                <w:lang w:val="lt-LT"/>
              </w:rPr>
            </w:pPr>
            <w:r w:rsidRPr="000C7ADB">
              <w:rPr>
                <w:lang w:val="lt-LT"/>
              </w:rPr>
              <w:t>Įgyvendinant Žemės ūkio plėtros ir melioracijos programą nėra numatoma apribojimų, kurie turėtų neigiamą poveikį moterų ir vyrų lygybės ir nediskriminavimo</w:t>
            </w:r>
            <w:r w:rsidRPr="000C7ADB">
              <w:rPr>
                <w:rFonts w:eastAsia="Calibri"/>
                <w:lang w:val="lt-LT"/>
              </w:rPr>
              <w:t xml:space="preserve"> </w:t>
            </w:r>
            <w:r w:rsidRPr="000C7ADB">
              <w:rPr>
                <w:lang w:val="lt-LT"/>
              </w:rPr>
              <w:t>dėl lyties, rasės, tautybės, kalbos,  kilmės, socialinės padėties, tikėjimo, įsitikinimų ar pažiūrų, amžiaus, negalios, lytinės orientacijos, etninės priklausomybės, religijos principų įgyvendinimui.</w:t>
            </w:r>
          </w:p>
        </w:tc>
      </w:tr>
      <w:tr w:rsidR="005A5384" w:rsidRPr="005A5384" w14:paraId="4164CD6E" w14:textId="77777777" w:rsidTr="00B57CB1">
        <w:tc>
          <w:tcPr>
            <w:tcW w:w="815" w:type="pct"/>
            <w:tcBorders>
              <w:left w:val="single" w:sz="2" w:space="0" w:color="000000"/>
              <w:bottom w:val="single" w:sz="2" w:space="0" w:color="000000"/>
            </w:tcBorders>
            <w:tcMar>
              <w:top w:w="57" w:type="dxa"/>
              <w:bottom w:w="57" w:type="dxa"/>
            </w:tcMar>
          </w:tcPr>
          <w:p w14:paraId="44D6DC1E" w14:textId="77777777" w:rsidR="005A5384" w:rsidRPr="005A5384" w:rsidRDefault="005A5384" w:rsidP="005A5384">
            <w:pPr>
              <w:snapToGrid w:val="0"/>
              <w:rPr>
                <w:lang w:val="lt-LT"/>
              </w:rPr>
            </w:pPr>
            <w:r w:rsidRPr="005A5384">
              <w:rPr>
                <w:lang w:val="lt-LT"/>
              </w:rPr>
              <w:t xml:space="preserve">Savivaldybės prioritetas (-ai) </w:t>
            </w:r>
          </w:p>
        </w:tc>
        <w:tc>
          <w:tcPr>
            <w:tcW w:w="2563" w:type="pct"/>
            <w:gridSpan w:val="2"/>
            <w:tcBorders>
              <w:left w:val="single" w:sz="2" w:space="0" w:color="000000"/>
              <w:bottom w:val="single" w:sz="2" w:space="0" w:color="000000"/>
            </w:tcBorders>
            <w:tcMar>
              <w:top w:w="57" w:type="dxa"/>
              <w:bottom w:w="57" w:type="dxa"/>
            </w:tcMar>
          </w:tcPr>
          <w:p w14:paraId="62EBC1A1" w14:textId="77777777" w:rsidR="00B57CB1" w:rsidRDefault="00B57CB1" w:rsidP="00B57CB1">
            <w:pPr>
              <w:snapToGrid w:val="0"/>
              <w:rPr>
                <w:bCs/>
                <w:lang w:val="lt-LT"/>
              </w:rPr>
            </w:pPr>
            <w:r w:rsidRPr="00281431">
              <w:rPr>
                <w:lang w:val="lt-LT"/>
              </w:rPr>
              <w:t>Veržli, kūrybinga bendruomenė, patraukli savivalda</w:t>
            </w:r>
          </w:p>
          <w:p w14:paraId="01C742F1" w14:textId="77777777" w:rsidR="005A5384" w:rsidRPr="005A5384" w:rsidRDefault="005A5384" w:rsidP="00D32E9C">
            <w:pPr>
              <w:snapToGrid w:val="0"/>
              <w:rPr>
                <w:lang w:val="lt-LT"/>
              </w:rPr>
            </w:pPr>
            <w:r w:rsidRPr="005A5384">
              <w:rPr>
                <w:lang w:val="lt-LT"/>
              </w:rPr>
              <w:t>Progresyvi ir konkurencinga ekonomika</w:t>
            </w:r>
          </w:p>
        </w:tc>
        <w:tc>
          <w:tcPr>
            <w:tcW w:w="537" w:type="pct"/>
            <w:tcBorders>
              <w:left w:val="single" w:sz="2" w:space="0" w:color="000000"/>
              <w:bottom w:val="single" w:sz="2" w:space="0" w:color="000000"/>
            </w:tcBorders>
            <w:tcMar>
              <w:top w:w="57" w:type="dxa"/>
              <w:bottom w:w="57" w:type="dxa"/>
            </w:tcMar>
          </w:tcPr>
          <w:p w14:paraId="545FDB6F" w14:textId="77777777" w:rsidR="005A5384" w:rsidRPr="005A5384" w:rsidRDefault="005A5384" w:rsidP="005A5384">
            <w:pPr>
              <w:snapToGrid w:val="0"/>
              <w:rPr>
                <w:lang w:val="lt-LT"/>
              </w:rPr>
            </w:pPr>
            <w:r w:rsidRPr="005A5384">
              <w:rPr>
                <w:lang w:val="lt-LT"/>
              </w:rPr>
              <w:t>Eil. Nr.</w:t>
            </w:r>
          </w:p>
        </w:tc>
        <w:tc>
          <w:tcPr>
            <w:tcW w:w="1085" w:type="pct"/>
            <w:tcBorders>
              <w:left w:val="single" w:sz="2" w:space="0" w:color="000000"/>
              <w:bottom w:val="single" w:sz="2" w:space="0" w:color="000000"/>
              <w:right w:val="single" w:sz="2" w:space="0" w:color="000000"/>
            </w:tcBorders>
            <w:tcMar>
              <w:top w:w="57" w:type="dxa"/>
              <w:bottom w:w="57" w:type="dxa"/>
            </w:tcMar>
          </w:tcPr>
          <w:p w14:paraId="24CB1F2A" w14:textId="77777777" w:rsidR="00B57CB1" w:rsidRDefault="00B57CB1" w:rsidP="005A5384">
            <w:pPr>
              <w:snapToGrid w:val="0"/>
              <w:rPr>
                <w:lang w:val="lt-LT"/>
              </w:rPr>
            </w:pPr>
            <w:r>
              <w:rPr>
                <w:lang w:val="lt-LT"/>
              </w:rPr>
              <w:t>1</w:t>
            </w:r>
          </w:p>
          <w:p w14:paraId="7C7220E4" w14:textId="464A206F" w:rsidR="005A5384" w:rsidRPr="005A5384" w:rsidRDefault="005A5384" w:rsidP="005A5384">
            <w:pPr>
              <w:snapToGrid w:val="0"/>
              <w:rPr>
                <w:lang w:val="lt-LT"/>
              </w:rPr>
            </w:pPr>
            <w:r w:rsidRPr="005A5384">
              <w:rPr>
                <w:lang w:val="lt-LT"/>
              </w:rPr>
              <w:t>2</w:t>
            </w:r>
          </w:p>
        </w:tc>
      </w:tr>
      <w:tr w:rsidR="005A5384" w:rsidRPr="005A5384" w14:paraId="6B2BE322" w14:textId="77777777" w:rsidTr="00803B1E">
        <w:trPr>
          <w:trHeight w:val="381"/>
        </w:trPr>
        <w:tc>
          <w:tcPr>
            <w:tcW w:w="815" w:type="pct"/>
            <w:tcBorders>
              <w:left w:val="single" w:sz="2" w:space="0" w:color="000000"/>
              <w:bottom w:val="single" w:sz="2" w:space="0" w:color="000000"/>
            </w:tcBorders>
            <w:shd w:val="clear" w:color="auto" w:fill="FFFFFF"/>
            <w:tcMar>
              <w:top w:w="57" w:type="dxa"/>
              <w:bottom w:w="57" w:type="dxa"/>
            </w:tcMar>
          </w:tcPr>
          <w:p w14:paraId="5329BF84" w14:textId="77777777" w:rsidR="005A5384" w:rsidRPr="005A5384" w:rsidRDefault="005A5384" w:rsidP="005A5384">
            <w:pPr>
              <w:keepNext/>
              <w:numPr>
                <w:ilvl w:val="3"/>
                <w:numId w:val="1"/>
              </w:numPr>
              <w:tabs>
                <w:tab w:val="left" w:pos="0"/>
              </w:tabs>
              <w:snapToGrid w:val="0"/>
              <w:jc w:val="center"/>
              <w:outlineLvl w:val="3"/>
              <w:rPr>
                <w:lang w:val="lt-LT"/>
              </w:rPr>
            </w:pPr>
            <w:r w:rsidRPr="005A5384">
              <w:rPr>
                <w:lang w:val="lt-LT"/>
              </w:rPr>
              <w:t>Kodas</w:t>
            </w:r>
          </w:p>
        </w:tc>
        <w:tc>
          <w:tcPr>
            <w:tcW w:w="4185" w:type="pct"/>
            <w:gridSpan w:val="4"/>
            <w:tcBorders>
              <w:left w:val="single" w:sz="2" w:space="0" w:color="000000"/>
              <w:bottom w:val="single" w:sz="2" w:space="0" w:color="000000"/>
              <w:right w:val="single" w:sz="2" w:space="0" w:color="000000"/>
            </w:tcBorders>
            <w:shd w:val="clear" w:color="auto" w:fill="FFFFFF"/>
            <w:tcMar>
              <w:top w:w="57" w:type="dxa"/>
              <w:bottom w:w="57" w:type="dxa"/>
            </w:tcMar>
          </w:tcPr>
          <w:p w14:paraId="03A4FA88" w14:textId="77777777" w:rsidR="005A5384" w:rsidRPr="005A5384" w:rsidRDefault="005A5384" w:rsidP="005A5384">
            <w:pPr>
              <w:snapToGrid w:val="0"/>
              <w:rPr>
                <w:lang w:val="lt-LT"/>
              </w:rPr>
            </w:pPr>
            <w:r w:rsidRPr="005A5384">
              <w:rPr>
                <w:lang w:val="lt-LT"/>
              </w:rPr>
              <w:t>Programos tikslo pavadinimas</w:t>
            </w:r>
          </w:p>
        </w:tc>
      </w:tr>
      <w:tr w:rsidR="005A5384" w:rsidRPr="005A5384" w14:paraId="79C7A3DF" w14:textId="77777777" w:rsidTr="00803B1E">
        <w:tc>
          <w:tcPr>
            <w:tcW w:w="815" w:type="pct"/>
            <w:tcBorders>
              <w:left w:val="single" w:sz="2" w:space="0" w:color="000000"/>
              <w:bottom w:val="single" w:sz="2" w:space="0" w:color="000000"/>
            </w:tcBorders>
            <w:tcMar>
              <w:top w:w="57" w:type="dxa"/>
              <w:bottom w:w="57" w:type="dxa"/>
            </w:tcMar>
          </w:tcPr>
          <w:p w14:paraId="0DB5843E" w14:textId="77777777" w:rsidR="005A5384" w:rsidRPr="005A5384" w:rsidRDefault="005A5384" w:rsidP="005A5384">
            <w:pPr>
              <w:snapToGrid w:val="0"/>
              <w:rPr>
                <w:lang w:val="lt-LT"/>
              </w:rPr>
            </w:pPr>
            <w:r w:rsidRPr="005A5384">
              <w:rPr>
                <w:lang w:val="lt-LT"/>
              </w:rPr>
              <w:t>01</w:t>
            </w:r>
          </w:p>
        </w:tc>
        <w:tc>
          <w:tcPr>
            <w:tcW w:w="4185" w:type="pct"/>
            <w:gridSpan w:val="4"/>
            <w:tcBorders>
              <w:left w:val="single" w:sz="2" w:space="0" w:color="000000"/>
              <w:bottom w:val="single" w:sz="2" w:space="0" w:color="000000"/>
              <w:right w:val="single" w:sz="2" w:space="0" w:color="000000"/>
            </w:tcBorders>
            <w:tcMar>
              <w:top w:w="57" w:type="dxa"/>
              <w:bottom w:w="57" w:type="dxa"/>
            </w:tcMar>
          </w:tcPr>
          <w:p w14:paraId="079EFFCA" w14:textId="77777777" w:rsidR="005A5384" w:rsidRPr="005A5384" w:rsidRDefault="005A5384" w:rsidP="005A5384">
            <w:pPr>
              <w:snapToGrid w:val="0"/>
              <w:rPr>
                <w:b/>
                <w:bCs/>
                <w:lang w:val="lt-LT"/>
              </w:rPr>
            </w:pPr>
            <w:r w:rsidRPr="005A5384">
              <w:rPr>
                <w:b/>
                <w:bCs/>
                <w:lang w:val="lt-LT"/>
              </w:rPr>
              <w:t>Skatinti kaimo plėtrą ir didinti žemės ūkio konkurencingumą</w:t>
            </w:r>
          </w:p>
        </w:tc>
      </w:tr>
      <w:tr w:rsidR="005A5384" w:rsidRPr="00C33532" w14:paraId="498F235B" w14:textId="77777777" w:rsidTr="00EA6F99">
        <w:trPr>
          <w:trHeight w:val="332"/>
        </w:trPr>
        <w:tc>
          <w:tcPr>
            <w:tcW w:w="5000" w:type="pct"/>
            <w:gridSpan w:val="5"/>
            <w:tcBorders>
              <w:top w:val="single" w:sz="2" w:space="0" w:color="000000"/>
              <w:left w:val="single" w:sz="2" w:space="0" w:color="000000"/>
              <w:bottom w:val="single" w:sz="2" w:space="0" w:color="000000"/>
              <w:right w:val="single" w:sz="2" w:space="0" w:color="000000"/>
            </w:tcBorders>
            <w:tcMar>
              <w:top w:w="57" w:type="dxa"/>
              <w:bottom w:w="57" w:type="dxa"/>
            </w:tcMar>
          </w:tcPr>
          <w:p w14:paraId="7AE6AAC1" w14:textId="77777777" w:rsidR="005A5384" w:rsidRPr="005A5384" w:rsidRDefault="005A5384" w:rsidP="005A5384">
            <w:pPr>
              <w:tabs>
                <w:tab w:val="left" w:pos="285"/>
              </w:tabs>
              <w:snapToGrid w:val="0"/>
              <w:jc w:val="both"/>
              <w:rPr>
                <w:u w:val="single"/>
                <w:lang w:val="lt-LT"/>
              </w:rPr>
            </w:pPr>
            <w:r w:rsidRPr="005A5384">
              <w:rPr>
                <w:lang w:val="lt-LT"/>
              </w:rPr>
              <w:t>Tikslas</w:t>
            </w:r>
            <w:r w:rsidR="000C7ADB">
              <w:rPr>
                <w:lang w:val="lt-LT"/>
              </w:rPr>
              <w:t xml:space="preserve"> </w:t>
            </w:r>
            <w:r w:rsidRPr="005A5384">
              <w:rPr>
                <w:lang w:val="lt-LT"/>
              </w:rPr>
              <w:t>įgyvendinamas kompensuojant žemdirbių patirtus nuostolius, ugdant žemdirbių profesinį meistriškumą bei skatinant diversifikuoti ūkinę veiklą.</w:t>
            </w:r>
          </w:p>
          <w:p w14:paraId="7E319AFB" w14:textId="77777777" w:rsidR="005A5384" w:rsidRPr="005A5384" w:rsidRDefault="005A5384" w:rsidP="005A5384">
            <w:pPr>
              <w:tabs>
                <w:tab w:val="left" w:pos="285"/>
              </w:tabs>
              <w:snapToGrid w:val="0"/>
              <w:jc w:val="both"/>
              <w:rPr>
                <w:u w:val="single"/>
                <w:lang w:val="lt-LT"/>
              </w:rPr>
            </w:pPr>
          </w:p>
          <w:p w14:paraId="317860A2" w14:textId="77777777" w:rsidR="005A5384" w:rsidRDefault="00E77103" w:rsidP="005A5384">
            <w:pPr>
              <w:widowControl/>
              <w:tabs>
                <w:tab w:val="left" w:pos="285"/>
              </w:tabs>
              <w:snapToGrid w:val="0"/>
              <w:jc w:val="both"/>
              <w:rPr>
                <w:b/>
                <w:bCs/>
                <w:lang w:val="lt-LT"/>
              </w:rPr>
            </w:pPr>
            <w:r>
              <w:rPr>
                <w:b/>
                <w:bCs/>
                <w:lang w:val="lt-LT"/>
              </w:rPr>
              <w:t>01</w:t>
            </w:r>
            <w:r w:rsidR="005A5384" w:rsidRPr="005A5384">
              <w:rPr>
                <w:b/>
                <w:bCs/>
                <w:lang w:val="lt-LT"/>
              </w:rPr>
              <w:t xml:space="preserve"> Uždavinys.</w:t>
            </w:r>
            <w:r w:rsidR="005A5384" w:rsidRPr="005A5384">
              <w:rPr>
                <w:lang w:val="lt-LT"/>
              </w:rPr>
              <w:t xml:space="preserve"> </w:t>
            </w:r>
            <w:r w:rsidR="005A5384" w:rsidRPr="005A5384">
              <w:rPr>
                <w:b/>
                <w:bCs/>
                <w:lang w:val="lt-LT"/>
              </w:rPr>
              <w:t>Ugdyti žemdirbių profesinį meistriškumą</w:t>
            </w:r>
          </w:p>
          <w:p w14:paraId="721FE2B7" w14:textId="77777777" w:rsidR="008E3075" w:rsidRDefault="008E3075" w:rsidP="008E3075">
            <w:pPr>
              <w:tabs>
                <w:tab w:val="left" w:pos="285"/>
              </w:tabs>
              <w:jc w:val="both"/>
              <w:rPr>
                <w:lang w:val="lt-LT"/>
              </w:rPr>
            </w:pPr>
            <w:r>
              <w:rPr>
                <w:lang w:val="lt-LT"/>
              </w:rPr>
              <w:t>Įgyvendinant šį uždavinį bus orga</w:t>
            </w:r>
            <w:r w:rsidR="00E77103">
              <w:rPr>
                <w:lang w:val="lt-LT"/>
              </w:rPr>
              <w:t xml:space="preserve">nizuojami konkursai „Metų ūkis“ </w:t>
            </w:r>
            <w:r>
              <w:rPr>
                <w:lang w:val="lt-LT"/>
              </w:rPr>
              <w:t>ir ,,Jaunasis ūkininkas“ aktyviausiems, pažangiausiems ūkininkams išrinkti. Konkurse kviečiami dalyvauti jaunieji ūkininkai iki 40 metų amžiaus, besiverčiantys žemės ūkio veikla ir miškininkyste ar alternatyvia žemės ūkiui veikla ir įregistravę ūkius teisės aktų nustatyta tvarka. Konkursams vykdyti sudaromos rajono vertinimo komisijos. Rajonų vertinimo komisijos sudaromos Jonavos rajono savivaldybės administracijos dir</w:t>
            </w:r>
            <w:r w:rsidR="00E77103">
              <w:rPr>
                <w:lang w:val="lt-LT"/>
              </w:rPr>
              <w:t xml:space="preserve">ektoriaus įsakymu. Konkursuose </w:t>
            </w:r>
            <w:r>
              <w:rPr>
                <w:lang w:val="lt-LT"/>
              </w:rPr>
              <w:t>ūkininkai dalyvauja savanoriškai, pateikdami Jonavos rajono savivaldybės administracijai raštišką sutikimą. Rajonų vertinimo komisija apžiūri vietoje ir išrenka rajone aktyviausius, geriausiai besitvarkančius, perspektyvius ūkininkų ūkius bei jaunuosius ūkininkus. Rajonų vertinimo komisija respublikinei vertinimo komisijai toliau vertinti gali siūlyti ne daugiau kaip vieną jaunąjį ūkininką.</w:t>
            </w:r>
          </w:p>
          <w:p w14:paraId="4C498BB4" w14:textId="77777777" w:rsidR="008E3075" w:rsidRDefault="008E3075" w:rsidP="008E3075">
            <w:pPr>
              <w:widowControl/>
              <w:tabs>
                <w:tab w:val="left" w:pos="285"/>
              </w:tabs>
              <w:snapToGrid w:val="0"/>
              <w:jc w:val="both"/>
              <w:rPr>
                <w:lang w:val="lt-LT"/>
              </w:rPr>
            </w:pPr>
            <w:r>
              <w:rPr>
                <w:lang w:val="lt-LT"/>
              </w:rPr>
              <w:t xml:space="preserve">Taip pat bus organizuojamas konkursas „Gražiausia Jonavos rajono ūkininko ūkio sodyba“. Konkursą „Gražiausia Jonavos rajono ūkininko ūkio sodyba“ organizuoja Jonavos rajono savivaldybės administracija, surengdama apžiūrą gražiausioms Jonavos rajono ūkininko ūkio sodyboms išrinkti. Konkurse – apžiūroje kviečiami dalyvauti visi Jonavos rajono ūkininkai. Informacija apie konkursą – apžiūrą ir nuostatai skelbiami spaudoje, per vietinę televiziją, internete </w:t>
            </w:r>
            <w:hyperlink r:id="rId8" w:history="1">
              <w:r>
                <w:rPr>
                  <w:rStyle w:val="Hipersaitas"/>
                  <w:lang w:val="lt-LT"/>
                </w:rPr>
                <w:t>www.jonava.lt</w:t>
              </w:r>
            </w:hyperlink>
            <w:r>
              <w:rPr>
                <w:lang w:val="lt-LT"/>
              </w:rPr>
              <w:t xml:space="preserve"> . Konkursą – apžiūrą vykdo ir gražiausias, geriausiai tvarkomas ūkininko ūkio sodybas išrenka administracijos direktoriaus įsakymu sudaroma savivaldybės vertinimo komisija. Sodybos vertinamos pagal iš anksto patvirtintus kriterijus. Komisijos sprendimai įforminami protokolu. Komisija, susumavusi konkurso – apžiūros rezultatus, išrenka nugalėtojus – daugiausia balų surinkusias ūkininko ūkio sodybas ir priima </w:t>
            </w:r>
            <w:r>
              <w:rPr>
                <w:lang w:val="lt-LT"/>
              </w:rPr>
              <w:lastRenderedPageBreak/>
              <w:t>galutinį sprendimą, paskelbdama iki 10 gražiausių ūkininko ūkio sodybų rajone. Konkurso – apžiūros nugalėtojai apdovanojami konkurso padėkos raštais, gražiausių ūkininko ūkio sodybų savininkai apdovanojami konkurso organizatorių ir rėmėjų dovanomis bei prizais.</w:t>
            </w:r>
          </w:p>
          <w:p w14:paraId="3C8150BB" w14:textId="77777777" w:rsidR="008E3075" w:rsidRDefault="008E3075" w:rsidP="008E3075">
            <w:pPr>
              <w:widowControl/>
              <w:tabs>
                <w:tab w:val="left" w:pos="285"/>
              </w:tabs>
              <w:snapToGrid w:val="0"/>
              <w:jc w:val="both"/>
              <w:rPr>
                <w:lang w:val="lt-LT"/>
              </w:rPr>
            </w:pPr>
            <w:r>
              <w:rPr>
                <w:lang w:val="lt-LT"/>
              </w:rPr>
              <w:t>Siekiant supažindinti su žemdirbių pasiekimais, padėkoti nusipelniusiems kaimo žmonėms už labdaringą, švietėjišką veiklą kaime, meno plėtojimą, aktyvią bendruomeninę veiklą, darbo vietų įkūrimą kaime, planuojama organizuoti “Kaimo žmonių pagerbimo šventę“.</w:t>
            </w:r>
          </w:p>
          <w:p w14:paraId="4802F5B1" w14:textId="77777777" w:rsidR="008E3075" w:rsidRPr="005A5384" w:rsidRDefault="008E3075" w:rsidP="005A5384">
            <w:pPr>
              <w:widowControl/>
              <w:tabs>
                <w:tab w:val="left" w:pos="285"/>
              </w:tabs>
              <w:snapToGrid w:val="0"/>
              <w:jc w:val="both"/>
              <w:rPr>
                <w:b/>
                <w:bCs/>
                <w:lang w:val="lt-LT"/>
              </w:rPr>
            </w:pPr>
          </w:p>
          <w:p w14:paraId="34986663" w14:textId="77777777" w:rsidR="005A5384" w:rsidRPr="005A5384" w:rsidRDefault="005A5384" w:rsidP="005A5384">
            <w:pPr>
              <w:widowControl/>
              <w:tabs>
                <w:tab w:val="left" w:pos="285"/>
              </w:tabs>
              <w:snapToGrid w:val="0"/>
              <w:jc w:val="both"/>
              <w:rPr>
                <w:lang w:val="lt-LT"/>
              </w:rPr>
            </w:pPr>
            <w:r w:rsidRPr="005A5384">
              <w:rPr>
                <w:lang w:val="lt-LT"/>
              </w:rPr>
              <w:t>Šiam uždaviniui įgyvendinti taikoma ši priemonė:</w:t>
            </w:r>
          </w:p>
          <w:p w14:paraId="559CAAB2" w14:textId="663662C3" w:rsidR="005A5384" w:rsidRPr="00FB09BB" w:rsidRDefault="000C7ADB" w:rsidP="005A5384">
            <w:pPr>
              <w:widowControl/>
              <w:numPr>
                <w:ilvl w:val="0"/>
                <w:numId w:val="8"/>
              </w:numPr>
              <w:tabs>
                <w:tab w:val="left" w:pos="285"/>
              </w:tabs>
              <w:snapToGrid w:val="0"/>
              <w:ind w:left="0" w:firstLine="0"/>
              <w:jc w:val="both"/>
              <w:rPr>
                <w:i/>
                <w:lang w:val="lt-LT"/>
              </w:rPr>
            </w:pPr>
            <w:r>
              <w:rPr>
                <w:i/>
                <w:lang w:val="lt-LT"/>
              </w:rPr>
              <w:t>Renginių žemės ūkio tematika program</w:t>
            </w:r>
            <w:r w:rsidR="00E90D0F">
              <w:rPr>
                <w:i/>
                <w:lang w:val="lt-LT"/>
              </w:rPr>
              <w:t>os įgyvendinimas.</w:t>
            </w:r>
          </w:p>
          <w:p w14:paraId="764D5A7C" w14:textId="77777777" w:rsidR="005A5384" w:rsidRPr="005A5384" w:rsidRDefault="005A5384" w:rsidP="005A5384">
            <w:pPr>
              <w:widowControl/>
              <w:tabs>
                <w:tab w:val="left" w:pos="285"/>
              </w:tabs>
              <w:snapToGrid w:val="0"/>
              <w:jc w:val="both"/>
              <w:rPr>
                <w:lang w:val="lt-LT"/>
              </w:rPr>
            </w:pPr>
          </w:p>
          <w:p w14:paraId="10952F80" w14:textId="77777777" w:rsidR="005A5384" w:rsidRPr="005A5384" w:rsidRDefault="00E77103" w:rsidP="005A5384">
            <w:pPr>
              <w:widowControl/>
              <w:tabs>
                <w:tab w:val="left" w:pos="285"/>
              </w:tabs>
              <w:snapToGrid w:val="0"/>
              <w:jc w:val="both"/>
              <w:rPr>
                <w:b/>
                <w:bCs/>
                <w:lang w:val="lt-LT"/>
              </w:rPr>
            </w:pPr>
            <w:r>
              <w:rPr>
                <w:b/>
                <w:bCs/>
                <w:lang w:val="lt-LT"/>
              </w:rPr>
              <w:t xml:space="preserve">02 </w:t>
            </w:r>
            <w:r w:rsidR="005A5384" w:rsidRPr="005A5384">
              <w:rPr>
                <w:b/>
                <w:bCs/>
                <w:lang w:val="lt-LT"/>
              </w:rPr>
              <w:t>Uždavinys.</w:t>
            </w:r>
            <w:r w:rsidR="005A5384" w:rsidRPr="005A5384">
              <w:rPr>
                <w:lang w:val="lt-LT"/>
              </w:rPr>
              <w:t xml:space="preserve"> </w:t>
            </w:r>
            <w:r w:rsidR="005A5384" w:rsidRPr="005A5384">
              <w:rPr>
                <w:b/>
                <w:bCs/>
                <w:lang w:val="lt-LT"/>
              </w:rPr>
              <w:t>Skatinti ūkininkus tobulinti ir plėsti savo ūkinę veiklą</w:t>
            </w:r>
          </w:p>
          <w:p w14:paraId="464BFD11" w14:textId="77777777" w:rsidR="005A5384" w:rsidRPr="005A5384" w:rsidRDefault="005A5384" w:rsidP="005A5384">
            <w:pPr>
              <w:widowControl/>
              <w:tabs>
                <w:tab w:val="left" w:pos="285"/>
              </w:tabs>
              <w:snapToGrid w:val="0"/>
              <w:jc w:val="both"/>
              <w:rPr>
                <w:lang w:val="lt-LT"/>
              </w:rPr>
            </w:pPr>
            <w:r w:rsidRPr="005A5384">
              <w:rPr>
                <w:lang w:val="lt-LT"/>
              </w:rPr>
              <w:t>Šiam uždaviniui įgyvendinti taikomos šios priemonės:</w:t>
            </w:r>
          </w:p>
          <w:p w14:paraId="6C385E86" w14:textId="77777777" w:rsidR="005A5384" w:rsidRPr="00FB09BB" w:rsidRDefault="005A5384" w:rsidP="003967A1">
            <w:pPr>
              <w:widowControl/>
              <w:numPr>
                <w:ilvl w:val="0"/>
                <w:numId w:val="8"/>
              </w:numPr>
              <w:tabs>
                <w:tab w:val="left" w:pos="285"/>
              </w:tabs>
              <w:snapToGrid w:val="0"/>
              <w:ind w:left="0" w:firstLine="0"/>
              <w:jc w:val="both"/>
              <w:rPr>
                <w:i/>
                <w:lang w:val="lt-LT"/>
              </w:rPr>
            </w:pPr>
            <w:r w:rsidRPr="00FB09BB">
              <w:rPr>
                <w:i/>
                <w:lang w:val="lt-LT"/>
              </w:rPr>
              <w:t>traktorių ir priekabų valstybinių numerių, registracijos liudijimų, techninės apžiūros talonų įsigijimas.</w:t>
            </w:r>
          </w:p>
        </w:tc>
      </w:tr>
      <w:tr w:rsidR="005A5384" w:rsidRPr="005A5384" w14:paraId="2EEBFC3D" w14:textId="77777777" w:rsidTr="00803B1E">
        <w:trPr>
          <w:trHeight w:val="202"/>
        </w:trPr>
        <w:tc>
          <w:tcPr>
            <w:tcW w:w="815" w:type="pct"/>
            <w:tcBorders>
              <w:left w:val="single" w:sz="2" w:space="0" w:color="000000"/>
              <w:bottom w:val="single" w:sz="2" w:space="0" w:color="000000"/>
            </w:tcBorders>
            <w:tcMar>
              <w:top w:w="57" w:type="dxa"/>
              <w:bottom w:w="57" w:type="dxa"/>
            </w:tcMar>
          </w:tcPr>
          <w:p w14:paraId="134C2A76" w14:textId="77777777" w:rsidR="005A5384" w:rsidRPr="005A5384" w:rsidRDefault="005A5384" w:rsidP="005A5384">
            <w:pPr>
              <w:keepNext/>
              <w:numPr>
                <w:ilvl w:val="3"/>
                <w:numId w:val="1"/>
              </w:numPr>
              <w:tabs>
                <w:tab w:val="left" w:pos="0"/>
              </w:tabs>
              <w:snapToGrid w:val="0"/>
              <w:jc w:val="center"/>
              <w:outlineLvl w:val="3"/>
              <w:rPr>
                <w:lang w:val="lt-LT"/>
              </w:rPr>
            </w:pPr>
            <w:r w:rsidRPr="005A5384">
              <w:rPr>
                <w:lang w:val="lt-LT"/>
              </w:rPr>
              <w:lastRenderedPageBreak/>
              <w:t>Kodas</w:t>
            </w:r>
          </w:p>
        </w:tc>
        <w:tc>
          <w:tcPr>
            <w:tcW w:w="4185" w:type="pct"/>
            <w:gridSpan w:val="4"/>
            <w:tcBorders>
              <w:left w:val="single" w:sz="2" w:space="0" w:color="000000"/>
              <w:bottom w:val="single" w:sz="2" w:space="0" w:color="000000"/>
              <w:right w:val="single" w:sz="2" w:space="0" w:color="000000"/>
            </w:tcBorders>
            <w:tcMar>
              <w:top w:w="57" w:type="dxa"/>
              <w:bottom w:w="57" w:type="dxa"/>
            </w:tcMar>
          </w:tcPr>
          <w:p w14:paraId="6C05A085" w14:textId="77777777" w:rsidR="005A5384" w:rsidRPr="005A5384" w:rsidRDefault="005A5384" w:rsidP="005A5384">
            <w:pPr>
              <w:snapToGrid w:val="0"/>
              <w:rPr>
                <w:lang w:val="lt-LT"/>
              </w:rPr>
            </w:pPr>
            <w:r w:rsidRPr="005A5384">
              <w:rPr>
                <w:lang w:val="lt-LT"/>
              </w:rPr>
              <w:t>Programos tikslo pavadinimas</w:t>
            </w:r>
          </w:p>
        </w:tc>
      </w:tr>
      <w:tr w:rsidR="005A5384" w:rsidRPr="005A5384" w14:paraId="294A649D" w14:textId="77777777" w:rsidTr="00803B1E">
        <w:tc>
          <w:tcPr>
            <w:tcW w:w="815" w:type="pct"/>
            <w:tcBorders>
              <w:left w:val="single" w:sz="2" w:space="0" w:color="000000"/>
              <w:bottom w:val="single" w:sz="2" w:space="0" w:color="000000"/>
            </w:tcBorders>
            <w:tcMar>
              <w:top w:w="57" w:type="dxa"/>
              <w:bottom w:w="57" w:type="dxa"/>
            </w:tcMar>
          </w:tcPr>
          <w:p w14:paraId="2E38759F" w14:textId="77777777" w:rsidR="005A5384" w:rsidRPr="005A5384" w:rsidRDefault="005A5384" w:rsidP="005A5384">
            <w:pPr>
              <w:snapToGrid w:val="0"/>
              <w:rPr>
                <w:lang w:val="lt-LT"/>
              </w:rPr>
            </w:pPr>
            <w:r w:rsidRPr="005A5384">
              <w:rPr>
                <w:lang w:val="lt-LT"/>
              </w:rPr>
              <w:t>02</w:t>
            </w:r>
          </w:p>
        </w:tc>
        <w:tc>
          <w:tcPr>
            <w:tcW w:w="4185" w:type="pct"/>
            <w:gridSpan w:val="4"/>
            <w:tcBorders>
              <w:left w:val="single" w:sz="2" w:space="0" w:color="000000"/>
              <w:bottom w:val="single" w:sz="2" w:space="0" w:color="000000"/>
              <w:right w:val="single" w:sz="2" w:space="0" w:color="000000"/>
            </w:tcBorders>
            <w:tcMar>
              <w:top w:w="57" w:type="dxa"/>
              <w:bottom w:w="57" w:type="dxa"/>
            </w:tcMar>
          </w:tcPr>
          <w:p w14:paraId="470516D9" w14:textId="77777777" w:rsidR="005A5384" w:rsidRPr="005A5384" w:rsidRDefault="003967A1" w:rsidP="005A5384">
            <w:pPr>
              <w:snapToGrid w:val="0"/>
              <w:rPr>
                <w:b/>
                <w:bCs/>
                <w:lang w:val="lt-LT"/>
              </w:rPr>
            </w:pPr>
            <w:r w:rsidRPr="003967A1">
              <w:rPr>
                <w:b/>
                <w:bCs/>
                <w:lang w:val="lt-LT"/>
              </w:rPr>
              <w:t>Palaikyti tinkamą melioracijos sistemų techninę būklę</w:t>
            </w:r>
          </w:p>
        </w:tc>
      </w:tr>
      <w:tr w:rsidR="005A5384" w:rsidRPr="005A5384" w14:paraId="6ABF5676" w14:textId="77777777" w:rsidTr="00EA6F99">
        <w:trPr>
          <w:trHeight w:val="412"/>
        </w:trPr>
        <w:tc>
          <w:tcPr>
            <w:tcW w:w="5000" w:type="pct"/>
            <w:gridSpan w:val="5"/>
            <w:tcBorders>
              <w:left w:val="single" w:sz="2" w:space="0" w:color="000000"/>
              <w:bottom w:val="single" w:sz="2" w:space="0" w:color="000000"/>
              <w:right w:val="single" w:sz="2" w:space="0" w:color="000000"/>
            </w:tcBorders>
            <w:tcMar>
              <w:top w:w="57" w:type="dxa"/>
              <w:bottom w:w="57" w:type="dxa"/>
            </w:tcMar>
          </w:tcPr>
          <w:p w14:paraId="2602B673" w14:textId="77777777" w:rsidR="00406169" w:rsidRDefault="00406169" w:rsidP="005A5384">
            <w:pPr>
              <w:tabs>
                <w:tab w:val="left" w:pos="270"/>
              </w:tabs>
              <w:snapToGrid w:val="0"/>
              <w:jc w:val="both"/>
              <w:rPr>
                <w:lang w:val="lt-LT"/>
              </w:rPr>
            </w:pPr>
            <w:r>
              <w:rPr>
                <w:lang w:val="lt-LT"/>
              </w:rPr>
              <w:t>Tikslas įgyvendinamas užtikrinant kokybišką melioruotų žemių sausinimo paslaugų teikimą.</w:t>
            </w:r>
          </w:p>
          <w:p w14:paraId="511E2455" w14:textId="77777777" w:rsidR="005A5384" w:rsidRPr="005A5384" w:rsidRDefault="005A5384" w:rsidP="005A5384">
            <w:pPr>
              <w:tabs>
                <w:tab w:val="left" w:pos="270"/>
              </w:tabs>
              <w:jc w:val="both"/>
              <w:rPr>
                <w:lang w:val="lt-LT"/>
              </w:rPr>
            </w:pPr>
          </w:p>
          <w:p w14:paraId="0B6C583D" w14:textId="6873DB86" w:rsidR="005A5384" w:rsidRPr="004E2639" w:rsidRDefault="005A5384" w:rsidP="004E2639">
            <w:pPr>
              <w:pStyle w:val="Sraopastraipa"/>
              <w:widowControl/>
              <w:numPr>
                <w:ilvl w:val="0"/>
                <w:numId w:val="19"/>
              </w:numPr>
              <w:tabs>
                <w:tab w:val="left" w:pos="270"/>
              </w:tabs>
              <w:snapToGrid w:val="0"/>
              <w:ind w:left="357" w:hanging="357"/>
              <w:jc w:val="both"/>
              <w:rPr>
                <w:b/>
                <w:bCs/>
                <w:lang w:val="lt-LT"/>
              </w:rPr>
            </w:pPr>
            <w:r w:rsidRPr="004E2639">
              <w:rPr>
                <w:b/>
                <w:bCs/>
                <w:lang w:val="lt-LT"/>
              </w:rPr>
              <w:t xml:space="preserve">Uždavinys. Užtikrinti </w:t>
            </w:r>
            <w:r w:rsidR="00D32E9C">
              <w:rPr>
                <w:b/>
                <w:bCs/>
                <w:lang w:val="lt-LT"/>
              </w:rPr>
              <w:t>melioruotų</w:t>
            </w:r>
            <w:r w:rsidR="000C7ADB">
              <w:rPr>
                <w:b/>
                <w:bCs/>
                <w:lang w:val="lt-LT"/>
              </w:rPr>
              <w:t xml:space="preserve"> žemių savininkams ir naudotojams kokybiškos sausinimo paslaugos teikimą</w:t>
            </w:r>
          </w:p>
          <w:p w14:paraId="5681C452" w14:textId="77777777" w:rsidR="005A5384" w:rsidRPr="005A5384" w:rsidRDefault="005A5384" w:rsidP="005A5384">
            <w:pPr>
              <w:widowControl/>
              <w:tabs>
                <w:tab w:val="left" w:pos="270"/>
              </w:tabs>
              <w:snapToGrid w:val="0"/>
              <w:jc w:val="both"/>
              <w:rPr>
                <w:lang w:val="lt-LT"/>
              </w:rPr>
            </w:pPr>
            <w:r w:rsidRPr="005A5384">
              <w:rPr>
                <w:lang w:val="lt-LT"/>
              </w:rPr>
              <w:t>Šiam uždaviniui įgyvendinti taikomos šios priemonės:</w:t>
            </w:r>
          </w:p>
          <w:p w14:paraId="4B55656A" w14:textId="5EA580FE" w:rsidR="003967A1" w:rsidRDefault="00E90D0F" w:rsidP="003967A1">
            <w:pPr>
              <w:widowControl/>
              <w:numPr>
                <w:ilvl w:val="0"/>
                <w:numId w:val="2"/>
              </w:numPr>
              <w:tabs>
                <w:tab w:val="left" w:pos="270"/>
              </w:tabs>
              <w:snapToGrid w:val="0"/>
              <w:ind w:left="0" w:firstLine="0"/>
              <w:jc w:val="both"/>
              <w:rPr>
                <w:i/>
                <w:lang w:val="lt-LT"/>
              </w:rPr>
            </w:pPr>
            <w:r>
              <w:rPr>
                <w:i/>
                <w:lang w:val="lt-LT"/>
              </w:rPr>
              <w:t xml:space="preserve">gyvenviečių </w:t>
            </w:r>
            <w:r w:rsidR="005A5384" w:rsidRPr="00FB09BB">
              <w:rPr>
                <w:i/>
                <w:lang w:val="lt-LT"/>
              </w:rPr>
              <w:t>drenažo sis</w:t>
            </w:r>
            <w:r w:rsidR="003967A1" w:rsidRPr="00FB09BB">
              <w:rPr>
                <w:i/>
                <w:lang w:val="lt-LT"/>
              </w:rPr>
              <w:t>temų remontas,</w:t>
            </w:r>
          </w:p>
          <w:p w14:paraId="5EEA2354" w14:textId="77777777" w:rsidR="00C33532" w:rsidRDefault="00E90D0F" w:rsidP="00C33532">
            <w:pPr>
              <w:widowControl/>
              <w:numPr>
                <w:ilvl w:val="0"/>
                <w:numId w:val="2"/>
              </w:numPr>
              <w:tabs>
                <w:tab w:val="left" w:pos="270"/>
              </w:tabs>
              <w:snapToGrid w:val="0"/>
              <w:ind w:left="0" w:firstLine="0"/>
              <w:jc w:val="both"/>
              <w:rPr>
                <w:i/>
                <w:lang w:val="lt-LT"/>
              </w:rPr>
            </w:pPr>
            <w:r>
              <w:rPr>
                <w:i/>
                <w:lang w:val="lt-LT"/>
              </w:rPr>
              <w:t xml:space="preserve">avarinės būklės </w:t>
            </w:r>
            <w:r w:rsidR="00406169">
              <w:rPr>
                <w:i/>
                <w:lang w:val="lt-LT"/>
              </w:rPr>
              <w:t>melioracijos statinių remontas,</w:t>
            </w:r>
          </w:p>
          <w:p w14:paraId="495FBA46" w14:textId="77777777" w:rsidR="00C33532" w:rsidRDefault="00C33532" w:rsidP="00C33532">
            <w:pPr>
              <w:widowControl/>
              <w:numPr>
                <w:ilvl w:val="0"/>
                <w:numId w:val="2"/>
              </w:numPr>
              <w:tabs>
                <w:tab w:val="left" w:pos="270"/>
              </w:tabs>
              <w:snapToGrid w:val="0"/>
              <w:ind w:left="0" w:firstLine="0"/>
              <w:jc w:val="both"/>
              <w:rPr>
                <w:i/>
                <w:lang w:val="lt-LT"/>
              </w:rPr>
            </w:pPr>
            <w:r>
              <w:rPr>
                <w:i/>
                <w:lang w:val="lt-LT"/>
              </w:rPr>
              <w:t>h</w:t>
            </w:r>
            <w:r w:rsidRPr="00C33532">
              <w:rPr>
                <w:i/>
                <w:lang w:val="lt-LT"/>
              </w:rPr>
              <w:t>idrotechninių statinių (užtvankų) rekonstrukcija</w:t>
            </w:r>
            <w:r w:rsidR="00406169" w:rsidRPr="00C33532">
              <w:rPr>
                <w:i/>
                <w:lang w:val="lt-LT"/>
              </w:rPr>
              <w:t>,</w:t>
            </w:r>
          </w:p>
          <w:p w14:paraId="3E16E94F" w14:textId="77AEF0F8" w:rsidR="00C33532" w:rsidRPr="00C33532" w:rsidRDefault="00C33532" w:rsidP="00C33532">
            <w:pPr>
              <w:widowControl/>
              <w:numPr>
                <w:ilvl w:val="0"/>
                <w:numId w:val="2"/>
              </w:numPr>
              <w:tabs>
                <w:tab w:val="left" w:pos="270"/>
              </w:tabs>
              <w:snapToGrid w:val="0"/>
              <w:ind w:left="0" w:firstLine="0"/>
              <w:jc w:val="both"/>
              <w:rPr>
                <w:i/>
                <w:lang w:val="lt-LT"/>
              </w:rPr>
            </w:pPr>
            <w:r>
              <w:rPr>
                <w:i/>
                <w:lang w:val="lt-LT"/>
              </w:rPr>
              <w:t>h</w:t>
            </w:r>
            <w:bookmarkStart w:id="0" w:name="_GoBack"/>
            <w:bookmarkEnd w:id="0"/>
            <w:r w:rsidRPr="00C33532">
              <w:rPr>
                <w:i/>
                <w:lang w:val="lt-LT"/>
              </w:rPr>
              <w:t>idrotechninių statinių (užtvankų) priežiūra ir remontas</w:t>
            </w:r>
          </w:p>
          <w:p w14:paraId="1FDA5F0E" w14:textId="77777777" w:rsidR="00406169" w:rsidRDefault="00406169" w:rsidP="003967A1">
            <w:pPr>
              <w:widowControl/>
              <w:numPr>
                <w:ilvl w:val="0"/>
                <w:numId w:val="2"/>
              </w:numPr>
              <w:tabs>
                <w:tab w:val="left" w:pos="270"/>
              </w:tabs>
              <w:snapToGrid w:val="0"/>
              <w:ind w:left="0" w:firstLine="0"/>
              <w:jc w:val="both"/>
              <w:rPr>
                <w:i/>
                <w:lang w:val="lt-LT"/>
              </w:rPr>
            </w:pPr>
            <w:r>
              <w:rPr>
                <w:i/>
                <w:lang w:val="lt-LT"/>
              </w:rPr>
              <w:t>melioracijos griovių, pralaidų priežiūra ir remontas,</w:t>
            </w:r>
          </w:p>
          <w:p w14:paraId="177D6C0A" w14:textId="77777777" w:rsidR="00406169" w:rsidRDefault="00406169" w:rsidP="003967A1">
            <w:pPr>
              <w:widowControl/>
              <w:numPr>
                <w:ilvl w:val="0"/>
                <w:numId w:val="2"/>
              </w:numPr>
              <w:tabs>
                <w:tab w:val="left" w:pos="270"/>
              </w:tabs>
              <w:snapToGrid w:val="0"/>
              <w:ind w:left="0" w:firstLine="0"/>
              <w:jc w:val="both"/>
              <w:rPr>
                <w:i/>
                <w:lang w:val="lt-LT"/>
              </w:rPr>
            </w:pPr>
            <w:r>
              <w:rPr>
                <w:i/>
                <w:lang w:val="lt-LT"/>
              </w:rPr>
              <w:t>melioracijos statinių techninių projektų, eksploatavimo taisyklių parengimas,</w:t>
            </w:r>
          </w:p>
          <w:p w14:paraId="41A667D7" w14:textId="77777777" w:rsidR="00406169" w:rsidRDefault="00406169" w:rsidP="003967A1">
            <w:pPr>
              <w:widowControl/>
              <w:numPr>
                <w:ilvl w:val="0"/>
                <w:numId w:val="2"/>
              </w:numPr>
              <w:tabs>
                <w:tab w:val="left" w:pos="270"/>
              </w:tabs>
              <w:snapToGrid w:val="0"/>
              <w:ind w:left="0" w:firstLine="0"/>
              <w:jc w:val="both"/>
              <w:rPr>
                <w:i/>
                <w:lang w:val="lt-LT"/>
              </w:rPr>
            </w:pPr>
            <w:r>
              <w:rPr>
                <w:i/>
                <w:lang w:val="lt-LT"/>
              </w:rPr>
              <w:t>objektų registravimas ir registracijos tikslinimas,</w:t>
            </w:r>
          </w:p>
          <w:p w14:paraId="27EA8364" w14:textId="77777777" w:rsidR="005A5384" w:rsidRPr="00406169" w:rsidRDefault="00406169" w:rsidP="00406169">
            <w:pPr>
              <w:widowControl/>
              <w:numPr>
                <w:ilvl w:val="0"/>
                <w:numId w:val="2"/>
              </w:numPr>
              <w:tabs>
                <w:tab w:val="left" w:pos="270"/>
              </w:tabs>
              <w:snapToGrid w:val="0"/>
              <w:ind w:left="0" w:firstLine="0"/>
              <w:jc w:val="both"/>
              <w:rPr>
                <w:i/>
                <w:lang w:val="lt-LT"/>
              </w:rPr>
            </w:pPr>
            <w:r>
              <w:rPr>
                <w:i/>
                <w:lang w:val="lt-LT"/>
              </w:rPr>
              <w:t>statybos leidimų išdavimas.</w:t>
            </w:r>
          </w:p>
        </w:tc>
      </w:tr>
      <w:tr w:rsidR="005A5384" w:rsidRPr="00C33532" w14:paraId="31F0692A" w14:textId="77777777" w:rsidTr="00EA6F99">
        <w:trPr>
          <w:trHeight w:val="412"/>
        </w:trPr>
        <w:tc>
          <w:tcPr>
            <w:tcW w:w="5000" w:type="pct"/>
            <w:gridSpan w:val="5"/>
            <w:tcBorders>
              <w:top w:val="single" w:sz="4" w:space="0" w:color="auto"/>
              <w:left w:val="single" w:sz="2" w:space="0" w:color="000000"/>
              <w:bottom w:val="single" w:sz="2" w:space="0" w:color="000000"/>
              <w:right w:val="single" w:sz="2" w:space="0" w:color="000000"/>
            </w:tcBorders>
            <w:tcMar>
              <w:top w:w="57" w:type="dxa"/>
              <w:bottom w:w="57" w:type="dxa"/>
            </w:tcMar>
          </w:tcPr>
          <w:p w14:paraId="4964E37A" w14:textId="77777777" w:rsidR="005A5384" w:rsidRPr="002B5A5A" w:rsidRDefault="005A5384" w:rsidP="002B5A5A">
            <w:pPr>
              <w:snapToGrid w:val="0"/>
              <w:rPr>
                <w:b/>
                <w:bCs/>
                <w:lang w:val="lt-LT"/>
              </w:rPr>
            </w:pPr>
            <w:r w:rsidRPr="005A5384">
              <w:rPr>
                <w:b/>
                <w:bCs/>
                <w:lang w:val="lt-LT"/>
              </w:rPr>
              <w:t>Numatomas programos įgyvendinimo rezultatas</w:t>
            </w:r>
          </w:p>
          <w:p w14:paraId="3E77ADC4" w14:textId="77777777" w:rsidR="005A5384" w:rsidRPr="005A5384" w:rsidRDefault="005A5384" w:rsidP="005A5384">
            <w:pPr>
              <w:jc w:val="both"/>
              <w:rPr>
                <w:lang w:val="lt-LT"/>
              </w:rPr>
            </w:pPr>
            <w:r w:rsidRPr="005A5384">
              <w:rPr>
                <w:lang w:val="lt-LT"/>
              </w:rPr>
              <w:t>Jonavos rajono savivaldybės administracijos organizuojami konkursai teiks naujovių, gerą patirtį bei aktyvins kultūrinį, dvasinį kaimo gyvenimą.</w:t>
            </w:r>
          </w:p>
          <w:p w14:paraId="3609D300" w14:textId="48AF6155" w:rsidR="005A5384" w:rsidRPr="00406169" w:rsidRDefault="005A5384" w:rsidP="006F05DB">
            <w:pPr>
              <w:snapToGrid w:val="0"/>
              <w:jc w:val="both"/>
              <w:rPr>
                <w:lang w:val="lt-LT"/>
              </w:rPr>
            </w:pPr>
            <w:r w:rsidRPr="005A5384">
              <w:rPr>
                <w:lang w:val="lt-LT"/>
              </w:rPr>
              <w:t>Lėšos, investuotos į melioracijos statinių būklės gerinimą, leis žymiai padidinti dirbamų žemių derlingumą, užtikrins tolygią subalansuotą žemės ūkio ir kaimo plėtrą su gerai funkcionuojančiais melioracijos įrenginiais. Suremontavus, rekonstravus tiltus, bendro naudojimo pralaidas sumažės važiavimo atstumai iki objektų, paspartės pavasario, rudens darbai. Bus išvengta stambių melioracijos ir hidrotechnikos įrenginių gedimų ateityje, kurių pataisymui reiktų didžiulių investicijų.</w:t>
            </w:r>
          </w:p>
        </w:tc>
      </w:tr>
    </w:tbl>
    <w:p w14:paraId="6EFF32A4" w14:textId="77777777" w:rsidR="005A5384" w:rsidRPr="005A5384" w:rsidRDefault="005A5384" w:rsidP="005A5384">
      <w:pPr>
        <w:tabs>
          <w:tab w:val="left" w:pos="7088"/>
        </w:tabs>
        <w:jc w:val="right"/>
        <w:rPr>
          <w:lang w:val="lt-LT"/>
        </w:rPr>
      </w:pPr>
    </w:p>
    <w:tbl>
      <w:tblPr>
        <w:tblW w:w="5000" w:type="pct"/>
        <w:tblInd w:w="-1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00" w:firstRow="0" w:lastRow="0" w:firstColumn="0" w:lastColumn="0" w:noHBand="0" w:noVBand="0"/>
      </w:tblPr>
      <w:tblGrid>
        <w:gridCol w:w="10420"/>
      </w:tblGrid>
      <w:tr w:rsidR="005A5384" w:rsidRPr="00C33532" w14:paraId="295D067F" w14:textId="77777777" w:rsidTr="00EA6F99">
        <w:trPr>
          <w:cantSplit/>
          <w:trHeight w:val="269"/>
        </w:trPr>
        <w:tc>
          <w:tcPr>
            <w:tcW w:w="5000" w:type="pct"/>
          </w:tcPr>
          <w:p w14:paraId="4F46BB3B" w14:textId="77777777" w:rsidR="005A5384" w:rsidRPr="005A5384" w:rsidRDefault="005A5384" w:rsidP="005A5384">
            <w:pPr>
              <w:snapToGrid w:val="0"/>
              <w:rPr>
                <w:b/>
                <w:bCs/>
                <w:lang w:val="lt-LT"/>
              </w:rPr>
            </w:pPr>
            <w:r w:rsidRPr="005A5384">
              <w:rPr>
                <w:b/>
                <w:bCs/>
                <w:lang w:val="lt-LT"/>
              </w:rPr>
              <w:t>Galimi programos vykdymo ir finansavimo variantai</w:t>
            </w:r>
          </w:p>
          <w:p w14:paraId="6789B7CC" w14:textId="0680B037" w:rsidR="005A5384" w:rsidRPr="005A5384" w:rsidRDefault="005A5384" w:rsidP="005A5384">
            <w:pPr>
              <w:rPr>
                <w:lang w:val="lt-LT"/>
              </w:rPr>
            </w:pPr>
            <w:r w:rsidRPr="005A5384">
              <w:rPr>
                <w:lang w:val="lt-LT"/>
              </w:rPr>
              <w:t>Savivaldybės biudžeto lėšos, Valstybės biudžeto specialioji tikslinė dotacija, ES paramos lėšos.</w:t>
            </w:r>
          </w:p>
        </w:tc>
      </w:tr>
      <w:tr w:rsidR="005A5384" w:rsidRPr="00C33532" w14:paraId="64347BDC" w14:textId="77777777" w:rsidTr="00EA6F99">
        <w:trPr>
          <w:trHeight w:val="269"/>
        </w:trPr>
        <w:tc>
          <w:tcPr>
            <w:tcW w:w="5000" w:type="pct"/>
          </w:tcPr>
          <w:p w14:paraId="70CEF380" w14:textId="77777777" w:rsidR="005A5384" w:rsidRPr="004D04A6" w:rsidRDefault="005A5384" w:rsidP="005A5384">
            <w:pPr>
              <w:snapToGrid w:val="0"/>
              <w:rPr>
                <w:b/>
                <w:bCs/>
                <w:lang w:val="lt-LT"/>
              </w:rPr>
            </w:pPr>
            <w:r w:rsidRPr="004D04A6">
              <w:rPr>
                <w:b/>
                <w:bCs/>
                <w:lang w:val="lt-LT"/>
              </w:rPr>
              <w:t>Susiję įstatymai ar kiti svarbūs teisės aktai</w:t>
            </w:r>
          </w:p>
          <w:p w14:paraId="4E606CA3" w14:textId="6A09AAC0" w:rsidR="005A5384" w:rsidRPr="005A5384" w:rsidRDefault="005A5384" w:rsidP="000700AF">
            <w:pPr>
              <w:jc w:val="both"/>
              <w:rPr>
                <w:lang w:val="lt-LT"/>
              </w:rPr>
            </w:pPr>
            <w:r w:rsidRPr="004D04A6">
              <w:rPr>
                <w:lang w:val="lt-LT"/>
              </w:rPr>
              <w:t>LR vietos savivaldos įstatymas, LR labdaros ir paramos įstatymas, Lietuvos Respublikos melioracijos įstatymas</w:t>
            </w:r>
            <w:r w:rsidR="004D04A6" w:rsidRPr="004D04A6">
              <w:rPr>
                <w:lang w:val="lt-LT"/>
              </w:rPr>
              <w:t>, LR žemės ūkio ir kaimo plėtros įstatymas, LR ūkininkų ūkio įstatymas.</w:t>
            </w:r>
          </w:p>
        </w:tc>
      </w:tr>
      <w:tr w:rsidR="005A5384" w:rsidRPr="005A5384" w14:paraId="35ED25C9" w14:textId="77777777" w:rsidTr="00EA6F99">
        <w:trPr>
          <w:trHeight w:val="269"/>
        </w:trPr>
        <w:tc>
          <w:tcPr>
            <w:tcW w:w="5000" w:type="pct"/>
          </w:tcPr>
          <w:p w14:paraId="4C808E2C" w14:textId="77777777" w:rsidR="005A5384" w:rsidRPr="005A5384" w:rsidRDefault="005A5384" w:rsidP="005A5384">
            <w:pPr>
              <w:snapToGrid w:val="0"/>
              <w:rPr>
                <w:b/>
                <w:bCs/>
                <w:lang w:val="lt-LT"/>
              </w:rPr>
            </w:pPr>
            <w:r w:rsidRPr="005A5384">
              <w:rPr>
                <w:b/>
                <w:bCs/>
                <w:lang w:val="lt-LT"/>
              </w:rPr>
              <w:t xml:space="preserve">Veiksmai, numatyti Jonavos rajono ilgalaikiame strateginiame plėtros plane iki </w:t>
            </w:r>
            <w:smartTag w:uri="urn:schemas-microsoft-com:office:smarttags" w:element="metricconverter">
              <w:smartTagPr>
                <w:attr w:name="ProductID" w:val="2021 m"/>
              </w:smartTagPr>
              <w:r w:rsidRPr="005A5384">
                <w:rPr>
                  <w:b/>
                  <w:bCs/>
                  <w:lang w:val="lt-LT"/>
                </w:rPr>
                <w:t>2021 m</w:t>
              </w:r>
            </w:smartTag>
            <w:r w:rsidRPr="005A5384">
              <w:rPr>
                <w:b/>
                <w:bCs/>
                <w:lang w:val="lt-LT"/>
              </w:rPr>
              <w:t>.</w:t>
            </w:r>
          </w:p>
          <w:p w14:paraId="2E7B8C7D" w14:textId="77777777" w:rsidR="00B57CB1" w:rsidRPr="00281431" w:rsidRDefault="00B57CB1" w:rsidP="00B57CB1">
            <w:pPr>
              <w:snapToGrid w:val="0"/>
              <w:jc w:val="both"/>
              <w:rPr>
                <w:lang w:val="lt-LT"/>
              </w:rPr>
            </w:pPr>
            <w:r>
              <w:rPr>
                <w:lang w:val="lt-LT"/>
              </w:rPr>
              <w:t xml:space="preserve">1 </w:t>
            </w:r>
            <w:r w:rsidRPr="00281431">
              <w:rPr>
                <w:lang w:val="lt-LT"/>
              </w:rPr>
              <w:t>PRIORITETAS. VERŽLI, KŪRYBINGA BENDRUOMENĖ, PATRAUKLI SAVIVALDA</w:t>
            </w:r>
          </w:p>
          <w:p w14:paraId="54C970F3" w14:textId="77777777" w:rsidR="00B57CB1" w:rsidRPr="00281431" w:rsidRDefault="00B57CB1" w:rsidP="00B57CB1">
            <w:pPr>
              <w:snapToGrid w:val="0"/>
              <w:jc w:val="both"/>
              <w:rPr>
                <w:lang w:val="lt-LT"/>
              </w:rPr>
            </w:pPr>
            <w:r>
              <w:rPr>
                <w:lang w:val="lt-LT"/>
              </w:rPr>
              <w:t xml:space="preserve">1.1. </w:t>
            </w:r>
            <w:r w:rsidRPr="00281431">
              <w:rPr>
                <w:lang w:val="lt-LT"/>
              </w:rPr>
              <w:t>tikslas. Bendruomeniškumo skatinimas</w:t>
            </w:r>
          </w:p>
          <w:p w14:paraId="4EFEF670" w14:textId="77777777" w:rsidR="00B57CB1" w:rsidRDefault="00B57CB1" w:rsidP="00B57CB1">
            <w:pPr>
              <w:snapToGrid w:val="0"/>
              <w:jc w:val="both"/>
              <w:rPr>
                <w:lang w:val="lt-LT"/>
              </w:rPr>
            </w:pPr>
            <w:r>
              <w:rPr>
                <w:lang w:val="lt-LT"/>
              </w:rPr>
              <w:t>1.2.1. uždavinys. Skatinti bendruomenių ir NVO inciatyvas</w:t>
            </w:r>
          </w:p>
          <w:p w14:paraId="58264F81" w14:textId="535A7753" w:rsidR="00D32E9C" w:rsidRDefault="00D32E9C" w:rsidP="005A5384">
            <w:pPr>
              <w:rPr>
                <w:lang w:val="lt-LT"/>
              </w:rPr>
            </w:pPr>
            <w:r>
              <w:rPr>
                <w:lang w:val="lt-LT"/>
              </w:rPr>
              <w:t>2 PRIORITETAS. PROGRESYVI IR KONKURENCINGA EKONOMIKA</w:t>
            </w:r>
          </w:p>
          <w:p w14:paraId="7ADB135C" w14:textId="24F14D11" w:rsidR="005A5384" w:rsidRPr="005A5384" w:rsidRDefault="005A5384" w:rsidP="005A5384">
            <w:pPr>
              <w:rPr>
                <w:lang w:val="lt-LT"/>
              </w:rPr>
            </w:pPr>
            <w:r w:rsidRPr="005A5384">
              <w:rPr>
                <w:lang w:val="lt-LT"/>
              </w:rPr>
              <w:t>2.3. tikslas. Kaimo plėtros modernizavimas ir stambinimas.</w:t>
            </w:r>
          </w:p>
          <w:p w14:paraId="4C5D2BB4" w14:textId="77777777" w:rsidR="005A5384" w:rsidRPr="005A5384" w:rsidRDefault="005A5384" w:rsidP="005A5384">
            <w:pPr>
              <w:rPr>
                <w:lang w:val="lt-LT"/>
              </w:rPr>
            </w:pPr>
            <w:r w:rsidRPr="005A5384">
              <w:rPr>
                <w:lang w:val="lt-LT"/>
              </w:rPr>
              <w:t>2.3.2. uždavinys. Vystyti ir modernizuoti kaimo infrastruktūrą (hidrotechniką).</w:t>
            </w:r>
          </w:p>
          <w:p w14:paraId="2D6279F3" w14:textId="77777777" w:rsidR="005A5384" w:rsidRPr="005A5384" w:rsidRDefault="005A5384" w:rsidP="005A5384">
            <w:pPr>
              <w:rPr>
                <w:lang w:val="lt-LT"/>
              </w:rPr>
            </w:pPr>
            <w:r w:rsidRPr="005A5384">
              <w:rPr>
                <w:lang w:val="lt-LT"/>
              </w:rPr>
              <w:t>2.3.3. uždavinys. Skatinti ūkinės veiklos diversifikaciją.</w:t>
            </w:r>
          </w:p>
        </w:tc>
      </w:tr>
      <w:tr w:rsidR="005A5384" w:rsidRPr="005A5384" w14:paraId="613FF4DF" w14:textId="77777777" w:rsidTr="00EA6F99">
        <w:trPr>
          <w:cantSplit/>
          <w:trHeight w:val="269"/>
        </w:trPr>
        <w:tc>
          <w:tcPr>
            <w:tcW w:w="5000" w:type="pct"/>
          </w:tcPr>
          <w:p w14:paraId="65CF66EF" w14:textId="77777777" w:rsidR="005A5384" w:rsidRPr="005A5384" w:rsidRDefault="005A5384" w:rsidP="005A5384">
            <w:pPr>
              <w:snapToGrid w:val="0"/>
              <w:rPr>
                <w:b/>
                <w:bCs/>
                <w:lang w:val="lt-LT"/>
              </w:rPr>
            </w:pPr>
            <w:r w:rsidRPr="005A5384">
              <w:rPr>
                <w:b/>
                <w:bCs/>
                <w:lang w:val="lt-LT"/>
              </w:rPr>
              <w:lastRenderedPageBreak/>
              <w:t>Kita svarbi informacija</w:t>
            </w:r>
          </w:p>
          <w:p w14:paraId="60ACD3A3" w14:textId="77777777" w:rsidR="005A5384" w:rsidRPr="005A5384" w:rsidRDefault="005A5384" w:rsidP="005A5384">
            <w:pPr>
              <w:rPr>
                <w:lang w:val="lt-LT"/>
              </w:rPr>
            </w:pPr>
            <w:r w:rsidRPr="005A5384">
              <w:rPr>
                <w:lang w:val="lt-LT"/>
              </w:rPr>
              <w:t>Nėra.</w:t>
            </w:r>
          </w:p>
        </w:tc>
      </w:tr>
    </w:tbl>
    <w:p w14:paraId="6DA1F4FD" w14:textId="3FB99280" w:rsidR="005A5384" w:rsidRDefault="005A5384" w:rsidP="005A5384">
      <w:pPr>
        <w:tabs>
          <w:tab w:val="left" w:pos="2880"/>
        </w:tabs>
        <w:jc w:val="both"/>
        <w:rPr>
          <w:lang w:val="lt-LT"/>
        </w:rPr>
      </w:pPr>
    </w:p>
    <w:p w14:paraId="4D3604C7" w14:textId="77777777" w:rsidR="00D32E9C" w:rsidRPr="005A5384" w:rsidRDefault="00D32E9C" w:rsidP="005A5384">
      <w:pPr>
        <w:tabs>
          <w:tab w:val="left" w:pos="2880"/>
        </w:tabs>
        <w:jc w:val="both"/>
        <w:rPr>
          <w:lang w:val="lt-LT"/>
        </w:rPr>
      </w:pPr>
    </w:p>
    <w:p w14:paraId="79406FEA" w14:textId="77777777" w:rsidR="005A5384" w:rsidRPr="005A5384" w:rsidRDefault="005A5384" w:rsidP="005A5384">
      <w:pPr>
        <w:rPr>
          <w:b/>
          <w:bCs/>
          <w:lang w:val="lt-LT"/>
        </w:rPr>
      </w:pPr>
      <w:r w:rsidRPr="005A5384">
        <w:rPr>
          <w:b/>
          <w:bCs/>
          <w:lang w:val="lt-LT"/>
        </w:rPr>
        <w:t>Pridedama:</w:t>
      </w:r>
    </w:p>
    <w:p w14:paraId="38125453" w14:textId="51AB16CE" w:rsidR="00561DD6" w:rsidRPr="00561DD6" w:rsidRDefault="00561DD6" w:rsidP="00561DD6">
      <w:pPr>
        <w:pStyle w:val="Sraopastraipa"/>
        <w:ind w:left="567"/>
        <w:jc w:val="both"/>
        <w:rPr>
          <w:lang w:val="lt-LT"/>
        </w:rPr>
      </w:pPr>
      <w:r w:rsidRPr="0015758F">
        <w:rPr>
          <w:lang w:val="lt-LT"/>
        </w:rPr>
        <w:t>5. PRIEDAS Jonavos rajono savivaldybės 201</w:t>
      </w:r>
      <w:r w:rsidR="0015758F" w:rsidRPr="0015758F">
        <w:rPr>
          <w:lang w:val="lt-LT"/>
        </w:rPr>
        <w:t>9</w:t>
      </w:r>
      <w:r w:rsidR="00FA2B12" w:rsidRPr="0015758F">
        <w:rPr>
          <w:lang w:val="lt-LT"/>
        </w:rPr>
        <w:t>-202</w:t>
      </w:r>
      <w:r w:rsidR="0015758F" w:rsidRPr="0015758F">
        <w:rPr>
          <w:lang w:val="lt-LT"/>
        </w:rPr>
        <w:t>1</w:t>
      </w:r>
      <w:r w:rsidRPr="0015758F">
        <w:rPr>
          <w:lang w:val="lt-LT"/>
        </w:rPr>
        <w:t xml:space="preserve"> metų strateginio veiklos plano tikslų, uždavinių, priemonių, priemonių išlaidų ir produkto kriterijų suvestinė.</w:t>
      </w:r>
    </w:p>
    <w:p w14:paraId="3239D8C8" w14:textId="77777777" w:rsidR="00494621" w:rsidRPr="00B30682" w:rsidRDefault="00494621" w:rsidP="00561DD6">
      <w:pPr>
        <w:rPr>
          <w:lang w:val="lt-LT"/>
        </w:rPr>
      </w:pPr>
    </w:p>
    <w:p w14:paraId="703E4852" w14:textId="77777777" w:rsidR="00494621" w:rsidRPr="00B30682" w:rsidRDefault="00494621" w:rsidP="00F7706B">
      <w:pPr>
        <w:pStyle w:val="Antrats"/>
        <w:tabs>
          <w:tab w:val="clear" w:pos="4153"/>
          <w:tab w:val="clear" w:pos="8306"/>
          <w:tab w:val="left" w:pos="2880"/>
        </w:tabs>
        <w:jc w:val="center"/>
        <w:rPr>
          <w:lang w:val="lt-LT"/>
        </w:rPr>
      </w:pPr>
      <w:r w:rsidRPr="00B30682">
        <w:rPr>
          <w:lang w:val="lt-LT"/>
        </w:rPr>
        <w:t>______________</w:t>
      </w:r>
    </w:p>
    <w:sectPr w:rsidR="00494621" w:rsidRPr="00B30682" w:rsidSect="006F05DB">
      <w:footerReference w:type="default" r:id="rId9"/>
      <w:footnotePr>
        <w:pos w:val="beneathText"/>
      </w:footnotePr>
      <w:pgSz w:w="11905" w:h="16837"/>
      <w:pgMar w:top="1134" w:right="567" w:bottom="1134" w:left="1134" w:header="567" w:footer="567" w:gutter="0"/>
      <w:pgNumType w:start="1"/>
      <w:cols w:space="1296"/>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2598EF" w14:textId="77777777" w:rsidR="000104EB" w:rsidRDefault="000104EB">
      <w:r>
        <w:separator/>
      </w:r>
    </w:p>
  </w:endnote>
  <w:endnote w:type="continuationSeparator" w:id="0">
    <w:p w14:paraId="610A1ECB" w14:textId="77777777" w:rsidR="000104EB" w:rsidRDefault="00010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997C5D" w14:textId="77777777" w:rsidR="00494621" w:rsidRDefault="00846CF0">
    <w:pPr>
      <w:pStyle w:val="Porat"/>
      <w:jc w:val="center"/>
    </w:pPr>
    <w:r>
      <w:fldChar w:fldCharType="begin"/>
    </w:r>
    <w:r>
      <w:instrText xml:space="preserve"> PAGE   \* MERGEFORMAT </w:instrText>
    </w:r>
    <w:r>
      <w:fldChar w:fldCharType="separate"/>
    </w:r>
    <w:r w:rsidR="00C33532">
      <w:rPr>
        <w:noProof/>
      </w:rPr>
      <w:t>2</w:t>
    </w:r>
    <w:r>
      <w:rPr>
        <w:noProof/>
      </w:rPr>
      <w:fldChar w:fldCharType="end"/>
    </w:r>
  </w:p>
  <w:p w14:paraId="3E44F1CC" w14:textId="77777777" w:rsidR="00494621" w:rsidRDefault="0049462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EE42EF" w14:textId="77777777" w:rsidR="000104EB" w:rsidRDefault="000104EB">
      <w:r>
        <w:separator/>
      </w:r>
    </w:p>
  </w:footnote>
  <w:footnote w:type="continuationSeparator" w:id="0">
    <w:p w14:paraId="627158B4" w14:textId="77777777" w:rsidR="000104EB" w:rsidRDefault="000104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pStyle w:val="Antrat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pStyle w:val="Antrat4"/>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1080"/>
        </w:tabs>
        <w:ind w:left="1080" w:hanging="360"/>
      </w:pPr>
      <w:rPr>
        <w:rFonts w:ascii="Times New Roman" w:hAnsi="Times New Roman"/>
      </w:rPr>
    </w:lvl>
  </w:abstractNum>
  <w:abstractNum w:abstractNumId="2">
    <w:nsid w:val="00000003"/>
    <w:multiLevelType w:val="singleLevel"/>
    <w:tmpl w:val="00000003"/>
    <w:name w:val="WW8Num3"/>
    <w:lvl w:ilvl="0">
      <w:start w:val="2006"/>
      <w:numFmt w:val="bullet"/>
      <w:lvlText w:val="-"/>
      <w:lvlJc w:val="left"/>
      <w:pPr>
        <w:tabs>
          <w:tab w:val="num" w:pos="1035"/>
        </w:tabs>
        <w:ind w:left="1035" w:hanging="360"/>
      </w:pPr>
      <w:rPr>
        <w:rFonts w:ascii="Times New Roman" w:hAnsi="Times New Roman"/>
      </w:rPr>
    </w:lvl>
  </w:abstractNum>
  <w:abstractNum w:abstractNumId="3">
    <w:nsid w:val="00000004"/>
    <w:multiLevelType w:val="singleLevel"/>
    <w:tmpl w:val="00000004"/>
    <w:name w:val="WW8Num4"/>
    <w:lvl w:ilvl="0">
      <w:numFmt w:val="bullet"/>
      <w:lvlText w:val="-"/>
      <w:lvlJc w:val="left"/>
      <w:pPr>
        <w:tabs>
          <w:tab w:val="num" w:pos="1420"/>
        </w:tabs>
        <w:ind w:left="1420" w:hanging="360"/>
      </w:pPr>
      <w:rPr>
        <w:rFonts w:ascii="Times New Roman" w:hAnsi="Times New Roman"/>
      </w:rPr>
    </w:lvl>
  </w:abstractNum>
  <w:abstractNum w:abstractNumId="4">
    <w:nsid w:val="00000005"/>
    <w:multiLevelType w:val="multilevel"/>
    <w:tmpl w:val="00000005"/>
    <w:name w:val="Outline"/>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5">
    <w:nsid w:val="137E0DDF"/>
    <w:multiLevelType w:val="hybridMultilevel"/>
    <w:tmpl w:val="51EADDCA"/>
    <w:lvl w:ilvl="0" w:tplc="FF8C4C16">
      <w:start w:val="1"/>
      <w:numFmt w:val="decimalZero"/>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AEA47D1"/>
    <w:multiLevelType w:val="hybridMultilevel"/>
    <w:tmpl w:val="BA18CE86"/>
    <w:lvl w:ilvl="0" w:tplc="32BCC848">
      <w:start w:val="1"/>
      <w:numFmt w:val="bullet"/>
      <w:lvlText w:val=""/>
      <w:lvlJc w:val="left"/>
      <w:pPr>
        <w:ind w:left="1320" w:hanging="360"/>
      </w:pPr>
      <w:rPr>
        <w:rFonts w:ascii="Symbol" w:hAnsi="Symbol" w:hint="default"/>
      </w:rPr>
    </w:lvl>
    <w:lvl w:ilvl="1" w:tplc="04270003">
      <w:start w:val="1"/>
      <w:numFmt w:val="bullet"/>
      <w:lvlText w:val="o"/>
      <w:lvlJc w:val="left"/>
      <w:pPr>
        <w:ind w:left="2040" w:hanging="360"/>
      </w:pPr>
      <w:rPr>
        <w:rFonts w:ascii="Courier New" w:hAnsi="Courier New" w:hint="default"/>
      </w:rPr>
    </w:lvl>
    <w:lvl w:ilvl="2" w:tplc="04270005">
      <w:start w:val="1"/>
      <w:numFmt w:val="bullet"/>
      <w:lvlText w:val=""/>
      <w:lvlJc w:val="left"/>
      <w:pPr>
        <w:ind w:left="2760" w:hanging="360"/>
      </w:pPr>
      <w:rPr>
        <w:rFonts w:ascii="Wingdings" w:hAnsi="Wingdings" w:hint="default"/>
      </w:rPr>
    </w:lvl>
    <w:lvl w:ilvl="3" w:tplc="04270001">
      <w:start w:val="1"/>
      <w:numFmt w:val="bullet"/>
      <w:lvlText w:val=""/>
      <w:lvlJc w:val="left"/>
      <w:pPr>
        <w:ind w:left="3480" w:hanging="360"/>
      </w:pPr>
      <w:rPr>
        <w:rFonts w:ascii="Symbol" w:hAnsi="Symbol" w:hint="default"/>
      </w:rPr>
    </w:lvl>
    <w:lvl w:ilvl="4" w:tplc="04270003">
      <w:start w:val="1"/>
      <w:numFmt w:val="bullet"/>
      <w:lvlText w:val="o"/>
      <w:lvlJc w:val="left"/>
      <w:pPr>
        <w:ind w:left="4200" w:hanging="360"/>
      </w:pPr>
      <w:rPr>
        <w:rFonts w:ascii="Courier New" w:hAnsi="Courier New" w:hint="default"/>
      </w:rPr>
    </w:lvl>
    <w:lvl w:ilvl="5" w:tplc="04270005">
      <w:start w:val="1"/>
      <w:numFmt w:val="bullet"/>
      <w:lvlText w:val=""/>
      <w:lvlJc w:val="left"/>
      <w:pPr>
        <w:ind w:left="4920" w:hanging="360"/>
      </w:pPr>
      <w:rPr>
        <w:rFonts w:ascii="Wingdings" w:hAnsi="Wingdings" w:hint="default"/>
      </w:rPr>
    </w:lvl>
    <w:lvl w:ilvl="6" w:tplc="04270001">
      <w:start w:val="1"/>
      <w:numFmt w:val="bullet"/>
      <w:lvlText w:val=""/>
      <w:lvlJc w:val="left"/>
      <w:pPr>
        <w:ind w:left="5640" w:hanging="360"/>
      </w:pPr>
      <w:rPr>
        <w:rFonts w:ascii="Symbol" w:hAnsi="Symbol" w:hint="default"/>
      </w:rPr>
    </w:lvl>
    <w:lvl w:ilvl="7" w:tplc="04270003">
      <w:start w:val="1"/>
      <w:numFmt w:val="bullet"/>
      <w:lvlText w:val="o"/>
      <w:lvlJc w:val="left"/>
      <w:pPr>
        <w:ind w:left="6360" w:hanging="360"/>
      </w:pPr>
      <w:rPr>
        <w:rFonts w:ascii="Courier New" w:hAnsi="Courier New" w:hint="default"/>
      </w:rPr>
    </w:lvl>
    <w:lvl w:ilvl="8" w:tplc="04270005">
      <w:start w:val="1"/>
      <w:numFmt w:val="bullet"/>
      <w:lvlText w:val=""/>
      <w:lvlJc w:val="left"/>
      <w:pPr>
        <w:ind w:left="7080" w:hanging="360"/>
      </w:pPr>
      <w:rPr>
        <w:rFonts w:ascii="Wingdings" w:hAnsi="Wingdings" w:hint="default"/>
      </w:rPr>
    </w:lvl>
  </w:abstractNum>
  <w:abstractNum w:abstractNumId="7">
    <w:nsid w:val="1E734B14"/>
    <w:multiLevelType w:val="hybridMultilevel"/>
    <w:tmpl w:val="20E8BD00"/>
    <w:lvl w:ilvl="0" w:tplc="0427000F">
      <w:start w:val="1"/>
      <w:numFmt w:val="decimal"/>
      <w:lvlText w:val="%1."/>
      <w:lvlJc w:val="left"/>
      <w:pPr>
        <w:ind w:left="1287" w:hanging="360"/>
      </w:pPr>
      <w:rPr>
        <w:rFonts w:cs="Times New Roman"/>
      </w:rPr>
    </w:lvl>
    <w:lvl w:ilvl="1" w:tplc="04270019">
      <w:start w:val="1"/>
      <w:numFmt w:val="lowerLetter"/>
      <w:lvlText w:val="%2."/>
      <w:lvlJc w:val="left"/>
      <w:pPr>
        <w:ind w:left="2007" w:hanging="360"/>
      </w:pPr>
      <w:rPr>
        <w:rFonts w:cs="Times New Roman"/>
      </w:rPr>
    </w:lvl>
    <w:lvl w:ilvl="2" w:tplc="0427001B">
      <w:start w:val="1"/>
      <w:numFmt w:val="lowerRoman"/>
      <w:lvlText w:val="%3."/>
      <w:lvlJc w:val="right"/>
      <w:pPr>
        <w:ind w:left="2727" w:hanging="180"/>
      </w:pPr>
      <w:rPr>
        <w:rFonts w:cs="Times New Roman"/>
      </w:rPr>
    </w:lvl>
    <w:lvl w:ilvl="3" w:tplc="0427000F">
      <w:start w:val="1"/>
      <w:numFmt w:val="decimal"/>
      <w:lvlText w:val="%4."/>
      <w:lvlJc w:val="left"/>
      <w:pPr>
        <w:ind w:left="3447" w:hanging="360"/>
      </w:pPr>
      <w:rPr>
        <w:rFonts w:cs="Times New Roman"/>
      </w:rPr>
    </w:lvl>
    <w:lvl w:ilvl="4" w:tplc="04270019">
      <w:start w:val="1"/>
      <w:numFmt w:val="lowerLetter"/>
      <w:lvlText w:val="%5."/>
      <w:lvlJc w:val="left"/>
      <w:pPr>
        <w:ind w:left="4167" w:hanging="360"/>
      </w:pPr>
      <w:rPr>
        <w:rFonts w:cs="Times New Roman"/>
      </w:rPr>
    </w:lvl>
    <w:lvl w:ilvl="5" w:tplc="0427001B">
      <w:start w:val="1"/>
      <w:numFmt w:val="lowerRoman"/>
      <w:lvlText w:val="%6."/>
      <w:lvlJc w:val="right"/>
      <w:pPr>
        <w:ind w:left="4887" w:hanging="180"/>
      </w:pPr>
      <w:rPr>
        <w:rFonts w:cs="Times New Roman"/>
      </w:rPr>
    </w:lvl>
    <w:lvl w:ilvl="6" w:tplc="0427000F">
      <w:start w:val="1"/>
      <w:numFmt w:val="decimal"/>
      <w:lvlText w:val="%7."/>
      <w:lvlJc w:val="left"/>
      <w:pPr>
        <w:ind w:left="5607" w:hanging="360"/>
      </w:pPr>
      <w:rPr>
        <w:rFonts w:cs="Times New Roman"/>
      </w:rPr>
    </w:lvl>
    <w:lvl w:ilvl="7" w:tplc="04270019">
      <w:start w:val="1"/>
      <w:numFmt w:val="lowerLetter"/>
      <w:lvlText w:val="%8."/>
      <w:lvlJc w:val="left"/>
      <w:pPr>
        <w:ind w:left="6327" w:hanging="360"/>
      </w:pPr>
      <w:rPr>
        <w:rFonts w:cs="Times New Roman"/>
      </w:rPr>
    </w:lvl>
    <w:lvl w:ilvl="8" w:tplc="0427001B">
      <w:start w:val="1"/>
      <w:numFmt w:val="lowerRoman"/>
      <w:lvlText w:val="%9."/>
      <w:lvlJc w:val="right"/>
      <w:pPr>
        <w:ind w:left="7047" w:hanging="180"/>
      </w:pPr>
      <w:rPr>
        <w:rFonts w:cs="Times New Roman"/>
      </w:rPr>
    </w:lvl>
  </w:abstractNum>
  <w:abstractNum w:abstractNumId="8">
    <w:nsid w:val="24173980"/>
    <w:multiLevelType w:val="hybridMultilevel"/>
    <w:tmpl w:val="229883D6"/>
    <w:lvl w:ilvl="0" w:tplc="32BCC84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9">
    <w:nsid w:val="2B8D06A5"/>
    <w:multiLevelType w:val="hybridMultilevel"/>
    <w:tmpl w:val="3004915A"/>
    <w:lvl w:ilvl="0" w:tplc="32BCC84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10">
    <w:nsid w:val="38DD39D9"/>
    <w:multiLevelType w:val="hybridMultilevel"/>
    <w:tmpl w:val="D3560D76"/>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hint="default"/>
      </w:rPr>
    </w:lvl>
    <w:lvl w:ilvl="8" w:tplc="04270005">
      <w:start w:val="1"/>
      <w:numFmt w:val="bullet"/>
      <w:lvlText w:val=""/>
      <w:lvlJc w:val="left"/>
      <w:pPr>
        <w:ind w:left="7047" w:hanging="360"/>
      </w:pPr>
      <w:rPr>
        <w:rFonts w:ascii="Wingdings" w:hAnsi="Wingdings" w:hint="default"/>
      </w:rPr>
    </w:lvl>
  </w:abstractNum>
  <w:abstractNum w:abstractNumId="11">
    <w:nsid w:val="5B5A582D"/>
    <w:multiLevelType w:val="hybridMultilevel"/>
    <w:tmpl w:val="E1925702"/>
    <w:lvl w:ilvl="0" w:tplc="32BCC84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12">
    <w:nsid w:val="5EBE6EB6"/>
    <w:multiLevelType w:val="hybridMultilevel"/>
    <w:tmpl w:val="48E27078"/>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hint="default"/>
      </w:rPr>
    </w:lvl>
    <w:lvl w:ilvl="8" w:tplc="04270005">
      <w:start w:val="1"/>
      <w:numFmt w:val="bullet"/>
      <w:lvlText w:val=""/>
      <w:lvlJc w:val="left"/>
      <w:pPr>
        <w:ind w:left="7047" w:hanging="360"/>
      </w:pPr>
      <w:rPr>
        <w:rFonts w:ascii="Wingdings" w:hAnsi="Wingdings" w:hint="default"/>
      </w:rPr>
    </w:lvl>
  </w:abstractNum>
  <w:abstractNum w:abstractNumId="13">
    <w:nsid w:val="5F1C732C"/>
    <w:multiLevelType w:val="hybridMultilevel"/>
    <w:tmpl w:val="4DE6FC24"/>
    <w:lvl w:ilvl="0" w:tplc="352E7C62">
      <w:start w:val="1"/>
      <w:numFmt w:val="decimalZero"/>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14">
    <w:nsid w:val="600B5195"/>
    <w:multiLevelType w:val="multilevel"/>
    <w:tmpl w:val="1DF0D00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nsid w:val="60BF4D62"/>
    <w:multiLevelType w:val="hybridMultilevel"/>
    <w:tmpl w:val="C86C4DEE"/>
    <w:lvl w:ilvl="0" w:tplc="32BCC84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16">
    <w:nsid w:val="6130320E"/>
    <w:multiLevelType w:val="hybridMultilevel"/>
    <w:tmpl w:val="DC0C7C20"/>
    <w:lvl w:ilvl="0" w:tplc="32BCC84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17">
    <w:nsid w:val="63D53C35"/>
    <w:multiLevelType w:val="hybridMultilevel"/>
    <w:tmpl w:val="44420EB6"/>
    <w:lvl w:ilvl="0" w:tplc="449C846A">
      <w:start w:val="1"/>
      <w:numFmt w:val="decimalZero"/>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7F9674AD"/>
    <w:multiLevelType w:val="multilevel"/>
    <w:tmpl w:val="DCAAF440"/>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0"/>
  </w:num>
  <w:num w:numId="2">
    <w:abstractNumId w:val="1"/>
  </w:num>
  <w:num w:numId="3">
    <w:abstractNumId w:val="2"/>
  </w:num>
  <w:num w:numId="4">
    <w:abstractNumId w:val="3"/>
  </w:num>
  <w:num w:numId="5">
    <w:abstractNumId w:val="4"/>
  </w:num>
  <w:num w:numId="6">
    <w:abstractNumId w:val="14"/>
  </w:num>
  <w:num w:numId="7">
    <w:abstractNumId w:val="18"/>
  </w:num>
  <w:num w:numId="8">
    <w:abstractNumId w:val="16"/>
  </w:num>
  <w:num w:numId="9">
    <w:abstractNumId w:val="9"/>
  </w:num>
  <w:num w:numId="10">
    <w:abstractNumId w:val="6"/>
  </w:num>
  <w:num w:numId="11">
    <w:abstractNumId w:val="8"/>
  </w:num>
  <w:num w:numId="12">
    <w:abstractNumId w:val="11"/>
  </w:num>
  <w:num w:numId="13">
    <w:abstractNumId w:val="12"/>
  </w:num>
  <w:num w:numId="14">
    <w:abstractNumId w:val="10"/>
  </w:num>
  <w:num w:numId="15">
    <w:abstractNumId w:val="7"/>
  </w:num>
  <w:num w:numId="16">
    <w:abstractNumId w:val="15"/>
  </w:num>
  <w:num w:numId="17">
    <w:abstractNumId w:val="17"/>
  </w:num>
  <w:num w:numId="18">
    <w:abstractNumId w:val="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9"/>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75F"/>
    <w:rsid w:val="00006872"/>
    <w:rsid w:val="000104EB"/>
    <w:rsid w:val="0001569A"/>
    <w:rsid w:val="00051EF4"/>
    <w:rsid w:val="000700AF"/>
    <w:rsid w:val="000850FA"/>
    <w:rsid w:val="00087AB3"/>
    <w:rsid w:val="00094151"/>
    <w:rsid w:val="000A3FCA"/>
    <w:rsid w:val="000A7791"/>
    <w:rsid w:val="000C7ADB"/>
    <w:rsid w:val="000E5B27"/>
    <w:rsid w:val="0015758F"/>
    <w:rsid w:val="00221F1E"/>
    <w:rsid w:val="00291815"/>
    <w:rsid w:val="00292BDE"/>
    <w:rsid w:val="002A65A9"/>
    <w:rsid w:val="002B5A5A"/>
    <w:rsid w:val="002B7FBA"/>
    <w:rsid w:val="002C4EC0"/>
    <w:rsid w:val="002D1D1A"/>
    <w:rsid w:val="002D528D"/>
    <w:rsid w:val="002E6E4B"/>
    <w:rsid w:val="00304E06"/>
    <w:rsid w:val="00305644"/>
    <w:rsid w:val="003125BF"/>
    <w:rsid w:val="00337081"/>
    <w:rsid w:val="00337722"/>
    <w:rsid w:val="00342FE4"/>
    <w:rsid w:val="00355851"/>
    <w:rsid w:val="003967A1"/>
    <w:rsid w:val="003A39D5"/>
    <w:rsid w:val="003B1229"/>
    <w:rsid w:val="003D1CAC"/>
    <w:rsid w:val="003D1F74"/>
    <w:rsid w:val="003F4DC9"/>
    <w:rsid w:val="00406169"/>
    <w:rsid w:val="0044120B"/>
    <w:rsid w:val="004877C5"/>
    <w:rsid w:val="004915F6"/>
    <w:rsid w:val="00494621"/>
    <w:rsid w:val="0049477C"/>
    <w:rsid w:val="004B1810"/>
    <w:rsid w:val="004C6976"/>
    <w:rsid w:val="004D04A6"/>
    <w:rsid w:val="004D27DB"/>
    <w:rsid w:val="004E2639"/>
    <w:rsid w:val="004E4497"/>
    <w:rsid w:val="004F79E6"/>
    <w:rsid w:val="00500F7A"/>
    <w:rsid w:val="00561DD6"/>
    <w:rsid w:val="00574C1F"/>
    <w:rsid w:val="005902D1"/>
    <w:rsid w:val="005A5384"/>
    <w:rsid w:val="005B25FE"/>
    <w:rsid w:val="005B5073"/>
    <w:rsid w:val="005C28D2"/>
    <w:rsid w:val="005C52D1"/>
    <w:rsid w:val="005E07FB"/>
    <w:rsid w:val="005F2423"/>
    <w:rsid w:val="0060005B"/>
    <w:rsid w:val="00603804"/>
    <w:rsid w:val="00605F00"/>
    <w:rsid w:val="00611202"/>
    <w:rsid w:val="00615254"/>
    <w:rsid w:val="0062137E"/>
    <w:rsid w:val="00645F7B"/>
    <w:rsid w:val="00682CA9"/>
    <w:rsid w:val="006965CA"/>
    <w:rsid w:val="006C1800"/>
    <w:rsid w:val="006C22A4"/>
    <w:rsid w:val="006F05DB"/>
    <w:rsid w:val="00760944"/>
    <w:rsid w:val="007613B9"/>
    <w:rsid w:val="007652BF"/>
    <w:rsid w:val="007756F6"/>
    <w:rsid w:val="00786174"/>
    <w:rsid w:val="0078638A"/>
    <w:rsid w:val="00794BCA"/>
    <w:rsid w:val="007C1755"/>
    <w:rsid w:val="007D38E8"/>
    <w:rsid w:val="007F0938"/>
    <w:rsid w:val="007F3935"/>
    <w:rsid w:val="00803B1E"/>
    <w:rsid w:val="00816A2B"/>
    <w:rsid w:val="008275F3"/>
    <w:rsid w:val="00846CF0"/>
    <w:rsid w:val="0087011C"/>
    <w:rsid w:val="008E2534"/>
    <w:rsid w:val="008E3075"/>
    <w:rsid w:val="008E39F8"/>
    <w:rsid w:val="008F2DAF"/>
    <w:rsid w:val="009057CF"/>
    <w:rsid w:val="009647AF"/>
    <w:rsid w:val="009932D4"/>
    <w:rsid w:val="009B7FA3"/>
    <w:rsid w:val="009D4C2F"/>
    <w:rsid w:val="009E0828"/>
    <w:rsid w:val="009E0DE3"/>
    <w:rsid w:val="009F2CFD"/>
    <w:rsid w:val="00A05944"/>
    <w:rsid w:val="00A3073F"/>
    <w:rsid w:val="00A97F6E"/>
    <w:rsid w:val="00A97F76"/>
    <w:rsid w:val="00AB193D"/>
    <w:rsid w:val="00AC39D1"/>
    <w:rsid w:val="00AD0B0E"/>
    <w:rsid w:val="00AD3358"/>
    <w:rsid w:val="00AF05A3"/>
    <w:rsid w:val="00B16197"/>
    <w:rsid w:val="00B26450"/>
    <w:rsid w:val="00B30682"/>
    <w:rsid w:val="00B40E28"/>
    <w:rsid w:val="00B57CB1"/>
    <w:rsid w:val="00B62816"/>
    <w:rsid w:val="00B81E0F"/>
    <w:rsid w:val="00B84499"/>
    <w:rsid w:val="00BA6E69"/>
    <w:rsid w:val="00C06A76"/>
    <w:rsid w:val="00C14DBF"/>
    <w:rsid w:val="00C2161F"/>
    <w:rsid w:val="00C24619"/>
    <w:rsid w:val="00C33532"/>
    <w:rsid w:val="00C45A13"/>
    <w:rsid w:val="00C5187B"/>
    <w:rsid w:val="00C566C4"/>
    <w:rsid w:val="00C57ECC"/>
    <w:rsid w:val="00C6579E"/>
    <w:rsid w:val="00C93AB7"/>
    <w:rsid w:val="00CA7E08"/>
    <w:rsid w:val="00CF0292"/>
    <w:rsid w:val="00CF118A"/>
    <w:rsid w:val="00D01D25"/>
    <w:rsid w:val="00D06B3E"/>
    <w:rsid w:val="00D32E9C"/>
    <w:rsid w:val="00D419AB"/>
    <w:rsid w:val="00D422A8"/>
    <w:rsid w:val="00D57259"/>
    <w:rsid w:val="00D63940"/>
    <w:rsid w:val="00D720EE"/>
    <w:rsid w:val="00DC0036"/>
    <w:rsid w:val="00DF4627"/>
    <w:rsid w:val="00E145A8"/>
    <w:rsid w:val="00E322D3"/>
    <w:rsid w:val="00E330C6"/>
    <w:rsid w:val="00E65E7D"/>
    <w:rsid w:val="00E660E8"/>
    <w:rsid w:val="00E66911"/>
    <w:rsid w:val="00E66DD4"/>
    <w:rsid w:val="00E77103"/>
    <w:rsid w:val="00E84E22"/>
    <w:rsid w:val="00E90D0F"/>
    <w:rsid w:val="00EC05C2"/>
    <w:rsid w:val="00EE684D"/>
    <w:rsid w:val="00F12CA2"/>
    <w:rsid w:val="00F30BDA"/>
    <w:rsid w:val="00F41E37"/>
    <w:rsid w:val="00F7020F"/>
    <w:rsid w:val="00F7041F"/>
    <w:rsid w:val="00F7706B"/>
    <w:rsid w:val="00F81217"/>
    <w:rsid w:val="00F9375F"/>
    <w:rsid w:val="00FA2B12"/>
    <w:rsid w:val="00FA4E1F"/>
    <w:rsid w:val="00FB09BB"/>
    <w:rsid w:val="00FB3013"/>
    <w:rsid w:val="00FB6B9F"/>
    <w:rsid w:val="00FE2303"/>
    <w:rsid w:val="00FE32A9"/>
    <w:rsid w:val="00FE67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C087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F79E6"/>
    <w:pPr>
      <w:widowControl w:val="0"/>
      <w:suppressAutoHyphens/>
    </w:pPr>
    <w:rPr>
      <w:kern w:val="1"/>
      <w:sz w:val="24"/>
      <w:szCs w:val="24"/>
      <w:lang w:val="en-US"/>
    </w:rPr>
  </w:style>
  <w:style w:type="paragraph" w:styleId="Antrat1">
    <w:name w:val="heading 1"/>
    <w:basedOn w:val="prastasis"/>
    <w:next w:val="prastasis"/>
    <w:link w:val="Antrat1Diagrama"/>
    <w:uiPriority w:val="99"/>
    <w:qFormat/>
    <w:rsid w:val="004F79E6"/>
    <w:pPr>
      <w:keepNext/>
      <w:numPr>
        <w:numId w:val="1"/>
      </w:numPr>
      <w:jc w:val="center"/>
      <w:outlineLvl w:val="0"/>
    </w:pPr>
    <w:rPr>
      <w:rFonts w:ascii="Cambria" w:hAnsi="Cambria" w:cs="Cambria"/>
      <w:b/>
      <w:bCs/>
      <w:kern w:val="32"/>
      <w:sz w:val="32"/>
      <w:szCs w:val="32"/>
    </w:rPr>
  </w:style>
  <w:style w:type="paragraph" w:styleId="Antrat4">
    <w:name w:val="heading 4"/>
    <w:basedOn w:val="prastasis"/>
    <w:next w:val="prastasis"/>
    <w:link w:val="Antrat4Diagrama"/>
    <w:uiPriority w:val="99"/>
    <w:qFormat/>
    <w:rsid w:val="004F79E6"/>
    <w:pPr>
      <w:keepNext/>
      <w:numPr>
        <w:ilvl w:val="3"/>
        <w:numId w:val="1"/>
      </w:numPr>
      <w:jc w:val="center"/>
      <w:outlineLvl w:val="3"/>
    </w:pPr>
    <w:rPr>
      <w:rFonts w:ascii="Calibri" w:hAnsi="Calibri" w:cs="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4B1810"/>
    <w:rPr>
      <w:rFonts w:ascii="Cambria" w:hAnsi="Cambria" w:cs="Cambria"/>
      <w:b/>
      <w:bCs/>
      <w:kern w:val="32"/>
      <w:sz w:val="32"/>
      <w:szCs w:val="32"/>
      <w:lang w:val="en-US"/>
    </w:rPr>
  </w:style>
  <w:style w:type="character" w:customStyle="1" w:styleId="Antrat4Diagrama">
    <w:name w:val="Antraštė 4 Diagrama"/>
    <w:link w:val="Antrat4"/>
    <w:uiPriority w:val="99"/>
    <w:semiHidden/>
    <w:locked/>
    <w:rsid w:val="004B1810"/>
    <w:rPr>
      <w:rFonts w:ascii="Calibri" w:hAnsi="Calibri" w:cs="Calibri"/>
      <w:b/>
      <w:bCs/>
      <w:kern w:val="1"/>
      <w:sz w:val="28"/>
      <w:szCs w:val="28"/>
      <w:lang w:val="en-US"/>
    </w:rPr>
  </w:style>
  <w:style w:type="paragraph" w:styleId="Debesliotekstas">
    <w:name w:val="Balloon Text"/>
    <w:basedOn w:val="prastasis"/>
    <w:link w:val="DebesliotekstasDiagrama"/>
    <w:uiPriority w:val="99"/>
    <w:semiHidden/>
    <w:rsid w:val="00F7706B"/>
    <w:rPr>
      <w:sz w:val="2"/>
      <w:szCs w:val="2"/>
    </w:rPr>
  </w:style>
  <w:style w:type="character" w:customStyle="1" w:styleId="DebesliotekstasDiagrama">
    <w:name w:val="Debesėlio tekstas Diagrama"/>
    <w:link w:val="Debesliotekstas"/>
    <w:uiPriority w:val="99"/>
    <w:semiHidden/>
    <w:locked/>
    <w:rsid w:val="004B1810"/>
    <w:rPr>
      <w:rFonts w:cs="Times New Roman"/>
      <w:kern w:val="1"/>
      <w:sz w:val="2"/>
      <w:szCs w:val="2"/>
      <w:lang w:val="en-US"/>
    </w:rPr>
  </w:style>
  <w:style w:type="character" w:customStyle="1" w:styleId="WW8Num2z0">
    <w:name w:val="WW8Num2z0"/>
    <w:uiPriority w:val="99"/>
    <w:rsid w:val="004F79E6"/>
    <w:rPr>
      <w:rFonts w:ascii="Times New Roman" w:hAnsi="Times New Roman"/>
    </w:rPr>
  </w:style>
  <w:style w:type="character" w:customStyle="1" w:styleId="WW8Num3z0">
    <w:name w:val="WW8Num3z0"/>
    <w:uiPriority w:val="99"/>
    <w:rsid w:val="004F79E6"/>
    <w:rPr>
      <w:rFonts w:ascii="Times New Roman" w:hAnsi="Times New Roman"/>
    </w:rPr>
  </w:style>
  <w:style w:type="character" w:customStyle="1" w:styleId="WW8Num4z0">
    <w:name w:val="WW8Num4z0"/>
    <w:uiPriority w:val="99"/>
    <w:rsid w:val="004F79E6"/>
    <w:rPr>
      <w:rFonts w:ascii="Times New Roman" w:hAnsi="Times New Roman"/>
    </w:rPr>
  </w:style>
  <w:style w:type="character" w:customStyle="1" w:styleId="Absatz-Standardschriftart">
    <w:name w:val="Absatz-Standardschriftart"/>
    <w:uiPriority w:val="99"/>
    <w:rsid w:val="004F79E6"/>
  </w:style>
  <w:style w:type="character" w:customStyle="1" w:styleId="WW8Num1z0">
    <w:name w:val="WW8Num1z0"/>
    <w:uiPriority w:val="99"/>
    <w:rsid w:val="004F79E6"/>
    <w:rPr>
      <w:rFonts w:ascii="Times New Roman" w:hAnsi="Times New Roman"/>
    </w:rPr>
  </w:style>
  <w:style w:type="character" w:customStyle="1" w:styleId="WW8Num3z1">
    <w:name w:val="WW8Num3z1"/>
    <w:uiPriority w:val="99"/>
    <w:rsid w:val="004F79E6"/>
    <w:rPr>
      <w:rFonts w:ascii="Courier New" w:hAnsi="Courier New"/>
    </w:rPr>
  </w:style>
  <w:style w:type="character" w:customStyle="1" w:styleId="WW8Num3z2">
    <w:name w:val="WW8Num3z2"/>
    <w:uiPriority w:val="99"/>
    <w:rsid w:val="004F79E6"/>
    <w:rPr>
      <w:rFonts w:ascii="Wingdings" w:hAnsi="Wingdings"/>
    </w:rPr>
  </w:style>
  <w:style w:type="character" w:customStyle="1" w:styleId="WW8Num3z3">
    <w:name w:val="WW8Num3z3"/>
    <w:uiPriority w:val="99"/>
    <w:rsid w:val="004F79E6"/>
    <w:rPr>
      <w:rFonts w:ascii="Symbol" w:hAnsi="Symbol"/>
    </w:rPr>
  </w:style>
  <w:style w:type="character" w:customStyle="1" w:styleId="WW8Num4z1">
    <w:name w:val="WW8Num4z1"/>
    <w:uiPriority w:val="99"/>
    <w:rsid w:val="004F79E6"/>
    <w:rPr>
      <w:rFonts w:ascii="Courier New" w:hAnsi="Courier New"/>
    </w:rPr>
  </w:style>
  <w:style w:type="character" w:customStyle="1" w:styleId="WW8Num4z2">
    <w:name w:val="WW8Num4z2"/>
    <w:uiPriority w:val="99"/>
    <w:rsid w:val="004F79E6"/>
    <w:rPr>
      <w:rFonts w:ascii="Wingdings" w:hAnsi="Wingdings"/>
    </w:rPr>
  </w:style>
  <w:style w:type="character" w:customStyle="1" w:styleId="WW8Num4z3">
    <w:name w:val="WW8Num4z3"/>
    <w:uiPriority w:val="99"/>
    <w:rsid w:val="004F79E6"/>
    <w:rPr>
      <w:rFonts w:ascii="Symbol" w:hAnsi="Symbol"/>
    </w:rPr>
  </w:style>
  <w:style w:type="character" w:customStyle="1" w:styleId="Numatytasispastraiposriftas1">
    <w:name w:val="Numatytasis pastraipos šriftas1"/>
    <w:uiPriority w:val="99"/>
    <w:rsid w:val="004F79E6"/>
  </w:style>
  <w:style w:type="character" w:styleId="Hipersaitas">
    <w:name w:val="Hyperlink"/>
    <w:uiPriority w:val="99"/>
    <w:semiHidden/>
    <w:rsid w:val="004F79E6"/>
    <w:rPr>
      <w:rFonts w:cs="Times New Roman"/>
      <w:color w:val="0000FF"/>
      <w:u w:val="single"/>
    </w:rPr>
  </w:style>
  <w:style w:type="character" w:customStyle="1" w:styleId="WW8Num10z0">
    <w:name w:val="WW8Num10z0"/>
    <w:uiPriority w:val="99"/>
    <w:rsid w:val="004F79E6"/>
    <w:rPr>
      <w:rFonts w:ascii="Times New Roman" w:hAnsi="Times New Roman"/>
    </w:rPr>
  </w:style>
  <w:style w:type="character" w:customStyle="1" w:styleId="WW8Num10z1">
    <w:name w:val="WW8Num10z1"/>
    <w:uiPriority w:val="99"/>
    <w:rsid w:val="004F79E6"/>
    <w:rPr>
      <w:rFonts w:ascii="Courier New" w:hAnsi="Courier New"/>
    </w:rPr>
  </w:style>
  <w:style w:type="character" w:customStyle="1" w:styleId="WW8Num10z2">
    <w:name w:val="WW8Num10z2"/>
    <w:uiPriority w:val="99"/>
    <w:rsid w:val="004F79E6"/>
    <w:rPr>
      <w:rFonts w:ascii="Wingdings" w:hAnsi="Wingdings"/>
    </w:rPr>
  </w:style>
  <w:style w:type="character" w:customStyle="1" w:styleId="WW8Num10z3">
    <w:name w:val="WW8Num10z3"/>
    <w:uiPriority w:val="99"/>
    <w:rsid w:val="004F79E6"/>
    <w:rPr>
      <w:rFonts w:ascii="Symbol" w:hAnsi="Symbol"/>
    </w:rPr>
  </w:style>
  <w:style w:type="character" w:customStyle="1" w:styleId="WW8Num13z0">
    <w:name w:val="WW8Num13z0"/>
    <w:uiPriority w:val="99"/>
    <w:rsid w:val="004F79E6"/>
    <w:rPr>
      <w:rFonts w:ascii="Times New Roman" w:hAnsi="Times New Roman"/>
    </w:rPr>
  </w:style>
  <w:style w:type="character" w:customStyle="1" w:styleId="WW8Num13z1">
    <w:name w:val="WW8Num13z1"/>
    <w:uiPriority w:val="99"/>
    <w:rsid w:val="004F79E6"/>
    <w:rPr>
      <w:rFonts w:ascii="Courier New" w:hAnsi="Courier New"/>
    </w:rPr>
  </w:style>
  <w:style w:type="character" w:customStyle="1" w:styleId="WW8Num13z2">
    <w:name w:val="WW8Num13z2"/>
    <w:uiPriority w:val="99"/>
    <w:rsid w:val="004F79E6"/>
    <w:rPr>
      <w:rFonts w:ascii="Wingdings" w:hAnsi="Wingdings"/>
    </w:rPr>
  </w:style>
  <w:style w:type="character" w:customStyle="1" w:styleId="WW8Num13z3">
    <w:name w:val="WW8Num13z3"/>
    <w:uiPriority w:val="99"/>
    <w:rsid w:val="004F79E6"/>
    <w:rPr>
      <w:rFonts w:ascii="Symbol" w:hAnsi="Symbol"/>
    </w:rPr>
  </w:style>
  <w:style w:type="paragraph" w:styleId="Pagrindinistekstas">
    <w:name w:val="Body Text"/>
    <w:basedOn w:val="prastasis"/>
    <w:link w:val="PagrindinistekstasDiagrama"/>
    <w:uiPriority w:val="99"/>
    <w:semiHidden/>
    <w:rsid w:val="004F79E6"/>
    <w:pPr>
      <w:spacing w:after="120"/>
    </w:pPr>
  </w:style>
  <w:style w:type="character" w:customStyle="1" w:styleId="PagrindinistekstasDiagrama">
    <w:name w:val="Pagrindinis tekstas Diagrama"/>
    <w:link w:val="Pagrindinistekstas"/>
    <w:uiPriority w:val="99"/>
    <w:semiHidden/>
    <w:locked/>
    <w:rsid w:val="004B1810"/>
    <w:rPr>
      <w:rFonts w:cs="Times New Roman"/>
      <w:kern w:val="1"/>
      <w:sz w:val="24"/>
      <w:szCs w:val="24"/>
      <w:lang w:val="en-US"/>
    </w:rPr>
  </w:style>
  <w:style w:type="paragraph" w:styleId="Sraas">
    <w:name w:val="List"/>
    <w:basedOn w:val="Pagrindinistekstas"/>
    <w:uiPriority w:val="99"/>
    <w:semiHidden/>
    <w:rsid w:val="004F79E6"/>
  </w:style>
  <w:style w:type="paragraph" w:styleId="Antrat">
    <w:name w:val="caption"/>
    <w:basedOn w:val="prastasis"/>
    <w:uiPriority w:val="99"/>
    <w:qFormat/>
    <w:rsid w:val="004F79E6"/>
    <w:pPr>
      <w:suppressLineNumbers/>
      <w:spacing w:before="120" w:after="120"/>
    </w:pPr>
    <w:rPr>
      <w:i/>
      <w:iCs/>
      <w:sz w:val="20"/>
      <w:szCs w:val="20"/>
    </w:rPr>
  </w:style>
  <w:style w:type="paragraph" w:customStyle="1" w:styleId="Index">
    <w:name w:val="Index"/>
    <w:basedOn w:val="prastasis"/>
    <w:uiPriority w:val="99"/>
    <w:rsid w:val="004F79E6"/>
    <w:pPr>
      <w:suppressLineNumbers/>
    </w:pPr>
  </w:style>
  <w:style w:type="paragraph" w:customStyle="1" w:styleId="Heading">
    <w:name w:val="Heading"/>
    <w:basedOn w:val="prastasis"/>
    <w:next w:val="Pagrindinistekstas"/>
    <w:uiPriority w:val="99"/>
    <w:rsid w:val="004F79E6"/>
    <w:pPr>
      <w:keepNext/>
      <w:spacing w:before="240" w:after="120"/>
    </w:pPr>
    <w:rPr>
      <w:rFonts w:ascii="Arial" w:hAnsi="Arial" w:cs="Arial"/>
      <w:sz w:val="28"/>
      <w:szCs w:val="28"/>
    </w:rPr>
  </w:style>
  <w:style w:type="paragraph" w:styleId="Antrats">
    <w:name w:val="header"/>
    <w:basedOn w:val="prastasis"/>
    <w:link w:val="AntratsDiagrama"/>
    <w:uiPriority w:val="99"/>
    <w:semiHidden/>
    <w:rsid w:val="004F79E6"/>
    <w:pPr>
      <w:tabs>
        <w:tab w:val="center" w:pos="4153"/>
        <w:tab w:val="right" w:pos="8306"/>
      </w:tabs>
    </w:pPr>
  </w:style>
  <w:style w:type="character" w:customStyle="1" w:styleId="AntratsDiagrama">
    <w:name w:val="Antraštės Diagrama"/>
    <w:link w:val="Antrats"/>
    <w:uiPriority w:val="99"/>
    <w:semiHidden/>
    <w:locked/>
    <w:rsid w:val="004B1810"/>
    <w:rPr>
      <w:rFonts w:cs="Times New Roman"/>
      <w:kern w:val="1"/>
      <w:sz w:val="24"/>
      <w:szCs w:val="24"/>
      <w:lang w:val="en-US"/>
    </w:rPr>
  </w:style>
  <w:style w:type="paragraph" w:styleId="Porat">
    <w:name w:val="footer"/>
    <w:basedOn w:val="prastasis"/>
    <w:link w:val="PoratDiagrama"/>
    <w:uiPriority w:val="99"/>
    <w:rsid w:val="004F79E6"/>
    <w:pPr>
      <w:tabs>
        <w:tab w:val="center" w:pos="4153"/>
        <w:tab w:val="right" w:pos="8306"/>
      </w:tabs>
    </w:pPr>
  </w:style>
  <w:style w:type="character" w:customStyle="1" w:styleId="PoratDiagrama">
    <w:name w:val="Poraštė Diagrama"/>
    <w:link w:val="Porat"/>
    <w:uiPriority w:val="99"/>
    <w:locked/>
    <w:rsid w:val="00A97F6E"/>
    <w:rPr>
      <w:rFonts w:eastAsia="Times New Roman" w:cs="Times New Roman"/>
      <w:kern w:val="1"/>
      <w:sz w:val="24"/>
      <w:szCs w:val="24"/>
      <w:lang w:val="en-US"/>
    </w:rPr>
  </w:style>
  <w:style w:type="paragraph" w:customStyle="1" w:styleId="TableContents">
    <w:name w:val="Table Contents"/>
    <w:basedOn w:val="prastasis"/>
    <w:uiPriority w:val="99"/>
    <w:rsid w:val="004F79E6"/>
    <w:pPr>
      <w:suppressLineNumbers/>
    </w:pPr>
  </w:style>
  <w:style w:type="paragraph" w:customStyle="1" w:styleId="TableHeading">
    <w:name w:val="Table Heading"/>
    <w:basedOn w:val="TableContents"/>
    <w:uiPriority w:val="99"/>
    <w:rsid w:val="004F79E6"/>
    <w:pPr>
      <w:jc w:val="center"/>
    </w:pPr>
    <w:rPr>
      <w:b/>
      <w:bCs/>
    </w:rPr>
  </w:style>
  <w:style w:type="paragraph" w:customStyle="1" w:styleId="Caption1">
    <w:name w:val="Caption1"/>
    <w:basedOn w:val="prastasis"/>
    <w:uiPriority w:val="99"/>
    <w:rsid w:val="004F79E6"/>
    <w:pPr>
      <w:suppressLineNumbers/>
      <w:spacing w:before="120" w:after="120"/>
    </w:pPr>
    <w:rPr>
      <w:i/>
      <w:iCs/>
    </w:rPr>
  </w:style>
  <w:style w:type="paragraph" w:customStyle="1" w:styleId="Text">
    <w:name w:val="Text"/>
    <w:basedOn w:val="prastasis"/>
    <w:uiPriority w:val="99"/>
    <w:rsid w:val="004F79E6"/>
    <w:pPr>
      <w:widowControl/>
    </w:pPr>
    <w:rPr>
      <w:lang w:val="en-GB"/>
    </w:rPr>
  </w:style>
  <w:style w:type="paragraph" w:customStyle="1" w:styleId="DefinitionTerm">
    <w:name w:val="Definition Term"/>
    <w:basedOn w:val="prastasis"/>
    <w:next w:val="prastasis"/>
    <w:uiPriority w:val="99"/>
    <w:rsid w:val="004F79E6"/>
  </w:style>
  <w:style w:type="character" w:styleId="Puslapionumeris">
    <w:name w:val="page number"/>
    <w:uiPriority w:val="99"/>
    <w:rsid w:val="00F7706B"/>
    <w:rPr>
      <w:rFonts w:cs="Times New Roman"/>
    </w:rPr>
  </w:style>
  <w:style w:type="character" w:styleId="Komentaronuoroda">
    <w:name w:val="annotation reference"/>
    <w:uiPriority w:val="99"/>
    <w:semiHidden/>
    <w:rsid w:val="00DF4627"/>
    <w:rPr>
      <w:rFonts w:cs="Times New Roman"/>
      <w:sz w:val="16"/>
      <w:szCs w:val="16"/>
    </w:rPr>
  </w:style>
  <w:style w:type="paragraph" w:styleId="Komentarotekstas">
    <w:name w:val="annotation text"/>
    <w:basedOn w:val="prastasis"/>
    <w:link w:val="KomentarotekstasDiagrama"/>
    <w:uiPriority w:val="99"/>
    <w:semiHidden/>
    <w:rsid w:val="00DF4627"/>
    <w:rPr>
      <w:sz w:val="20"/>
      <w:szCs w:val="20"/>
    </w:rPr>
  </w:style>
  <w:style w:type="character" w:customStyle="1" w:styleId="KomentarotekstasDiagrama">
    <w:name w:val="Komentaro tekstas Diagrama"/>
    <w:link w:val="Komentarotekstas"/>
    <w:uiPriority w:val="99"/>
    <w:semiHidden/>
    <w:locked/>
    <w:rsid w:val="00DF4627"/>
    <w:rPr>
      <w:rFonts w:eastAsia="Times New Roman" w:cs="Times New Roman"/>
      <w:kern w:val="1"/>
      <w:lang w:val="en-US"/>
    </w:rPr>
  </w:style>
  <w:style w:type="paragraph" w:styleId="Komentarotema">
    <w:name w:val="annotation subject"/>
    <w:basedOn w:val="Komentarotekstas"/>
    <w:next w:val="Komentarotekstas"/>
    <w:link w:val="KomentarotemaDiagrama"/>
    <w:uiPriority w:val="99"/>
    <w:semiHidden/>
    <w:rsid w:val="00DF4627"/>
    <w:rPr>
      <w:b/>
      <w:bCs/>
    </w:rPr>
  </w:style>
  <w:style w:type="character" w:customStyle="1" w:styleId="KomentarotemaDiagrama">
    <w:name w:val="Komentaro tema Diagrama"/>
    <w:link w:val="Komentarotema"/>
    <w:uiPriority w:val="99"/>
    <w:semiHidden/>
    <w:locked/>
    <w:rsid w:val="00DF4627"/>
    <w:rPr>
      <w:rFonts w:eastAsia="Times New Roman" w:cs="Times New Roman"/>
      <w:b/>
      <w:bCs/>
      <w:kern w:val="1"/>
      <w:lang w:val="en-US"/>
    </w:rPr>
  </w:style>
  <w:style w:type="paragraph" w:styleId="Sraopastraipa">
    <w:name w:val="List Paragraph"/>
    <w:basedOn w:val="prastasis"/>
    <w:uiPriority w:val="34"/>
    <w:qFormat/>
    <w:rsid w:val="003967A1"/>
    <w:pPr>
      <w:ind w:left="720"/>
      <w:contextualSpacing/>
    </w:pPr>
  </w:style>
  <w:style w:type="paragraph" w:styleId="prastasistinklapis">
    <w:name w:val="Normal (Web)"/>
    <w:basedOn w:val="prastasis"/>
    <w:uiPriority w:val="99"/>
    <w:unhideWhenUsed/>
    <w:rsid w:val="003A39D5"/>
    <w:pPr>
      <w:widowControl/>
      <w:suppressAutoHyphens w:val="0"/>
      <w:spacing w:before="100" w:beforeAutospacing="1" w:after="100" w:afterAutospacing="1"/>
    </w:pPr>
    <w:rPr>
      <w:kern w:val="0"/>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F79E6"/>
    <w:pPr>
      <w:widowControl w:val="0"/>
      <w:suppressAutoHyphens/>
    </w:pPr>
    <w:rPr>
      <w:kern w:val="1"/>
      <w:sz w:val="24"/>
      <w:szCs w:val="24"/>
      <w:lang w:val="en-US"/>
    </w:rPr>
  </w:style>
  <w:style w:type="paragraph" w:styleId="Antrat1">
    <w:name w:val="heading 1"/>
    <w:basedOn w:val="prastasis"/>
    <w:next w:val="prastasis"/>
    <w:link w:val="Antrat1Diagrama"/>
    <w:uiPriority w:val="99"/>
    <w:qFormat/>
    <w:rsid w:val="004F79E6"/>
    <w:pPr>
      <w:keepNext/>
      <w:numPr>
        <w:numId w:val="1"/>
      </w:numPr>
      <w:jc w:val="center"/>
      <w:outlineLvl w:val="0"/>
    </w:pPr>
    <w:rPr>
      <w:rFonts w:ascii="Cambria" w:hAnsi="Cambria" w:cs="Cambria"/>
      <w:b/>
      <w:bCs/>
      <w:kern w:val="32"/>
      <w:sz w:val="32"/>
      <w:szCs w:val="32"/>
    </w:rPr>
  </w:style>
  <w:style w:type="paragraph" w:styleId="Antrat4">
    <w:name w:val="heading 4"/>
    <w:basedOn w:val="prastasis"/>
    <w:next w:val="prastasis"/>
    <w:link w:val="Antrat4Diagrama"/>
    <w:uiPriority w:val="99"/>
    <w:qFormat/>
    <w:rsid w:val="004F79E6"/>
    <w:pPr>
      <w:keepNext/>
      <w:numPr>
        <w:ilvl w:val="3"/>
        <w:numId w:val="1"/>
      </w:numPr>
      <w:jc w:val="center"/>
      <w:outlineLvl w:val="3"/>
    </w:pPr>
    <w:rPr>
      <w:rFonts w:ascii="Calibri" w:hAnsi="Calibri" w:cs="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4B1810"/>
    <w:rPr>
      <w:rFonts w:ascii="Cambria" w:hAnsi="Cambria" w:cs="Cambria"/>
      <w:b/>
      <w:bCs/>
      <w:kern w:val="32"/>
      <w:sz w:val="32"/>
      <w:szCs w:val="32"/>
      <w:lang w:val="en-US"/>
    </w:rPr>
  </w:style>
  <w:style w:type="character" w:customStyle="1" w:styleId="Antrat4Diagrama">
    <w:name w:val="Antraštė 4 Diagrama"/>
    <w:link w:val="Antrat4"/>
    <w:uiPriority w:val="99"/>
    <w:semiHidden/>
    <w:locked/>
    <w:rsid w:val="004B1810"/>
    <w:rPr>
      <w:rFonts w:ascii="Calibri" w:hAnsi="Calibri" w:cs="Calibri"/>
      <w:b/>
      <w:bCs/>
      <w:kern w:val="1"/>
      <w:sz w:val="28"/>
      <w:szCs w:val="28"/>
      <w:lang w:val="en-US"/>
    </w:rPr>
  </w:style>
  <w:style w:type="paragraph" w:styleId="Debesliotekstas">
    <w:name w:val="Balloon Text"/>
    <w:basedOn w:val="prastasis"/>
    <w:link w:val="DebesliotekstasDiagrama"/>
    <w:uiPriority w:val="99"/>
    <w:semiHidden/>
    <w:rsid w:val="00F7706B"/>
    <w:rPr>
      <w:sz w:val="2"/>
      <w:szCs w:val="2"/>
    </w:rPr>
  </w:style>
  <w:style w:type="character" w:customStyle="1" w:styleId="DebesliotekstasDiagrama">
    <w:name w:val="Debesėlio tekstas Diagrama"/>
    <w:link w:val="Debesliotekstas"/>
    <w:uiPriority w:val="99"/>
    <w:semiHidden/>
    <w:locked/>
    <w:rsid w:val="004B1810"/>
    <w:rPr>
      <w:rFonts w:cs="Times New Roman"/>
      <w:kern w:val="1"/>
      <w:sz w:val="2"/>
      <w:szCs w:val="2"/>
      <w:lang w:val="en-US"/>
    </w:rPr>
  </w:style>
  <w:style w:type="character" w:customStyle="1" w:styleId="WW8Num2z0">
    <w:name w:val="WW8Num2z0"/>
    <w:uiPriority w:val="99"/>
    <w:rsid w:val="004F79E6"/>
    <w:rPr>
      <w:rFonts w:ascii="Times New Roman" w:hAnsi="Times New Roman"/>
    </w:rPr>
  </w:style>
  <w:style w:type="character" w:customStyle="1" w:styleId="WW8Num3z0">
    <w:name w:val="WW8Num3z0"/>
    <w:uiPriority w:val="99"/>
    <w:rsid w:val="004F79E6"/>
    <w:rPr>
      <w:rFonts w:ascii="Times New Roman" w:hAnsi="Times New Roman"/>
    </w:rPr>
  </w:style>
  <w:style w:type="character" w:customStyle="1" w:styleId="WW8Num4z0">
    <w:name w:val="WW8Num4z0"/>
    <w:uiPriority w:val="99"/>
    <w:rsid w:val="004F79E6"/>
    <w:rPr>
      <w:rFonts w:ascii="Times New Roman" w:hAnsi="Times New Roman"/>
    </w:rPr>
  </w:style>
  <w:style w:type="character" w:customStyle="1" w:styleId="Absatz-Standardschriftart">
    <w:name w:val="Absatz-Standardschriftart"/>
    <w:uiPriority w:val="99"/>
    <w:rsid w:val="004F79E6"/>
  </w:style>
  <w:style w:type="character" w:customStyle="1" w:styleId="WW8Num1z0">
    <w:name w:val="WW8Num1z0"/>
    <w:uiPriority w:val="99"/>
    <w:rsid w:val="004F79E6"/>
    <w:rPr>
      <w:rFonts w:ascii="Times New Roman" w:hAnsi="Times New Roman"/>
    </w:rPr>
  </w:style>
  <w:style w:type="character" w:customStyle="1" w:styleId="WW8Num3z1">
    <w:name w:val="WW8Num3z1"/>
    <w:uiPriority w:val="99"/>
    <w:rsid w:val="004F79E6"/>
    <w:rPr>
      <w:rFonts w:ascii="Courier New" w:hAnsi="Courier New"/>
    </w:rPr>
  </w:style>
  <w:style w:type="character" w:customStyle="1" w:styleId="WW8Num3z2">
    <w:name w:val="WW8Num3z2"/>
    <w:uiPriority w:val="99"/>
    <w:rsid w:val="004F79E6"/>
    <w:rPr>
      <w:rFonts w:ascii="Wingdings" w:hAnsi="Wingdings"/>
    </w:rPr>
  </w:style>
  <w:style w:type="character" w:customStyle="1" w:styleId="WW8Num3z3">
    <w:name w:val="WW8Num3z3"/>
    <w:uiPriority w:val="99"/>
    <w:rsid w:val="004F79E6"/>
    <w:rPr>
      <w:rFonts w:ascii="Symbol" w:hAnsi="Symbol"/>
    </w:rPr>
  </w:style>
  <w:style w:type="character" w:customStyle="1" w:styleId="WW8Num4z1">
    <w:name w:val="WW8Num4z1"/>
    <w:uiPriority w:val="99"/>
    <w:rsid w:val="004F79E6"/>
    <w:rPr>
      <w:rFonts w:ascii="Courier New" w:hAnsi="Courier New"/>
    </w:rPr>
  </w:style>
  <w:style w:type="character" w:customStyle="1" w:styleId="WW8Num4z2">
    <w:name w:val="WW8Num4z2"/>
    <w:uiPriority w:val="99"/>
    <w:rsid w:val="004F79E6"/>
    <w:rPr>
      <w:rFonts w:ascii="Wingdings" w:hAnsi="Wingdings"/>
    </w:rPr>
  </w:style>
  <w:style w:type="character" w:customStyle="1" w:styleId="WW8Num4z3">
    <w:name w:val="WW8Num4z3"/>
    <w:uiPriority w:val="99"/>
    <w:rsid w:val="004F79E6"/>
    <w:rPr>
      <w:rFonts w:ascii="Symbol" w:hAnsi="Symbol"/>
    </w:rPr>
  </w:style>
  <w:style w:type="character" w:customStyle="1" w:styleId="Numatytasispastraiposriftas1">
    <w:name w:val="Numatytasis pastraipos šriftas1"/>
    <w:uiPriority w:val="99"/>
    <w:rsid w:val="004F79E6"/>
  </w:style>
  <w:style w:type="character" w:styleId="Hipersaitas">
    <w:name w:val="Hyperlink"/>
    <w:uiPriority w:val="99"/>
    <w:semiHidden/>
    <w:rsid w:val="004F79E6"/>
    <w:rPr>
      <w:rFonts w:cs="Times New Roman"/>
      <w:color w:val="0000FF"/>
      <w:u w:val="single"/>
    </w:rPr>
  </w:style>
  <w:style w:type="character" w:customStyle="1" w:styleId="WW8Num10z0">
    <w:name w:val="WW8Num10z0"/>
    <w:uiPriority w:val="99"/>
    <w:rsid w:val="004F79E6"/>
    <w:rPr>
      <w:rFonts w:ascii="Times New Roman" w:hAnsi="Times New Roman"/>
    </w:rPr>
  </w:style>
  <w:style w:type="character" w:customStyle="1" w:styleId="WW8Num10z1">
    <w:name w:val="WW8Num10z1"/>
    <w:uiPriority w:val="99"/>
    <w:rsid w:val="004F79E6"/>
    <w:rPr>
      <w:rFonts w:ascii="Courier New" w:hAnsi="Courier New"/>
    </w:rPr>
  </w:style>
  <w:style w:type="character" w:customStyle="1" w:styleId="WW8Num10z2">
    <w:name w:val="WW8Num10z2"/>
    <w:uiPriority w:val="99"/>
    <w:rsid w:val="004F79E6"/>
    <w:rPr>
      <w:rFonts w:ascii="Wingdings" w:hAnsi="Wingdings"/>
    </w:rPr>
  </w:style>
  <w:style w:type="character" w:customStyle="1" w:styleId="WW8Num10z3">
    <w:name w:val="WW8Num10z3"/>
    <w:uiPriority w:val="99"/>
    <w:rsid w:val="004F79E6"/>
    <w:rPr>
      <w:rFonts w:ascii="Symbol" w:hAnsi="Symbol"/>
    </w:rPr>
  </w:style>
  <w:style w:type="character" w:customStyle="1" w:styleId="WW8Num13z0">
    <w:name w:val="WW8Num13z0"/>
    <w:uiPriority w:val="99"/>
    <w:rsid w:val="004F79E6"/>
    <w:rPr>
      <w:rFonts w:ascii="Times New Roman" w:hAnsi="Times New Roman"/>
    </w:rPr>
  </w:style>
  <w:style w:type="character" w:customStyle="1" w:styleId="WW8Num13z1">
    <w:name w:val="WW8Num13z1"/>
    <w:uiPriority w:val="99"/>
    <w:rsid w:val="004F79E6"/>
    <w:rPr>
      <w:rFonts w:ascii="Courier New" w:hAnsi="Courier New"/>
    </w:rPr>
  </w:style>
  <w:style w:type="character" w:customStyle="1" w:styleId="WW8Num13z2">
    <w:name w:val="WW8Num13z2"/>
    <w:uiPriority w:val="99"/>
    <w:rsid w:val="004F79E6"/>
    <w:rPr>
      <w:rFonts w:ascii="Wingdings" w:hAnsi="Wingdings"/>
    </w:rPr>
  </w:style>
  <w:style w:type="character" w:customStyle="1" w:styleId="WW8Num13z3">
    <w:name w:val="WW8Num13z3"/>
    <w:uiPriority w:val="99"/>
    <w:rsid w:val="004F79E6"/>
    <w:rPr>
      <w:rFonts w:ascii="Symbol" w:hAnsi="Symbol"/>
    </w:rPr>
  </w:style>
  <w:style w:type="paragraph" w:styleId="Pagrindinistekstas">
    <w:name w:val="Body Text"/>
    <w:basedOn w:val="prastasis"/>
    <w:link w:val="PagrindinistekstasDiagrama"/>
    <w:uiPriority w:val="99"/>
    <w:semiHidden/>
    <w:rsid w:val="004F79E6"/>
    <w:pPr>
      <w:spacing w:after="120"/>
    </w:pPr>
  </w:style>
  <w:style w:type="character" w:customStyle="1" w:styleId="PagrindinistekstasDiagrama">
    <w:name w:val="Pagrindinis tekstas Diagrama"/>
    <w:link w:val="Pagrindinistekstas"/>
    <w:uiPriority w:val="99"/>
    <w:semiHidden/>
    <w:locked/>
    <w:rsid w:val="004B1810"/>
    <w:rPr>
      <w:rFonts w:cs="Times New Roman"/>
      <w:kern w:val="1"/>
      <w:sz w:val="24"/>
      <w:szCs w:val="24"/>
      <w:lang w:val="en-US"/>
    </w:rPr>
  </w:style>
  <w:style w:type="paragraph" w:styleId="Sraas">
    <w:name w:val="List"/>
    <w:basedOn w:val="Pagrindinistekstas"/>
    <w:uiPriority w:val="99"/>
    <w:semiHidden/>
    <w:rsid w:val="004F79E6"/>
  </w:style>
  <w:style w:type="paragraph" w:styleId="Antrat">
    <w:name w:val="caption"/>
    <w:basedOn w:val="prastasis"/>
    <w:uiPriority w:val="99"/>
    <w:qFormat/>
    <w:rsid w:val="004F79E6"/>
    <w:pPr>
      <w:suppressLineNumbers/>
      <w:spacing w:before="120" w:after="120"/>
    </w:pPr>
    <w:rPr>
      <w:i/>
      <w:iCs/>
      <w:sz w:val="20"/>
      <w:szCs w:val="20"/>
    </w:rPr>
  </w:style>
  <w:style w:type="paragraph" w:customStyle="1" w:styleId="Index">
    <w:name w:val="Index"/>
    <w:basedOn w:val="prastasis"/>
    <w:uiPriority w:val="99"/>
    <w:rsid w:val="004F79E6"/>
    <w:pPr>
      <w:suppressLineNumbers/>
    </w:pPr>
  </w:style>
  <w:style w:type="paragraph" w:customStyle="1" w:styleId="Heading">
    <w:name w:val="Heading"/>
    <w:basedOn w:val="prastasis"/>
    <w:next w:val="Pagrindinistekstas"/>
    <w:uiPriority w:val="99"/>
    <w:rsid w:val="004F79E6"/>
    <w:pPr>
      <w:keepNext/>
      <w:spacing w:before="240" w:after="120"/>
    </w:pPr>
    <w:rPr>
      <w:rFonts w:ascii="Arial" w:hAnsi="Arial" w:cs="Arial"/>
      <w:sz w:val="28"/>
      <w:szCs w:val="28"/>
    </w:rPr>
  </w:style>
  <w:style w:type="paragraph" w:styleId="Antrats">
    <w:name w:val="header"/>
    <w:basedOn w:val="prastasis"/>
    <w:link w:val="AntratsDiagrama"/>
    <w:uiPriority w:val="99"/>
    <w:semiHidden/>
    <w:rsid w:val="004F79E6"/>
    <w:pPr>
      <w:tabs>
        <w:tab w:val="center" w:pos="4153"/>
        <w:tab w:val="right" w:pos="8306"/>
      </w:tabs>
    </w:pPr>
  </w:style>
  <w:style w:type="character" w:customStyle="1" w:styleId="AntratsDiagrama">
    <w:name w:val="Antraštės Diagrama"/>
    <w:link w:val="Antrats"/>
    <w:uiPriority w:val="99"/>
    <w:semiHidden/>
    <w:locked/>
    <w:rsid w:val="004B1810"/>
    <w:rPr>
      <w:rFonts w:cs="Times New Roman"/>
      <w:kern w:val="1"/>
      <w:sz w:val="24"/>
      <w:szCs w:val="24"/>
      <w:lang w:val="en-US"/>
    </w:rPr>
  </w:style>
  <w:style w:type="paragraph" w:styleId="Porat">
    <w:name w:val="footer"/>
    <w:basedOn w:val="prastasis"/>
    <w:link w:val="PoratDiagrama"/>
    <w:uiPriority w:val="99"/>
    <w:rsid w:val="004F79E6"/>
    <w:pPr>
      <w:tabs>
        <w:tab w:val="center" w:pos="4153"/>
        <w:tab w:val="right" w:pos="8306"/>
      </w:tabs>
    </w:pPr>
  </w:style>
  <w:style w:type="character" w:customStyle="1" w:styleId="PoratDiagrama">
    <w:name w:val="Poraštė Diagrama"/>
    <w:link w:val="Porat"/>
    <w:uiPriority w:val="99"/>
    <w:locked/>
    <w:rsid w:val="00A97F6E"/>
    <w:rPr>
      <w:rFonts w:eastAsia="Times New Roman" w:cs="Times New Roman"/>
      <w:kern w:val="1"/>
      <w:sz w:val="24"/>
      <w:szCs w:val="24"/>
      <w:lang w:val="en-US"/>
    </w:rPr>
  </w:style>
  <w:style w:type="paragraph" w:customStyle="1" w:styleId="TableContents">
    <w:name w:val="Table Contents"/>
    <w:basedOn w:val="prastasis"/>
    <w:uiPriority w:val="99"/>
    <w:rsid w:val="004F79E6"/>
    <w:pPr>
      <w:suppressLineNumbers/>
    </w:pPr>
  </w:style>
  <w:style w:type="paragraph" w:customStyle="1" w:styleId="TableHeading">
    <w:name w:val="Table Heading"/>
    <w:basedOn w:val="TableContents"/>
    <w:uiPriority w:val="99"/>
    <w:rsid w:val="004F79E6"/>
    <w:pPr>
      <w:jc w:val="center"/>
    </w:pPr>
    <w:rPr>
      <w:b/>
      <w:bCs/>
    </w:rPr>
  </w:style>
  <w:style w:type="paragraph" w:customStyle="1" w:styleId="Caption1">
    <w:name w:val="Caption1"/>
    <w:basedOn w:val="prastasis"/>
    <w:uiPriority w:val="99"/>
    <w:rsid w:val="004F79E6"/>
    <w:pPr>
      <w:suppressLineNumbers/>
      <w:spacing w:before="120" w:after="120"/>
    </w:pPr>
    <w:rPr>
      <w:i/>
      <w:iCs/>
    </w:rPr>
  </w:style>
  <w:style w:type="paragraph" w:customStyle="1" w:styleId="Text">
    <w:name w:val="Text"/>
    <w:basedOn w:val="prastasis"/>
    <w:uiPriority w:val="99"/>
    <w:rsid w:val="004F79E6"/>
    <w:pPr>
      <w:widowControl/>
    </w:pPr>
    <w:rPr>
      <w:lang w:val="en-GB"/>
    </w:rPr>
  </w:style>
  <w:style w:type="paragraph" w:customStyle="1" w:styleId="DefinitionTerm">
    <w:name w:val="Definition Term"/>
    <w:basedOn w:val="prastasis"/>
    <w:next w:val="prastasis"/>
    <w:uiPriority w:val="99"/>
    <w:rsid w:val="004F79E6"/>
  </w:style>
  <w:style w:type="character" w:styleId="Puslapionumeris">
    <w:name w:val="page number"/>
    <w:uiPriority w:val="99"/>
    <w:rsid w:val="00F7706B"/>
    <w:rPr>
      <w:rFonts w:cs="Times New Roman"/>
    </w:rPr>
  </w:style>
  <w:style w:type="character" w:styleId="Komentaronuoroda">
    <w:name w:val="annotation reference"/>
    <w:uiPriority w:val="99"/>
    <w:semiHidden/>
    <w:rsid w:val="00DF4627"/>
    <w:rPr>
      <w:rFonts w:cs="Times New Roman"/>
      <w:sz w:val="16"/>
      <w:szCs w:val="16"/>
    </w:rPr>
  </w:style>
  <w:style w:type="paragraph" w:styleId="Komentarotekstas">
    <w:name w:val="annotation text"/>
    <w:basedOn w:val="prastasis"/>
    <w:link w:val="KomentarotekstasDiagrama"/>
    <w:uiPriority w:val="99"/>
    <w:semiHidden/>
    <w:rsid w:val="00DF4627"/>
    <w:rPr>
      <w:sz w:val="20"/>
      <w:szCs w:val="20"/>
    </w:rPr>
  </w:style>
  <w:style w:type="character" w:customStyle="1" w:styleId="KomentarotekstasDiagrama">
    <w:name w:val="Komentaro tekstas Diagrama"/>
    <w:link w:val="Komentarotekstas"/>
    <w:uiPriority w:val="99"/>
    <w:semiHidden/>
    <w:locked/>
    <w:rsid w:val="00DF4627"/>
    <w:rPr>
      <w:rFonts w:eastAsia="Times New Roman" w:cs="Times New Roman"/>
      <w:kern w:val="1"/>
      <w:lang w:val="en-US"/>
    </w:rPr>
  </w:style>
  <w:style w:type="paragraph" w:styleId="Komentarotema">
    <w:name w:val="annotation subject"/>
    <w:basedOn w:val="Komentarotekstas"/>
    <w:next w:val="Komentarotekstas"/>
    <w:link w:val="KomentarotemaDiagrama"/>
    <w:uiPriority w:val="99"/>
    <w:semiHidden/>
    <w:rsid w:val="00DF4627"/>
    <w:rPr>
      <w:b/>
      <w:bCs/>
    </w:rPr>
  </w:style>
  <w:style w:type="character" w:customStyle="1" w:styleId="KomentarotemaDiagrama">
    <w:name w:val="Komentaro tema Diagrama"/>
    <w:link w:val="Komentarotema"/>
    <w:uiPriority w:val="99"/>
    <w:semiHidden/>
    <w:locked/>
    <w:rsid w:val="00DF4627"/>
    <w:rPr>
      <w:rFonts w:eastAsia="Times New Roman" w:cs="Times New Roman"/>
      <w:b/>
      <w:bCs/>
      <w:kern w:val="1"/>
      <w:lang w:val="en-US"/>
    </w:rPr>
  </w:style>
  <w:style w:type="paragraph" w:styleId="Sraopastraipa">
    <w:name w:val="List Paragraph"/>
    <w:basedOn w:val="prastasis"/>
    <w:uiPriority w:val="34"/>
    <w:qFormat/>
    <w:rsid w:val="003967A1"/>
    <w:pPr>
      <w:ind w:left="720"/>
      <w:contextualSpacing/>
    </w:pPr>
  </w:style>
  <w:style w:type="paragraph" w:styleId="prastasistinklapis">
    <w:name w:val="Normal (Web)"/>
    <w:basedOn w:val="prastasis"/>
    <w:uiPriority w:val="99"/>
    <w:unhideWhenUsed/>
    <w:rsid w:val="003A39D5"/>
    <w:pPr>
      <w:widowControl/>
      <w:suppressAutoHyphens w:val="0"/>
      <w:spacing w:before="100" w:beforeAutospacing="1" w:after="100" w:afterAutospacing="1"/>
    </w:pPr>
    <w:rPr>
      <w:kern w:val="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741636">
      <w:marLeft w:val="0"/>
      <w:marRight w:val="0"/>
      <w:marTop w:val="0"/>
      <w:marBottom w:val="0"/>
      <w:divBdr>
        <w:top w:val="none" w:sz="0" w:space="0" w:color="auto"/>
        <w:left w:val="none" w:sz="0" w:space="0" w:color="auto"/>
        <w:bottom w:val="none" w:sz="0" w:space="0" w:color="auto"/>
        <w:right w:val="none" w:sz="0" w:space="0" w:color="auto"/>
      </w:divBdr>
    </w:div>
    <w:div w:id="557741637">
      <w:marLeft w:val="0"/>
      <w:marRight w:val="0"/>
      <w:marTop w:val="0"/>
      <w:marBottom w:val="0"/>
      <w:divBdr>
        <w:top w:val="none" w:sz="0" w:space="0" w:color="auto"/>
        <w:left w:val="none" w:sz="0" w:space="0" w:color="auto"/>
        <w:bottom w:val="none" w:sz="0" w:space="0" w:color="auto"/>
        <w:right w:val="none" w:sz="0" w:space="0" w:color="auto"/>
      </w:divBdr>
    </w:div>
    <w:div w:id="557741638">
      <w:marLeft w:val="0"/>
      <w:marRight w:val="0"/>
      <w:marTop w:val="0"/>
      <w:marBottom w:val="0"/>
      <w:divBdr>
        <w:top w:val="none" w:sz="0" w:space="0" w:color="auto"/>
        <w:left w:val="none" w:sz="0" w:space="0" w:color="auto"/>
        <w:bottom w:val="none" w:sz="0" w:space="0" w:color="auto"/>
        <w:right w:val="none" w:sz="0" w:space="0" w:color="auto"/>
      </w:divBdr>
    </w:div>
    <w:div w:id="557741639">
      <w:marLeft w:val="0"/>
      <w:marRight w:val="0"/>
      <w:marTop w:val="0"/>
      <w:marBottom w:val="0"/>
      <w:divBdr>
        <w:top w:val="none" w:sz="0" w:space="0" w:color="auto"/>
        <w:left w:val="none" w:sz="0" w:space="0" w:color="auto"/>
        <w:bottom w:val="none" w:sz="0" w:space="0" w:color="auto"/>
        <w:right w:val="none" w:sz="0" w:space="0" w:color="auto"/>
      </w:divBdr>
    </w:div>
    <w:div w:id="557741640">
      <w:marLeft w:val="0"/>
      <w:marRight w:val="0"/>
      <w:marTop w:val="0"/>
      <w:marBottom w:val="0"/>
      <w:divBdr>
        <w:top w:val="none" w:sz="0" w:space="0" w:color="auto"/>
        <w:left w:val="none" w:sz="0" w:space="0" w:color="auto"/>
        <w:bottom w:val="none" w:sz="0" w:space="0" w:color="auto"/>
        <w:right w:val="none" w:sz="0" w:space="0" w:color="auto"/>
      </w:divBdr>
    </w:div>
    <w:div w:id="1234512061">
      <w:bodyDiv w:val="1"/>
      <w:marLeft w:val="0"/>
      <w:marRight w:val="0"/>
      <w:marTop w:val="0"/>
      <w:marBottom w:val="0"/>
      <w:divBdr>
        <w:top w:val="none" w:sz="0" w:space="0" w:color="auto"/>
        <w:left w:val="none" w:sz="0" w:space="0" w:color="auto"/>
        <w:bottom w:val="none" w:sz="0" w:space="0" w:color="auto"/>
        <w:right w:val="none" w:sz="0" w:space="0" w:color="auto"/>
      </w:divBdr>
    </w:div>
    <w:div w:id="1522088547">
      <w:bodyDiv w:val="1"/>
      <w:marLeft w:val="0"/>
      <w:marRight w:val="0"/>
      <w:marTop w:val="0"/>
      <w:marBottom w:val="0"/>
      <w:divBdr>
        <w:top w:val="none" w:sz="0" w:space="0" w:color="auto"/>
        <w:left w:val="none" w:sz="0" w:space="0" w:color="auto"/>
        <w:bottom w:val="none" w:sz="0" w:space="0" w:color="auto"/>
        <w:right w:val="none" w:sz="0" w:space="0" w:color="auto"/>
      </w:divBdr>
    </w:div>
    <w:div w:id="181891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onava.l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4470</Words>
  <Characters>2548</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ŽEMĖS ŪKIO PLĖTRA IR MELIORACIJA*</vt:lpstr>
      <vt:lpstr>ŽEMĖS ŪKIO PLĖTRA IR MELIORACIJA*</vt:lpstr>
    </vt:vector>
  </TitlesOfParts>
  <Company>Grizli777</Company>
  <LinksUpToDate>false</LinksUpToDate>
  <CharactersWithSpaces>7004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ŽEMĖS ŪKIO PLĖTRA IR MELIORACIJA*</dc:title>
  <dc:creator>pwas</dc:creator>
  <cp:lastModifiedBy>Agnė</cp:lastModifiedBy>
  <cp:revision>8</cp:revision>
  <cp:lastPrinted>2019-01-23T14:37:00Z</cp:lastPrinted>
  <dcterms:created xsi:type="dcterms:W3CDTF">2019-01-18T09:25:00Z</dcterms:created>
  <dcterms:modified xsi:type="dcterms:W3CDTF">2019-01-23T14:42:00Z</dcterms:modified>
</cp:coreProperties>
</file>