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334D9" w:rsidRPr="00070B9B" w:rsidRDefault="004B1A35" w:rsidP="00070B9B">
      <w:pPr>
        <w:tabs>
          <w:tab w:val="left" w:pos="3045"/>
          <w:tab w:val="left" w:pos="6165"/>
          <w:tab w:val="left" w:pos="7185"/>
        </w:tabs>
        <w:rPr>
          <w:b/>
          <w:szCs w:val="24"/>
        </w:rPr>
      </w:pPr>
      <w:r>
        <w:rPr>
          <w:szCs w:val="24"/>
        </w:rPr>
        <w:t xml:space="preserve"> </w:t>
      </w:r>
      <w:r>
        <w:rPr>
          <w:szCs w:val="24"/>
        </w:rPr>
        <w:tab/>
      </w:r>
      <w:r w:rsidR="00070B9B">
        <w:rPr>
          <w:szCs w:val="24"/>
        </w:rPr>
        <w:tab/>
      </w:r>
      <w:r>
        <w:rPr>
          <w:szCs w:val="24"/>
        </w:rPr>
        <w:t xml:space="preserve">        </w:t>
      </w:r>
      <w:r>
        <w:rPr>
          <w:b/>
          <w:szCs w:val="24"/>
        </w:rPr>
        <w:t xml:space="preserve">Projektas Nr. 12TS - </w:t>
      </w:r>
      <w:r w:rsidR="00C64914">
        <w:rPr>
          <w:b/>
          <w:szCs w:val="24"/>
        </w:rPr>
        <w:t>94</w:t>
      </w:r>
    </w:p>
    <w:p w:rsidR="00F334D9" w:rsidRPr="00980E9E" w:rsidRDefault="00980E9E">
      <w:pPr>
        <w:rPr>
          <w:b/>
          <w:bCs/>
          <w:szCs w:val="24"/>
        </w:rPr>
      </w:pPr>
      <w:r w:rsidRPr="00980E9E">
        <w:rPr>
          <w:b/>
          <w:bCs/>
          <w:szCs w:val="24"/>
          <w:highlight w:val="yellow"/>
        </w:rPr>
        <w:t>1.</w:t>
      </w:r>
    </w:p>
    <w:p w:rsidR="00F334D9" w:rsidRDefault="00070B9B" w:rsidP="00070B9B">
      <w:pPr>
        <w:jc w:val="center"/>
        <w:rPr>
          <w:szCs w:val="24"/>
        </w:rPr>
      </w:pPr>
      <w:r>
        <w:rPr>
          <w:noProof/>
          <w:szCs w:val="24"/>
        </w:rPr>
        <w:drawing>
          <wp:inline distT="0" distB="0" distL="0" distR="0" wp14:anchorId="7AC5ADB5">
            <wp:extent cx="445135" cy="54229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5135" cy="542290"/>
                    </a:xfrm>
                    <a:prstGeom prst="rect">
                      <a:avLst/>
                    </a:prstGeom>
                    <a:noFill/>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F334D9">
        <w:tc>
          <w:tcPr>
            <w:tcW w:w="9322" w:type="dxa"/>
            <w:tcBorders>
              <w:top w:val="nil"/>
              <w:left w:val="nil"/>
              <w:bottom w:val="nil"/>
              <w:right w:val="nil"/>
            </w:tcBorders>
          </w:tcPr>
          <w:p w:rsidR="00F334D9" w:rsidRDefault="004B1A35">
            <w:pPr>
              <w:jc w:val="center"/>
              <w:rPr>
                <w:b/>
                <w:bCs/>
                <w:szCs w:val="24"/>
              </w:rPr>
            </w:pPr>
            <w:r>
              <w:rPr>
                <w:b/>
                <w:bCs/>
                <w:szCs w:val="24"/>
              </w:rPr>
              <w:t>JONAVOS  RAJONO  SAVIVALDYBĖS  TARYBA</w:t>
            </w:r>
          </w:p>
        </w:tc>
      </w:tr>
      <w:tr w:rsidR="00F334D9">
        <w:tc>
          <w:tcPr>
            <w:tcW w:w="9322" w:type="dxa"/>
            <w:tcBorders>
              <w:top w:val="nil"/>
              <w:left w:val="nil"/>
              <w:bottom w:val="nil"/>
              <w:right w:val="nil"/>
            </w:tcBorders>
          </w:tcPr>
          <w:p w:rsidR="00F334D9" w:rsidRDefault="00F334D9">
            <w:pPr>
              <w:rPr>
                <w:b/>
                <w:bCs/>
                <w:sz w:val="28"/>
              </w:rPr>
            </w:pPr>
          </w:p>
        </w:tc>
      </w:tr>
      <w:tr w:rsidR="00F334D9">
        <w:tc>
          <w:tcPr>
            <w:tcW w:w="9322" w:type="dxa"/>
            <w:tcBorders>
              <w:top w:val="nil"/>
              <w:left w:val="nil"/>
              <w:bottom w:val="nil"/>
              <w:right w:val="nil"/>
            </w:tcBorders>
          </w:tcPr>
          <w:p w:rsidR="00F334D9" w:rsidRDefault="004B1A35">
            <w:pPr>
              <w:jc w:val="center"/>
            </w:pPr>
            <w:r>
              <w:rPr>
                <w:b/>
                <w:bCs/>
              </w:rPr>
              <w:t>SPRENDIMAS</w:t>
            </w:r>
          </w:p>
        </w:tc>
      </w:tr>
      <w:tr w:rsidR="00F334D9">
        <w:tc>
          <w:tcPr>
            <w:tcW w:w="9322" w:type="dxa"/>
            <w:tcBorders>
              <w:top w:val="nil"/>
              <w:left w:val="nil"/>
              <w:bottom w:val="nil"/>
              <w:right w:val="nil"/>
            </w:tcBorders>
            <w:vAlign w:val="bottom"/>
          </w:tcPr>
          <w:p w:rsidR="00F334D9" w:rsidRDefault="00F334D9">
            <w:pPr>
              <w:rPr>
                <w:sz w:val="6"/>
                <w:szCs w:val="6"/>
              </w:rPr>
            </w:pPr>
          </w:p>
          <w:p w:rsidR="00F334D9" w:rsidRDefault="004B1A35">
            <w:pPr>
              <w:jc w:val="center"/>
              <w:rPr>
                <w:b/>
                <w:bCs/>
                <w:caps/>
              </w:rPr>
            </w:pPr>
            <w:r>
              <w:rPr>
                <w:b/>
                <w:bCs/>
                <w:caps/>
              </w:rPr>
              <w:t xml:space="preserve">DĖL </w:t>
            </w:r>
            <w:r w:rsidR="00DF3E56">
              <w:rPr>
                <w:b/>
                <w:bCs/>
                <w:caps/>
              </w:rPr>
              <w:t xml:space="preserve">priTARIMO </w:t>
            </w:r>
            <w:r>
              <w:rPr>
                <w:b/>
                <w:bCs/>
                <w:caps/>
              </w:rPr>
              <w:t>Jonavos Rajono SAVIVALDYBĖS IKIMOKYKLINIO UGDYMO ĮSTAIGŲ, jonavos r. batėgalos UNIVERSALAUS DAUGIAFUNKCIO CENTRO ir jonavos rajono savivaldybės pedagoginės psichologinės tarnybos 201</w:t>
            </w:r>
            <w:r w:rsidR="00506C78">
              <w:rPr>
                <w:b/>
                <w:bCs/>
                <w:caps/>
              </w:rPr>
              <w:t>9</w:t>
            </w:r>
            <w:r>
              <w:rPr>
                <w:b/>
                <w:bCs/>
                <w:caps/>
              </w:rPr>
              <w:t xml:space="preserve"> METŲ VEIKLOS ATASKAIT</w:t>
            </w:r>
            <w:r w:rsidR="00DF3E56">
              <w:rPr>
                <w:b/>
                <w:bCs/>
                <w:caps/>
              </w:rPr>
              <w:t>OMS</w:t>
            </w:r>
          </w:p>
        </w:tc>
      </w:tr>
      <w:tr w:rsidR="00F334D9">
        <w:trPr>
          <w:trHeight w:val="415"/>
        </w:trPr>
        <w:tc>
          <w:tcPr>
            <w:tcW w:w="9322" w:type="dxa"/>
            <w:tcBorders>
              <w:top w:val="nil"/>
              <w:left w:val="nil"/>
              <w:bottom w:val="nil"/>
              <w:right w:val="nil"/>
            </w:tcBorders>
            <w:vAlign w:val="bottom"/>
          </w:tcPr>
          <w:p w:rsidR="00F334D9" w:rsidRDefault="00F334D9"/>
          <w:p w:rsidR="00F334D9" w:rsidRDefault="00F334D9">
            <w:pPr>
              <w:rPr>
                <w:sz w:val="6"/>
                <w:szCs w:val="6"/>
              </w:rPr>
            </w:pPr>
          </w:p>
          <w:p w:rsidR="00F334D9" w:rsidRDefault="004B1A35">
            <w:pPr>
              <w:jc w:val="center"/>
            </w:pPr>
            <w:r>
              <w:t>20</w:t>
            </w:r>
            <w:r w:rsidR="00506C78">
              <w:t>20</w:t>
            </w:r>
            <w:r>
              <w:t xml:space="preserve"> m.</w:t>
            </w:r>
            <w:r w:rsidR="00506C78">
              <w:t xml:space="preserve"> gegužės</w:t>
            </w:r>
            <w:r>
              <w:t xml:space="preserve">  </w:t>
            </w:r>
            <w:r w:rsidR="00A4619F">
              <w:t>28</w:t>
            </w:r>
            <w:r w:rsidR="00506C78">
              <w:t xml:space="preserve"> </w:t>
            </w:r>
            <w:r>
              <w:t xml:space="preserve"> d. </w:t>
            </w:r>
            <w:r w:rsidR="00A4619F">
              <w:t xml:space="preserve">    </w:t>
            </w:r>
            <w:r>
              <w:t xml:space="preserve">Nr. 1TS -  </w:t>
            </w:r>
          </w:p>
        </w:tc>
      </w:tr>
      <w:tr w:rsidR="00F334D9">
        <w:tc>
          <w:tcPr>
            <w:tcW w:w="9322" w:type="dxa"/>
            <w:tcBorders>
              <w:top w:val="nil"/>
              <w:left w:val="nil"/>
              <w:bottom w:val="nil"/>
              <w:right w:val="nil"/>
            </w:tcBorders>
            <w:vAlign w:val="bottom"/>
          </w:tcPr>
          <w:p w:rsidR="00F334D9" w:rsidRDefault="00F334D9">
            <w:pPr>
              <w:rPr>
                <w:sz w:val="6"/>
                <w:szCs w:val="6"/>
              </w:rPr>
            </w:pPr>
          </w:p>
          <w:p w:rsidR="00F334D9" w:rsidRDefault="004B1A35">
            <w:pPr>
              <w:jc w:val="center"/>
            </w:pPr>
            <w:r>
              <w:t>Jonava</w:t>
            </w:r>
          </w:p>
        </w:tc>
      </w:tr>
    </w:tbl>
    <w:p w:rsidR="00F334D9" w:rsidRDefault="00F334D9"/>
    <w:p w:rsidR="00C64914" w:rsidRDefault="004B1A35" w:rsidP="00C64914">
      <w:pPr>
        <w:ind w:firstLine="567"/>
        <w:jc w:val="both"/>
      </w:pPr>
      <w:r>
        <w:t>Vadovaudamasi Lietuvos Respublikos vietos savivaldos įstatymo 16 straipsnio 2 dalies 19 punktu bei Jonavos rajono savivaldybės tarybos veiklos reglamento, patvirtinto Jonavos rajono savivaldybės tarybos 201</w:t>
      </w:r>
      <w:r w:rsidR="00506C78">
        <w:t>9</w:t>
      </w:r>
      <w:r>
        <w:t xml:space="preserve"> m.</w:t>
      </w:r>
      <w:r w:rsidR="00506C78">
        <w:t xml:space="preserve"> rugsėjo 19</w:t>
      </w:r>
      <w:r>
        <w:t xml:space="preserve"> d. sprendimu Nr.1 TS – </w:t>
      </w:r>
      <w:r w:rsidR="00506C78">
        <w:t>170</w:t>
      </w:r>
      <w:r>
        <w:t xml:space="preserve"> „Dėl Jonavos rajono savivaldybės tarybos veiklos reglamento patvirtinimo“, </w:t>
      </w:r>
      <w:r w:rsidR="00506C78">
        <w:t>15.6</w:t>
      </w:r>
      <w:r>
        <w:t xml:space="preserve"> punktu, Jonavos rajono savivaldybės taryba n u s p r e n d ž i a</w:t>
      </w:r>
      <w:r w:rsidR="00C64914">
        <w:t>:</w:t>
      </w:r>
    </w:p>
    <w:p w:rsidR="00F334D9" w:rsidRDefault="00282514" w:rsidP="00C64914">
      <w:pPr>
        <w:ind w:firstLine="567"/>
        <w:jc w:val="both"/>
      </w:pPr>
      <w:r>
        <w:t xml:space="preserve"> </w:t>
      </w:r>
      <w:r w:rsidR="00C64914">
        <w:t>P</w:t>
      </w:r>
      <w:r w:rsidR="00DF3E56">
        <w:t>ritarti</w:t>
      </w:r>
      <w:r>
        <w:t>:</w:t>
      </w:r>
      <w:r w:rsidR="00DF3E56">
        <w:t xml:space="preserve"> </w:t>
      </w:r>
    </w:p>
    <w:p w:rsidR="00F334D9" w:rsidRDefault="004B1A35" w:rsidP="005C1DE2">
      <w:pPr>
        <w:tabs>
          <w:tab w:val="left" w:pos="993"/>
          <w:tab w:val="left" w:pos="1418"/>
          <w:tab w:val="left" w:pos="1701"/>
        </w:tabs>
        <w:ind w:right="-141" w:firstLine="633"/>
        <w:jc w:val="both"/>
      </w:pPr>
      <w:r>
        <w:t>1.</w:t>
      </w:r>
      <w:r>
        <w:tab/>
        <w:t>Jonavos vaikų lopšelio-darželio „Pakalnutė“</w:t>
      </w:r>
      <w:r w:rsidR="005C1DE2">
        <w:t xml:space="preserve"> </w:t>
      </w:r>
      <w:bookmarkStart w:id="0" w:name="_Hlk40108301"/>
      <w:r w:rsidR="005C1DE2">
        <w:t>2019 metų veiklos ataskaitai</w:t>
      </w:r>
      <w:r w:rsidR="00282514" w:rsidRPr="00282514">
        <w:t xml:space="preserve"> </w:t>
      </w:r>
      <w:bookmarkStart w:id="1" w:name="_Hlk40106433"/>
      <w:r w:rsidR="00282514">
        <w:t>(pridedama)</w:t>
      </w:r>
      <w:bookmarkEnd w:id="0"/>
      <w:r w:rsidR="00282514">
        <w:t>.</w:t>
      </w:r>
      <w:bookmarkEnd w:id="1"/>
    </w:p>
    <w:p w:rsidR="00F334D9" w:rsidRDefault="004B1A35" w:rsidP="005C1DE2">
      <w:pPr>
        <w:tabs>
          <w:tab w:val="left" w:pos="993"/>
          <w:tab w:val="left" w:pos="1418"/>
          <w:tab w:val="left" w:pos="1701"/>
        </w:tabs>
        <w:ind w:right="-141" w:firstLine="633"/>
        <w:jc w:val="both"/>
      </w:pPr>
      <w:r>
        <w:t>2.</w:t>
      </w:r>
      <w:r>
        <w:tab/>
        <w:t>Jonavos vaikų lopšelio-darželio „Lakštingalėlė“</w:t>
      </w:r>
      <w:r w:rsidR="005C1DE2" w:rsidRPr="005C1DE2">
        <w:t xml:space="preserve"> 2019 metų veiklos ataskaitai (pridedama)</w:t>
      </w:r>
      <w:r>
        <w:t>.</w:t>
      </w:r>
    </w:p>
    <w:p w:rsidR="00F334D9" w:rsidRDefault="004B1A35" w:rsidP="005C1DE2">
      <w:pPr>
        <w:tabs>
          <w:tab w:val="left" w:pos="993"/>
          <w:tab w:val="left" w:pos="1418"/>
          <w:tab w:val="left" w:pos="1701"/>
        </w:tabs>
        <w:ind w:right="-141" w:firstLine="633"/>
        <w:jc w:val="both"/>
      </w:pPr>
      <w:r>
        <w:t>3.</w:t>
      </w:r>
      <w:r>
        <w:tab/>
        <w:t>Jonavos vaikų lopšelio-darželio „Dobilas“</w:t>
      </w:r>
      <w:r w:rsidR="005C1DE2" w:rsidRPr="005C1DE2">
        <w:t xml:space="preserve"> 2019 metų veiklos ataskaitai (pridedama</w:t>
      </w:r>
      <w:r w:rsidR="00282514" w:rsidRPr="00282514">
        <w:t>)</w:t>
      </w:r>
      <w:r>
        <w:t>.</w:t>
      </w:r>
    </w:p>
    <w:p w:rsidR="00F334D9" w:rsidRDefault="004B1A35" w:rsidP="005C1DE2">
      <w:pPr>
        <w:tabs>
          <w:tab w:val="left" w:pos="993"/>
          <w:tab w:val="left" w:pos="1418"/>
          <w:tab w:val="left" w:pos="1701"/>
        </w:tabs>
        <w:ind w:right="-141" w:firstLine="633"/>
        <w:jc w:val="both"/>
      </w:pPr>
      <w:r>
        <w:t>4.</w:t>
      </w:r>
      <w:r>
        <w:tab/>
        <w:t>Jonavos vaikų lopšelio-darželio „Saulutė“</w:t>
      </w:r>
      <w:r w:rsidR="005C1DE2" w:rsidRPr="005C1DE2">
        <w:t xml:space="preserve"> 2019 metų veiklos ataskaitai (pridedama)</w:t>
      </w:r>
      <w:r>
        <w:t>.</w:t>
      </w:r>
    </w:p>
    <w:p w:rsidR="00F334D9" w:rsidRDefault="004B1A35" w:rsidP="005C1DE2">
      <w:pPr>
        <w:tabs>
          <w:tab w:val="left" w:pos="993"/>
          <w:tab w:val="left" w:pos="1418"/>
          <w:tab w:val="left" w:pos="1701"/>
        </w:tabs>
        <w:ind w:right="-141" w:firstLine="633"/>
        <w:jc w:val="both"/>
      </w:pPr>
      <w:r>
        <w:t>5.</w:t>
      </w:r>
      <w:r>
        <w:tab/>
        <w:t>Jonavos vaikų lopšelio-darželio „Žilvitis“</w:t>
      </w:r>
      <w:r w:rsidR="005C1DE2" w:rsidRPr="005C1DE2">
        <w:t xml:space="preserve"> 2019 metų veiklos ataskaitai (pridedama</w:t>
      </w:r>
      <w:r w:rsidR="00282514" w:rsidRPr="00282514">
        <w:t>)</w:t>
      </w:r>
      <w:r>
        <w:t>.</w:t>
      </w:r>
    </w:p>
    <w:p w:rsidR="00F334D9" w:rsidRDefault="004B1A35" w:rsidP="005C1DE2">
      <w:pPr>
        <w:tabs>
          <w:tab w:val="left" w:pos="993"/>
          <w:tab w:val="left" w:pos="1418"/>
          <w:tab w:val="left" w:pos="1701"/>
        </w:tabs>
        <w:ind w:right="-141" w:firstLine="633"/>
        <w:jc w:val="both"/>
      </w:pPr>
      <w:r>
        <w:t>6.</w:t>
      </w:r>
      <w:r>
        <w:tab/>
        <w:t xml:space="preserve">Jonavos </w:t>
      </w:r>
      <w:r w:rsidR="00506C78">
        <w:t xml:space="preserve">vaikų </w:t>
      </w:r>
      <w:r>
        <w:t>lopšelio-darželio „Bitutė“</w:t>
      </w:r>
      <w:r w:rsidR="005C1DE2" w:rsidRPr="005C1DE2">
        <w:t xml:space="preserve"> 2019 metų veiklos ataskaitai (pridedama)</w:t>
      </w:r>
      <w:r>
        <w:t>.</w:t>
      </w:r>
    </w:p>
    <w:p w:rsidR="00F334D9" w:rsidRDefault="004B1A35" w:rsidP="005C1DE2">
      <w:pPr>
        <w:tabs>
          <w:tab w:val="left" w:pos="993"/>
          <w:tab w:val="left" w:pos="1418"/>
          <w:tab w:val="left" w:pos="1701"/>
        </w:tabs>
        <w:ind w:right="-141" w:firstLine="633"/>
        <w:jc w:val="both"/>
      </w:pPr>
      <w:r>
        <w:t>7.</w:t>
      </w:r>
      <w:r>
        <w:tab/>
        <w:t>Jonavos r. Batėgalos universalaus daugiafunkcio centro</w:t>
      </w:r>
      <w:r w:rsidR="00282514">
        <w:t xml:space="preserve"> </w:t>
      </w:r>
      <w:r w:rsidR="005C1DE2" w:rsidRPr="005C1DE2">
        <w:t>2019 metų veiklos ataskaitai</w:t>
      </w:r>
      <w:r w:rsidR="005C1DE2">
        <w:t xml:space="preserve"> </w:t>
      </w:r>
      <w:r w:rsidR="00282514" w:rsidRPr="00282514">
        <w:t>(pridedama).</w:t>
      </w:r>
    </w:p>
    <w:p w:rsidR="00F334D9" w:rsidRDefault="004B1A35" w:rsidP="005C1DE2">
      <w:pPr>
        <w:tabs>
          <w:tab w:val="left" w:pos="993"/>
          <w:tab w:val="left" w:pos="1418"/>
          <w:tab w:val="left" w:pos="1701"/>
        </w:tabs>
        <w:ind w:right="-141" w:firstLine="633"/>
        <w:jc w:val="both"/>
      </w:pPr>
      <w:r>
        <w:t>8.</w:t>
      </w:r>
      <w:r>
        <w:tab/>
        <w:t>Jonavos rajono savivaldybės pedagoginės psichologinės tarnybos</w:t>
      </w:r>
      <w:r w:rsidR="005C1DE2">
        <w:t xml:space="preserve"> </w:t>
      </w:r>
      <w:r w:rsidR="005C1DE2" w:rsidRPr="005C1DE2">
        <w:t>2019 metų veiklos ataskaitai</w:t>
      </w:r>
      <w:r w:rsidR="00282514">
        <w:t xml:space="preserve"> </w:t>
      </w:r>
      <w:r w:rsidR="00282514" w:rsidRPr="00282514">
        <w:t>(pridedama).</w:t>
      </w:r>
      <w:r>
        <w:tab/>
      </w:r>
    </w:p>
    <w:p w:rsidR="00F334D9" w:rsidRDefault="004B1A35">
      <w:pPr>
        <w:tabs>
          <w:tab w:val="left" w:pos="1276"/>
        </w:tabs>
        <w:ind w:firstLine="1178"/>
        <w:jc w:val="both"/>
      </w:pPr>
      <w:r>
        <w:t>Šis sprendimas per vieną mėnesį nuo jo įteikimo dienos gali būti skundžiamas Lietuvos Respublikos administracinių bylų teisenos įstatymo nustatyta tvarka Lietuvos administracinių ginčų komisijos Kauno apygardos skyriui (Laisvės al. 36, Kaunas) arba Regionų apygardos administraciniam teismui bet kuriuose teismo rūmuose (Šiaulių rūmai, Dvaro g. 80, Šiauliai; Panevėžio rūmai, Respublikos g. 62, Panevėžys; Klaipėdos rūmai, Galinio Pylimo g. 9, Klaipėda; Kauno rūmai, A. Mickevičiaus g. 8A, Kaunas).</w:t>
      </w:r>
    </w:p>
    <w:p w:rsidR="00F334D9" w:rsidRDefault="00F334D9">
      <w:pPr>
        <w:ind w:firstLine="720"/>
        <w:jc w:val="both"/>
      </w:pPr>
    </w:p>
    <w:p w:rsidR="00723537" w:rsidRDefault="00723537">
      <w:pPr>
        <w:jc w:val="both"/>
      </w:pPr>
    </w:p>
    <w:p w:rsidR="00F334D9" w:rsidRDefault="004B1A35">
      <w:pPr>
        <w:jc w:val="both"/>
      </w:pPr>
      <w:r>
        <w:t xml:space="preserve">Savivaldybės meras </w:t>
      </w:r>
      <w:r>
        <w:tab/>
      </w:r>
      <w:r>
        <w:tab/>
      </w:r>
      <w:r>
        <w:tab/>
        <w:t xml:space="preserve">                          Mindaugas Sinkevičius</w:t>
      </w:r>
    </w:p>
    <w:p w:rsidR="00F334D9" w:rsidRDefault="00F334D9">
      <w:pPr>
        <w:spacing w:line="276" w:lineRule="auto"/>
        <w:rPr>
          <w:szCs w:val="24"/>
        </w:rPr>
      </w:pPr>
    </w:p>
    <w:p w:rsidR="00F334D9" w:rsidRDefault="004B1A35">
      <w:pPr>
        <w:spacing w:line="360" w:lineRule="auto"/>
        <w:rPr>
          <w:szCs w:val="24"/>
        </w:rPr>
      </w:pPr>
      <w:r>
        <w:rPr>
          <w:szCs w:val="24"/>
        </w:rPr>
        <w:t>Valdas Majauskas                                                                Justas Budriūnas</w:t>
      </w:r>
      <w:r>
        <w:rPr>
          <w:szCs w:val="24"/>
        </w:rPr>
        <w:tab/>
      </w:r>
      <w:r>
        <w:rPr>
          <w:szCs w:val="24"/>
        </w:rPr>
        <w:tab/>
      </w:r>
      <w:r>
        <w:rPr>
          <w:szCs w:val="24"/>
        </w:rPr>
        <w:tab/>
      </w:r>
      <w:r>
        <w:rPr>
          <w:szCs w:val="24"/>
        </w:rPr>
        <w:tab/>
      </w:r>
      <w:r>
        <w:rPr>
          <w:szCs w:val="24"/>
        </w:rPr>
        <w:tab/>
      </w:r>
    </w:p>
    <w:p w:rsidR="00F334D9" w:rsidRPr="00723537" w:rsidRDefault="004B1A35" w:rsidP="00723537">
      <w:pPr>
        <w:tabs>
          <w:tab w:val="left" w:pos="3315"/>
          <w:tab w:val="left" w:pos="6521"/>
        </w:tabs>
        <w:spacing w:line="360" w:lineRule="auto"/>
        <w:rPr>
          <w:szCs w:val="24"/>
        </w:rPr>
      </w:pPr>
      <w:r>
        <w:rPr>
          <w:szCs w:val="24"/>
        </w:rPr>
        <w:t xml:space="preserve">Vytautas Žebrauskas    </w:t>
      </w:r>
      <w:r w:rsidR="00723537">
        <w:rPr>
          <w:szCs w:val="24"/>
        </w:rPr>
        <w:t xml:space="preserve">                                                        Birutė Gailienė</w:t>
      </w:r>
      <w:r>
        <w:rPr>
          <w:szCs w:val="24"/>
        </w:rPr>
        <w:t xml:space="preserve">                                                        </w:t>
      </w:r>
      <w:r>
        <w:rPr>
          <w:szCs w:val="24"/>
        </w:rPr>
        <w:tab/>
        <w:t xml:space="preserve">             </w:t>
      </w:r>
    </w:p>
    <w:p w:rsidR="00F334D9" w:rsidRDefault="004B1A35">
      <w:pPr>
        <w:tabs>
          <w:tab w:val="left" w:pos="3405"/>
          <w:tab w:val="left" w:pos="6735"/>
        </w:tabs>
        <w:spacing w:line="360" w:lineRule="auto"/>
        <w:rPr>
          <w:szCs w:val="24"/>
          <w:lang w:val="pt-BR"/>
        </w:rPr>
      </w:pPr>
      <w:r>
        <w:rPr>
          <w:szCs w:val="24"/>
          <w:lang w:val="pt-BR"/>
        </w:rPr>
        <w:t xml:space="preserve">Parengė                                                       </w:t>
      </w:r>
      <w:r w:rsidR="00723537">
        <w:rPr>
          <w:szCs w:val="24"/>
          <w:lang w:val="pt-BR"/>
        </w:rPr>
        <w:t xml:space="preserve">                         </w:t>
      </w:r>
      <w:r>
        <w:rPr>
          <w:szCs w:val="24"/>
          <w:lang w:val="pt-BR"/>
        </w:rPr>
        <w:t xml:space="preserve"> </w:t>
      </w:r>
      <w:r w:rsidR="00723537">
        <w:rPr>
          <w:szCs w:val="24"/>
        </w:rPr>
        <w:t xml:space="preserve">Valda </w:t>
      </w:r>
      <w:proofErr w:type="spellStart"/>
      <w:r w:rsidR="00723537">
        <w:rPr>
          <w:szCs w:val="24"/>
        </w:rPr>
        <w:t>Koženiauskienė</w:t>
      </w:r>
      <w:proofErr w:type="spellEnd"/>
    </w:p>
    <w:p w:rsidR="00E4063B" w:rsidRDefault="004B1A35">
      <w:pPr>
        <w:tabs>
          <w:tab w:val="left" w:pos="5670"/>
        </w:tabs>
        <w:spacing w:line="360" w:lineRule="auto"/>
        <w:rPr>
          <w:szCs w:val="24"/>
          <w:lang w:val="pt-BR"/>
        </w:rPr>
      </w:pPr>
      <w:r>
        <w:rPr>
          <w:szCs w:val="24"/>
          <w:lang w:val="pt-BR"/>
        </w:rPr>
        <w:t xml:space="preserve">Vilma Dobrovolskienė    </w:t>
      </w:r>
    </w:p>
    <w:p w:rsidR="00F334D9" w:rsidRDefault="004B1A35">
      <w:pPr>
        <w:tabs>
          <w:tab w:val="left" w:pos="5670"/>
        </w:tabs>
        <w:spacing w:line="360" w:lineRule="auto"/>
        <w:rPr>
          <w:szCs w:val="24"/>
          <w:lang w:val="pt-BR"/>
        </w:rPr>
      </w:pPr>
      <w:r>
        <w:rPr>
          <w:szCs w:val="24"/>
          <w:lang w:val="pt-BR"/>
        </w:rPr>
        <w:t xml:space="preserve">                                               </w:t>
      </w:r>
    </w:p>
    <w:p w:rsidR="00F334D9" w:rsidRDefault="004B1A35">
      <w:pPr>
        <w:spacing w:line="276" w:lineRule="auto"/>
        <w:rPr>
          <w:szCs w:val="24"/>
          <w:lang w:val="pt-BR"/>
        </w:rPr>
      </w:pPr>
      <w:r>
        <w:rPr>
          <w:szCs w:val="24"/>
        </w:rPr>
        <w:t>Švietimo, kultūros, sporto ir jaunimo reikalų komitetas</w:t>
      </w:r>
    </w:p>
    <w:p w:rsidR="00F334D9" w:rsidRDefault="004B1A35">
      <w:pPr>
        <w:spacing w:line="276" w:lineRule="auto"/>
        <w:rPr>
          <w:szCs w:val="24"/>
        </w:rPr>
      </w:pPr>
      <w:r>
        <w:rPr>
          <w:szCs w:val="24"/>
        </w:rPr>
        <w:t>Kaimo reikalų komitetas        Miesto reikalų komitetas</w:t>
      </w:r>
    </w:p>
    <w:p w:rsidR="00F334D9" w:rsidRDefault="00F334D9">
      <w:pPr>
        <w:jc w:val="both"/>
        <w:rPr>
          <w:b/>
          <w:szCs w:val="24"/>
        </w:rPr>
      </w:pPr>
    </w:p>
    <w:p w:rsidR="00F334D9" w:rsidRDefault="004B1A35">
      <w:pPr>
        <w:jc w:val="center"/>
        <w:rPr>
          <w:b/>
          <w:sz w:val="28"/>
          <w:szCs w:val="28"/>
        </w:rPr>
      </w:pPr>
      <w:r>
        <w:rPr>
          <w:b/>
          <w:sz w:val="28"/>
          <w:szCs w:val="28"/>
        </w:rPr>
        <w:t>JONAVOS RAJONO SAVIVALDYBĖS TARYBAI</w:t>
      </w:r>
    </w:p>
    <w:p w:rsidR="00F334D9" w:rsidRDefault="00F334D9">
      <w:pPr>
        <w:jc w:val="center"/>
        <w:rPr>
          <w:b/>
          <w:szCs w:val="24"/>
        </w:rPr>
      </w:pPr>
    </w:p>
    <w:p w:rsidR="00F334D9" w:rsidRDefault="004B1A35">
      <w:pPr>
        <w:jc w:val="center"/>
        <w:rPr>
          <w:b/>
          <w:szCs w:val="24"/>
        </w:rPr>
      </w:pPr>
      <w:r>
        <w:rPr>
          <w:b/>
          <w:szCs w:val="24"/>
        </w:rPr>
        <w:t xml:space="preserve">AIŠKINAMASIS RAŠTAS </w:t>
      </w:r>
    </w:p>
    <w:p w:rsidR="00F334D9" w:rsidRDefault="004B1A35">
      <w:pPr>
        <w:jc w:val="center"/>
        <w:rPr>
          <w:bCs/>
          <w:szCs w:val="24"/>
        </w:rPr>
      </w:pPr>
      <w:r>
        <w:rPr>
          <w:bCs/>
          <w:szCs w:val="24"/>
        </w:rPr>
        <w:t>(prie sprendimo projekto)</w:t>
      </w:r>
    </w:p>
    <w:p w:rsidR="00F334D9" w:rsidRDefault="00F334D9">
      <w:pPr>
        <w:jc w:val="center"/>
        <w:rPr>
          <w:bCs/>
          <w:szCs w:val="24"/>
        </w:rPr>
      </w:pPr>
    </w:p>
    <w:p w:rsidR="00F334D9" w:rsidRDefault="004B1A35">
      <w:pPr>
        <w:jc w:val="center"/>
        <w:rPr>
          <w:szCs w:val="24"/>
        </w:rPr>
      </w:pPr>
      <w:r>
        <w:rPr>
          <w:b/>
          <w:bCs/>
          <w:caps/>
        </w:rPr>
        <w:t xml:space="preserve">DĖL </w:t>
      </w:r>
      <w:r w:rsidR="00DF3E56">
        <w:rPr>
          <w:b/>
          <w:bCs/>
          <w:caps/>
        </w:rPr>
        <w:t xml:space="preserve">PRITARIMO </w:t>
      </w:r>
      <w:r>
        <w:rPr>
          <w:b/>
          <w:bCs/>
          <w:caps/>
        </w:rPr>
        <w:t>JONAVOS RAJONO SAVIVALDYBĖS IKIMOKYKLINIO UGDYMO ĮSTAIGŲ, JONAVOS R. BATĖGALOS UNIVERSALAUS DAUGIAFUNKCIO CENTRO IR JONAVOS RAJONO SAVIVALDYBĖS PEDAGOGINĖS PSICHOLOGINĖS TARNYBOS 201</w:t>
      </w:r>
      <w:r w:rsidR="00EE7CFC">
        <w:rPr>
          <w:b/>
          <w:bCs/>
          <w:caps/>
        </w:rPr>
        <w:t>9</w:t>
      </w:r>
      <w:r>
        <w:rPr>
          <w:b/>
          <w:bCs/>
          <w:caps/>
        </w:rPr>
        <w:t xml:space="preserve"> METŲ VEIKLOS ATASKAI</w:t>
      </w:r>
      <w:r w:rsidR="00DF3E56">
        <w:rPr>
          <w:b/>
          <w:bCs/>
          <w:caps/>
        </w:rPr>
        <w:t>TOMS</w:t>
      </w:r>
      <w:r>
        <w:rPr>
          <w:b/>
          <w:bCs/>
          <w:caps/>
        </w:rPr>
        <w:t xml:space="preserve"> </w:t>
      </w:r>
    </w:p>
    <w:p w:rsidR="00F334D9" w:rsidRDefault="004B1A35">
      <w:pPr>
        <w:jc w:val="center"/>
        <w:rPr>
          <w:szCs w:val="24"/>
        </w:rPr>
      </w:pPr>
      <w:r>
        <w:rPr>
          <w:szCs w:val="24"/>
        </w:rPr>
        <w:t>20</w:t>
      </w:r>
      <w:r w:rsidR="00EE7CFC">
        <w:rPr>
          <w:szCs w:val="24"/>
        </w:rPr>
        <w:t>20</w:t>
      </w:r>
      <w:r>
        <w:rPr>
          <w:szCs w:val="24"/>
        </w:rPr>
        <w:t>-0</w:t>
      </w:r>
      <w:r w:rsidR="00EE7CFC">
        <w:rPr>
          <w:szCs w:val="24"/>
          <w:lang w:val="en-US"/>
        </w:rPr>
        <w:t>5</w:t>
      </w:r>
      <w:r>
        <w:rPr>
          <w:szCs w:val="24"/>
        </w:rPr>
        <w:t>-1</w:t>
      </w:r>
      <w:r w:rsidR="00EE7CFC">
        <w:rPr>
          <w:szCs w:val="24"/>
        </w:rPr>
        <w:t>3</w:t>
      </w:r>
    </w:p>
    <w:p w:rsidR="00F334D9" w:rsidRDefault="00F334D9">
      <w:pPr>
        <w:jc w:val="both"/>
        <w:rPr>
          <w:b/>
          <w:szCs w:val="24"/>
        </w:rPr>
      </w:pPr>
    </w:p>
    <w:p w:rsidR="00F334D9" w:rsidRDefault="004B1A35">
      <w:pPr>
        <w:ind w:firstLine="496"/>
        <w:jc w:val="both"/>
        <w:rPr>
          <w:b/>
          <w:szCs w:val="24"/>
        </w:rPr>
      </w:pPr>
      <w:r>
        <w:rPr>
          <w:b/>
          <w:szCs w:val="24"/>
        </w:rPr>
        <w:t>1. Sprendimo projekto tikslai ir uždaviniai.</w:t>
      </w:r>
    </w:p>
    <w:p w:rsidR="00F334D9" w:rsidRPr="00EE7CFC" w:rsidRDefault="004B1A35" w:rsidP="00EE7CFC">
      <w:pPr>
        <w:ind w:firstLine="496"/>
        <w:jc w:val="both"/>
        <w:rPr>
          <w:bCs/>
          <w:szCs w:val="24"/>
        </w:rPr>
      </w:pPr>
      <w:r>
        <w:rPr>
          <w:szCs w:val="24"/>
        </w:rPr>
        <w:t>Jonavos rajono savivaldybės tarybos sprendimo</w:t>
      </w:r>
      <w:r w:rsidR="00EE7CFC">
        <w:rPr>
          <w:szCs w:val="24"/>
        </w:rPr>
        <w:t xml:space="preserve"> </w:t>
      </w:r>
      <w:r>
        <w:rPr>
          <w:szCs w:val="24"/>
        </w:rPr>
        <w:t xml:space="preserve">„Dėl </w:t>
      </w:r>
      <w:r w:rsidR="00DF3E56">
        <w:rPr>
          <w:szCs w:val="24"/>
        </w:rPr>
        <w:t xml:space="preserve">pritarimo </w:t>
      </w:r>
      <w:r>
        <w:rPr>
          <w:szCs w:val="24"/>
        </w:rPr>
        <w:t>Jonavos rajono savivaldybės Ikimokyklinio ugdymo įstaigų, Jonavos r. Batėgalos universalaus daugiafunkcio centro ir Jonavos rajono savivaldybės pedagoginės psichologinės tarnybos 201</w:t>
      </w:r>
      <w:r w:rsidR="00EE7CFC">
        <w:rPr>
          <w:szCs w:val="24"/>
        </w:rPr>
        <w:t>9</w:t>
      </w:r>
      <w:r>
        <w:rPr>
          <w:szCs w:val="24"/>
        </w:rPr>
        <w:t xml:space="preserve"> metų  veiklos ataskait</w:t>
      </w:r>
      <w:r w:rsidR="00B95E1B">
        <w:rPr>
          <w:szCs w:val="24"/>
        </w:rPr>
        <w:t>oms</w:t>
      </w:r>
      <w:r>
        <w:rPr>
          <w:szCs w:val="24"/>
        </w:rPr>
        <w:t xml:space="preserve"> patvirtinimo</w:t>
      </w:r>
      <w:r w:rsidR="00EE7CFC">
        <w:rPr>
          <w:szCs w:val="24"/>
        </w:rPr>
        <w:t xml:space="preserve">“ </w:t>
      </w:r>
      <w:r>
        <w:rPr>
          <w:szCs w:val="24"/>
        </w:rPr>
        <w:t>projektu siekiama įvertinti švietimo įstaigų</w:t>
      </w:r>
      <w:r w:rsidR="00EE7CFC">
        <w:rPr>
          <w:szCs w:val="24"/>
        </w:rPr>
        <w:t xml:space="preserve"> </w:t>
      </w:r>
      <w:r>
        <w:rPr>
          <w:szCs w:val="24"/>
        </w:rPr>
        <w:t>veiklas per praėjusius metus.</w:t>
      </w:r>
    </w:p>
    <w:p w:rsidR="00F334D9" w:rsidRDefault="004B1A35">
      <w:pPr>
        <w:ind w:left="360" w:firstLine="62"/>
        <w:jc w:val="both"/>
        <w:rPr>
          <w:b/>
          <w:szCs w:val="24"/>
        </w:rPr>
      </w:pPr>
      <w:r>
        <w:rPr>
          <w:b/>
          <w:szCs w:val="24"/>
        </w:rPr>
        <w:t>2. Teisinis reglamentavimas, kuriuo vadovaujantis parengtas sprendimo projektas.</w:t>
      </w:r>
    </w:p>
    <w:p w:rsidR="00933A5E" w:rsidRDefault="004B1A35" w:rsidP="004F6FDE">
      <w:pPr>
        <w:ind w:firstLine="434"/>
        <w:jc w:val="both"/>
        <w:rPr>
          <w:szCs w:val="24"/>
        </w:rPr>
      </w:pPr>
      <w:r>
        <w:rPr>
          <w:szCs w:val="24"/>
        </w:rPr>
        <w:t xml:space="preserve">Šis sprendimo projektas parengtas vadovaujantis Lietuvos Respublikos vietos savivaldos įstatymo 16  straipsnio 2 dalies 19 punktu, kuriame reglamentuota viena iš savivaldybės tarybos kompetencijų –  </w:t>
      </w:r>
      <w:r w:rsidR="00933A5E">
        <w:rPr>
          <w:szCs w:val="24"/>
        </w:rPr>
        <w:t>„</w:t>
      </w:r>
      <w:r w:rsidR="008F26A5" w:rsidRPr="008F26A5">
        <w:rPr>
          <w:szCs w:val="24"/>
        </w:rPr>
        <w:t>mero, savivaldybės administracijos direktoriaus, savivaldybės kontrolės ir audito tarnybos, biudžetinių ir viešųjų įstaigų (kurių savininkė yra savivaldybė), savivaldybės valdomų įmonių ir organizacijų metinių veiklos ataskaitų ir atsakymų į savivaldybės tarybos narių paklausimus išklausymas reglamento nustatyta tvarka</w:t>
      </w:r>
      <w:r w:rsidR="00933A5E">
        <w:rPr>
          <w:szCs w:val="24"/>
        </w:rPr>
        <w:t xml:space="preserve">, </w:t>
      </w:r>
      <w:r w:rsidR="00933A5E" w:rsidRPr="00933A5E">
        <w:rPr>
          <w:szCs w:val="24"/>
        </w:rPr>
        <w:t>sprendimų dėl šių ataskaitų ir atsakymų priėmimas šio įstatymo 13 straipsnio 5, 6, 8 ir 9 dalyse nustatyta tvarka rengiant, pateikiant sprendimų projektus ir dėl jų balsuojant</w:t>
      </w:r>
      <w:r w:rsidR="004F6FDE">
        <w:rPr>
          <w:szCs w:val="24"/>
        </w:rPr>
        <w:t>“</w:t>
      </w:r>
      <w:r w:rsidR="00933A5E">
        <w:rPr>
          <w:szCs w:val="24"/>
        </w:rPr>
        <w:t xml:space="preserve"> </w:t>
      </w:r>
      <w:r w:rsidR="008F26A5" w:rsidRPr="008F26A5">
        <w:rPr>
          <w:szCs w:val="24"/>
        </w:rPr>
        <w:t>bei Jonavos rajono savivaldybės tarybos veiklos reglamento, patvirtinto Jonavos rajono savivaldybės tarybos 2019 m. rugsėjo 19 d. sprendimu Nr.1 TS – 170 „Dėl Jonavos rajono savivaldybės tarybos veiklos reglamento patvirtinimo“, 15.6 punktu</w:t>
      </w:r>
      <w:r w:rsidR="008F26A5">
        <w:rPr>
          <w:szCs w:val="24"/>
        </w:rPr>
        <w:t>.</w:t>
      </w:r>
    </w:p>
    <w:p w:rsidR="00F334D9" w:rsidRDefault="004B1A35">
      <w:pPr>
        <w:ind w:firstLine="682"/>
        <w:jc w:val="both"/>
        <w:rPr>
          <w:b/>
          <w:szCs w:val="24"/>
        </w:rPr>
      </w:pPr>
      <w:r>
        <w:rPr>
          <w:b/>
          <w:szCs w:val="24"/>
        </w:rPr>
        <w:t>3. Sprendimo projekto esmė.</w:t>
      </w:r>
    </w:p>
    <w:p w:rsidR="00F334D9" w:rsidRDefault="004B1A35">
      <w:pPr>
        <w:ind w:firstLine="620"/>
        <w:jc w:val="both"/>
        <w:rPr>
          <w:bCs/>
        </w:rPr>
      </w:pPr>
      <w:r>
        <w:rPr>
          <w:szCs w:val="24"/>
        </w:rPr>
        <w:t>Šiuo sprendimo projektu siūloma išklausyti, įvertinti ir p</w:t>
      </w:r>
      <w:r w:rsidR="004F6FDE">
        <w:rPr>
          <w:szCs w:val="24"/>
        </w:rPr>
        <w:t>ritarti</w:t>
      </w:r>
      <w:r>
        <w:rPr>
          <w:szCs w:val="24"/>
        </w:rPr>
        <w:t xml:space="preserve"> </w:t>
      </w:r>
      <w:r>
        <w:rPr>
          <w:bCs/>
        </w:rPr>
        <w:t>Jonavos rajono savivaldybės Ikimokyklinio ugdymo įstaigų, Jonavos r. Batėgalos universalaus daugiafunkcio centro ir Jonavos rajono savivaldybės pedagoginės psichologinės tarnybos</w:t>
      </w:r>
      <w:r w:rsidR="008F26A5">
        <w:rPr>
          <w:bCs/>
        </w:rPr>
        <w:t xml:space="preserve"> </w:t>
      </w:r>
      <w:r>
        <w:rPr>
          <w:bCs/>
        </w:rPr>
        <w:t>201</w:t>
      </w:r>
      <w:r w:rsidR="008F26A5">
        <w:rPr>
          <w:bCs/>
        </w:rPr>
        <w:t>9</w:t>
      </w:r>
      <w:r>
        <w:rPr>
          <w:bCs/>
        </w:rPr>
        <w:t xml:space="preserve"> metų veiklos ataskait</w:t>
      </w:r>
      <w:r w:rsidR="004F6FDE">
        <w:rPr>
          <w:bCs/>
        </w:rPr>
        <w:t>oms</w:t>
      </w:r>
      <w:r>
        <w:rPr>
          <w:bCs/>
        </w:rPr>
        <w:t xml:space="preserve">. </w:t>
      </w:r>
    </w:p>
    <w:p w:rsidR="00F334D9" w:rsidRPr="00300C39" w:rsidRDefault="004B1A35" w:rsidP="00300C39">
      <w:pPr>
        <w:ind w:firstLine="720"/>
        <w:jc w:val="both"/>
        <w:rPr>
          <w:bCs/>
        </w:rPr>
      </w:pPr>
      <w:r>
        <w:rPr>
          <w:bCs/>
        </w:rPr>
        <w:t>Apžvelgiami šių įstaigų 201</w:t>
      </w:r>
      <w:r w:rsidR="008F26A5">
        <w:rPr>
          <w:bCs/>
        </w:rPr>
        <w:t>9</w:t>
      </w:r>
      <w:r>
        <w:rPr>
          <w:bCs/>
        </w:rPr>
        <w:t xml:space="preserve"> metų veiklos rezultatai, pasiekimai, problemos ir jų sprendimo būdai.</w:t>
      </w:r>
    </w:p>
    <w:p w:rsidR="00F334D9" w:rsidRDefault="004B1A35">
      <w:pPr>
        <w:ind w:firstLine="682"/>
        <w:jc w:val="both"/>
        <w:rPr>
          <w:b/>
          <w:szCs w:val="24"/>
        </w:rPr>
      </w:pPr>
      <w:r>
        <w:rPr>
          <w:b/>
          <w:bCs/>
          <w:szCs w:val="24"/>
        </w:rPr>
        <w:t>4. Galimos teigiamos ar neigiamos sprendimo priėmimo pasekmės.</w:t>
      </w:r>
    </w:p>
    <w:p w:rsidR="00F334D9" w:rsidRDefault="004B1A35">
      <w:pPr>
        <w:ind w:firstLine="670"/>
        <w:jc w:val="both"/>
        <w:rPr>
          <w:szCs w:val="24"/>
        </w:rPr>
      </w:pPr>
      <w:r>
        <w:rPr>
          <w:szCs w:val="24"/>
        </w:rPr>
        <w:t>Patvirtinus sprendimo projektą galimos teigiamos sprendimo priėmimo pasekmės – įvertinamos švietimo įstaigų veiklos, pasiekimai, trūkumai ir problemos bei numatomi jų sprendimo būdai.</w:t>
      </w:r>
    </w:p>
    <w:p w:rsidR="00F334D9" w:rsidRDefault="004B1A35">
      <w:pPr>
        <w:ind w:firstLine="670"/>
        <w:jc w:val="both"/>
        <w:rPr>
          <w:szCs w:val="24"/>
        </w:rPr>
      </w:pPr>
      <w:r>
        <w:rPr>
          <w:szCs w:val="24"/>
        </w:rPr>
        <w:t>Neigiamos pasekmės nenumatytos.</w:t>
      </w:r>
    </w:p>
    <w:p w:rsidR="00F334D9" w:rsidRDefault="00F334D9">
      <w:pPr>
        <w:ind w:firstLine="360"/>
        <w:jc w:val="both"/>
        <w:rPr>
          <w:szCs w:val="24"/>
        </w:rPr>
      </w:pPr>
    </w:p>
    <w:p w:rsidR="00F334D9" w:rsidRDefault="004B1A35">
      <w:pPr>
        <w:ind w:firstLine="670"/>
        <w:rPr>
          <w:b/>
          <w:szCs w:val="24"/>
        </w:rPr>
      </w:pPr>
      <w:r>
        <w:rPr>
          <w:b/>
          <w:szCs w:val="24"/>
        </w:rPr>
        <w:t>5. Antikorupcinis vertinimas</w:t>
      </w:r>
    </w:p>
    <w:p w:rsidR="00F334D9" w:rsidRDefault="004B1A35">
      <w:pPr>
        <w:ind w:firstLine="720"/>
        <w:jc w:val="both"/>
        <w:rPr>
          <w:szCs w:val="24"/>
        </w:rPr>
      </w:pPr>
      <w:r>
        <w:rPr>
          <w:szCs w:val="24"/>
        </w:rPr>
        <w:t>Vadovaujantis LR korupcijos prevencijos įstatymo 8 straipsnio 1 dalies nuostatomis, sprendimo projekto antikorupcinis vertinimas neatliekamas, nes sprendime nenumatoma reguliuoti visuomeninius santykius, numatytus šio įstatymo 8 straipsnio 1 dalyje.</w:t>
      </w:r>
    </w:p>
    <w:p w:rsidR="00F334D9" w:rsidRDefault="00F334D9">
      <w:pPr>
        <w:ind w:firstLine="360"/>
        <w:jc w:val="both"/>
        <w:rPr>
          <w:szCs w:val="24"/>
        </w:rPr>
      </w:pPr>
    </w:p>
    <w:p w:rsidR="00F334D9" w:rsidRDefault="004B1A35">
      <w:pPr>
        <w:ind w:firstLine="709"/>
        <w:jc w:val="both"/>
        <w:rPr>
          <w:b/>
          <w:szCs w:val="24"/>
          <w:lang w:eastAsia="x-none"/>
        </w:rPr>
      </w:pPr>
      <w:r>
        <w:rPr>
          <w:b/>
          <w:szCs w:val="24"/>
          <w:lang w:eastAsia="x-none"/>
        </w:rPr>
        <w:t>6. Kokie šios srities teisės aktai tebegalioja ir kokius teisės aktus būtina pakeisti ar panaikinti, priėmus teikiamą tarybos sprendimą.</w:t>
      </w:r>
    </w:p>
    <w:p w:rsidR="00F334D9" w:rsidRDefault="004B1A35">
      <w:pPr>
        <w:ind w:firstLine="720"/>
        <w:jc w:val="both"/>
        <w:rPr>
          <w:szCs w:val="24"/>
        </w:rPr>
      </w:pPr>
      <w:r>
        <w:rPr>
          <w:szCs w:val="24"/>
        </w:rPr>
        <w:t>Priėmus teikiamą tarybos sprendimą kitų teisės aktų keisti ar panaikinti nereikės.</w:t>
      </w:r>
    </w:p>
    <w:p w:rsidR="00F334D9" w:rsidRDefault="00F334D9">
      <w:pPr>
        <w:ind w:firstLine="720"/>
        <w:jc w:val="both"/>
        <w:rPr>
          <w:szCs w:val="24"/>
        </w:rPr>
      </w:pPr>
    </w:p>
    <w:p w:rsidR="00F334D9" w:rsidRDefault="00F334D9">
      <w:pPr>
        <w:ind w:firstLine="682"/>
        <w:rPr>
          <w:szCs w:val="24"/>
        </w:rPr>
      </w:pPr>
    </w:p>
    <w:p w:rsidR="00F334D9" w:rsidRDefault="00F334D9">
      <w:pPr>
        <w:ind w:firstLine="720"/>
        <w:jc w:val="both"/>
        <w:rPr>
          <w:szCs w:val="24"/>
        </w:rPr>
      </w:pPr>
    </w:p>
    <w:p w:rsidR="00F334D9" w:rsidRDefault="004B1A35">
      <w:pPr>
        <w:tabs>
          <w:tab w:val="left" w:pos="7380"/>
        </w:tabs>
        <w:jc w:val="both"/>
        <w:rPr>
          <w:bCs/>
          <w:szCs w:val="24"/>
        </w:rPr>
      </w:pPr>
      <w:r>
        <w:rPr>
          <w:bCs/>
          <w:szCs w:val="24"/>
        </w:rPr>
        <w:t>Švietimo, kultūros ir sporto skyriaus vyriausioji specialistė                           Vilma Dobrovolskienė</w:t>
      </w:r>
    </w:p>
    <w:p w:rsidR="00F334D9" w:rsidRDefault="00F334D9">
      <w:pPr>
        <w:spacing w:line="276" w:lineRule="auto"/>
        <w:rPr>
          <w:szCs w:val="24"/>
        </w:rPr>
      </w:pPr>
    </w:p>
    <w:sectPr w:rsidR="00F334D9">
      <w:pgSz w:w="11906" w:h="16838"/>
      <w:pgMar w:top="709" w:right="707" w:bottom="142" w:left="1701" w:header="567" w:footer="567"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97C79" w:rsidRDefault="00A97C79">
      <w:pPr>
        <w:rPr>
          <w:sz w:val="20"/>
          <w:lang w:val="en-GB"/>
        </w:rPr>
      </w:pPr>
      <w:r>
        <w:rPr>
          <w:sz w:val="20"/>
          <w:lang w:val="en-GB"/>
        </w:rPr>
        <w:separator/>
      </w:r>
    </w:p>
  </w:endnote>
  <w:endnote w:type="continuationSeparator" w:id="0">
    <w:p w:rsidR="00A97C79" w:rsidRDefault="00A97C79">
      <w:pPr>
        <w:rPr>
          <w:sz w:val="20"/>
          <w:lang w:val="en-GB"/>
        </w:rPr>
      </w:pPr>
      <w:r>
        <w:rPr>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AFF" w:usb1="C0007843" w:usb2="00000009" w:usb3="00000000" w:csb0="000001FF" w:csb1="00000000"/>
  </w:font>
  <w:font w:name="Calibri Light">
    <w:panose1 w:val="020F0302020204030204"/>
    <w:charset w:val="BA"/>
    <w:family w:val="swiss"/>
    <w:pitch w:val="variable"/>
    <w:sig w:usb0="A0002AEF" w:usb1="4000207B" w:usb2="00000000" w:usb3="00000000" w:csb0="000001FF" w:csb1="00000000"/>
  </w:font>
  <w:font w:name="Calibri">
    <w:panose1 w:val="020F0502020204030204"/>
    <w:charset w:val="BA"/>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97C79" w:rsidRDefault="00A97C79">
      <w:pPr>
        <w:rPr>
          <w:sz w:val="20"/>
          <w:lang w:val="en-GB"/>
        </w:rPr>
      </w:pPr>
      <w:r>
        <w:rPr>
          <w:sz w:val="20"/>
          <w:lang w:val="en-GB"/>
        </w:rPr>
        <w:separator/>
      </w:r>
    </w:p>
  </w:footnote>
  <w:footnote w:type="continuationSeparator" w:id="0">
    <w:p w:rsidR="00A97C79" w:rsidRDefault="00A97C79">
      <w:pPr>
        <w:rPr>
          <w:sz w:val="20"/>
          <w:lang w:val="en-GB"/>
        </w:rPr>
      </w:pPr>
      <w:r>
        <w:rPr>
          <w:sz w:val="20"/>
          <w:lang w:val="en-GB"/>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8"/>
  <w:hyphenationZone w:val="396"/>
  <w:doNotHyphenateCaps/>
  <w:drawingGridHorizontalSpacing w:val="10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3FC"/>
    <w:rsid w:val="00070B9B"/>
    <w:rsid w:val="0008583B"/>
    <w:rsid w:val="0018288B"/>
    <w:rsid w:val="00282514"/>
    <w:rsid w:val="00300C39"/>
    <w:rsid w:val="004B1A35"/>
    <w:rsid w:val="004B5C30"/>
    <w:rsid w:val="004F6FDE"/>
    <w:rsid w:val="00506C78"/>
    <w:rsid w:val="00566207"/>
    <w:rsid w:val="005C1DE2"/>
    <w:rsid w:val="00723537"/>
    <w:rsid w:val="007703FC"/>
    <w:rsid w:val="00830EDA"/>
    <w:rsid w:val="008F26A5"/>
    <w:rsid w:val="00933A5E"/>
    <w:rsid w:val="00980E9E"/>
    <w:rsid w:val="009F6447"/>
    <w:rsid w:val="00A4619F"/>
    <w:rsid w:val="00A97C79"/>
    <w:rsid w:val="00AB1806"/>
    <w:rsid w:val="00B95E1B"/>
    <w:rsid w:val="00BB344D"/>
    <w:rsid w:val="00C35AB2"/>
    <w:rsid w:val="00C64914"/>
    <w:rsid w:val="00DF3E56"/>
    <w:rsid w:val="00E06248"/>
    <w:rsid w:val="00E4063B"/>
    <w:rsid w:val="00E978E5"/>
    <w:rsid w:val="00EE7CFC"/>
    <w:rsid w:val="00F334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9E69BF7"/>
  <w15:docId w15:val="{47E8AC75-168D-405A-829C-A8D783133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037676">
      <w:bodyDiv w:val="1"/>
      <w:marLeft w:val="0"/>
      <w:marRight w:val="0"/>
      <w:marTop w:val="0"/>
      <w:marBottom w:val="0"/>
      <w:divBdr>
        <w:top w:val="none" w:sz="0" w:space="0" w:color="auto"/>
        <w:left w:val="none" w:sz="0" w:space="0" w:color="auto"/>
        <w:bottom w:val="none" w:sz="0" w:space="0" w:color="auto"/>
        <w:right w:val="none" w:sz="0" w:space="0" w:color="auto"/>
      </w:divBdr>
    </w:div>
    <w:div w:id="67074208">
      <w:bodyDiv w:val="1"/>
      <w:marLeft w:val="0"/>
      <w:marRight w:val="0"/>
      <w:marTop w:val="0"/>
      <w:marBottom w:val="115"/>
      <w:divBdr>
        <w:top w:val="none" w:sz="0" w:space="0" w:color="auto"/>
        <w:left w:val="none" w:sz="0" w:space="0" w:color="auto"/>
        <w:bottom w:val="none" w:sz="0" w:space="0" w:color="auto"/>
        <w:right w:val="none" w:sz="0" w:space="0" w:color="auto"/>
      </w:divBdr>
      <w:divsChild>
        <w:div w:id="783305580">
          <w:marLeft w:val="461"/>
          <w:marRight w:val="0"/>
          <w:marTop w:val="0"/>
          <w:marBottom w:val="0"/>
          <w:divBdr>
            <w:top w:val="none" w:sz="0" w:space="0" w:color="auto"/>
            <w:left w:val="none" w:sz="0" w:space="0" w:color="auto"/>
            <w:bottom w:val="none" w:sz="0" w:space="0" w:color="auto"/>
            <w:right w:val="none" w:sz="0" w:space="0" w:color="auto"/>
          </w:divBdr>
          <w:divsChild>
            <w:div w:id="198569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174917">
      <w:bodyDiv w:val="1"/>
      <w:marLeft w:val="0"/>
      <w:marRight w:val="0"/>
      <w:marTop w:val="0"/>
      <w:marBottom w:val="0"/>
      <w:divBdr>
        <w:top w:val="none" w:sz="0" w:space="0" w:color="auto"/>
        <w:left w:val="none" w:sz="0" w:space="0" w:color="auto"/>
        <w:bottom w:val="none" w:sz="0" w:space="0" w:color="auto"/>
        <w:right w:val="none" w:sz="0" w:space="0" w:color="auto"/>
      </w:divBdr>
    </w:div>
    <w:div w:id="246161379">
      <w:bodyDiv w:val="1"/>
      <w:marLeft w:val="0"/>
      <w:marRight w:val="0"/>
      <w:marTop w:val="0"/>
      <w:marBottom w:val="115"/>
      <w:divBdr>
        <w:top w:val="none" w:sz="0" w:space="0" w:color="auto"/>
        <w:left w:val="none" w:sz="0" w:space="0" w:color="auto"/>
        <w:bottom w:val="none" w:sz="0" w:space="0" w:color="auto"/>
        <w:right w:val="none" w:sz="0" w:space="0" w:color="auto"/>
      </w:divBdr>
      <w:divsChild>
        <w:div w:id="982737003">
          <w:marLeft w:val="461"/>
          <w:marRight w:val="0"/>
          <w:marTop w:val="0"/>
          <w:marBottom w:val="0"/>
          <w:divBdr>
            <w:top w:val="none" w:sz="0" w:space="0" w:color="auto"/>
            <w:left w:val="none" w:sz="0" w:space="0" w:color="auto"/>
            <w:bottom w:val="none" w:sz="0" w:space="0" w:color="auto"/>
            <w:right w:val="none" w:sz="0" w:space="0" w:color="auto"/>
          </w:divBdr>
          <w:divsChild>
            <w:div w:id="160977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512091">
      <w:bodyDiv w:val="1"/>
      <w:marLeft w:val="0"/>
      <w:marRight w:val="0"/>
      <w:marTop w:val="0"/>
      <w:marBottom w:val="0"/>
      <w:divBdr>
        <w:top w:val="none" w:sz="0" w:space="0" w:color="auto"/>
        <w:left w:val="none" w:sz="0" w:space="0" w:color="auto"/>
        <w:bottom w:val="none" w:sz="0" w:space="0" w:color="auto"/>
        <w:right w:val="none" w:sz="0" w:space="0" w:color="auto"/>
      </w:divBdr>
      <w:divsChild>
        <w:div w:id="627972942">
          <w:marLeft w:val="0"/>
          <w:marRight w:val="0"/>
          <w:marTop w:val="0"/>
          <w:marBottom w:val="0"/>
          <w:divBdr>
            <w:top w:val="none" w:sz="0" w:space="0" w:color="auto"/>
            <w:left w:val="none" w:sz="0" w:space="0" w:color="auto"/>
            <w:bottom w:val="none" w:sz="0" w:space="0" w:color="auto"/>
            <w:right w:val="none" w:sz="0" w:space="0" w:color="auto"/>
          </w:divBdr>
          <w:divsChild>
            <w:div w:id="534007017">
              <w:marLeft w:val="0"/>
              <w:marRight w:val="0"/>
              <w:marTop w:val="0"/>
              <w:marBottom w:val="0"/>
              <w:divBdr>
                <w:top w:val="none" w:sz="0" w:space="0" w:color="auto"/>
                <w:left w:val="none" w:sz="0" w:space="0" w:color="auto"/>
                <w:bottom w:val="none" w:sz="0" w:space="0" w:color="auto"/>
                <w:right w:val="none" w:sz="0" w:space="0" w:color="auto"/>
              </w:divBdr>
              <w:divsChild>
                <w:div w:id="57108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808500">
      <w:bodyDiv w:val="1"/>
      <w:marLeft w:val="0"/>
      <w:marRight w:val="0"/>
      <w:marTop w:val="0"/>
      <w:marBottom w:val="0"/>
      <w:divBdr>
        <w:top w:val="none" w:sz="0" w:space="0" w:color="auto"/>
        <w:left w:val="none" w:sz="0" w:space="0" w:color="auto"/>
        <w:bottom w:val="none" w:sz="0" w:space="0" w:color="auto"/>
        <w:right w:val="none" w:sz="0" w:space="0" w:color="auto"/>
      </w:divBdr>
    </w:div>
    <w:div w:id="1202594832">
      <w:bodyDiv w:val="1"/>
      <w:marLeft w:val="0"/>
      <w:marRight w:val="0"/>
      <w:marTop w:val="0"/>
      <w:marBottom w:val="0"/>
      <w:divBdr>
        <w:top w:val="none" w:sz="0" w:space="0" w:color="auto"/>
        <w:left w:val="none" w:sz="0" w:space="0" w:color="auto"/>
        <w:bottom w:val="none" w:sz="0" w:space="0" w:color="auto"/>
        <w:right w:val="none" w:sz="0" w:space="0" w:color="auto"/>
      </w:divBdr>
    </w:div>
    <w:div w:id="1319261338">
      <w:bodyDiv w:val="1"/>
      <w:marLeft w:val="0"/>
      <w:marRight w:val="0"/>
      <w:marTop w:val="0"/>
      <w:marBottom w:val="0"/>
      <w:divBdr>
        <w:top w:val="none" w:sz="0" w:space="0" w:color="auto"/>
        <w:left w:val="none" w:sz="0" w:space="0" w:color="auto"/>
        <w:bottom w:val="none" w:sz="0" w:space="0" w:color="auto"/>
        <w:right w:val="none" w:sz="0" w:space="0" w:color="auto"/>
      </w:divBdr>
      <w:divsChild>
        <w:div w:id="1194265726">
          <w:marLeft w:val="0"/>
          <w:marRight w:val="0"/>
          <w:marTop w:val="0"/>
          <w:marBottom w:val="0"/>
          <w:divBdr>
            <w:top w:val="none" w:sz="0" w:space="0" w:color="auto"/>
            <w:left w:val="none" w:sz="0" w:space="0" w:color="auto"/>
            <w:bottom w:val="none" w:sz="0" w:space="0" w:color="auto"/>
            <w:right w:val="none" w:sz="0" w:space="0" w:color="auto"/>
          </w:divBdr>
          <w:divsChild>
            <w:div w:id="804814171">
              <w:marLeft w:val="0"/>
              <w:marRight w:val="0"/>
              <w:marTop w:val="0"/>
              <w:marBottom w:val="0"/>
              <w:divBdr>
                <w:top w:val="none" w:sz="0" w:space="0" w:color="auto"/>
                <w:left w:val="none" w:sz="0" w:space="0" w:color="auto"/>
                <w:bottom w:val="none" w:sz="0" w:space="0" w:color="auto"/>
                <w:right w:val="none" w:sz="0" w:space="0" w:color="auto"/>
              </w:divBdr>
              <w:divsChild>
                <w:div w:id="140241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2435">
      <w:bodyDiv w:val="1"/>
      <w:marLeft w:val="0"/>
      <w:marRight w:val="0"/>
      <w:marTop w:val="0"/>
      <w:marBottom w:val="0"/>
      <w:divBdr>
        <w:top w:val="none" w:sz="0" w:space="0" w:color="auto"/>
        <w:left w:val="none" w:sz="0" w:space="0" w:color="auto"/>
        <w:bottom w:val="none" w:sz="0" w:space="0" w:color="auto"/>
        <w:right w:val="none" w:sz="0" w:space="0" w:color="auto"/>
      </w:divBdr>
    </w:div>
    <w:div w:id="1697778408">
      <w:bodyDiv w:val="1"/>
      <w:marLeft w:val="0"/>
      <w:marRight w:val="0"/>
      <w:marTop w:val="0"/>
      <w:marBottom w:val="0"/>
      <w:divBdr>
        <w:top w:val="none" w:sz="0" w:space="0" w:color="auto"/>
        <w:left w:val="none" w:sz="0" w:space="0" w:color="auto"/>
        <w:bottom w:val="none" w:sz="0" w:space="0" w:color="auto"/>
        <w:right w:val="none" w:sz="0" w:space="0" w:color="auto"/>
      </w:divBdr>
      <w:divsChild>
        <w:div w:id="2060010356">
          <w:marLeft w:val="0"/>
          <w:marRight w:val="0"/>
          <w:marTop w:val="0"/>
          <w:marBottom w:val="0"/>
          <w:divBdr>
            <w:top w:val="none" w:sz="0" w:space="0" w:color="auto"/>
            <w:left w:val="none" w:sz="0" w:space="0" w:color="auto"/>
            <w:bottom w:val="none" w:sz="0" w:space="0" w:color="auto"/>
            <w:right w:val="none" w:sz="0" w:space="0" w:color="auto"/>
          </w:divBdr>
          <w:divsChild>
            <w:div w:id="101804479">
              <w:marLeft w:val="0"/>
              <w:marRight w:val="0"/>
              <w:marTop w:val="0"/>
              <w:marBottom w:val="0"/>
              <w:divBdr>
                <w:top w:val="none" w:sz="0" w:space="0" w:color="auto"/>
                <w:left w:val="none" w:sz="0" w:space="0" w:color="auto"/>
                <w:bottom w:val="none" w:sz="0" w:space="0" w:color="auto"/>
                <w:right w:val="none" w:sz="0" w:space="0" w:color="auto"/>
              </w:divBdr>
              <w:divsChild>
                <w:div w:id="171901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524022">
      <w:bodyDiv w:val="1"/>
      <w:marLeft w:val="0"/>
      <w:marRight w:val="0"/>
      <w:marTop w:val="0"/>
      <w:marBottom w:val="0"/>
      <w:divBdr>
        <w:top w:val="none" w:sz="0" w:space="0" w:color="auto"/>
        <w:left w:val="none" w:sz="0" w:space="0" w:color="auto"/>
        <w:bottom w:val="none" w:sz="0" w:space="0" w:color="auto"/>
        <w:right w:val="none" w:sz="0" w:space="0" w:color="auto"/>
      </w:divBdr>
    </w:div>
    <w:div w:id="1914076061">
      <w:bodyDiv w:val="1"/>
      <w:marLeft w:val="0"/>
      <w:marRight w:val="0"/>
      <w:marTop w:val="0"/>
      <w:marBottom w:val="0"/>
      <w:divBdr>
        <w:top w:val="none" w:sz="0" w:space="0" w:color="auto"/>
        <w:left w:val="none" w:sz="0" w:space="0" w:color="auto"/>
        <w:bottom w:val="none" w:sz="0" w:space="0" w:color="auto"/>
        <w:right w:val="none" w:sz="0" w:space="0" w:color="auto"/>
      </w:divBdr>
      <w:divsChild>
        <w:div w:id="809519883">
          <w:marLeft w:val="0"/>
          <w:marRight w:val="0"/>
          <w:marTop w:val="0"/>
          <w:marBottom w:val="0"/>
          <w:divBdr>
            <w:top w:val="none" w:sz="0" w:space="0" w:color="auto"/>
            <w:left w:val="none" w:sz="0" w:space="0" w:color="auto"/>
            <w:bottom w:val="none" w:sz="0" w:space="0" w:color="auto"/>
            <w:right w:val="none" w:sz="0" w:space="0" w:color="auto"/>
          </w:divBdr>
          <w:divsChild>
            <w:div w:id="1683387808">
              <w:marLeft w:val="0"/>
              <w:marRight w:val="0"/>
              <w:marTop w:val="0"/>
              <w:marBottom w:val="0"/>
              <w:divBdr>
                <w:top w:val="none" w:sz="0" w:space="0" w:color="auto"/>
                <w:left w:val="none" w:sz="0" w:space="0" w:color="auto"/>
                <w:bottom w:val="none" w:sz="0" w:space="0" w:color="auto"/>
                <w:right w:val="none" w:sz="0" w:space="0" w:color="auto"/>
              </w:divBdr>
              <w:divsChild>
                <w:div w:id="55805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935669">
      <w:bodyDiv w:val="1"/>
      <w:marLeft w:val="0"/>
      <w:marRight w:val="0"/>
      <w:marTop w:val="0"/>
      <w:marBottom w:val="0"/>
      <w:divBdr>
        <w:top w:val="none" w:sz="0" w:space="0" w:color="auto"/>
        <w:left w:val="none" w:sz="0" w:space="0" w:color="auto"/>
        <w:bottom w:val="none" w:sz="0" w:space="0" w:color="auto"/>
        <w:right w:val="none" w:sz="0" w:space="0" w:color="auto"/>
      </w:divBdr>
      <w:divsChild>
        <w:div w:id="242497016">
          <w:marLeft w:val="0"/>
          <w:marRight w:val="0"/>
          <w:marTop w:val="0"/>
          <w:marBottom w:val="0"/>
          <w:divBdr>
            <w:top w:val="none" w:sz="0" w:space="0" w:color="auto"/>
            <w:left w:val="none" w:sz="0" w:space="0" w:color="auto"/>
            <w:bottom w:val="none" w:sz="0" w:space="0" w:color="auto"/>
            <w:right w:val="none" w:sz="0" w:space="0" w:color="auto"/>
          </w:divBdr>
          <w:divsChild>
            <w:div w:id="408233246">
              <w:marLeft w:val="0"/>
              <w:marRight w:val="0"/>
              <w:marTop w:val="0"/>
              <w:marBottom w:val="0"/>
              <w:divBdr>
                <w:top w:val="none" w:sz="0" w:space="0" w:color="auto"/>
                <w:left w:val="none" w:sz="0" w:space="0" w:color="auto"/>
                <w:bottom w:val="none" w:sz="0" w:space="0" w:color="auto"/>
                <w:right w:val="none" w:sz="0" w:space="0" w:color="auto"/>
              </w:divBdr>
              <w:divsChild>
                <w:div w:id="113922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299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01FEF2-9721-46BD-ADE8-119F0530C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3628</Words>
  <Characters>2068</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
  <LinksUpToDate>false</LinksUpToDate>
  <CharactersWithSpaces>5685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dc:creator>
  <cp:lastModifiedBy>Gražina Paulauskienė</cp:lastModifiedBy>
  <cp:revision>12</cp:revision>
  <cp:lastPrinted>2020-05-11T14:01:00Z</cp:lastPrinted>
  <dcterms:created xsi:type="dcterms:W3CDTF">2020-05-11T13:22:00Z</dcterms:created>
  <dcterms:modified xsi:type="dcterms:W3CDTF">2020-05-15T09:19:00Z</dcterms:modified>
</cp:coreProperties>
</file>