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953" w:rsidRDefault="00F40953" w:rsidP="00F40953"/>
    <w:p w:rsidR="00F40953" w:rsidRPr="00F40953" w:rsidRDefault="00A82696" w:rsidP="00F40953">
      <w:pPr>
        <w:rPr>
          <w:b/>
          <w:sz w:val="24"/>
          <w:szCs w:val="24"/>
        </w:rPr>
      </w:pPr>
      <w:r w:rsidRPr="00A82696">
        <w:rPr>
          <w:b/>
          <w:bCs/>
          <w:sz w:val="24"/>
          <w:szCs w:val="24"/>
          <w:highlight w:val="yellow"/>
        </w:rPr>
        <w:t>18.</w:t>
      </w:r>
      <w:r w:rsidR="00F40953">
        <w:tab/>
      </w:r>
      <w:r w:rsidR="00F40953">
        <w:tab/>
      </w:r>
      <w:r w:rsidR="00F40953">
        <w:tab/>
      </w:r>
      <w:r w:rsidR="00F40953">
        <w:tab/>
      </w:r>
      <w:r w:rsidR="00F40953">
        <w:tab/>
      </w:r>
      <w:r w:rsidR="00F40953">
        <w:tab/>
      </w:r>
      <w:proofErr w:type="spellStart"/>
      <w:r w:rsidR="00F40953" w:rsidRPr="00F40953">
        <w:rPr>
          <w:b/>
          <w:sz w:val="24"/>
          <w:szCs w:val="24"/>
        </w:rPr>
        <w:t>Projektas</w:t>
      </w:r>
      <w:proofErr w:type="spellEnd"/>
      <w:r w:rsidR="00F40953" w:rsidRPr="00F40953">
        <w:rPr>
          <w:b/>
          <w:sz w:val="24"/>
          <w:szCs w:val="24"/>
        </w:rPr>
        <w:t xml:space="preserve"> Nr. 12 TS-</w:t>
      </w:r>
      <w:r w:rsidR="00944A56">
        <w:rPr>
          <w:b/>
          <w:sz w:val="24"/>
          <w:szCs w:val="24"/>
        </w:rPr>
        <w:t>97</w:t>
      </w:r>
    </w:p>
    <w:p w:rsidR="00F40953" w:rsidRPr="007C0672" w:rsidRDefault="00F40953" w:rsidP="00F40953">
      <w:r w:rsidRPr="007C0672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729FEE95" wp14:editId="7C90BE1D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953" w:rsidRPr="007C0672" w:rsidRDefault="00F40953" w:rsidP="00F40953"/>
    <w:p w:rsidR="00F40953" w:rsidRPr="007C0672" w:rsidRDefault="00F40953" w:rsidP="00F40953"/>
    <w:p w:rsidR="00F40953" w:rsidRPr="007C0672" w:rsidRDefault="00F40953" w:rsidP="00F40953"/>
    <w:p w:rsidR="00F40953" w:rsidRPr="007C0672" w:rsidRDefault="00F40953" w:rsidP="00F409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F40953" w:rsidRPr="007C0672" w:rsidTr="00AF33E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40953" w:rsidRPr="007C0672" w:rsidRDefault="00F40953" w:rsidP="00AF33E9">
            <w:pPr>
              <w:jc w:val="center"/>
              <w:rPr>
                <w:b/>
                <w:bCs/>
                <w:sz w:val="28"/>
                <w:lang w:val="lt-LT"/>
              </w:rPr>
            </w:pPr>
            <w:r w:rsidRPr="007C0672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F40953" w:rsidRPr="007C0672" w:rsidTr="00AF3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:rsidR="00F40953" w:rsidRPr="007C0672" w:rsidRDefault="00F40953" w:rsidP="00AF33E9">
            <w:pPr>
              <w:spacing w:before="360"/>
              <w:jc w:val="center"/>
              <w:rPr>
                <w:sz w:val="24"/>
                <w:lang w:val="lt-LT"/>
              </w:rPr>
            </w:pPr>
            <w:r w:rsidRPr="007C0672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F40953" w:rsidRPr="007C0672" w:rsidTr="00AF3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F40953" w:rsidRDefault="00F40953" w:rsidP="00AF33E9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>DĖL TURTO PERDAVIMO PAGAL TURTO patikėjimo SUTARTĮ VI</w:t>
            </w:r>
            <w:r w:rsidR="00793584">
              <w:rPr>
                <w:b/>
                <w:bCs/>
                <w:caps/>
                <w:sz w:val="24"/>
                <w:lang w:val="lt-LT"/>
              </w:rPr>
              <w:t>EŠAJAI ĮSTAIGAI JONAVOS LIGONINEI</w:t>
            </w:r>
          </w:p>
          <w:p w:rsidR="00F40953" w:rsidRPr="007C0672" w:rsidRDefault="00F40953" w:rsidP="00AF33E9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F40953" w:rsidRPr="007C0672" w:rsidTr="00AF3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F40953" w:rsidRPr="007C0672" w:rsidRDefault="00F40953" w:rsidP="00F4095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2020</w:t>
            </w:r>
            <w:r w:rsidRPr="007C0672">
              <w:rPr>
                <w:sz w:val="24"/>
                <w:lang w:val="lt-LT"/>
              </w:rPr>
              <w:t xml:space="preserve"> m</w:t>
            </w:r>
            <w:r>
              <w:rPr>
                <w:sz w:val="24"/>
                <w:lang w:val="lt-LT"/>
              </w:rPr>
              <w:t xml:space="preserve">. gegužės </w:t>
            </w:r>
            <w:r w:rsidR="00944A56">
              <w:rPr>
                <w:sz w:val="24"/>
                <w:lang w:val="lt-LT"/>
              </w:rPr>
              <w:t>28</w:t>
            </w:r>
            <w:r>
              <w:rPr>
                <w:sz w:val="24"/>
                <w:lang w:val="lt-LT"/>
              </w:rPr>
              <w:t xml:space="preserve">  d. </w:t>
            </w:r>
            <w:r w:rsidR="00944A56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>Nr. 1TS-</w:t>
            </w:r>
          </w:p>
        </w:tc>
      </w:tr>
      <w:tr w:rsidR="00F40953" w:rsidRPr="007C0672" w:rsidTr="00AF3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854" w:type="dxa"/>
            <w:vAlign w:val="bottom"/>
          </w:tcPr>
          <w:p w:rsidR="00F40953" w:rsidRDefault="00F40953" w:rsidP="00AF33E9">
            <w:pPr>
              <w:jc w:val="center"/>
              <w:rPr>
                <w:sz w:val="24"/>
                <w:lang w:val="lt-LT"/>
              </w:rPr>
            </w:pPr>
            <w:r w:rsidRPr="007C0672">
              <w:rPr>
                <w:sz w:val="24"/>
                <w:lang w:val="lt-LT"/>
              </w:rPr>
              <w:t>Jonava</w:t>
            </w:r>
          </w:p>
          <w:p w:rsidR="00F40953" w:rsidRPr="007C0672" w:rsidRDefault="00F40953" w:rsidP="00AF33E9">
            <w:pPr>
              <w:jc w:val="center"/>
              <w:rPr>
                <w:sz w:val="24"/>
                <w:lang w:val="lt-LT"/>
              </w:rPr>
            </w:pPr>
          </w:p>
        </w:tc>
      </w:tr>
    </w:tbl>
    <w:p w:rsidR="00944A56" w:rsidRDefault="00F40953" w:rsidP="00F40953">
      <w:pPr>
        <w:spacing w:line="276" w:lineRule="auto"/>
        <w:ind w:firstLine="1296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Vadovaudamasi Lietuvos Respublikos vietos savivaldos įstatymo 6 straipsnio 1 dalies 3 punktu, 16 straipsnio 2 dalies 26 punktu, Lietuvos Respublikos valstybės ir savivaldybių turto valdymo, naudojimo ir disponavimo juo </w:t>
      </w:r>
      <w:r w:rsidR="00BA1360">
        <w:rPr>
          <w:sz w:val="24"/>
          <w:lang w:val="lt-LT"/>
        </w:rPr>
        <w:t>įstatymo 12 straipsnio 3 dalimi</w:t>
      </w:r>
      <w:r w:rsidR="000D0994">
        <w:rPr>
          <w:sz w:val="24"/>
          <w:lang w:val="lt-LT"/>
        </w:rPr>
        <w:t xml:space="preserve">, Lietuvos Respublikos sveikatos priežiūros įstaigų įstatymo 36 straipsnio 3 punktu </w:t>
      </w:r>
      <w:r>
        <w:rPr>
          <w:sz w:val="24"/>
          <w:lang w:val="lt-LT"/>
        </w:rPr>
        <w:t xml:space="preserve">ir </w:t>
      </w:r>
      <w:r>
        <w:rPr>
          <w:sz w:val="24"/>
          <w:szCs w:val="24"/>
          <w:lang w:val="lt-LT" w:eastAsia="lt-LT"/>
        </w:rPr>
        <w:t xml:space="preserve"> remdamasi </w:t>
      </w:r>
      <w:r w:rsidRPr="00E2646D">
        <w:rPr>
          <w:sz w:val="24"/>
          <w:szCs w:val="24"/>
          <w:lang w:val="lt-LT" w:eastAsia="lt-LT"/>
        </w:rPr>
        <w:t>rajono savivaldybės tarybos 20</w:t>
      </w:r>
      <w:r>
        <w:rPr>
          <w:sz w:val="24"/>
          <w:szCs w:val="24"/>
          <w:lang w:val="lt-LT" w:eastAsia="lt-LT"/>
        </w:rPr>
        <w:t>19</w:t>
      </w:r>
      <w:r w:rsidRPr="00E2646D">
        <w:rPr>
          <w:sz w:val="24"/>
          <w:szCs w:val="24"/>
          <w:lang w:val="lt-LT" w:eastAsia="lt-LT"/>
        </w:rPr>
        <w:t xml:space="preserve"> m. </w:t>
      </w:r>
      <w:r>
        <w:rPr>
          <w:sz w:val="24"/>
          <w:szCs w:val="24"/>
          <w:lang w:val="lt-LT" w:eastAsia="lt-LT"/>
        </w:rPr>
        <w:t>lapkričio 21</w:t>
      </w:r>
      <w:r w:rsidRPr="00E2646D">
        <w:rPr>
          <w:sz w:val="24"/>
          <w:szCs w:val="24"/>
          <w:lang w:val="lt-LT" w:eastAsia="lt-LT"/>
        </w:rPr>
        <w:t xml:space="preserve"> d. sprendimu Nr. 1TS-</w:t>
      </w:r>
      <w:r>
        <w:rPr>
          <w:sz w:val="24"/>
          <w:szCs w:val="24"/>
          <w:lang w:val="lt-LT" w:eastAsia="lt-LT"/>
        </w:rPr>
        <w:t>240</w:t>
      </w:r>
      <w:r w:rsidRPr="00E2646D">
        <w:rPr>
          <w:sz w:val="24"/>
          <w:szCs w:val="24"/>
          <w:lang w:val="lt-LT" w:eastAsia="lt-LT"/>
        </w:rPr>
        <w:t xml:space="preserve"> ,,Dėl </w:t>
      </w:r>
      <w:r>
        <w:rPr>
          <w:sz w:val="24"/>
          <w:szCs w:val="24"/>
          <w:lang w:val="lt-LT" w:eastAsia="lt-LT"/>
        </w:rPr>
        <w:t xml:space="preserve">Jonavos rajono </w:t>
      </w:r>
      <w:r w:rsidRPr="00E2646D">
        <w:rPr>
          <w:sz w:val="24"/>
          <w:szCs w:val="24"/>
          <w:lang w:val="lt-LT" w:eastAsia="lt-LT"/>
        </w:rPr>
        <w:t xml:space="preserve">savivaldybės turto perdavimo </w:t>
      </w:r>
      <w:r>
        <w:rPr>
          <w:sz w:val="24"/>
          <w:szCs w:val="24"/>
          <w:lang w:val="lt-LT" w:eastAsia="lt-LT"/>
        </w:rPr>
        <w:t xml:space="preserve">valdyti, naudoti ir disponuoti juo patikėjimo teise aprašo patvirtinimo“, </w:t>
      </w:r>
      <w:r>
        <w:rPr>
          <w:sz w:val="24"/>
          <w:lang w:val="lt-LT"/>
        </w:rPr>
        <w:t xml:space="preserve">patvirtinto </w:t>
      </w:r>
      <w:r>
        <w:rPr>
          <w:sz w:val="24"/>
          <w:szCs w:val="24"/>
          <w:lang w:val="lt-LT" w:eastAsia="lt-LT"/>
        </w:rPr>
        <w:t xml:space="preserve">Jonavos rajono </w:t>
      </w:r>
      <w:r w:rsidRPr="00E2646D">
        <w:rPr>
          <w:sz w:val="24"/>
          <w:szCs w:val="24"/>
          <w:lang w:val="lt-LT" w:eastAsia="lt-LT"/>
        </w:rPr>
        <w:t xml:space="preserve">savivaldybės turto perdavimo </w:t>
      </w:r>
      <w:r>
        <w:rPr>
          <w:sz w:val="24"/>
          <w:szCs w:val="24"/>
          <w:lang w:val="lt-LT" w:eastAsia="lt-LT"/>
        </w:rPr>
        <w:t>valdyti, naudoti ir disponuoti juo patikėjimo teise</w:t>
      </w:r>
      <w:r>
        <w:rPr>
          <w:sz w:val="24"/>
          <w:lang w:val="lt-LT"/>
        </w:rPr>
        <w:t xml:space="preserve"> tvarkos aprašo 5 punktu, rajono savivaldybės taryba </w:t>
      </w:r>
      <w:r w:rsidR="000D0994">
        <w:rPr>
          <w:sz w:val="24"/>
          <w:lang w:val="lt-LT"/>
        </w:rPr>
        <w:t xml:space="preserve">   </w:t>
      </w:r>
    </w:p>
    <w:p w:rsidR="00F40953" w:rsidRDefault="00F40953" w:rsidP="00944A56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>n u s p r e n d ž i a:</w:t>
      </w:r>
      <w:r>
        <w:rPr>
          <w:sz w:val="24"/>
          <w:lang w:val="lt-LT"/>
        </w:rPr>
        <w:tab/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Perduoti </w:t>
      </w:r>
      <w:r w:rsidR="000D0994">
        <w:rPr>
          <w:sz w:val="24"/>
          <w:lang w:val="lt-LT"/>
        </w:rPr>
        <w:t xml:space="preserve">viešajai įstaigai Jonavos ligoninei </w:t>
      </w:r>
      <w:r>
        <w:rPr>
          <w:sz w:val="24"/>
          <w:lang w:val="lt-LT"/>
        </w:rPr>
        <w:t xml:space="preserve">pagal turto patikėjimo sutartį </w:t>
      </w:r>
      <w:r w:rsidR="00FE04D0">
        <w:rPr>
          <w:sz w:val="24"/>
          <w:lang w:val="lt-LT"/>
        </w:rPr>
        <w:t>2</w:t>
      </w:r>
      <w:r>
        <w:rPr>
          <w:sz w:val="24"/>
          <w:lang w:val="lt-LT"/>
        </w:rPr>
        <w:t>0</w:t>
      </w:r>
      <w:r w:rsidRPr="00491BD2">
        <w:rPr>
          <w:b/>
          <w:sz w:val="24"/>
          <w:lang w:val="lt-LT"/>
        </w:rPr>
        <w:t xml:space="preserve"> </w:t>
      </w:r>
      <w:r w:rsidRPr="0060234D">
        <w:rPr>
          <w:sz w:val="24"/>
          <w:lang w:val="lt-LT"/>
        </w:rPr>
        <w:t>metų</w:t>
      </w:r>
      <w:r>
        <w:rPr>
          <w:sz w:val="24"/>
          <w:lang w:val="lt-LT"/>
        </w:rPr>
        <w:t xml:space="preserve"> laikotarpiui rajono savivaldybei nuosavybės teise priklausantį ir šiuo metu Jonavos rajono savivaldybės administracijos patikėjimo teise valdomą ilgalaikį ir trumpalaikį materialųjį turtą (priedas).</w:t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Įgalioti Jonavos rajono savivaldybės administracijos direktorių pasirašyti  1 punkte nurodyto turto patikėjimo sutartį  bei perdavimo – priėmimo aktą.</w:t>
      </w:r>
    </w:p>
    <w:p w:rsidR="00F40953" w:rsidRPr="00195894" w:rsidRDefault="00F40953" w:rsidP="00F40953">
      <w:pPr>
        <w:ind w:firstLine="1296"/>
        <w:jc w:val="both"/>
        <w:rPr>
          <w:sz w:val="24"/>
          <w:szCs w:val="24"/>
          <w:lang w:val="lt-LT"/>
        </w:rPr>
      </w:pPr>
      <w:r w:rsidRPr="00195894">
        <w:rPr>
          <w:sz w:val="24"/>
          <w:szCs w:val="24"/>
          <w:lang w:val="lt-LT"/>
        </w:rPr>
        <w:t xml:space="preserve">Šis </w:t>
      </w:r>
      <w:r w:rsidRPr="00195894">
        <w:rPr>
          <w:iCs/>
          <w:sz w:val="24"/>
          <w:szCs w:val="24"/>
          <w:lang w:val="lt-LT"/>
        </w:rPr>
        <w:t>sprendimas</w:t>
      </w:r>
      <w:r w:rsidRPr="00195894">
        <w:rPr>
          <w:sz w:val="24"/>
          <w:szCs w:val="24"/>
          <w:lang w:val="lt-LT"/>
        </w:rPr>
        <w:t xml:space="preserve"> per vieną mėnesį nuo jo įteikimo dienos gali būti skundžiamas Lietuvos administracinių bylų teisenos įstatymo nustatyta tvarka Lietuvos administracinių ginčų komisijos Kauno apygardos skyriui (</w:t>
      </w:r>
      <w:r w:rsidRPr="00195894">
        <w:rPr>
          <w:rStyle w:val="uficommentbody"/>
          <w:sz w:val="24"/>
          <w:szCs w:val="24"/>
          <w:lang w:val="lt-LT"/>
        </w:rPr>
        <w:t>Laisvės al. 36, Kaunas</w:t>
      </w:r>
      <w:r w:rsidRPr="00195894">
        <w:rPr>
          <w:sz w:val="24"/>
          <w:szCs w:val="24"/>
          <w:lang w:val="lt-LT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F40953" w:rsidRPr="00CC5809" w:rsidRDefault="00F40953" w:rsidP="00F40953">
      <w:pPr>
        <w:spacing w:line="276" w:lineRule="auto"/>
        <w:jc w:val="both"/>
        <w:rPr>
          <w:b/>
          <w:sz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                                                                                           Mindaugas Sinkevičius</w:t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>Paruošė</w:t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Ona </w:t>
      </w:r>
      <w:proofErr w:type="spellStart"/>
      <w:r>
        <w:rPr>
          <w:sz w:val="24"/>
          <w:lang w:val="lt-LT"/>
        </w:rPr>
        <w:t>Plėštienė</w:t>
      </w:r>
      <w:proofErr w:type="spellEnd"/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Justas Budriūnas</w:t>
      </w: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>Valdas Majauskas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Valda </w:t>
      </w:r>
      <w:proofErr w:type="spellStart"/>
      <w:r>
        <w:rPr>
          <w:sz w:val="24"/>
          <w:lang w:val="lt-LT"/>
        </w:rPr>
        <w:t>Koženiauskienė</w:t>
      </w:r>
      <w:proofErr w:type="spellEnd"/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Jolita </w:t>
      </w:r>
      <w:proofErr w:type="spellStart"/>
      <w:r>
        <w:rPr>
          <w:sz w:val="24"/>
          <w:lang w:val="lt-LT"/>
        </w:rPr>
        <w:t>Gumaniukienė</w:t>
      </w:r>
      <w:proofErr w:type="spellEnd"/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Ekonomikos, finansų ir verslo plėtros komitetas </w:t>
      </w:r>
    </w:p>
    <w:p w:rsidR="00F40953" w:rsidRDefault="00F40953" w:rsidP="00F40953">
      <w:pPr>
        <w:spacing w:line="276" w:lineRule="auto"/>
        <w:rPr>
          <w:sz w:val="24"/>
          <w:lang w:val="lt-LT"/>
        </w:rPr>
      </w:pPr>
      <w:r>
        <w:rPr>
          <w:sz w:val="24"/>
          <w:lang w:val="lt-LT"/>
        </w:rPr>
        <w:t>Miesto reikalų komitetas</w:t>
      </w:r>
    </w:p>
    <w:p w:rsidR="00F40953" w:rsidRDefault="00F40953" w:rsidP="00F40953">
      <w:pPr>
        <w:spacing w:line="276" w:lineRule="auto"/>
      </w:pPr>
    </w:p>
    <w:p w:rsidR="004F3928" w:rsidRDefault="004F3928" w:rsidP="00F40953">
      <w:pPr>
        <w:spacing w:line="276" w:lineRule="auto"/>
      </w:pPr>
    </w:p>
    <w:p w:rsidR="00944A56" w:rsidRDefault="00944A56" w:rsidP="00F40953">
      <w:pPr>
        <w:ind w:left="5184" w:firstLine="1296"/>
        <w:rPr>
          <w:sz w:val="24"/>
          <w:szCs w:val="24"/>
          <w:lang w:val="lt-LT"/>
        </w:rPr>
      </w:pPr>
    </w:p>
    <w:p w:rsidR="00F40953" w:rsidRPr="00082830" w:rsidRDefault="00F40953" w:rsidP="00F40953">
      <w:pPr>
        <w:ind w:left="5184" w:firstLine="1296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lastRenderedPageBreak/>
        <w:t>Jonavos rajono</w:t>
      </w:r>
      <w:r w:rsidR="00944A56">
        <w:rPr>
          <w:sz w:val="24"/>
          <w:szCs w:val="24"/>
          <w:lang w:val="lt-LT"/>
        </w:rPr>
        <w:t xml:space="preserve"> savivaldybės </w:t>
      </w:r>
      <w:r>
        <w:rPr>
          <w:sz w:val="24"/>
          <w:szCs w:val="24"/>
          <w:lang w:val="lt-LT"/>
        </w:rPr>
        <w:t>tarybos</w:t>
      </w:r>
      <w:r w:rsidRPr="00082830">
        <w:rPr>
          <w:sz w:val="24"/>
          <w:szCs w:val="24"/>
          <w:lang w:val="lt-LT"/>
        </w:rPr>
        <w:t xml:space="preserve"> </w:t>
      </w:r>
    </w:p>
    <w:p w:rsidR="00944A56" w:rsidRDefault="00F40953" w:rsidP="00F40953">
      <w:pPr>
        <w:ind w:left="6480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t>20</w:t>
      </w:r>
      <w:r w:rsidR="000D0994">
        <w:rPr>
          <w:sz w:val="24"/>
          <w:szCs w:val="24"/>
          <w:lang w:val="lt-LT"/>
        </w:rPr>
        <w:t>20</w:t>
      </w:r>
      <w:r w:rsidRPr="00082830">
        <w:rPr>
          <w:sz w:val="24"/>
          <w:szCs w:val="24"/>
          <w:lang w:val="lt-LT"/>
        </w:rPr>
        <w:t xml:space="preserve"> m. </w:t>
      </w:r>
      <w:r w:rsidR="000D0994">
        <w:rPr>
          <w:sz w:val="24"/>
          <w:szCs w:val="24"/>
          <w:lang w:val="lt-LT"/>
        </w:rPr>
        <w:t>gegužės</w:t>
      </w:r>
      <w:r w:rsidRPr="00082830">
        <w:rPr>
          <w:sz w:val="24"/>
          <w:szCs w:val="24"/>
          <w:lang w:val="lt-LT"/>
        </w:rPr>
        <w:t xml:space="preserve"> </w:t>
      </w:r>
      <w:r w:rsidR="00944A56">
        <w:rPr>
          <w:sz w:val="24"/>
          <w:szCs w:val="24"/>
          <w:lang w:val="lt-LT"/>
        </w:rPr>
        <w:t>28</w:t>
      </w:r>
      <w:r w:rsidRPr="00082830">
        <w:rPr>
          <w:sz w:val="24"/>
          <w:szCs w:val="24"/>
          <w:lang w:val="lt-LT"/>
        </w:rPr>
        <w:t xml:space="preserve">  d. </w:t>
      </w:r>
    </w:p>
    <w:p w:rsidR="00F40953" w:rsidRPr="00082830" w:rsidRDefault="00F40953" w:rsidP="00F40953">
      <w:pPr>
        <w:ind w:left="648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sprendimo </w:t>
      </w:r>
      <w:r w:rsidRPr="00082830">
        <w:rPr>
          <w:sz w:val="24"/>
          <w:szCs w:val="24"/>
          <w:lang w:val="lt-LT"/>
        </w:rPr>
        <w:t xml:space="preserve"> Nr. 1</w:t>
      </w:r>
      <w:r>
        <w:rPr>
          <w:sz w:val="24"/>
          <w:szCs w:val="24"/>
          <w:lang w:val="lt-LT"/>
        </w:rPr>
        <w:t>TS-</w:t>
      </w:r>
      <w:r w:rsidRPr="00082830">
        <w:rPr>
          <w:sz w:val="24"/>
          <w:szCs w:val="24"/>
          <w:lang w:val="lt-LT"/>
        </w:rPr>
        <w:t xml:space="preserve"> </w:t>
      </w:r>
    </w:p>
    <w:p w:rsidR="00F40953" w:rsidRDefault="00F40953" w:rsidP="00F40953">
      <w:pPr>
        <w:ind w:left="5184" w:firstLine="1296"/>
        <w:rPr>
          <w:sz w:val="24"/>
          <w:szCs w:val="24"/>
          <w:lang w:val="lt-LT"/>
        </w:rPr>
      </w:pPr>
      <w:r w:rsidRPr="00082830">
        <w:rPr>
          <w:sz w:val="24"/>
          <w:szCs w:val="24"/>
          <w:lang w:val="lt-LT"/>
        </w:rPr>
        <w:t>priedas</w:t>
      </w:r>
    </w:p>
    <w:p w:rsidR="00F40953" w:rsidRDefault="00F40953" w:rsidP="00F40953">
      <w:pPr>
        <w:jc w:val="both"/>
      </w:pPr>
    </w:p>
    <w:p w:rsidR="00F40953" w:rsidRDefault="000D0994" w:rsidP="00F409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793584">
        <w:rPr>
          <w:b/>
          <w:sz w:val="24"/>
          <w:szCs w:val="24"/>
        </w:rPr>
        <w:t xml:space="preserve">EŠAJAI ĮSTAIGAI JONAVOS </w:t>
      </w:r>
      <w:proofErr w:type="gramStart"/>
      <w:r w:rsidR="00793584">
        <w:rPr>
          <w:b/>
          <w:sz w:val="24"/>
          <w:szCs w:val="24"/>
        </w:rPr>
        <w:t xml:space="preserve">LIGONINEI </w:t>
      </w:r>
      <w:r w:rsidR="00F40953" w:rsidRPr="00A17614">
        <w:rPr>
          <w:b/>
          <w:sz w:val="24"/>
          <w:szCs w:val="24"/>
        </w:rPr>
        <w:t xml:space="preserve"> PERDUODAMO</w:t>
      </w:r>
      <w:proofErr w:type="gramEnd"/>
      <w:r w:rsidR="00F40953" w:rsidRPr="00A17614">
        <w:rPr>
          <w:b/>
          <w:sz w:val="24"/>
          <w:szCs w:val="24"/>
        </w:rPr>
        <w:t xml:space="preserve"> TURTO PAGAL PATIKĖJIMO SUTARTĮ</w:t>
      </w:r>
      <w:r>
        <w:rPr>
          <w:b/>
          <w:sz w:val="24"/>
          <w:szCs w:val="24"/>
        </w:rPr>
        <w:t xml:space="preserve"> </w:t>
      </w:r>
      <w:r w:rsidR="00F40953" w:rsidRPr="00A17614">
        <w:rPr>
          <w:b/>
          <w:sz w:val="24"/>
          <w:szCs w:val="24"/>
        </w:rPr>
        <w:t>S Ą R A Š A S</w:t>
      </w:r>
    </w:p>
    <w:p w:rsidR="00F40953" w:rsidRDefault="00F40953" w:rsidP="00F40953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6"/>
        <w:gridCol w:w="4006"/>
        <w:gridCol w:w="1303"/>
        <w:gridCol w:w="2037"/>
        <w:gridCol w:w="2043"/>
      </w:tblGrid>
      <w:tr w:rsidR="00F40953" w:rsidRPr="00AD1AE6" w:rsidTr="00AF33E9">
        <w:tc>
          <w:tcPr>
            <w:tcW w:w="817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111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Turto pavadinimas</w:t>
            </w:r>
          </w:p>
        </w:tc>
        <w:tc>
          <w:tcPr>
            <w:tcW w:w="1324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 xml:space="preserve">Kiekis </w:t>
            </w:r>
          </w:p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2084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Vieno vieneto vertė, Eur</w:t>
            </w:r>
          </w:p>
        </w:tc>
        <w:tc>
          <w:tcPr>
            <w:tcW w:w="2085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 xml:space="preserve">Bendra suma, </w:t>
            </w:r>
          </w:p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 w:rsidRPr="00AD1AE6">
              <w:rPr>
                <w:sz w:val="24"/>
                <w:szCs w:val="24"/>
                <w:lang w:val="lt-LT"/>
              </w:rPr>
              <w:t>Eur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:rsidR="00F40953" w:rsidRPr="00A462B4" w:rsidRDefault="00F40953" w:rsidP="00AF33E9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 w:rsidRPr="00A462B4">
              <w:rPr>
                <w:b/>
                <w:sz w:val="24"/>
                <w:szCs w:val="24"/>
                <w:u w:val="single"/>
                <w:lang w:val="lt-LT"/>
              </w:rPr>
              <w:t>Ilgalaikis materialusis turtas</w:t>
            </w:r>
          </w:p>
        </w:tc>
        <w:tc>
          <w:tcPr>
            <w:tcW w:w="1324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84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85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40953" w:rsidRPr="00AD1AE6" w:rsidTr="00AF33E9">
        <w:tc>
          <w:tcPr>
            <w:tcW w:w="817" w:type="dxa"/>
          </w:tcPr>
          <w:p w:rsidR="00F40953" w:rsidRPr="00AD1AE6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111" w:type="dxa"/>
          </w:tcPr>
          <w:p w:rsidR="00F40953" w:rsidRPr="00AD1AE6" w:rsidRDefault="00900A2D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</w:t>
            </w:r>
          </w:p>
        </w:tc>
        <w:tc>
          <w:tcPr>
            <w:tcW w:w="1324" w:type="dxa"/>
          </w:tcPr>
          <w:p w:rsidR="00F40953" w:rsidRPr="00AD1AE6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084" w:type="dxa"/>
          </w:tcPr>
          <w:p w:rsidR="00F40953" w:rsidRPr="00AD1AE6" w:rsidRDefault="00900A2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868,86</w:t>
            </w:r>
          </w:p>
        </w:tc>
        <w:tc>
          <w:tcPr>
            <w:tcW w:w="2085" w:type="dxa"/>
          </w:tcPr>
          <w:p w:rsidR="00F40953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1737,72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111" w:type="dxa"/>
          </w:tcPr>
          <w:p w:rsidR="00F40953" w:rsidRPr="00AD1AE6" w:rsidRDefault="00900A2D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,,</w:t>
            </w:r>
            <w:proofErr w:type="spellStart"/>
            <w:r>
              <w:rPr>
                <w:sz w:val="24"/>
                <w:szCs w:val="24"/>
                <w:lang w:val="lt-LT"/>
              </w:rPr>
              <w:t>E</w:t>
            </w:r>
            <w:r w:rsidR="00840E02">
              <w:rPr>
                <w:sz w:val="24"/>
                <w:szCs w:val="24"/>
                <w:lang w:val="lt-LT"/>
              </w:rPr>
              <w:t>c</w:t>
            </w:r>
            <w:r>
              <w:rPr>
                <w:sz w:val="24"/>
                <w:szCs w:val="24"/>
                <w:lang w:val="lt-LT"/>
              </w:rPr>
              <w:t>ofid</w:t>
            </w:r>
            <w:proofErr w:type="spellEnd"/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32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08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868,86</w:t>
            </w:r>
          </w:p>
        </w:tc>
        <w:tc>
          <w:tcPr>
            <w:tcW w:w="2085" w:type="dxa"/>
          </w:tcPr>
          <w:p w:rsidR="00F40953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2606,58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111" w:type="dxa"/>
          </w:tcPr>
          <w:p w:rsidR="00F40953" w:rsidRPr="00AD1AE6" w:rsidRDefault="00840E02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</w:t>
            </w:r>
          </w:p>
        </w:tc>
        <w:tc>
          <w:tcPr>
            <w:tcW w:w="132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08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405,47</w:t>
            </w:r>
          </w:p>
        </w:tc>
        <w:tc>
          <w:tcPr>
            <w:tcW w:w="2085" w:type="dxa"/>
          </w:tcPr>
          <w:p w:rsidR="00F40953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810,94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111" w:type="dxa"/>
          </w:tcPr>
          <w:p w:rsidR="00F40953" w:rsidRPr="00AD1AE6" w:rsidRDefault="00840E02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Slaugos lova elektrinė</w:t>
            </w:r>
          </w:p>
        </w:tc>
        <w:tc>
          <w:tcPr>
            <w:tcW w:w="132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08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1084,05</w:t>
            </w:r>
          </w:p>
        </w:tc>
        <w:tc>
          <w:tcPr>
            <w:tcW w:w="2085" w:type="dxa"/>
          </w:tcPr>
          <w:p w:rsidR="00F40953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2168,10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111" w:type="dxa"/>
          </w:tcPr>
          <w:p w:rsidR="00F40953" w:rsidRDefault="00840E02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 elektrinė 4 dalių daugiafunkcinė</w:t>
            </w:r>
          </w:p>
        </w:tc>
        <w:tc>
          <w:tcPr>
            <w:tcW w:w="132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F40953" w:rsidRPr="00AD1AE6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1332,25</w:t>
            </w:r>
          </w:p>
        </w:tc>
        <w:tc>
          <w:tcPr>
            <w:tcW w:w="2085" w:type="dxa"/>
          </w:tcPr>
          <w:p w:rsidR="00F40953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1332,25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111" w:type="dxa"/>
          </w:tcPr>
          <w:p w:rsidR="00840E02" w:rsidRDefault="00840E02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lova valdoma elektra</w:t>
            </w:r>
          </w:p>
        </w:tc>
        <w:tc>
          <w:tcPr>
            <w:tcW w:w="1324" w:type="dxa"/>
          </w:tcPr>
          <w:p w:rsidR="00840E02" w:rsidRDefault="004519D3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840E02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111" w:type="dxa"/>
          </w:tcPr>
          <w:p w:rsidR="00840E02" w:rsidRDefault="00840E02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385,48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1155,58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4622,32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Funkcinė slaugos 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695,09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Elektrinė funkcinė lova 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434,43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1303,29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500,00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1000,00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666,67</w:t>
            </w:r>
          </w:p>
        </w:tc>
      </w:tr>
      <w:tr w:rsidR="00840E02" w:rsidRPr="00AD1AE6" w:rsidTr="00AF33E9">
        <w:tc>
          <w:tcPr>
            <w:tcW w:w="817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4111" w:type="dxa"/>
          </w:tcPr>
          <w:p w:rsidR="00840E02" w:rsidRDefault="00840E02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Lova</w:t>
            </w:r>
          </w:p>
        </w:tc>
        <w:tc>
          <w:tcPr>
            <w:tcW w:w="132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2084" w:type="dxa"/>
          </w:tcPr>
          <w:p w:rsidR="00840E02" w:rsidRDefault="00840E02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648,02</w:t>
            </w:r>
          </w:p>
        </w:tc>
        <w:tc>
          <w:tcPr>
            <w:tcW w:w="2085" w:type="dxa"/>
          </w:tcPr>
          <w:p w:rsidR="00840E02" w:rsidRPr="00AD1AE6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12960,40</w:t>
            </w:r>
          </w:p>
        </w:tc>
      </w:tr>
      <w:tr w:rsidR="00B51D4D" w:rsidRPr="00AD1AE6" w:rsidTr="00AF33E9">
        <w:tc>
          <w:tcPr>
            <w:tcW w:w="817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4111" w:type="dxa"/>
          </w:tcPr>
          <w:p w:rsidR="00B51D4D" w:rsidRDefault="00B51D4D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Ozonatorius</w:t>
            </w:r>
          </w:p>
        </w:tc>
        <w:tc>
          <w:tcPr>
            <w:tcW w:w="1324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  <w:tc>
          <w:tcPr>
            <w:tcW w:w="2085" w:type="dxa"/>
          </w:tcPr>
          <w:p w:rsidR="00B51D4D" w:rsidRPr="00AD1AE6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1815,00</w:t>
            </w:r>
          </w:p>
        </w:tc>
      </w:tr>
      <w:tr w:rsidR="00B51D4D" w:rsidRPr="00AD1AE6" w:rsidTr="00AF33E9">
        <w:tc>
          <w:tcPr>
            <w:tcW w:w="817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4111" w:type="dxa"/>
          </w:tcPr>
          <w:p w:rsidR="00B51D4D" w:rsidRDefault="00B51D4D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Elektrinė funkcinė slaugos lova</w:t>
            </w:r>
          </w:p>
        </w:tc>
        <w:tc>
          <w:tcPr>
            <w:tcW w:w="1324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B51D4D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  <w:tc>
          <w:tcPr>
            <w:tcW w:w="2085" w:type="dxa"/>
          </w:tcPr>
          <w:p w:rsidR="00B51D4D" w:rsidRDefault="00FE04D0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868,74</w:t>
            </w:r>
          </w:p>
        </w:tc>
      </w:tr>
      <w:tr w:rsidR="006A5B78" w:rsidRPr="00AD1AE6" w:rsidTr="00AF33E9">
        <w:tc>
          <w:tcPr>
            <w:tcW w:w="817" w:type="dxa"/>
          </w:tcPr>
          <w:p w:rsidR="006A5B78" w:rsidRDefault="006A5B78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4111" w:type="dxa"/>
          </w:tcPr>
          <w:p w:rsidR="006A5B78" w:rsidRDefault="006A5B78" w:rsidP="00840E0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Reabilitacinė lova</w:t>
            </w:r>
          </w:p>
        </w:tc>
        <w:tc>
          <w:tcPr>
            <w:tcW w:w="1324" w:type="dxa"/>
          </w:tcPr>
          <w:p w:rsidR="006A5B78" w:rsidRDefault="006A5B78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084" w:type="dxa"/>
          </w:tcPr>
          <w:p w:rsidR="006A5B78" w:rsidRDefault="006A5B78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  <w:tc>
          <w:tcPr>
            <w:tcW w:w="2085" w:type="dxa"/>
          </w:tcPr>
          <w:p w:rsidR="006A5B78" w:rsidRDefault="006A5B78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796,46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:rsidR="00F40953" w:rsidRPr="005455A2" w:rsidRDefault="00F40953" w:rsidP="00AF33E9">
            <w:pPr>
              <w:rPr>
                <w:b/>
                <w:sz w:val="24"/>
                <w:szCs w:val="24"/>
                <w:lang w:val="lt-LT"/>
              </w:rPr>
            </w:pPr>
            <w:r w:rsidRPr="005455A2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324" w:type="dxa"/>
          </w:tcPr>
          <w:p w:rsidR="00F40953" w:rsidRPr="005455A2" w:rsidRDefault="00F40953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4" w:type="dxa"/>
          </w:tcPr>
          <w:p w:rsidR="00F40953" w:rsidRPr="005455A2" w:rsidRDefault="00F40953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5" w:type="dxa"/>
          </w:tcPr>
          <w:p w:rsidR="00F40953" w:rsidRPr="005455A2" w:rsidRDefault="006A5B78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34565,50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:rsidR="00F40953" w:rsidRPr="00A462B4" w:rsidRDefault="00F40953" w:rsidP="00AF33E9">
            <w:pPr>
              <w:jc w:val="center"/>
              <w:rPr>
                <w:b/>
                <w:sz w:val="24"/>
                <w:szCs w:val="24"/>
                <w:u w:val="single"/>
                <w:lang w:val="lt-LT"/>
              </w:rPr>
            </w:pPr>
            <w:r w:rsidRPr="00A462B4">
              <w:rPr>
                <w:b/>
                <w:sz w:val="24"/>
                <w:szCs w:val="24"/>
                <w:u w:val="single"/>
                <w:lang w:val="lt-LT"/>
              </w:rPr>
              <w:t>Trumpalaikis materialusis turtas</w:t>
            </w:r>
          </w:p>
        </w:tc>
        <w:tc>
          <w:tcPr>
            <w:tcW w:w="1324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84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085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F40953" w:rsidRPr="00AD1AE6" w:rsidTr="00AF33E9">
        <w:tc>
          <w:tcPr>
            <w:tcW w:w="817" w:type="dxa"/>
          </w:tcPr>
          <w:p w:rsidR="00F40953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111" w:type="dxa"/>
          </w:tcPr>
          <w:p w:rsidR="00F40953" w:rsidRPr="00B51D4D" w:rsidRDefault="00B51D4D" w:rsidP="00AF33E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Metalinė spintelė</w:t>
            </w:r>
          </w:p>
        </w:tc>
        <w:tc>
          <w:tcPr>
            <w:tcW w:w="1324" w:type="dxa"/>
          </w:tcPr>
          <w:p w:rsidR="00F40953" w:rsidRPr="00AD1AE6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</w:t>
            </w:r>
          </w:p>
        </w:tc>
        <w:tc>
          <w:tcPr>
            <w:tcW w:w="2084" w:type="dxa"/>
          </w:tcPr>
          <w:p w:rsidR="00F40953" w:rsidRPr="00AD1AE6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203,53</w:t>
            </w:r>
          </w:p>
        </w:tc>
        <w:tc>
          <w:tcPr>
            <w:tcW w:w="2085" w:type="dxa"/>
          </w:tcPr>
          <w:p w:rsidR="00F40953" w:rsidRPr="00AD1AE6" w:rsidRDefault="00B51D4D" w:rsidP="00AF33E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4318,28</w:t>
            </w:r>
          </w:p>
        </w:tc>
      </w:tr>
      <w:tr w:rsidR="00F40953" w:rsidRPr="00AD1AE6" w:rsidTr="00AF33E9">
        <w:tc>
          <w:tcPr>
            <w:tcW w:w="817" w:type="dxa"/>
          </w:tcPr>
          <w:p w:rsidR="00F40953" w:rsidRDefault="00F40953" w:rsidP="00AF33E9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:rsidR="00F40953" w:rsidRPr="005455A2" w:rsidRDefault="00F40953" w:rsidP="00AF33E9">
            <w:pPr>
              <w:rPr>
                <w:b/>
                <w:sz w:val="24"/>
                <w:szCs w:val="24"/>
                <w:lang w:val="lt-LT"/>
              </w:rPr>
            </w:pPr>
            <w:r w:rsidRPr="005455A2">
              <w:rPr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324" w:type="dxa"/>
          </w:tcPr>
          <w:p w:rsidR="00F40953" w:rsidRPr="005455A2" w:rsidRDefault="00F40953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4" w:type="dxa"/>
          </w:tcPr>
          <w:p w:rsidR="00F40953" w:rsidRPr="005455A2" w:rsidRDefault="00F40953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5" w:type="dxa"/>
          </w:tcPr>
          <w:p w:rsidR="00F40953" w:rsidRPr="005455A2" w:rsidRDefault="00FE04D0" w:rsidP="00AF33E9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4318,28</w:t>
            </w:r>
          </w:p>
        </w:tc>
      </w:tr>
    </w:tbl>
    <w:p w:rsidR="00F40953" w:rsidRDefault="00F40953" w:rsidP="00F40953">
      <w:pPr>
        <w:spacing w:line="276" w:lineRule="auto"/>
      </w:pPr>
    </w:p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>
      <w:pPr>
        <w:jc w:val="center"/>
      </w:pPr>
      <w:r>
        <w:t>_________________________</w:t>
      </w:r>
    </w:p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Default="00F40953" w:rsidP="00F40953"/>
    <w:p w:rsidR="00F40953" w:rsidRPr="00B67CC1" w:rsidRDefault="00F40953" w:rsidP="00F40953">
      <w:pPr>
        <w:jc w:val="center"/>
        <w:rPr>
          <w:b/>
          <w:sz w:val="24"/>
          <w:szCs w:val="24"/>
          <w:lang w:val="lt-LT"/>
        </w:rPr>
      </w:pPr>
      <w:r w:rsidRPr="00B67CC1">
        <w:rPr>
          <w:b/>
          <w:sz w:val="24"/>
          <w:szCs w:val="24"/>
          <w:lang w:val="lt-LT"/>
        </w:rPr>
        <w:t>AIŠKINAMASIS RAŠTAS</w:t>
      </w:r>
    </w:p>
    <w:p w:rsidR="00F40953" w:rsidRPr="00B67CC1" w:rsidRDefault="00F40953" w:rsidP="00F40953">
      <w:pPr>
        <w:jc w:val="center"/>
        <w:rPr>
          <w:b/>
          <w:sz w:val="24"/>
          <w:szCs w:val="24"/>
          <w:lang w:val="lt-LT"/>
        </w:rPr>
      </w:pPr>
      <w:r w:rsidRPr="00B67CC1">
        <w:rPr>
          <w:b/>
          <w:sz w:val="24"/>
          <w:szCs w:val="24"/>
          <w:lang w:val="lt-LT"/>
        </w:rPr>
        <w:t>prie sprendimo projekto</w:t>
      </w:r>
    </w:p>
    <w:p w:rsidR="00BA1360" w:rsidRDefault="00F40953" w:rsidP="00F40953">
      <w:pPr>
        <w:spacing w:before="60"/>
        <w:jc w:val="center"/>
        <w:rPr>
          <w:b/>
          <w:bCs/>
          <w:caps/>
          <w:sz w:val="24"/>
          <w:lang w:val="lt-LT"/>
        </w:rPr>
      </w:pPr>
      <w:r>
        <w:rPr>
          <w:b/>
          <w:bCs/>
          <w:caps/>
          <w:sz w:val="24"/>
          <w:lang w:val="lt-LT"/>
        </w:rPr>
        <w:t xml:space="preserve">DĖL TURTO PERDAVIMO PAGAL patikėjimo SUTARTĮ </w:t>
      </w:r>
      <w:r w:rsidR="00B51D4D">
        <w:rPr>
          <w:b/>
          <w:bCs/>
          <w:caps/>
          <w:sz w:val="24"/>
          <w:lang w:val="lt-LT"/>
        </w:rPr>
        <w:t xml:space="preserve">VIEŠAJAI ĮSTAIGAI </w:t>
      </w:r>
    </w:p>
    <w:p w:rsidR="00F40953" w:rsidRDefault="00B51D4D" w:rsidP="00F40953">
      <w:pPr>
        <w:spacing w:before="60"/>
        <w:jc w:val="center"/>
        <w:rPr>
          <w:b/>
          <w:bCs/>
          <w:caps/>
          <w:sz w:val="24"/>
          <w:lang w:val="lt-LT"/>
        </w:rPr>
      </w:pPr>
      <w:r>
        <w:rPr>
          <w:b/>
          <w:bCs/>
          <w:caps/>
          <w:sz w:val="24"/>
          <w:lang w:val="lt-LT"/>
        </w:rPr>
        <w:t>JONAVO</w:t>
      </w:r>
      <w:r w:rsidR="00BA1360">
        <w:rPr>
          <w:b/>
          <w:bCs/>
          <w:caps/>
          <w:sz w:val="24"/>
          <w:lang w:val="lt-LT"/>
        </w:rPr>
        <w:t>S LIGONINei</w:t>
      </w:r>
    </w:p>
    <w:p w:rsidR="00F40953" w:rsidRPr="00B67CC1" w:rsidRDefault="00F40953" w:rsidP="00F40953">
      <w:pPr>
        <w:spacing w:before="60"/>
        <w:jc w:val="center"/>
        <w:rPr>
          <w:b/>
          <w:bCs/>
          <w:caps/>
          <w:sz w:val="24"/>
          <w:lang w:val="lt-LT"/>
        </w:rPr>
      </w:pPr>
      <w:r>
        <w:rPr>
          <w:b/>
          <w:bCs/>
          <w:caps/>
          <w:sz w:val="24"/>
          <w:lang w:val="lt-LT"/>
        </w:rPr>
        <w:t>20</w:t>
      </w:r>
      <w:r w:rsidR="004A325C">
        <w:rPr>
          <w:b/>
          <w:bCs/>
          <w:caps/>
          <w:sz w:val="24"/>
          <w:lang w:val="lt-LT"/>
        </w:rPr>
        <w:t>20-05-12</w:t>
      </w:r>
    </w:p>
    <w:p w:rsidR="00F40953" w:rsidRDefault="00F40953" w:rsidP="00F40953">
      <w:pPr>
        <w:jc w:val="center"/>
        <w:rPr>
          <w:b/>
          <w:sz w:val="24"/>
          <w:lang w:val="lt-LT"/>
        </w:rPr>
      </w:pPr>
      <w:r w:rsidRPr="00670216">
        <w:rPr>
          <w:b/>
          <w:sz w:val="24"/>
          <w:lang w:val="lt-LT"/>
        </w:rPr>
        <w:t>Jonava</w:t>
      </w:r>
    </w:p>
    <w:p w:rsidR="00F40953" w:rsidRDefault="00F40953" w:rsidP="00F40953">
      <w:pPr>
        <w:jc w:val="center"/>
        <w:rPr>
          <w:b/>
          <w:sz w:val="24"/>
          <w:szCs w:val="24"/>
          <w:lang w:val="lt-LT"/>
        </w:rPr>
      </w:pPr>
    </w:p>
    <w:p w:rsidR="00F40953" w:rsidRDefault="00F40953" w:rsidP="00F40953">
      <w:pPr>
        <w:ind w:left="1290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1. </w:t>
      </w:r>
      <w:r w:rsidRPr="00CC4AEE">
        <w:rPr>
          <w:b/>
          <w:sz w:val="24"/>
          <w:szCs w:val="24"/>
          <w:lang w:val="lt-LT"/>
        </w:rPr>
        <w:t>Sprendimo projekto esmė, tikslai ir uždaviniai.</w:t>
      </w:r>
    </w:p>
    <w:p w:rsidR="00F40953" w:rsidRDefault="00F40953" w:rsidP="00F40953">
      <w:pPr>
        <w:ind w:left="1290"/>
        <w:jc w:val="both"/>
        <w:rPr>
          <w:b/>
          <w:sz w:val="24"/>
          <w:szCs w:val="24"/>
          <w:lang w:val="lt-LT"/>
        </w:rPr>
      </w:pPr>
    </w:p>
    <w:p w:rsidR="00F40953" w:rsidRDefault="00FD46FF" w:rsidP="003A1645">
      <w:pPr>
        <w:ind w:firstLine="129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Jonavos globos namai</w:t>
      </w:r>
      <w:r w:rsidR="003A1645">
        <w:rPr>
          <w:sz w:val="24"/>
          <w:szCs w:val="24"/>
          <w:lang w:val="lt-LT"/>
        </w:rPr>
        <w:t xml:space="preserve"> 2020 m. kovo 3 d. raštu Nr. IS 8-44 ,,Dėl turto pripažinimo nereikalingu“ kreipėsi į rajono savivaldybę, kad įstaigai nuolat atnaujinant turtą ir siekiant užtikrinti geriausias gyvenimo sąlygas įstaigos globotiniams, susikaupė dar tinkamo naudoti, bet įstaigos veiklai savivaldybei nuosavybės teise priklausančio nereikalingo turto – lovų ir pasiūlė minėtą turtą perduoti viešajai įstaigai Jonavos ligoninei. Jonavos globos namams nereikalingas turtas – lovos, vadovaujantis rajono savivaldybės</w:t>
      </w:r>
      <w:r>
        <w:rPr>
          <w:sz w:val="24"/>
          <w:szCs w:val="24"/>
          <w:lang w:val="lt-LT"/>
        </w:rPr>
        <w:t xml:space="preserve"> administracijos direktoriaus 2020 m. kovo 10 d. įsakymu Nr. 13B-372 ,,Dėl turto perdavimo“, 2020 m. kovo 16 d.  perdav</w:t>
      </w:r>
      <w:r w:rsidR="003A1645">
        <w:rPr>
          <w:sz w:val="24"/>
          <w:szCs w:val="24"/>
          <w:lang w:val="lt-LT"/>
        </w:rPr>
        <w:t xml:space="preserve">imo-priėmimo aktu perimtas į </w:t>
      </w:r>
      <w:r>
        <w:rPr>
          <w:sz w:val="24"/>
          <w:szCs w:val="24"/>
          <w:lang w:val="lt-LT"/>
        </w:rPr>
        <w:t>raj</w:t>
      </w:r>
      <w:r w:rsidR="003A1645">
        <w:rPr>
          <w:sz w:val="24"/>
          <w:szCs w:val="24"/>
          <w:lang w:val="lt-LT"/>
        </w:rPr>
        <w:t xml:space="preserve">ono savivaldybės administracijos balansą. </w:t>
      </w:r>
      <w:r>
        <w:rPr>
          <w:sz w:val="24"/>
          <w:szCs w:val="24"/>
          <w:lang w:val="lt-LT"/>
        </w:rPr>
        <w:t xml:space="preserve"> </w:t>
      </w:r>
      <w:r w:rsidR="00F13EA8">
        <w:rPr>
          <w:sz w:val="24"/>
          <w:szCs w:val="24"/>
          <w:lang w:val="lt-LT"/>
        </w:rPr>
        <w:t>Minėtas turtas – lovos šiuo metu yra naudojamos viešosios įstaigos Jonavos ligoninės.</w:t>
      </w:r>
    </w:p>
    <w:p w:rsidR="00C90CEA" w:rsidRDefault="00C90CEA" w:rsidP="003A1645">
      <w:pPr>
        <w:ind w:firstLine="1290"/>
        <w:jc w:val="both"/>
        <w:rPr>
          <w:sz w:val="24"/>
          <w:szCs w:val="24"/>
          <w:lang w:val="lt-LT"/>
        </w:rPr>
      </w:pPr>
      <w:r w:rsidRPr="00C90CEA">
        <w:rPr>
          <w:sz w:val="24"/>
          <w:szCs w:val="24"/>
          <w:lang w:val="lt-LT"/>
        </w:rPr>
        <w:t>Lietuvos Respublikos valstybės ir savivaldybių turto valdymo, naudojimo ir disponavimo juo įstatymo 12 str. 1 d.</w:t>
      </w:r>
      <w:r w:rsidRPr="00C90CEA">
        <w:rPr>
          <w:b/>
          <w:sz w:val="24"/>
          <w:szCs w:val="24"/>
          <w:lang w:val="lt-LT"/>
        </w:rPr>
        <w:t xml:space="preserve"> </w:t>
      </w:r>
      <w:r w:rsidRPr="00C90CEA">
        <w:rPr>
          <w:sz w:val="24"/>
          <w:szCs w:val="24"/>
          <w:lang w:val="lt-LT"/>
        </w:rPr>
        <w:t>nu</w:t>
      </w:r>
      <w:r>
        <w:rPr>
          <w:sz w:val="24"/>
          <w:szCs w:val="24"/>
          <w:lang w:val="lt-LT"/>
        </w:rPr>
        <w:t>mato</w:t>
      </w:r>
      <w:r w:rsidRPr="00C90CEA">
        <w:rPr>
          <w:sz w:val="24"/>
          <w:szCs w:val="24"/>
          <w:lang w:val="lt-LT"/>
        </w:rPr>
        <w:t xml:space="preserve">, kad savivaldybės turto savininko teisės </w:t>
      </w:r>
      <w:r>
        <w:rPr>
          <w:sz w:val="24"/>
          <w:szCs w:val="24"/>
          <w:lang w:val="lt-LT"/>
        </w:rPr>
        <w:t>priklauso savivaldybės tarybai, o</w:t>
      </w:r>
      <w:r w:rsidRPr="00C90CEA">
        <w:rPr>
          <w:sz w:val="24"/>
          <w:szCs w:val="24"/>
          <w:lang w:val="lt-LT"/>
        </w:rPr>
        <w:t xml:space="preserve"> Lietuvos Respublikos sveikatos priežiūros įstaigų įstatymo 36 straipsnio 3 punktas numato, kad savivaldybei nuosavybės teise priklausantį turtą savivaldybės taryba nustatyta tvarka perduoda savivaldybių viešosioms įstaigoms patikėjimo teise pagal patikėjimo sutartį</w:t>
      </w:r>
      <w:r w:rsidRPr="00C90CEA">
        <w:rPr>
          <w:rStyle w:val="quatationtext"/>
          <w:rFonts w:ascii="Times New Roman" w:hAnsi="Times New Roman" w:cs="Times New Roman"/>
          <w:b w:val="0"/>
          <w:sz w:val="24"/>
          <w:szCs w:val="24"/>
          <w:lang w:val="lt-LT"/>
        </w:rPr>
        <w:t xml:space="preserve">. </w:t>
      </w:r>
      <w:r w:rsidRPr="00C90CEA">
        <w:rPr>
          <w:sz w:val="24"/>
          <w:szCs w:val="24"/>
          <w:lang w:val="lt-LT"/>
        </w:rPr>
        <w:t xml:space="preserve">Savivaldybės </w:t>
      </w:r>
      <w:r w:rsidRPr="00C90CEA">
        <w:rPr>
          <w:bCs/>
          <w:sz w:val="24"/>
          <w:szCs w:val="24"/>
          <w:lang w:val="lt-LT"/>
        </w:rPr>
        <w:t>turto perdavimo valdyti, naudoti ir disponuoti juo pagal patikėjimo sutartį priima savivaldybės taryba.</w:t>
      </w:r>
      <w:r w:rsidR="00F72C18">
        <w:rPr>
          <w:bCs/>
          <w:sz w:val="24"/>
          <w:szCs w:val="24"/>
          <w:lang w:val="lt-LT"/>
        </w:rPr>
        <w:t xml:space="preserve"> </w:t>
      </w:r>
    </w:p>
    <w:p w:rsidR="00F40953" w:rsidRPr="000F10E2" w:rsidRDefault="00F40953" w:rsidP="00F40953">
      <w:pPr>
        <w:ind w:firstLine="1290"/>
        <w:jc w:val="both"/>
        <w:rPr>
          <w:sz w:val="24"/>
          <w:szCs w:val="24"/>
          <w:lang w:val="lt-LT"/>
        </w:rPr>
      </w:pPr>
      <w:r w:rsidRPr="003A342C">
        <w:rPr>
          <w:sz w:val="24"/>
          <w:szCs w:val="24"/>
          <w:lang w:val="lt-LT"/>
        </w:rPr>
        <w:t xml:space="preserve">Atsižvelgiant į tai ir paruoštas sprendimo projektas perduoti </w:t>
      </w:r>
      <w:r w:rsidR="00446917">
        <w:rPr>
          <w:sz w:val="24"/>
          <w:szCs w:val="24"/>
          <w:lang w:val="lt-LT"/>
        </w:rPr>
        <w:t>vi</w:t>
      </w:r>
      <w:r w:rsidR="00C90CEA">
        <w:rPr>
          <w:sz w:val="24"/>
          <w:szCs w:val="24"/>
          <w:lang w:val="lt-LT"/>
        </w:rPr>
        <w:t>ešajai įstaigai Jonavos ligoninei</w:t>
      </w:r>
      <w:r w:rsidR="00446917">
        <w:rPr>
          <w:sz w:val="24"/>
          <w:szCs w:val="24"/>
          <w:lang w:val="lt-LT"/>
        </w:rPr>
        <w:t xml:space="preserve"> </w:t>
      </w:r>
      <w:r w:rsidRPr="003A342C">
        <w:rPr>
          <w:sz w:val="24"/>
          <w:szCs w:val="24"/>
          <w:lang w:val="lt-LT"/>
        </w:rPr>
        <w:t xml:space="preserve">savivaldybei nuosavybės teise priklausantį ilgalaikį </w:t>
      </w:r>
      <w:r>
        <w:rPr>
          <w:sz w:val="24"/>
          <w:szCs w:val="24"/>
          <w:lang w:val="lt-LT"/>
        </w:rPr>
        <w:t xml:space="preserve">ir trumpalaikį materialųjį </w:t>
      </w:r>
      <w:r w:rsidRPr="003A342C">
        <w:rPr>
          <w:sz w:val="24"/>
          <w:szCs w:val="24"/>
          <w:lang w:val="lt-LT"/>
        </w:rPr>
        <w:t>turtą</w:t>
      </w:r>
      <w:r w:rsidRPr="00944A56">
        <w:rPr>
          <w:sz w:val="24"/>
          <w:szCs w:val="24"/>
          <w:lang w:val="lt-LT"/>
        </w:rPr>
        <w:t xml:space="preserve"> </w:t>
      </w:r>
      <w:r w:rsidRPr="000F10E2">
        <w:rPr>
          <w:sz w:val="24"/>
          <w:szCs w:val="24"/>
          <w:lang w:val="lt-LT"/>
        </w:rPr>
        <w:t xml:space="preserve">pagal turto patikėjimo sutartį </w:t>
      </w:r>
      <w:r w:rsidR="00446917">
        <w:rPr>
          <w:sz w:val="24"/>
          <w:szCs w:val="24"/>
          <w:lang w:val="lt-LT"/>
        </w:rPr>
        <w:t>2</w:t>
      </w:r>
      <w:r w:rsidRPr="000F10E2">
        <w:rPr>
          <w:sz w:val="24"/>
          <w:szCs w:val="24"/>
          <w:lang w:val="lt-LT"/>
        </w:rPr>
        <w:t>0 metų laikotarpiui.</w:t>
      </w:r>
    </w:p>
    <w:p w:rsidR="00F40953" w:rsidRPr="000B65F5" w:rsidRDefault="00F40953" w:rsidP="00F40953">
      <w:pPr>
        <w:pStyle w:val="Sraopastraipa"/>
        <w:ind w:left="0" w:firstLine="1290"/>
        <w:jc w:val="both"/>
      </w:pPr>
    </w:p>
    <w:p w:rsidR="00F40953" w:rsidRDefault="00F40953" w:rsidP="00F40953">
      <w:p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 xml:space="preserve">2. </w:t>
      </w:r>
      <w:r w:rsidRPr="00475243">
        <w:rPr>
          <w:b/>
          <w:sz w:val="24"/>
          <w:szCs w:val="24"/>
          <w:lang w:val="lt-LT"/>
        </w:rPr>
        <w:t>Šiuo metu esantis teisinis reglamentavimas.</w:t>
      </w:r>
    </w:p>
    <w:p w:rsidR="00F40953" w:rsidRPr="00C90CEA" w:rsidRDefault="00F40953" w:rsidP="00F40953">
      <w:pPr>
        <w:jc w:val="both"/>
        <w:rPr>
          <w:b/>
          <w:sz w:val="24"/>
          <w:szCs w:val="24"/>
          <w:lang w:val="lt-LT"/>
        </w:rPr>
      </w:pPr>
    </w:p>
    <w:p w:rsidR="00F40953" w:rsidRPr="00C90CEA" w:rsidRDefault="00F40953" w:rsidP="00C90CEA">
      <w:pPr>
        <w:jc w:val="both"/>
        <w:rPr>
          <w:bCs/>
          <w:sz w:val="24"/>
          <w:szCs w:val="24"/>
          <w:lang w:val="lt-LT"/>
        </w:rPr>
      </w:pPr>
      <w:r w:rsidRPr="00C90CEA">
        <w:rPr>
          <w:b/>
          <w:lang w:val="lt-LT"/>
        </w:rPr>
        <w:tab/>
      </w:r>
      <w:r w:rsidRPr="00C90CEA">
        <w:rPr>
          <w:sz w:val="24"/>
          <w:szCs w:val="24"/>
          <w:lang w:val="lt-LT"/>
        </w:rPr>
        <w:t>Lietuvos Respublikos vietos savivaldos įstatymo 6 straipsnio 1 dalies 3 punktas numato, kad savarankiškoji (</w:t>
      </w:r>
      <w:r w:rsidR="00970D4C" w:rsidRPr="00C90CEA">
        <w:rPr>
          <w:sz w:val="24"/>
          <w:szCs w:val="24"/>
          <w:lang w:val="lt-LT"/>
        </w:rPr>
        <w:t>K</w:t>
      </w:r>
      <w:r w:rsidRPr="00C90CEA">
        <w:rPr>
          <w:sz w:val="24"/>
          <w:szCs w:val="24"/>
          <w:lang w:val="lt-LT"/>
        </w:rPr>
        <w:t xml:space="preserve">onstitucijos ir įstatymų nustatyta (priskirta) savivaldybės funkcija  yra </w:t>
      </w:r>
      <w:r w:rsidR="00970D4C" w:rsidRPr="00C90CEA">
        <w:rPr>
          <w:sz w:val="24"/>
          <w:szCs w:val="24"/>
          <w:lang w:val="lt-LT"/>
        </w:rPr>
        <w:t>savivaldybei nuosavybės teise priklausančios žemės ir kito turto valdymas, naudojimas ir disponavimas juo, o</w:t>
      </w:r>
      <w:r w:rsidRPr="00C90CEA">
        <w:rPr>
          <w:sz w:val="24"/>
          <w:szCs w:val="24"/>
          <w:lang w:val="lt-LT"/>
        </w:rPr>
        <w:t xml:space="preserve"> 16 str. </w:t>
      </w:r>
      <w:r w:rsidR="00C4139E" w:rsidRPr="00C90CEA">
        <w:rPr>
          <w:sz w:val="24"/>
          <w:szCs w:val="24"/>
          <w:lang w:val="lt-LT"/>
        </w:rPr>
        <w:t xml:space="preserve">           </w:t>
      </w:r>
      <w:r w:rsidRPr="00C90CEA">
        <w:rPr>
          <w:sz w:val="24"/>
          <w:szCs w:val="24"/>
          <w:lang w:val="lt-LT"/>
        </w:rPr>
        <w:t>2 d. 26</w:t>
      </w:r>
      <w:r w:rsidR="00970D4C" w:rsidRPr="00C90CEA">
        <w:rPr>
          <w:sz w:val="24"/>
          <w:szCs w:val="24"/>
          <w:lang w:val="lt-LT"/>
        </w:rPr>
        <w:t xml:space="preserve"> </w:t>
      </w:r>
      <w:r w:rsidRPr="00C90CEA">
        <w:rPr>
          <w:sz w:val="24"/>
          <w:szCs w:val="24"/>
          <w:lang w:val="lt-LT"/>
        </w:rPr>
        <w:t>p. numato savivaldybės tarybos išimtinę kompetenciją priimti sprendimus dėl disponavimo savivaldybei nuosavybės teise priklausančiu turtu; Lietuvos Respublikos valstybės ir savivaldybių turto valdymo, naudojimo ir disponavimo juo įstatymo 12 str. 1 d.</w:t>
      </w:r>
      <w:r w:rsidRPr="00C90CEA">
        <w:rPr>
          <w:b/>
          <w:sz w:val="24"/>
          <w:szCs w:val="24"/>
          <w:lang w:val="lt-LT"/>
        </w:rPr>
        <w:t xml:space="preserve"> </w:t>
      </w:r>
      <w:r w:rsidRPr="00C90CEA">
        <w:rPr>
          <w:sz w:val="24"/>
          <w:szCs w:val="24"/>
          <w:lang w:val="lt-LT"/>
        </w:rPr>
        <w:t xml:space="preserve">nurodo, kad savivaldybės turto savininko teisės priklauso savivaldybės tarybai; </w:t>
      </w:r>
      <w:r w:rsidR="00382353" w:rsidRPr="00C90CEA">
        <w:rPr>
          <w:sz w:val="24"/>
          <w:szCs w:val="24"/>
          <w:lang w:val="lt-LT"/>
        </w:rPr>
        <w:t>Lietuvos Respublikos sveikatos priežiūros įstaigų įstatymo 36 straipsnio 3 punktas numato, kad savivaldybei nuosavybės teise priklausantį turtą savivaldybės taryba nustatyta tvarka perduoda savivaldybių viešosioms įstaigoms patikėjimo teise pagal patikėjimo sutartį</w:t>
      </w:r>
      <w:r w:rsidR="00382353" w:rsidRPr="00C90CEA">
        <w:rPr>
          <w:rStyle w:val="quatationtext"/>
          <w:rFonts w:ascii="Times New Roman" w:hAnsi="Times New Roman" w:cs="Times New Roman"/>
          <w:b w:val="0"/>
          <w:sz w:val="24"/>
          <w:szCs w:val="24"/>
          <w:lang w:val="lt-LT"/>
        </w:rPr>
        <w:t xml:space="preserve">. </w:t>
      </w:r>
      <w:r w:rsidRPr="00C90CEA">
        <w:rPr>
          <w:sz w:val="24"/>
          <w:szCs w:val="24"/>
          <w:lang w:val="lt-LT"/>
        </w:rPr>
        <w:t xml:space="preserve">Savivaldybės </w:t>
      </w:r>
      <w:r w:rsidRPr="00C90CEA">
        <w:rPr>
          <w:bCs/>
          <w:sz w:val="24"/>
          <w:szCs w:val="24"/>
          <w:lang w:val="lt-LT"/>
        </w:rPr>
        <w:t xml:space="preserve">turto perdavimo valdyti, naudoti ir disponuoti juo </w:t>
      </w:r>
      <w:r w:rsidR="00382353" w:rsidRPr="00C90CEA">
        <w:rPr>
          <w:bCs/>
          <w:sz w:val="24"/>
          <w:szCs w:val="24"/>
          <w:lang w:val="lt-LT"/>
        </w:rPr>
        <w:t>pagal patikėjimo sutartį priima savivaldybės taryba.</w:t>
      </w:r>
    </w:p>
    <w:p w:rsidR="00F40953" w:rsidRPr="00C90CEA" w:rsidRDefault="00F40953" w:rsidP="00C90CEA">
      <w:pPr>
        <w:jc w:val="both"/>
        <w:rPr>
          <w:bCs/>
          <w:sz w:val="24"/>
          <w:szCs w:val="24"/>
          <w:lang w:val="lt-LT"/>
        </w:rPr>
      </w:pPr>
    </w:p>
    <w:p w:rsidR="00F40953" w:rsidRDefault="00F40953" w:rsidP="00F40953">
      <w:pPr>
        <w:pStyle w:val="prastasiniatinkli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rPr>
          <w:b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125AB7">
        <w:rPr>
          <w:rFonts w:ascii="Times New Roman" w:hAnsi="Times New Roman"/>
          <w:b/>
          <w:sz w:val="24"/>
          <w:szCs w:val="24"/>
        </w:rPr>
        <w:t>3. Galimos teigiamos ar neigiamos sprendimo priėmimo pasekmės</w:t>
      </w:r>
      <w:r w:rsidRPr="00C837BC">
        <w:rPr>
          <w:b/>
        </w:rPr>
        <w:t>.</w:t>
      </w:r>
    </w:p>
    <w:p w:rsidR="00F40953" w:rsidRPr="00125AB7" w:rsidRDefault="00F40953" w:rsidP="00F40953">
      <w:pPr>
        <w:pStyle w:val="prastasiniatinkli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rPr>
          <w:rFonts w:ascii="Times New Roman" w:hAnsi="Times New Roman"/>
          <w:sz w:val="24"/>
          <w:szCs w:val="24"/>
        </w:rPr>
      </w:pPr>
    </w:p>
    <w:p w:rsidR="00F40953" w:rsidRDefault="00F40953" w:rsidP="00F4095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Savivaldybei nuosavybės teise priklausantis ilgalaikis ir trumpalaikis materialusis turtas perduotas </w:t>
      </w:r>
      <w:r w:rsidR="000416E0">
        <w:rPr>
          <w:sz w:val="24"/>
          <w:szCs w:val="24"/>
          <w:lang w:val="lt-LT"/>
        </w:rPr>
        <w:t xml:space="preserve">viešajai įstaigai Jonavos ligoninė </w:t>
      </w:r>
      <w:r>
        <w:rPr>
          <w:sz w:val="24"/>
          <w:szCs w:val="24"/>
          <w:lang w:val="lt-LT"/>
        </w:rPr>
        <w:t>pagal patikėjimo sutartį bus naudojamas įstaigos įstatuose numatytai veiklai vykdyti. N</w:t>
      </w:r>
      <w:r w:rsidRPr="00376DE0">
        <w:rPr>
          <w:sz w:val="24"/>
          <w:szCs w:val="24"/>
          <w:lang w:val="lt-LT"/>
        </w:rPr>
        <w:t>eigiamų pasekmių ne</w:t>
      </w:r>
      <w:r>
        <w:rPr>
          <w:sz w:val="24"/>
          <w:szCs w:val="24"/>
          <w:lang w:val="lt-LT"/>
        </w:rPr>
        <w:t>numatoma</w:t>
      </w:r>
      <w:r w:rsidRPr="00376DE0">
        <w:rPr>
          <w:sz w:val="24"/>
          <w:szCs w:val="24"/>
          <w:lang w:val="lt-LT"/>
        </w:rPr>
        <w:t>.</w:t>
      </w:r>
    </w:p>
    <w:p w:rsidR="00F40953" w:rsidRPr="00376DE0" w:rsidRDefault="00F40953" w:rsidP="00F40953">
      <w:pPr>
        <w:jc w:val="both"/>
        <w:rPr>
          <w:sz w:val="24"/>
          <w:szCs w:val="24"/>
          <w:lang w:val="lt-LT"/>
        </w:rPr>
      </w:pPr>
    </w:p>
    <w:p w:rsidR="00BA1360" w:rsidRDefault="00F40953" w:rsidP="00F40953">
      <w:pPr>
        <w:pStyle w:val="Pagrindinistekstas"/>
        <w:ind w:firstLine="709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</w:p>
    <w:p w:rsidR="00F40953" w:rsidRDefault="00F40953" w:rsidP="00F40953">
      <w:pPr>
        <w:pStyle w:val="Pagrindinistekstas"/>
        <w:ind w:firstLine="709"/>
        <w:jc w:val="both"/>
        <w:rPr>
          <w:sz w:val="24"/>
          <w:szCs w:val="24"/>
          <w:lang w:val="lt-LT"/>
        </w:rPr>
      </w:pPr>
      <w:r w:rsidRPr="00C837BC">
        <w:rPr>
          <w:b/>
          <w:sz w:val="24"/>
          <w:szCs w:val="24"/>
          <w:lang w:val="lt-LT"/>
        </w:rPr>
        <w:t>4. Kokie šios srities teisės aktai tebegalioja ir kokius teisės aktus būtina pakeisti ar panaikinti, priėmus teikiamą tarybos sprendimą.</w:t>
      </w:r>
      <w:r>
        <w:rPr>
          <w:sz w:val="24"/>
          <w:szCs w:val="24"/>
          <w:lang w:val="lt-LT"/>
        </w:rPr>
        <w:t xml:space="preserve">      </w:t>
      </w:r>
    </w:p>
    <w:p w:rsidR="00F40953" w:rsidRDefault="00F40953" w:rsidP="00F40953">
      <w:pPr>
        <w:ind w:firstLine="1271"/>
        <w:jc w:val="both"/>
        <w:rPr>
          <w:sz w:val="24"/>
          <w:szCs w:val="24"/>
          <w:lang w:val="lt-LT"/>
        </w:rPr>
      </w:pPr>
      <w:r w:rsidRPr="00882437">
        <w:rPr>
          <w:sz w:val="24"/>
          <w:szCs w:val="24"/>
          <w:lang w:val="lt-LT"/>
        </w:rPr>
        <w:lastRenderedPageBreak/>
        <w:t>Priėmus teikiamą tarybos sprendimą</w:t>
      </w:r>
      <w:r>
        <w:rPr>
          <w:sz w:val="24"/>
          <w:szCs w:val="24"/>
          <w:lang w:val="lt-LT"/>
        </w:rPr>
        <w:t xml:space="preserve"> kitų teisės aktų keisti nereikės.</w:t>
      </w:r>
    </w:p>
    <w:p w:rsidR="00F40953" w:rsidRDefault="00F40953" w:rsidP="00F40953">
      <w:pPr>
        <w:ind w:firstLine="1271"/>
        <w:jc w:val="both"/>
        <w:rPr>
          <w:sz w:val="24"/>
          <w:szCs w:val="24"/>
          <w:lang w:val="lt-LT"/>
        </w:rPr>
      </w:pPr>
    </w:p>
    <w:p w:rsidR="00F40953" w:rsidRDefault="00F40953" w:rsidP="00F40953">
      <w:pPr>
        <w:ind w:firstLine="1271"/>
        <w:jc w:val="both"/>
        <w:rPr>
          <w:sz w:val="24"/>
          <w:szCs w:val="24"/>
          <w:lang w:val="lt-LT"/>
        </w:rPr>
      </w:pPr>
    </w:p>
    <w:p w:rsidR="00F40953" w:rsidRDefault="00F40953" w:rsidP="00F40953">
      <w:pPr>
        <w:spacing w:line="276" w:lineRule="auto"/>
        <w:jc w:val="both"/>
        <w:rPr>
          <w:b/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Pr="006643C7">
        <w:rPr>
          <w:b/>
          <w:sz w:val="24"/>
          <w:lang w:val="lt-LT"/>
        </w:rPr>
        <w:t>5.</w:t>
      </w:r>
      <w:r>
        <w:rPr>
          <w:sz w:val="24"/>
          <w:lang w:val="lt-LT"/>
        </w:rPr>
        <w:t xml:space="preserve"> </w:t>
      </w:r>
      <w:r w:rsidRPr="006643C7">
        <w:rPr>
          <w:b/>
          <w:sz w:val="24"/>
          <w:szCs w:val="24"/>
          <w:lang w:val="lt-LT"/>
        </w:rPr>
        <w:t>Antikorupcinis vertinimas.</w:t>
      </w:r>
    </w:p>
    <w:p w:rsidR="00F40953" w:rsidRPr="00944A56" w:rsidRDefault="00F40953" w:rsidP="00F40953">
      <w:pPr>
        <w:spacing w:line="276" w:lineRule="auto"/>
        <w:jc w:val="both"/>
        <w:rPr>
          <w:b/>
          <w:sz w:val="24"/>
          <w:szCs w:val="24"/>
          <w:lang w:val="lt-LT"/>
        </w:rPr>
      </w:pPr>
      <w:r w:rsidRPr="006643C7">
        <w:rPr>
          <w:b/>
          <w:sz w:val="24"/>
          <w:szCs w:val="24"/>
          <w:lang w:val="lt-LT"/>
        </w:rPr>
        <w:tab/>
      </w:r>
    </w:p>
    <w:p w:rsidR="00F40953" w:rsidRPr="00882437" w:rsidRDefault="00F40953" w:rsidP="00F4095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</w:t>
      </w:r>
      <w:r w:rsidRPr="00944A56">
        <w:rPr>
          <w:sz w:val="24"/>
          <w:szCs w:val="24"/>
          <w:lang w:val="lt-LT"/>
        </w:rPr>
        <w:t xml:space="preserve">           </w:t>
      </w:r>
      <w:r w:rsidRPr="00882437">
        <w:rPr>
          <w:sz w:val="24"/>
          <w:szCs w:val="24"/>
          <w:lang w:val="lt-LT"/>
        </w:rPr>
        <w:t>Vadovaujantis Korupcijos prevencijos įstatymo nuostatomis, sprendimo projekto antikorupcinis vertinimas neatliekamas, nes sprendime nenumatoma reguliuoti visuomeninius santykius, numatytus šio įstatymo 8 straipsnio 1 dalyje.</w:t>
      </w:r>
    </w:p>
    <w:p w:rsidR="00F40953" w:rsidRPr="00882437" w:rsidRDefault="00F40953" w:rsidP="00F40953">
      <w:pPr>
        <w:ind w:firstLine="709"/>
        <w:jc w:val="both"/>
        <w:rPr>
          <w:sz w:val="24"/>
          <w:szCs w:val="24"/>
          <w:lang w:val="lt-LT"/>
        </w:rPr>
      </w:pPr>
    </w:p>
    <w:p w:rsidR="00F40953" w:rsidRDefault="00F40953" w:rsidP="00F40953">
      <w:pPr>
        <w:ind w:firstLine="1296"/>
        <w:jc w:val="both"/>
        <w:rPr>
          <w:sz w:val="24"/>
          <w:szCs w:val="24"/>
          <w:lang w:val="lt-LT"/>
        </w:rPr>
      </w:pPr>
    </w:p>
    <w:p w:rsidR="00F40953" w:rsidRDefault="00F40953" w:rsidP="00F40953">
      <w:pPr>
        <w:ind w:firstLine="1296"/>
        <w:jc w:val="both"/>
        <w:rPr>
          <w:sz w:val="24"/>
          <w:szCs w:val="24"/>
          <w:lang w:val="lt-LT"/>
        </w:rPr>
      </w:pPr>
    </w:p>
    <w:p w:rsidR="00F40953" w:rsidRDefault="00F40953" w:rsidP="00F40953">
      <w:pPr>
        <w:jc w:val="both"/>
      </w:pPr>
      <w:r>
        <w:rPr>
          <w:sz w:val="24"/>
          <w:szCs w:val="24"/>
          <w:lang w:val="lt-LT"/>
        </w:rPr>
        <w:t>T</w:t>
      </w:r>
      <w:r w:rsidRPr="00C837BC">
        <w:rPr>
          <w:sz w:val="24"/>
          <w:szCs w:val="24"/>
          <w:lang w:val="lt-LT"/>
        </w:rPr>
        <w:t>urto</w:t>
      </w:r>
      <w:r>
        <w:rPr>
          <w:sz w:val="24"/>
          <w:szCs w:val="24"/>
          <w:lang w:val="lt-LT"/>
        </w:rPr>
        <w:t xml:space="preserve"> ir aplinkos apsaugos </w:t>
      </w:r>
      <w:r w:rsidRPr="00C837BC">
        <w:rPr>
          <w:sz w:val="24"/>
          <w:szCs w:val="24"/>
          <w:lang w:val="lt-LT"/>
        </w:rPr>
        <w:t xml:space="preserve">skyriaus </w:t>
      </w:r>
      <w:proofErr w:type="spellStart"/>
      <w:r>
        <w:rPr>
          <w:sz w:val="24"/>
          <w:szCs w:val="24"/>
          <w:lang w:val="lt-LT"/>
        </w:rPr>
        <w:t>mentorė</w:t>
      </w:r>
      <w:proofErr w:type="spellEnd"/>
      <w:r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Ona </w:t>
      </w:r>
      <w:proofErr w:type="spellStart"/>
      <w:r>
        <w:rPr>
          <w:sz w:val="24"/>
          <w:szCs w:val="24"/>
          <w:lang w:val="lt-LT"/>
        </w:rPr>
        <w:t>Plėštienė</w:t>
      </w:r>
      <w:proofErr w:type="spellEnd"/>
    </w:p>
    <w:p w:rsidR="00A904EE" w:rsidRDefault="00A904EE"/>
    <w:sectPr w:rsidR="00A904EE" w:rsidSect="00F4095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53"/>
    <w:rsid w:val="00003DAC"/>
    <w:rsid w:val="000416E0"/>
    <w:rsid w:val="000D0994"/>
    <w:rsid w:val="00240871"/>
    <w:rsid w:val="00382353"/>
    <w:rsid w:val="003A1645"/>
    <w:rsid w:val="00446917"/>
    <w:rsid w:val="004519D3"/>
    <w:rsid w:val="004A325C"/>
    <w:rsid w:val="004F3928"/>
    <w:rsid w:val="005D7332"/>
    <w:rsid w:val="006A5B78"/>
    <w:rsid w:val="00793584"/>
    <w:rsid w:val="00840E02"/>
    <w:rsid w:val="008A017B"/>
    <w:rsid w:val="00900A2D"/>
    <w:rsid w:val="00944A56"/>
    <w:rsid w:val="00970D4C"/>
    <w:rsid w:val="00A462B4"/>
    <w:rsid w:val="00A82696"/>
    <w:rsid w:val="00A904EE"/>
    <w:rsid w:val="00B51D4D"/>
    <w:rsid w:val="00BA1360"/>
    <w:rsid w:val="00C4139E"/>
    <w:rsid w:val="00C90CEA"/>
    <w:rsid w:val="00F13EA8"/>
    <w:rsid w:val="00F40953"/>
    <w:rsid w:val="00F72C18"/>
    <w:rsid w:val="00FD46FF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3EF4"/>
  <w15:docId w15:val="{B1B6B542-8D19-42DF-9E6B-C98F0A43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4095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409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astasiniatinklio">
    <w:name w:val="Normal (Web)"/>
    <w:basedOn w:val="prastasis"/>
    <w:rsid w:val="00F40953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lt-LT" w:eastAsia="lt-LT"/>
    </w:rPr>
  </w:style>
  <w:style w:type="paragraph" w:customStyle="1" w:styleId="Sraopastraipa1">
    <w:name w:val="Sąrašo pastraipa1"/>
    <w:basedOn w:val="prastasis"/>
    <w:rsid w:val="00F40953"/>
    <w:pPr>
      <w:ind w:left="720"/>
      <w:contextualSpacing/>
    </w:pPr>
  </w:style>
  <w:style w:type="character" w:customStyle="1" w:styleId="quatationtext">
    <w:name w:val="quatation_text"/>
    <w:basedOn w:val="Numatytasispastraiposriftas"/>
    <w:rsid w:val="00F40953"/>
    <w:rPr>
      <w:rFonts w:ascii="Arial" w:hAnsi="Arial" w:cs="Arial"/>
      <w:b/>
      <w:bCs/>
      <w:color w:val="4A473C"/>
      <w:sz w:val="17"/>
      <w:szCs w:val="17"/>
    </w:rPr>
  </w:style>
  <w:style w:type="paragraph" w:styleId="Sraopastraipa">
    <w:name w:val="List Paragraph"/>
    <w:basedOn w:val="prastasis"/>
    <w:uiPriority w:val="34"/>
    <w:qFormat/>
    <w:rsid w:val="00F40953"/>
    <w:pPr>
      <w:ind w:left="720"/>
      <w:contextualSpacing/>
    </w:pPr>
    <w:rPr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F4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ficommentbody">
    <w:name w:val="uficommentbody"/>
    <w:basedOn w:val="Numatytasispastraiposriftas"/>
    <w:rsid w:val="00F4095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35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3584"/>
    <w:rPr>
      <w:rFonts w:ascii="Tahoma" w:eastAsia="Times New Roman" w:hAnsi="Tahoma" w:cs="Tahoma"/>
      <w:sz w:val="16"/>
      <w:szCs w:val="16"/>
      <w:lang w:val="en-GB"/>
    </w:rPr>
  </w:style>
  <w:style w:type="paragraph" w:styleId="Betarp">
    <w:name w:val="No Spacing"/>
    <w:uiPriority w:val="1"/>
    <w:qFormat/>
    <w:rsid w:val="00C9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4548</Words>
  <Characters>2593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4</cp:revision>
  <cp:lastPrinted>2020-05-13T05:03:00Z</cp:lastPrinted>
  <dcterms:created xsi:type="dcterms:W3CDTF">2020-05-13T13:45:00Z</dcterms:created>
  <dcterms:modified xsi:type="dcterms:W3CDTF">2020-05-15T09:55:00Z</dcterms:modified>
</cp:coreProperties>
</file>