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D70" w:rsidRPr="00426D96" w:rsidRDefault="006E0D7A" w:rsidP="006E0D7A">
      <w:pPr>
        <w:tabs>
          <w:tab w:val="left" w:pos="5940"/>
        </w:tabs>
        <w:jc w:val="both"/>
        <w:rPr>
          <w:sz w:val="24"/>
          <w:szCs w:val="24"/>
          <w:lang w:val="lt-LT"/>
        </w:rPr>
      </w:pPr>
      <w:r>
        <w:rPr>
          <w:sz w:val="24"/>
          <w:szCs w:val="24"/>
          <w:lang w:val="lt-LT"/>
        </w:rPr>
        <w:t xml:space="preserve">                                                                                                   </w:t>
      </w:r>
      <w:r w:rsidR="00E47D70" w:rsidRPr="00426D96">
        <w:rPr>
          <w:sz w:val="24"/>
          <w:szCs w:val="24"/>
          <w:lang w:val="lt-LT"/>
        </w:rPr>
        <w:t xml:space="preserve">PATVIRTINTA </w:t>
      </w:r>
    </w:p>
    <w:p w:rsidR="00E47D70" w:rsidRPr="00426D96" w:rsidRDefault="00E47D70" w:rsidP="00E47D70">
      <w:pPr>
        <w:tabs>
          <w:tab w:val="left" w:pos="5940"/>
        </w:tabs>
        <w:ind w:left="5940"/>
        <w:rPr>
          <w:sz w:val="24"/>
          <w:szCs w:val="24"/>
          <w:lang w:val="lt-LT"/>
        </w:rPr>
      </w:pPr>
      <w:r w:rsidRPr="00426D96">
        <w:rPr>
          <w:sz w:val="24"/>
          <w:szCs w:val="24"/>
          <w:lang w:val="lt-LT"/>
        </w:rPr>
        <w:t xml:space="preserve">Jonavos </w:t>
      </w:r>
      <w:r w:rsidR="006E0D7A">
        <w:rPr>
          <w:sz w:val="24"/>
          <w:szCs w:val="24"/>
          <w:lang w:val="lt-LT"/>
        </w:rPr>
        <w:t>rajono savivaldybės tarybos 2020</w:t>
      </w:r>
      <w:r w:rsidRPr="00426D96">
        <w:rPr>
          <w:sz w:val="24"/>
          <w:szCs w:val="24"/>
          <w:lang w:val="lt-LT"/>
        </w:rPr>
        <w:t xml:space="preserve"> m.</w:t>
      </w:r>
      <w:r w:rsidRPr="00426D96">
        <w:rPr>
          <w:b/>
          <w:sz w:val="24"/>
          <w:szCs w:val="24"/>
          <w:lang w:val="lt-LT"/>
        </w:rPr>
        <w:t xml:space="preserve"> </w:t>
      </w:r>
      <w:r w:rsidR="00444ABF">
        <w:rPr>
          <w:sz w:val="24"/>
          <w:szCs w:val="24"/>
          <w:lang w:val="lt-LT"/>
        </w:rPr>
        <w:t xml:space="preserve">rugpjūčio </w:t>
      </w:r>
      <w:r w:rsidR="00F62812">
        <w:rPr>
          <w:sz w:val="24"/>
          <w:szCs w:val="24"/>
          <w:lang w:val="lt-LT"/>
        </w:rPr>
        <w:t xml:space="preserve"> </w:t>
      </w:r>
      <w:r w:rsidR="007B0013">
        <w:rPr>
          <w:sz w:val="24"/>
          <w:szCs w:val="24"/>
          <w:lang w:val="lt-LT"/>
        </w:rPr>
        <w:t>13</w:t>
      </w:r>
      <w:r w:rsidR="00F62812">
        <w:rPr>
          <w:sz w:val="24"/>
          <w:szCs w:val="24"/>
          <w:lang w:val="lt-LT"/>
        </w:rPr>
        <w:t xml:space="preserve"> </w:t>
      </w:r>
      <w:r w:rsidRPr="00426D96">
        <w:rPr>
          <w:sz w:val="24"/>
          <w:szCs w:val="24"/>
          <w:lang w:val="lt-LT"/>
        </w:rPr>
        <w:t xml:space="preserve"> d. </w:t>
      </w:r>
    </w:p>
    <w:p w:rsidR="00E47D70" w:rsidRPr="00426D96" w:rsidRDefault="00E47D70" w:rsidP="00E47D70">
      <w:pPr>
        <w:tabs>
          <w:tab w:val="left" w:pos="5940"/>
        </w:tabs>
        <w:ind w:left="5940"/>
        <w:rPr>
          <w:sz w:val="24"/>
          <w:szCs w:val="24"/>
          <w:lang w:val="lt-LT"/>
        </w:rPr>
      </w:pPr>
      <w:r w:rsidRPr="00426D96">
        <w:rPr>
          <w:sz w:val="24"/>
          <w:szCs w:val="24"/>
          <w:lang w:val="lt-LT"/>
        </w:rPr>
        <w:t xml:space="preserve">sprendimu Nr. 1TS -  </w:t>
      </w:r>
    </w:p>
    <w:p w:rsidR="00E47D70" w:rsidRPr="00426D96" w:rsidRDefault="00E47D70" w:rsidP="00E47D70">
      <w:pPr>
        <w:tabs>
          <w:tab w:val="left" w:pos="5940"/>
        </w:tabs>
        <w:rPr>
          <w:sz w:val="24"/>
          <w:szCs w:val="24"/>
          <w:lang w:val="lt-LT"/>
        </w:rPr>
      </w:pPr>
    </w:p>
    <w:p w:rsidR="00E47D70" w:rsidRPr="006E0D7A" w:rsidRDefault="00E47D70" w:rsidP="00E47D70">
      <w:pPr>
        <w:jc w:val="center"/>
        <w:rPr>
          <w:b/>
          <w:sz w:val="24"/>
          <w:szCs w:val="24"/>
          <w:lang w:val="lt-LT"/>
        </w:rPr>
      </w:pPr>
      <w:r w:rsidRPr="006E0D7A">
        <w:rPr>
          <w:b/>
          <w:sz w:val="24"/>
          <w:szCs w:val="24"/>
          <w:lang w:val="lt-LT"/>
        </w:rPr>
        <w:t xml:space="preserve">JONAVOS RAJONO SAVIVALDYBĖS VIEŠOSIOS BIBLIOTEKOS </w:t>
      </w:r>
    </w:p>
    <w:p w:rsidR="00E47D70" w:rsidRPr="006E0D7A" w:rsidRDefault="006E0D7A" w:rsidP="00E47D70">
      <w:pPr>
        <w:jc w:val="center"/>
        <w:rPr>
          <w:b/>
          <w:sz w:val="24"/>
          <w:szCs w:val="24"/>
          <w:lang w:val="lt-LT"/>
        </w:rPr>
      </w:pPr>
      <w:r w:rsidRPr="006E0D7A">
        <w:rPr>
          <w:b/>
          <w:sz w:val="24"/>
          <w:szCs w:val="24"/>
          <w:lang w:val="lt-LT"/>
        </w:rPr>
        <w:t>2019</w:t>
      </w:r>
      <w:r w:rsidR="00E47D70" w:rsidRPr="006E0D7A">
        <w:rPr>
          <w:b/>
          <w:sz w:val="24"/>
          <w:szCs w:val="24"/>
          <w:lang w:val="lt-LT"/>
        </w:rPr>
        <w:t xml:space="preserve"> METŲ VEIKLOS ATASKAITA</w:t>
      </w:r>
    </w:p>
    <w:p w:rsidR="00E47D70" w:rsidRPr="006E0D7A" w:rsidRDefault="00E47D70" w:rsidP="00E47D70">
      <w:pPr>
        <w:rPr>
          <w:sz w:val="24"/>
          <w:szCs w:val="24"/>
          <w:lang w:val="lt-LT"/>
        </w:rPr>
      </w:pPr>
    </w:p>
    <w:p w:rsidR="00E47D70" w:rsidRPr="006E0D7A" w:rsidRDefault="00E47D70" w:rsidP="00E47D70">
      <w:pPr>
        <w:numPr>
          <w:ilvl w:val="0"/>
          <w:numId w:val="1"/>
        </w:numPr>
        <w:tabs>
          <w:tab w:val="clear" w:pos="1260"/>
          <w:tab w:val="num" w:pos="1134"/>
        </w:tabs>
        <w:ind w:hanging="409"/>
        <w:jc w:val="both"/>
        <w:rPr>
          <w:b/>
          <w:sz w:val="24"/>
          <w:szCs w:val="24"/>
          <w:lang w:val="lt-LT"/>
        </w:rPr>
      </w:pPr>
      <w:r w:rsidRPr="006E0D7A">
        <w:rPr>
          <w:b/>
          <w:sz w:val="24"/>
          <w:szCs w:val="24"/>
          <w:lang w:val="lt-LT"/>
        </w:rPr>
        <w:t>Įstaigos pristatymas.</w:t>
      </w:r>
    </w:p>
    <w:p w:rsidR="00E47D70" w:rsidRPr="006E0D7A" w:rsidRDefault="00E47D70" w:rsidP="00E47D70">
      <w:pPr>
        <w:numPr>
          <w:ilvl w:val="1"/>
          <w:numId w:val="1"/>
        </w:numPr>
        <w:ind w:hanging="469"/>
        <w:jc w:val="both"/>
        <w:rPr>
          <w:sz w:val="24"/>
          <w:szCs w:val="24"/>
          <w:lang w:val="lt-LT"/>
        </w:rPr>
      </w:pPr>
      <w:r w:rsidRPr="006E0D7A">
        <w:rPr>
          <w:sz w:val="24"/>
          <w:szCs w:val="24"/>
          <w:lang w:val="lt-LT"/>
        </w:rPr>
        <w:t>Jonavos rajono  savivaldybės  viešoji  biblioteka  yra biudžetinė įstaiga, turinti viešojo</w:t>
      </w:r>
    </w:p>
    <w:p w:rsidR="00E47D70" w:rsidRPr="006E0D7A" w:rsidRDefault="00E47D70" w:rsidP="00E47D70">
      <w:pPr>
        <w:jc w:val="both"/>
        <w:rPr>
          <w:sz w:val="24"/>
          <w:szCs w:val="24"/>
          <w:lang w:val="lt-LT"/>
        </w:rPr>
      </w:pPr>
      <w:r w:rsidRPr="006E0D7A">
        <w:rPr>
          <w:sz w:val="24"/>
          <w:szCs w:val="24"/>
          <w:lang w:val="lt-LT"/>
        </w:rPr>
        <w:t>juridinio asmens statusą ir išlaikoma iš savivaldybės biudžeto. Knygoms ir kitiems neperiodiniams leidiniams įsigyti skiriama iš valstybės biudžeto per Kultūros ministeriją. Įstaiga dar gauna ir nebiudžetinių lėšų – tai pajamos už suteiktas paslaugas, projektų ir paramos lėšos.</w:t>
      </w:r>
    </w:p>
    <w:p w:rsidR="00E47D70" w:rsidRPr="006E0D7A" w:rsidRDefault="00E47D70" w:rsidP="00E47D70">
      <w:pPr>
        <w:ind w:firstLine="851"/>
        <w:jc w:val="both"/>
        <w:rPr>
          <w:sz w:val="24"/>
          <w:szCs w:val="24"/>
          <w:lang w:val="lt-LT"/>
        </w:rPr>
      </w:pPr>
      <w:r w:rsidRPr="006E0D7A">
        <w:rPr>
          <w:sz w:val="24"/>
          <w:szCs w:val="24"/>
          <w:lang w:val="lt-LT"/>
        </w:rPr>
        <w:t>Bibliotekos adresas: Žeimių g. 9, LT-55158 Jonava.</w:t>
      </w:r>
    </w:p>
    <w:p w:rsidR="00E47D70" w:rsidRPr="006E0D7A" w:rsidRDefault="006E0D7A" w:rsidP="00E47D70">
      <w:pPr>
        <w:ind w:firstLine="851"/>
        <w:jc w:val="both"/>
        <w:rPr>
          <w:sz w:val="24"/>
          <w:szCs w:val="24"/>
          <w:lang w:val="lt-LT"/>
        </w:rPr>
      </w:pPr>
      <w:r w:rsidRPr="006E0D7A">
        <w:rPr>
          <w:sz w:val="24"/>
          <w:szCs w:val="24"/>
          <w:lang w:val="lt-LT"/>
        </w:rPr>
        <w:t xml:space="preserve">Tel. </w:t>
      </w:r>
      <w:r w:rsidR="00E47D70" w:rsidRPr="006E0D7A">
        <w:rPr>
          <w:sz w:val="24"/>
          <w:szCs w:val="24"/>
          <w:lang w:val="lt-LT"/>
        </w:rPr>
        <w:t>(8 349) 53 160</w:t>
      </w:r>
    </w:p>
    <w:p w:rsidR="00E47D70" w:rsidRPr="00AD1CD0" w:rsidRDefault="00E47D70" w:rsidP="00E47D70">
      <w:pPr>
        <w:ind w:firstLine="851"/>
        <w:jc w:val="both"/>
        <w:rPr>
          <w:sz w:val="24"/>
          <w:szCs w:val="24"/>
          <w:lang w:val="lt-LT"/>
        </w:rPr>
      </w:pPr>
      <w:r w:rsidRPr="00AD1CD0">
        <w:rPr>
          <w:sz w:val="24"/>
          <w:szCs w:val="24"/>
          <w:lang w:val="lt-LT"/>
        </w:rPr>
        <w:t xml:space="preserve">El. p. </w:t>
      </w:r>
      <w:hyperlink r:id="rId7" w:history="1">
        <w:r w:rsidR="00AD1CD0" w:rsidRPr="00AD1CD0">
          <w:rPr>
            <w:rStyle w:val="Hipersaitas"/>
            <w:color w:val="auto"/>
            <w:sz w:val="24"/>
            <w:lang w:val="lt-LT"/>
          </w:rPr>
          <w:t>biblioteka@jonbiblioteka.lt</w:t>
        </w:r>
      </w:hyperlink>
      <w:r w:rsidRPr="00AD1CD0">
        <w:rPr>
          <w:sz w:val="24"/>
          <w:szCs w:val="24"/>
          <w:lang w:val="lt-LT"/>
        </w:rPr>
        <w:t xml:space="preserve">, interneto tinklalapis </w:t>
      </w:r>
      <w:hyperlink r:id="rId8" w:history="1">
        <w:r w:rsidRPr="00AD1CD0">
          <w:rPr>
            <w:rStyle w:val="Hipersaitas"/>
            <w:color w:val="auto"/>
            <w:sz w:val="24"/>
            <w:lang w:val="lt-LT"/>
          </w:rPr>
          <w:t>www.jonbiblioteka.lt</w:t>
        </w:r>
      </w:hyperlink>
    </w:p>
    <w:p w:rsidR="00E47D70" w:rsidRPr="00AD1CD0" w:rsidRDefault="00E47D70" w:rsidP="00E47D70">
      <w:pPr>
        <w:ind w:firstLine="851"/>
        <w:jc w:val="both"/>
        <w:rPr>
          <w:sz w:val="24"/>
          <w:szCs w:val="24"/>
          <w:lang w:val="lt-LT"/>
        </w:rPr>
      </w:pPr>
      <w:r w:rsidRPr="00AD1CD0">
        <w:rPr>
          <w:sz w:val="24"/>
          <w:szCs w:val="24"/>
          <w:lang w:val="lt-LT"/>
        </w:rPr>
        <w:t>1.2. Įstaigos direktorė Skirmutė Gajauskaitė. Kvalifikacija – aukštos kvalifikacijos bibliotekininkas – bibliografas.</w:t>
      </w:r>
    </w:p>
    <w:p w:rsidR="00E47D70" w:rsidRPr="00AD1CD0" w:rsidRDefault="00E47D70" w:rsidP="00E47D70">
      <w:pPr>
        <w:ind w:firstLine="851"/>
        <w:jc w:val="both"/>
        <w:rPr>
          <w:sz w:val="24"/>
          <w:szCs w:val="24"/>
          <w:lang w:val="lt-LT"/>
        </w:rPr>
      </w:pPr>
      <w:r w:rsidRPr="00AD1CD0">
        <w:rPr>
          <w:sz w:val="24"/>
          <w:szCs w:val="24"/>
          <w:lang w:val="lt-LT"/>
        </w:rPr>
        <w:t xml:space="preserve">Vadovaujantis Jonavos rajono savivaldybės viešosios bibliotekos nuostatais, patvirtintais Jonavos </w:t>
      </w:r>
      <w:r w:rsidR="00FC12B4">
        <w:rPr>
          <w:sz w:val="24"/>
          <w:szCs w:val="24"/>
          <w:lang w:val="lt-LT"/>
        </w:rPr>
        <w:t>rajono savivaldybės tarybos 2019</w:t>
      </w:r>
      <w:r w:rsidRPr="00AD1CD0">
        <w:rPr>
          <w:sz w:val="24"/>
          <w:szCs w:val="24"/>
          <w:lang w:val="lt-LT"/>
        </w:rPr>
        <w:t xml:space="preserve"> m. lapkričio </w:t>
      </w:r>
      <w:r w:rsidR="00FC12B4">
        <w:rPr>
          <w:sz w:val="24"/>
          <w:szCs w:val="24"/>
          <w:lang w:val="lt-LT"/>
        </w:rPr>
        <w:t>21 d. sprendimu Nr. 1TS-215</w:t>
      </w:r>
      <w:r w:rsidRPr="00AD1CD0">
        <w:rPr>
          <w:sz w:val="24"/>
          <w:szCs w:val="24"/>
          <w:lang w:val="lt-LT"/>
        </w:rPr>
        <w:t>, bibliotekos direktorė vykdo bibliotekos vadybą, kartu su bibliotekininkystės specialistais įgyvendina bibliotekos steigėjo priskirtas funkcijas, tikslus bei uždavinius. Ji rengia ir įgyvendina viešųjų paslaugų vartotojams ilgalaikę strategiją bei einamąsias programas, vadovauja bibliotekos darbuotojų kvalifikacijos tobulinimui, administruoja finansinius išteklius ir racionaliai naudoja turtą, sudaro darbo grupes ir joms vadovauja, rengia projektinio finansavimo paraiškas ir jas įgyvendina, atstovauja bibliotekai ieškant partnerių, rėmėjų.</w:t>
      </w:r>
    </w:p>
    <w:p w:rsidR="00E47D70" w:rsidRPr="00AD1CD0" w:rsidRDefault="00E47D70" w:rsidP="00E47D70">
      <w:pPr>
        <w:ind w:firstLine="851"/>
        <w:jc w:val="both"/>
        <w:rPr>
          <w:sz w:val="24"/>
          <w:szCs w:val="24"/>
          <w:lang w:val="lt-LT"/>
        </w:rPr>
      </w:pPr>
      <w:r w:rsidRPr="00AD1CD0">
        <w:rPr>
          <w:sz w:val="24"/>
          <w:szCs w:val="24"/>
          <w:lang w:val="lt-LT"/>
        </w:rPr>
        <w:t>Viešosios bibliotekos direktorė yra Kauno regiono bibliotekų tarybos, Jonavos rajono savivaldybės Kultūros ir meno tarybos, Lietuvos bibliotekininkų draugijos Jonavos skyriaus narė.</w:t>
      </w:r>
    </w:p>
    <w:p w:rsidR="00E47D70" w:rsidRPr="00AD1CD0" w:rsidRDefault="00E47D70" w:rsidP="00E47D70">
      <w:pPr>
        <w:pStyle w:val="Sraopastraipa"/>
        <w:numPr>
          <w:ilvl w:val="1"/>
          <w:numId w:val="2"/>
        </w:numPr>
        <w:jc w:val="both"/>
        <w:rPr>
          <w:sz w:val="24"/>
          <w:szCs w:val="24"/>
          <w:lang w:val="lt-LT"/>
        </w:rPr>
      </w:pPr>
      <w:r w:rsidRPr="00AD1CD0">
        <w:rPr>
          <w:sz w:val="24"/>
          <w:szCs w:val="24"/>
          <w:lang w:val="lt-LT"/>
        </w:rPr>
        <w:t xml:space="preserve"> Savivaldybės viešosios bibliotekos struktūra.</w:t>
      </w:r>
    </w:p>
    <w:p w:rsidR="00E47D70" w:rsidRPr="006E0D7A" w:rsidRDefault="00E47D70" w:rsidP="00E47D70">
      <w:pPr>
        <w:pStyle w:val="Sraopastraipa"/>
        <w:ind w:left="0"/>
        <w:jc w:val="center"/>
        <w:rPr>
          <w:color w:val="FF0000"/>
          <w:sz w:val="24"/>
          <w:szCs w:val="24"/>
          <w:lang w:val="lt-LT"/>
        </w:rPr>
      </w:pPr>
    </w:p>
    <w:p w:rsidR="00E47D70" w:rsidRPr="006E0D7A" w:rsidRDefault="00E47D70" w:rsidP="00E47D70">
      <w:pPr>
        <w:pStyle w:val="Sraopastraipa"/>
        <w:ind w:left="0"/>
        <w:jc w:val="center"/>
        <w:rPr>
          <w:color w:val="FF0000"/>
          <w:sz w:val="24"/>
          <w:szCs w:val="24"/>
          <w:lang w:val="lt-LT"/>
        </w:rPr>
      </w:pPr>
      <w:r w:rsidRPr="006E0D7A">
        <w:rPr>
          <w:noProof/>
          <w:color w:val="FF0000"/>
          <w:lang w:val="lt-LT" w:eastAsia="lt-LT"/>
        </w:rPr>
        <w:drawing>
          <wp:inline distT="0" distB="0" distL="0" distR="0" wp14:anchorId="106C0A34" wp14:editId="1BD01847">
            <wp:extent cx="4061012" cy="3890682"/>
            <wp:effectExtent l="0" t="38100" r="0" b="5270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30AA" w:rsidRPr="00C80742" w:rsidRDefault="00C80742" w:rsidP="004F30AA">
      <w:pPr>
        <w:tabs>
          <w:tab w:val="left" w:pos="360"/>
        </w:tabs>
        <w:ind w:firstLine="851"/>
        <w:jc w:val="both"/>
        <w:rPr>
          <w:sz w:val="24"/>
          <w:szCs w:val="24"/>
          <w:lang w:val="lt-LT"/>
        </w:rPr>
      </w:pPr>
      <w:r w:rsidRPr="004F30AA">
        <w:rPr>
          <w:sz w:val="24"/>
          <w:szCs w:val="24"/>
          <w:lang w:val="lt-LT"/>
        </w:rPr>
        <w:lastRenderedPageBreak/>
        <w:t xml:space="preserve">Jonavos rajono tarybos sprendimu </w:t>
      </w:r>
      <w:r>
        <w:rPr>
          <w:sz w:val="24"/>
          <w:szCs w:val="24"/>
          <w:lang w:val="lt-LT"/>
        </w:rPr>
        <w:t>ataskaitinių metų spalio mėnesį</w:t>
      </w:r>
      <w:r w:rsidR="004F30AA" w:rsidRPr="004F30AA">
        <w:rPr>
          <w:sz w:val="24"/>
          <w:szCs w:val="24"/>
          <w:lang w:val="lt-LT"/>
        </w:rPr>
        <w:t xml:space="preserve"> </w:t>
      </w:r>
      <w:r w:rsidR="004F30AA">
        <w:rPr>
          <w:sz w:val="24"/>
          <w:szCs w:val="24"/>
          <w:lang w:val="lt-LT"/>
        </w:rPr>
        <w:t>prie</w:t>
      </w:r>
      <w:r w:rsidR="004F30AA" w:rsidRPr="004F30AA">
        <w:rPr>
          <w:sz w:val="24"/>
          <w:szCs w:val="24"/>
          <w:lang w:val="lt-LT"/>
        </w:rPr>
        <w:t xml:space="preserve"> Viešosios bibliotekos </w:t>
      </w:r>
      <w:r>
        <w:rPr>
          <w:sz w:val="24"/>
          <w:szCs w:val="24"/>
          <w:lang w:val="lt-LT"/>
        </w:rPr>
        <w:t xml:space="preserve">buvo </w:t>
      </w:r>
      <w:r w:rsidR="004F30AA">
        <w:rPr>
          <w:sz w:val="24"/>
          <w:szCs w:val="24"/>
          <w:lang w:val="lt-LT"/>
        </w:rPr>
        <w:t xml:space="preserve">prijungtas </w:t>
      </w:r>
      <w:r w:rsidR="004F30AA" w:rsidRPr="004F30AA">
        <w:rPr>
          <w:sz w:val="24"/>
          <w:szCs w:val="24"/>
          <w:lang w:val="lt-LT"/>
        </w:rPr>
        <w:t xml:space="preserve">Atvirasis jaunimo centras. </w:t>
      </w:r>
      <w:r w:rsidRPr="00C80742">
        <w:rPr>
          <w:sz w:val="24"/>
          <w:szCs w:val="24"/>
          <w:lang w:val="lt-LT"/>
        </w:rPr>
        <w:t>Atvirojo jaunimo centro v</w:t>
      </w:r>
      <w:r w:rsidR="004F30AA" w:rsidRPr="00C80742">
        <w:rPr>
          <w:sz w:val="24"/>
          <w:szCs w:val="24"/>
          <w:lang w:val="lt-LT"/>
        </w:rPr>
        <w:t xml:space="preserve">eikloms suaktyvinti pateikėme projektą Jaunimo reikalų departamentui prie Socialinės apsaugos ir darbo ministerijos „Tu gali rinktis ir Judėti kartu“. </w:t>
      </w:r>
    </w:p>
    <w:p w:rsidR="00E47D70" w:rsidRPr="001E03B3" w:rsidRDefault="00E47D70" w:rsidP="00E47D70">
      <w:pPr>
        <w:tabs>
          <w:tab w:val="left" w:pos="1260"/>
        </w:tabs>
        <w:ind w:firstLine="851"/>
        <w:jc w:val="both"/>
        <w:rPr>
          <w:sz w:val="24"/>
          <w:szCs w:val="24"/>
          <w:lang w:val="lt-LT"/>
        </w:rPr>
      </w:pPr>
      <w:r w:rsidRPr="001E03B3">
        <w:rPr>
          <w:sz w:val="24"/>
          <w:szCs w:val="24"/>
          <w:lang w:val="lt-LT"/>
        </w:rPr>
        <w:t>1.4. Bibliotekos misija – užtikrinant atvirą prieigą prie informacijos resursų, teikti vartotojams visavertes interaktyvias bei tradicines žinių, informacijos bei mokymosi visą gyvenimą paslaugas, skatinti naujovių įžvalgas, racionalius pokyčius, didinti bibliotekininkystės sektoriaus paslaugų prieinamumą.</w:t>
      </w:r>
    </w:p>
    <w:p w:rsidR="00E47D70" w:rsidRPr="001E03B3" w:rsidRDefault="00E47D70" w:rsidP="00E47D70">
      <w:pPr>
        <w:tabs>
          <w:tab w:val="left" w:pos="1440"/>
        </w:tabs>
        <w:ind w:firstLine="851"/>
        <w:jc w:val="both"/>
        <w:rPr>
          <w:sz w:val="24"/>
          <w:szCs w:val="24"/>
          <w:lang w:val="lt-LT"/>
        </w:rPr>
      </w:pPr>
      <w:r w:rsidRPr="001E03B3">
        <w:rPr>
          <w:sz w:val="24"/>
          <w:szCs w:val="24"/>
          <w:lang w:val="lt-LT"/>
        </w:rPr>
        <w:t>1.5.  Bibliotekos veiklos tikslas: sukurti modernią, atvirą žinioms ir inovacijoms bibliotekų sistemą su nuolat kintančiu ir su vartotojų reikmes atitinkančiu viešųjų paslaugų spektru.</w:t>
      </w:r>
    </w:p>
    <w:p w:rsidR="00E47D70" w:rsidRPr="001E03B3" w:rsidRDefault="00E47D70" w:rsidP="00E47D70">
      <w:pPr>
        <w:tabs>
          <w:tab w:val="left" w:pos="1440"/>
        </w:tabs>
        <w:ind w:firstLine="851"/>
        <w:jc w:val="both"/>
        <w:rPr>
          <w:sz w:val="24"/>
          <w:szCs w:val="24"/>
          <w:lang w:val="lt-LT"/>
        </w:rPr>
      </w:pPr>
      <w:r w:rsidRPr="001E03B3">
        <w:rPr>
          <w:sz w:val="24"/>
          <w:szCs w:val="24"/>
          <w:lang w:val="lt-LT"/>
        </w:rPr>
        <w:t>1.6.  Bibliotekos veiklos uždaviniai.</w:t>
      </w:r>
    </w:p>
    <w:p w:rsidR="00E47D70" w:rsidRPr="001E03B3" w:rsidRDefault="00E47D70" w:rsidP="00E47D70">
      <w:pPr>
        <w:ind w:firstLine="851"/>
        <w:jc w:val="both"/>
        <w:rPr>
          <w:sz w:val="24"/>
          <w:szCs w:val="24"/>
          <w:lang w:val="lt-LT"/>
        </w:rPr>
      </w:pPr>
      <w:r w:rsidRPr="001E03B3">
        <w:rPr>
          <w:sz w:val="24"/>
          <w:szCs w:val="24"/>
          <w:lang w:val="lt-LT"/>
        </w:rPr>
        <w:t>1.6.1. Veiksmingai propaguojant bibliotekos vaidmenį, kaupti, sisteminti ir skleisti leidybiniuose dokumentuose, kultūros pavelde, elektroninėse laikmenose užfiksuotas žinias, idėjas, faktus, skatinti nuolatinį mokymąsi, pažinimą, viešųjų kultūros erdvių laisvalaikio užimtumą;</w:t>
      </w:r>
    </w:p>
    <w:p w:rsidR="00E47D70" w:rsidRPr="001E03B3" w:rsidRDefault="00E47D70" w:rsidP="00E47D70">
      <w:pPr>
        <w:pStyle w:val="Sraopastraipa1"/>
        <w:tabs>
          <w:tab w:val="left" w:pos="1440"/>
        </w:tabs>
        <w:ind w:left="0" w:firstLine="851"/>
        <w:jc w:val="both"/>
        <w:rPr>
          <w:sz w:val="24"/>
          <w:szCs w:val="24"/>
          <w:lang w:val="lt-LT"/>
        </w:rPr>
      </w:pPr>
      <w:r w:rsidRPr="001E03B3">
        <w:rPr>
          <w:sz w:val="24"/>
          <w:szCs w:val="24"/>
          <w:lang w:val="lt-LT"/>
        </w:rPr>
        <w:t>1.6.2. Dalyvauti plėtojant  Lietuvos integralios  bibliotekų   informacijos  sistemą (LIBIS),  integruotis į informacijos įstaigų tinklą;</w:t>
      </w:r>
    </w:p>
    <w:p w:rsidR="00E47D70" w:rsidRPr="00D80DA3" w:rsidRDefault="00E47D70" w:rsidP="00E47D70">
      <w:pPr>
        <w:pStyle w:val="Sraopastraipa1"/>
        <w:ind w:left="0" w:firstLine="851"/>
        <w:jc w:val="both"/>
        <w:rPr>
          <w:sz w:val="24"/>
          <w:szCs w:val="24"/>
          <w:lang w:val="lt-LT"/>
        </w:rPr>
      </w:pPr>
      <w:r w:rsidRPr="001E03B3">
        <w:rPr>
          <w:sz w:val="24"/>
          <w:szCs w:val="24"/>
          <w:lang w:val="lt-LT"/>
        </w:rPr>
        <w:t>1.6.3. Užtikrinti spausdintos ir elektroninės informacijos prieigą piliečiams, ugdyti jų gebėjimą orientuotis informacinėje visuomenėje</w:t>
      </w:r>
      <w:r w:rsidRPr="00D80DA3">
        <w:rPr>
          <w:sz w:val="24"/>
          <w:szCs w:val="24"/>
          <w:lang w:val="lt-LT"/>
        </w:rPr>
        <w:t xml:space="preserve">. </w:t>
      </w:r>
    </w:p>
    <w:p w:rsidR="00E47D70" w:rsidRPr="006E0D7A" w:rsidRDefault="00E47D70" w:rsidP="00E47D70">
      <w:pPr>
        <w:pStyle w:val="Sraopastraipa1"/>
        <w:ind w:left="0" w:firstLine="900"/>
        <w:jc w:val="both"/>
        <w:rPr>
          <w:color w:val="FF0000"/>
          <w:sz w:val="24"/>
          <w:szCs w:val="24"/>
          <w:lang w:val="lt-LT"/>
        </w:rPr>
      </w:pPr>
    </w:p>
    <w:p w:rsidR="00E47D70" w:rsidRPr="00351722" w:rsidRDefault="00E47D70" w:rsidP="00E47D70">
      <w:pPr>
        <w:pStyle w:val="Sraopastraipa1"/>
        <w:ind w:left="900"/>
        <w:jc w:val="both"/>
        <w:rPr>
          <w:b/>
          <w:sz w:val="24"/>
          <w:szCs w:val="24"/>
          <w:lang w:val="lt-LT"/>
        </w:rPr>
      </w:pPr>
      <w:r w:rsidRPr="00351722">
        <w:rPr>
          <w:b/>
          <w:sz w:val="24"/>
          <w:szCs w:val="24"/>
          <w:lang w:val="lt-LT"/>
        </w:rPr>
        <w:t>2. Personalas.</w:t>
      </w:r>
    </w:p>
    <w:p w:rsidR="00E47D70" w:rsidRPr="00556BB1" w:rsidRDefault="00E47D70" w:rsidP="00E47D70">
      <w:pPr>
        <w:pStyle w:val="prastasiniatinklio"/>
        <w:shd w:val="clear" w:color="auto" w:fill="FFFFFF" w:themeFill="background1"/>
        <w:tabs>
          <w:tab w:val="left" w:pos="1276"/>
        </w:tabs>
        <w:spacing w:after="0"/>
        <w:ind w:firstLine="851"/>
        <w:jc w:val="both"/>
      </w:pPr>
      <w:r w:rsidRPr="00556BB1">
        <w:t xml:space="preserve">Savivaldybės </w:t>
      </w:r>
      <w:r w:rsidR="00556BB1" w:rsidRPr="00556BB1">
        <w:t>viešosiose bibliotekose dirba 51</w:t>
      </w:r>
      <w:r w:rsidR="00556BB1">
        <w:t xml:space="preserve"> darbuotojas</w:t>
      </w:r>
      <w:r w:rsidRPr="00556BB1">
        <w:t xml:space="preserve">, iš jų </w:t>
      </w:r>
      <w:r w:rsidR="00556BB1" w:rsidRPr="00556BB1">
        <w:t>38</w:t>
      </w:r>
      <w:r w:rsidRPr="00556BB1">
        <w:t xml:space="preserve"> bibliotekininkai. </w:t>
      </w:r>
      <w:r w:rsidR="00556BB1" w:rsidRPr="00556BB1">
        <w:t xml:space="preserve">61 </w:t>
      </w:r>
      <w:r w:rsidRPr="00556BB1">
        <w:t xml:space="preserve">proc. bibliotekininkų turi aukštąjį išsilavinimą, </w:t>
      </w:r>
      <w:r w:rsidR="00556BB1" w:rsidRPr="00556BB1">
        <w:t>32</w:t>
      </w:r>
      <w:r w:rsidRPr="00556BB1">
        <w:t xml:space="preserve"> proc.- aukštesnįjį, </w:t>
      </w:r>
      <w:r w:rsidR="00556BB1" w:rsidRPr="00556BB1">
        <w:t>7</w:t>
      </w:r>
      <w:r w:rsidRPr="00556BB1">
        <w:t xml:space="preserve"> proc.- kitą.</w:t>
      </w:r>
    </w:p>
    <w:p w:rsidR="00E47D70" w:rsidRPr="006E0D7A" w:rsidRDefault="00E47D70" w:rsidP="00E47D70">
      <w:pPr>
        <w:jc w:val="both"/>
        <w:rPr>
          <w:color w:val="FF0000"/>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2295"/>
        <w:gridCol w:w="716"/>
        <w:gridCol w:w="1107"/>
        <w:gridCol w:w="1107"/>
        <w:gridCol w:w="1270"/>
        <w:gridCol w:w="1437"/>
        <w:gridCol w:w="1061"/>
      </w:tblGrid>
      <w:tr w:rsidR="006E0D7A" w:rsidRPr="006E0D7A" w:rsidTr="00096FA8">
        <w:tc>
          <w:tcPr>
            <w:tcW w:w="635"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Eil. Nr.</w:t>
            </w:r>
          </w:p>
        </w:tc>
        <w:tc>
          <w:tcPr>
            <w:tcW w:w="2295" w:type="dxa"/>
            <w:vMerge w:val="restart"/>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tc>
        <w:tc>
          <w:tcPr>
            <w:tcW w:w="2930" w:type="dxa"/>
            <w:gridSpan w:val="3"/>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Darbuotojai</w:t>
            </w:r>
          </w:p>
        </w:tc>
        <w:tc>
          <w:tcPr>
            <w:tcW w:w="3768" w:type="dxa"/>
            <w:gridSpan w:val="3"/>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Darbuotojų išsimokslinimas</w:t>
            </w:r>
          </w:p>
        </w:tc>
      </w:tr>
      <w:tr w:rsidR="006E0D7A" w:rsidRPr="006E0D7A" w:rsidTr="00096F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716"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Iš viso</w:t>
            </w:r>
          </w:p>
        </w:tc>
        <w:tc>
          <w:tcPr>
            <w:tcW w:w="2214" w:type="dxa"/>
            <w:gridSpan w:val="2"/>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Iš jų dirbančių:</w:t>
            </w:r>
          </w:p>
        </w:tc>
        <w:tc>
          <w:tcPr>
            <w:tcW w:w="1270"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aukštasis</w:t>
            </w:r>
          </w:p>
        </w:tc>
        <w:tc>
          <w:tcPr>
            <w:tcW w:w="1437"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aukštesnysis</w:t>
            </w:r>
          </w:p>
        </w:tc>
        <w:tc>
          <w:tcPr>
            <w:tcW w:w="1061"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kitas</w:t>
            </w:r>
          </w:p>
        </w:tc>
      </w:tr>
      <w:tr w:rsidR="006E0D7A" w:rsidRPr="006E0D7A" w:rsidTr="00096F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Visą darbo laiką</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Ne visą darbo laiką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 xml:space="preserve">Bibliotekos darbuotojai. </w:t>
            </w:r>
          </w:p>
          <w:p w:rsidR="00E47D70" w:rsidRPr="0087686D" w:rsidRDefault="00E47D70" w:rsidP="0083136A">
            <w:pPr>
              <w:rPr>
                <w:lang w:val="lt-LT"/>
              </w:rPr>
            </w:pPr>
            <w:r w:rsidRPr="0087686D">
              <w:rPr>
                <w:lang w:val="lt-LT"/>
              </w:rPr>
              <w:t>Iš jų:</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1716E6">
            <w:pPr>
              <w:rPr>
                <w:lang w:val="lt-LT"/>
              </w:rPr>
            </w:pPr>
            <w:r w:rsidRPr="0087686D">
              <w:rPr>
                <w:lang w:val="lt-LT"/>
              </w:rPr>
              <w:t>5</w:t>
            </w:r>
            <w:r w:rsidR="001716E6" w:rsidRPr="0087686D">
              <w:rPr>
                <w:lang w:val="lt-LT"/>
              </w:rPr>
              <w:t>1</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4</w:t>
            </w:r>
            <w:r w:rsidR="001716E6" w:rsidRPr="0087686D">
              <w:rPr>
                <w:lang w:val="lt-LT"/>
              </w:rPr>
              <w:t>4</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1716E6" w:rsidP="0083136A">
            <w:pPr>
              <w:rPr>
                <w:lang w:val="lt-LT"/>
              </w:rPr>
            </w:pPr>
            <w:r w:rsidRPr="0087686D">
              <w:rPr>
                <w:lang w:val="lt-LT"/>
              </w:rPr>
              <w:t>7</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30</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13</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8</w:t>
            </w: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1.1.</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Profesionalūs bibliotekininkai</w:t>
            </w:r>
          </w:p>
        </w:tc>
        <w:tc>
          <w:tcPr>
            <w:tcW w:w="716"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38</w:t>
            </w:r>
          </w:p>
        </w:tc>
        <w:tc>
          <w:tcPr>
            <w:tcW w:w="110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E47D70" w:rsidP="0087686D">
            <w:pPr>
              <w:rPr>
                <w:lang w:val="lt-LT"/>
              </w:rPr>
            </w:pPr>
            <w:r w:rsidRPr="0087686D">
              <w:rPr>
                <w:lang w:val="lt-LT"/>
              </w:rPr>
              <w:t>3</w:t>
            </w:r>
            <w:r w:rsidR="0087686D" w:rsidRPr="0087686D">
              <w:rPr>
                <w:lang w:val="lt-LT"/>
              </w:rPr>
              <w:t>1</w:t>
            </w:r>
          </w:p>
        </w:tc>
        <w:tc>
          <w:tcPr>
            <w:tcW w:w="110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7</w:t>
            </w:r>
          </w:p>
        </w:tc>
        <w:tc>
          <w:tcPr>
            <w:tcW w:w="1270"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23</w:t>
            </w:r>
          </w:p>
        </w:tc>
        <w:tc>
          <w:tcPr>
            <w:tcW w:w="143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E47D70" w:rsidP="0083136A">
            <w:pPr>
              <w:rPr>
                <w:lang w:val="lt-LT"/>
              </w:rPr>
            </w:pPr>
            <w:r w:rsidRPr="0087686D">
              <w:rPr>
                <w:lang w:val="lt-LT"/>
              </w:rPr>
              <w:t>12</w:t>
            </w:r>
          </w:p>
        </w:tc>
        <w:tc>
          <w:tcPr>
            <w:tcW w:w="1061"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3</w:t>
            </w: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1.2.</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Kvalifikuoti specialistai</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r>
      <w:tr w:rsidR="00E47D70"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1.3.</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Techniniai darbuotojai</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6</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6</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0</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1</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5</w:t>
            </w:r>
          </w:p>
        </w:tc>
      </w:tr>
    </w:tbl>
    <w:p w:rsidR="00096FA8" w:rsidRDefault="00096FA8" w:rsidP="00096FA8">
      <w:pPr>
        <w:pStyle w:val="prastasiniatinklio"/>
        <w:shd w:val="clear" w:color="auto" w:fill="FFFFFF" w:themeFill="background1"/>
        <w:tabs>
          <w:tab w:val="left" w:pos="1276"/>
        </w:tabs>
        <w:spacing w:after="0"/>
        <w:ind w:firstLine="851"/>
        <w:jc w:val="both"/>
      </w:pPr>
    </w:p>
    <w:p w:rsidR="00E47D70" w:rsidRPr="001363F3" w:rsidRDefault="00096FA8" w:rsidP="001363F3">
      <w:pPr>
        <w:pStyle w:val="prastasiniatinklio"/>
        <w:shd w:val="clear" w:color="auto" w:fill="FFFFFF" w:themeFill="background1"/>
        <w:tabs>
          <w:tab w:val="left" w:pos="851"/>
        </w:tabs>
        <w:spacing w:after="0"/>
        <w:ind w:firstLine="851"/>
        <w:jc w:val="both"/>
      </w:pPr>
      <w:r w:rsidRPr="00556BB1">
        <w:t xml:space="preserve">Darbuotojų problema išlieka ir toliau, kadangi sunku pritraukti naujus žmones ateiti dirbti į biblioteką. Darbuotojų kompetencijai keliami reikalavimai yra tikrai aukšti, bet atlygis už darbą nėra didelis. </w:t>
      </w:r>
      <w:r w:rsidRPr="000A5E7A">
        <w:t>Ataskaitiniais metais pasikeitė 3 darbuotojai Viešojoje bibliotekoje</w:t>
      </w:r>
      <w:r w:rsidR="001363F3">
        <w:t xml:space="preserve"> (</w:t>
      </w:r>
      <w:r w:rsidR="001363F3" w:rsidRPr="000A5E7A">
        <w:t>informacinių sistemų inžinierius</w:t>
      </w:r>
      <w:r w:rsidR="001363F3">
        <w:t xml:space="preserve">, </w:t>
      </w:r>
      <w:r w:rsidRPr="000A5E7A">
        <w:t xml:space="preserve"> </w:t>
      </w:r>
      <w:r w:rsidR="001363F3" w:rsidRPr="000A5E7A">
        <w:t>Informacijos ir kraštotyros skyriaus vyresnysis bibliotekininkas</w:t>
      </w:r>
      <w:r w:rsidR="001363F3">
        <w:t>)</w:t>
      </w:r>
      <w:r w:rsidR="001363F3" w:rsidRPr="000A5E7A">
        <w:t xml:space="preserve"> </w:t>
      </w:r>
      <w:r w:rsidRPr="000A5E7A">
        <w:t xml:space="preserve">ir </w:t>
      </w:r>
      <w:r w:rsidR="001363F3">
        <w:t>Liepių</w:t>
      </w:r>
      <w:r w:rsidR="001363F3" w:rsidRPr="000A5E7A">
        <w:t xml:space="preserve"> fili</w:t>
      </w:r>
      <w:r w:rsidR="001363F3">
        <w:t>alo vyresnysis bibliotekininkas</w:t>
      </w:r>
      <w:r w:rsidRPr="000A5E7A">
        <w:t xml:space="preserve">. </w:t>
      </w:r>
    </w:p>
    <w:p w:rsidR="00E47D70" w:rsidRPr="009728C1" w:rsidRDefault="00E47D70" w:rsidP="00E47D70">
      <w:pPr>
        <w:ind w:firstLine="851"/>
        <w:jc w:val="both"/>
        <w:rPr>
          <w:sz w:val="24"/>
          <w:szCs w:val="24"/>
          <w:lang w:val="lt-LT"/>
        </w:rPr>
      </w:pPr>
      <w:r w:rsidRPr="009728C1">
        <w:rPr>
          <w:sz w:val="24"/>
          <w:szCs w:val="24"/>
          <w:lang w:val="lt-LT"/>
        </w:rPr>
        <w:t>Ataskaitiniais metais bibliotekos direktorė motyvavo darbuotojus gilinti profesines žinias, skatino juos prisiimti atsakomybę už asmeninį tobulinimąsi ir veiklos tobulinimą, siekė, kad darbuotojų patirtys ir kompetencijos būtų veiksmingai skleidžiamos bei integruojamos bibliotekos veikloje.</w:t>
      </w:r>
    </w:p>
    <w:p w:rsidR="00E47D70" w:rsidRDefault="00E47D70" w:rsidP="00E47D70">
      <w:pPr>
        <w:ind w:firstLine="851"/>
        <w:jc w:val="both"/>
        <w:rPr>
          <w:sz w:val="24"/>
          <w:szCs w:val="24"/>
          <w:lang w:val="lt-LT"/>
        </w:rPr>
      </w:pPr>
      <w:r w:rsidRPr="00351722">
        <w:rPr>
          <w:sz w:val="24"/>
          <w:szCs w:val="24"/>
          <w:lang w:val="lt-LT"/>
        </w:rPr>
        <w:t xml:space="preserve">Kiekvieną mėnesį buvo organizuojami pasitarimai profesinės veiklos klausimais, aptariami svarbiausi ir aktualiausi </w:t>
      </w:r>
      <w:r w:rsidR="00351722" w:rsidRPr="00351722">
        <w:rPr>
          <w:sz w:val="24"/>
          <w:szCs w:val="24"/>
          <w:lang w:val="lt-LT"/>
        </w:rPr>
        <w:t>klausimai. Per metus surengta 17</w:t>
      </w:r>
      <w:r w:rsidRPr="00351722">
        <w:rPr>
          <w:sz w:val="24"/>
          <w:szCs w:val="24"/>
          <w:lang w:val="lt-LT"/>
        </w:rPr>
        <w:t xml:space="preserve"> darbuotojų pasitarimų. Dalykiniuose pasitarimuose aptartos bibliotekų veiklos aktualijos (skaitytojų aptarnavimas, kraštotyros ir informacinė veikla, akcijos-konkursai, naujų technologijų diegimas, fondų komplektavimas, dalijamasi gerąja patirtimi, pristatoma naujausia profesinė literatūra, projektinė veikla ir kt.).  </w:t>
      </w:r>
    </w:p>
    <w:p w:rsidR="00755312" w:rsidRPr="00755312" w:rsidRDefault="00755312" w:rsidP="00755312">
      <w:pPr>
        <w:tabs>
          <w:tab w:val="left" w:pos="851"/>
          <w:tab w:val="left" w:pos="993"/>
        </w:tabs>
        <w:suppressAutoHyphens/>
        <w:autoSpaceDN w:val="0"/>
        <w:ind w:firstLine="851"/>
        <w:jc w:val="both"/>
        <w:textAlignment w:val="baseline"/>
        <w:rPr>
          <w:sz w:val="24"/>
          <w:szCs w:val="24"/>
          <w:lang w:val="lt-LT"/>
        </w:rPr>
      </w:pPr>
      <w:r w:rsidRPr="00755312">
        <w:rPr>
          <w:sz w:val="24"/>
          <w:szCs w:val="24"/>
          <w:lang w:val="lt-LT"/>
        </w:rPr>
        <w:t xml:space="preserve">Per metus kvalifikaciją kėlė ir įvairiuose mokymuose dalyvavo 32 darbuotojai arba 84,2% visų darbuotojų. </w:t>
      </w:r>
    </w:p>
    <w:p w:rsidR="00351722" w:rsidRPr="005740FE" w:rsidRDefault="00755312" w:rsidP="005A5824">
      <w:pPr>
        <w:tabs>
          <w:tab w:val="left" w:pos="851"/>
          <w:tab w:val="left" w:pos="993"/>
        </w:tabs>
        <w:suppressAutoHyphens/>
        <w:autoSpaceDN w:val="0"/>
        <w:jc w:val="both"/>
        <w:textAlignment w:val="baseline"/>
        <w:rPr>
          <w:sz w:val="24"/>
          <w:szCs w:val="24"/>
          <w:lang w:val="lt-LT"/>
        </w:rPr>
      </w:pPr>
      <w:r w:rsidRPr="00755312">
        <w:rPr>
          <w:sz w:val="24"/>
          <w:szCs w:val="24"/>
          <w:lang w:val="lt-LT"/>
        </w:rPr>
        <w:tab/>
        <w:t xml:space="preserve">6 darbuotojai buvo išvykę į kvalifikacines keliones užsienio šalyse. Spalio mėnesį direktorė S. Gajauskaitė dalyvavo tarptautinėse tarpinstitucinėse praktikose Ispanijos viešosiose bibliotekose. Direktorės pavaduotoja  D. Plaktonienė kartu su kitais Kauno regiono bibliotekininkais lankėsi </w:t>
      </w:r>
      <w:r w:rsidRPr="00755312">
        <w:rPr>
          <w:sz w:val="24"/>
          <w:szCs w:val="24"/>
          <w:lang w:val="lt-LT"/>
        </w:rPr>
        <w:lastRenderedPageBreak/>
        <w:t>Estijos ir Suomijos bibliotekose, kultūrinių renginių organizatorius R. Čičelis – Lvove (Ukrainoje), Vartotojų aptarnavimo skyriaus darbuotojos N. Degutienė ir V . Šeštokienė – Rygoje (Latvijoje), rinkodaros ir viešųjų ryšių specialistė I. Stučinskaitė – Varšuvoje (Lenkijoje).</w:t>
      </w:r>
      <w:r w:rsidRPr="00755312">
        <w:rPr>
          <w:lang w:val="lt-LT"/>
        </w:rPr>
        <w:t xml:space="preserve"> </w:t>
      </w:r>
      <w:r w:rsidR="005A5824">
        <w:rPr>
          <w:sz w:val="24"/>
          <w:szCs w:val="24"/>
          <w:shd w:val="clear" w:color="auto" w:fill="FFFFFF"/>
          <w:lang w:val="lt-LT"/>
        </w:rPr>
        <w:t>P</w:t>
      </w:r>
      <w:r w:rsidR="005A5824" w:rsidRPr="00470B0D">
        <w:rPr>
          <w:sz w:val="24"/>
          <w:szCs w:val="24"/>
          <w:shd w:val="clear" w:color="auto" w:fill="FFFFFF"/>
          <w:lang w:val="lt-LT"/>
        </w:rPr>
        <w:t>atirti</w:t>
      </w:r>
      <w:r w:rsidR="005A5824">
        <w:rPr>
          <w:sz w:val="24"/>
          <w:szCs w:val="24"/>
          <w:shd w:val="clear" w:color="auto" w:fill="FFFFFF"/>
          <w:lang w:val="lt-LT"/>
        </w:rPr>
        <w:t>es dalijimosi vizitai skatina,</w:t>
      </w:r>
      <w:r w:rsidR="005A5824" w:rsidRPr="00470B0D">
        <w:rPr>
          <w:sz w:val="24"/>
          <w:szCs w:val="24"/>
          <w:shd w:val="clear" w:color="auto" w:fill="FFFFFF"/>
          <w:lang w:val="lt-LT"/>
        </w:rPr>
        <w:t xml:space="preserve"> generuoja naujas idėjas</w:t>
      </w:r>
      <w:r w:rsidR="005A5824">
        <w:rPr>
          <w:sz w:val="24"/>
          <w:szCs w:val="24"/>
          <w:shd w:val="clear" w:color="auto" w:fill="FFFFFF"/>
          <w:lang w:val="lt-LT"/>
        </w:rPr>
        <w:t xml:space="preserve"> ir bandoma</w:t>
      </w:r>
      <w:r w:rsidR="005A5824" w:rsidRPr="00470B0D">
        <w:rPr>
          <w:sz w:val="24"/>
          <w:szCs w:val="24"/>
          <w:shd w:val="clear" w:color="auto" w:fill="FFFFFF"/>
          <w:lang w:val="lt-LT"/>
        </w:rPr>
        <w:t xml:space="preserve"> jas pritaikyti savo veikloje.</w:t>
      </w:r>
    </w:p>
    <w:p w:rsidR="00E47D70" w:rsidRDefault="00E47D70" w:rsidP="009106AB">
      <w:pPr>
        <w:ind w:firstLine="851"/>
        <w:jc w:val="both"/>
        <w:rPr>
          <w:sz w:val="24"/>
          <w:szCs w:val="24"/>
          <w:lang w:val="lt-LT" w:eastAsia="lt-LT"/>
        </w:rPr>
      </w:pPr>
      <w:r w:rsidRPr="009728C1">
        <w:rPr>
          <w:sz w:val="24"/>
          <w:szCs w:val="24"/>
          <w:lang w:val="lt-LT"/>
        </w:rPr>
        <w:t>Ataskaitiniais metais bibliotekos direktorė,  norėdama sukurti aukštą bibliotekininkystės paslaugų vartotojams lygį, parengė ir patvirtino</w:t>
      </w:r>
      <w:r w:rsidR="009728C1" w:rsidRPr="009728C1">
        <w:rPr>
          <w:sz w:val="24"/>
          <w:szCs w:val="24"/>
          <w:lang w:val="lt-LT"/>
        </w:rPr>
        <w:t xml:space="preserve"> 6</w:t>
      </w:r>
      <w:r w:rsidRPr="009728C1">
        <w:rPr>
          <w:sz w:val="24"/>
          <w:szCs w:val="24"/>
          <w:lang w:val="lt-LT"/>
        </w:rPr>
        <w:t>6 vidaus darbo tvarką reglamentuojančius dokumentus:</w:t>
      </w:r>
      <w:r w:rsidRPr="009728C1">
        <w:rPr>
          <w:sz w:val="24"/>
          <w:szCs w:val="24"/>
          <w:lang w:val="lt-LT" w:eastAsia="lt-LT"/>
        </w:rPr>
        <w:t xml:space="preserve"> </w:t>
      </w:r>
      <w:r w:rsidR="00790B2F">
        <w:rPr>
          <w:sz w:val="24"/>
          <w:szCs w:val="24"/>
          <w:lang w:val="lt-LT" w:eastAsia="lt-LT"/>
        </w:rPr>
        <w:t>naudojimosi Jonavos rajono savivaldybės viešąja biblioteka taisykles</w:t>
      </w:r>
      <w:r w:rsidRPr="009728C1">
        <w:rPr>
          <w:sz w:val="24"/>
          <w:szCs w:val="24"/>
          <w:lang w:val="lt-LT" w:eastAsia="lt-LT"/>
        </w:rPr>
        <w:t xml:space="preserve">; </w:t>
      </w:r>
      <w:r w:rsidR="00F60910">
        <w:rPr>
          <w:sz w:val="24"/>
          <w:szCs w:val="24"/>
          <w:lang w:val="lt-LT" w:eastAsia="lt-LT"/>
        </w:rPr>
        <w:t>bendrosios gaisrinės saugos instrukciją; bibliotekos vaizdo duomenų tvarkymo taisykles; Atvirojo jaunimo centro nuostatus; darbo apmokėjimo sistemos aprašą ir kt.</w:t>
      </w:r>
    </w:p>
    <w:p w:rsidR="009106AB" w:rsidRPr="009106AB" w:rsidRDefault="009106AB" w:rsidP="009106AB">
      <w:pPr>
        <w:ind w:firstLine="851"/>
        <w:jc w:val="both"/>
        <w:rPr>
          <w:sz w:val="24"/>
          <w:szCs w:val="24"/>
          <w:lang w:val="lt-LT" w:eastAsia="lt-LT"/>
        </w:rPr>
      </w:pPr>
    </w:p>
    <w:p w:rsidR="00E47D70" w:rsidRPr="008D307B" w:rsidRDefault="00E47D70" w:rsidP="00E47D70">
      <w:pPr>
        <w:pStyle w:val="Sraopastraipa"/>
        <w:ind w:left="0" w:firstLine="851"/>
        <w:jc w:val="both"/>
        <w:rPr>
          <w:b/>
          <w:sz w:val="24"/>
          <w:szCs w:val="24"/>
          <w:lang w:val="lt-LT"/>
        </w:rPr>
      </w:pPr>
      <w:r w:rsidRPr="008D307B">
        <w:rPr>
          <w:b/>
          <w:sz w:val="24"/>
          <w:szCs w:val="24"/>
          <w:lang w:val="lt-LT"/>
        </w:rPr>
        <w:t xml:space="preserve">3. Finansavimas. </w:t>
      </w:r>
    </w:p>
    <w:p w:rsidR="00E47D70" w:rsidRPr="001E03B3" w:rsidRDefault="00E47D70" w:rsidP="00E47D70">
      <w:pPr>
        <w:ind w:left="900" w:hanging="49"/>
        <w:jc w:val="both"/>
        <w:rPr>
          <w:sz w:val="24"/>
          <w:szCs w:val="24"/>
          <w:lang w:val="lt-LT"/>
        </w:rPr>
      </w:pPr>
      <w:r w:rsidRPr="001E03B3">
        <w:rPr>
          <w:sz w:val="24"/>
          <w:szCs w:val="24"/>
          <w:lang w:val="lt-LT"/>
        </w:rPr>
        <w:t>3.1. Gautos lėšos.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93"/>
        <w:gridCol w:w="1402"/>
        <w:gridCol w:w="1365"/>
        <w:gridCol w:w="1360"/>
        <w:gridCol w:w="1370"/>
      </w:tblGrid>
      <w:tr w:rsidR="006E0D7A" w:rsidRPr="006E0D7A" w:rsidTr="0083136A">
        <w:tc>
          <w:tcPr>
            <w:tcW w:w="9628" w:type="dxa"/>
            <w:gridSpan w:val="6"/>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Gauta lėšų (Eur)</w:t>
            </w:r>
          </w:p>
        </w:tc>
      </w:tr>
      <w:tr w:rsidR="006E0D7A" w:rsidRPr="006E0D7A" w:rsidTr="0083136A">
        <w:tc>
          <w:tcPr>
            <w:tcW w:w="1838" w:type="dxa"/>
            <w:vMerge w:val="restart"/>
            <w:tcBorders>
              <w:top w:val="single" w:sz="4" w:space="0" w:color="000000"/>
              <w:left w:val="single" w:sz="4" w:space="0" w:color="000000"/>
              <w:right w:val="single" w:sz="4" w:space="0" w:color="000000"/>
            </w:tcBorders>
          </w:tcPr>
          <w:p w:rsidR="00E47D70" w:rsidRPr="009F5FBB" w:rsidRDefault="00E47D70" w:rsidP="0083136A">
            <w:pPr>
              <w:rPr>
                <w:lang w:val="lt-LT"/>
              </w:rPr>
            </w:pPr>
            <w:r w:rsidRPr="009F5FBB">
              <w:rPr>
                <w:sz w:val="18"/>
                <w:szCs w:val="18"/>
                <w:lang w:val="lt-LT"/>
              </w:rPr>
              <w:t>Iš biudžeto (steigėjo, valstybės lėšos)</w:t>
            </w:r>
          </w:p>
        </w:tc>
        <w:tc>
          <w:tcPr>
            <w:tcW w:w="3695" w:type="dxa"/>
            <w:gridSpan w:val="2"/>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lang w:val="lt-LT"/>
              </w:rPr>
              <w:t>Iš jų:</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Už mokamas paslaugas</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Fizinių juridinių asmenų parama</w:t>
            </w:r>
          </w:p>
        </w:tc>
        <w:tc>
          <w:tcPr>
            <w:tcW w:w="1370"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Programų, projektų (grantų) lėšos</w:t>
            </w:r>
          </w:p>
        </w:tc>
      </w:tr>
      <w:tr w:rsidR="006E0D7A" w:rsidRPr="006E0D7A" w:rsidTr="0083136A">
        <w:tc>
          <w:tcPr>
            <w:tcW w:w="1838" w:type="dxa"/>
            <w:vMerge/>
            <w:tcBorders>
              <w:left w:val="single" w:sz="4" w:space="0" w:color="000000"/>
              <w:bottom w:val="single" w:sz="4" w:space="0" w:color="000000"/>
              <w:right w:val="single" w:sz="4" w:space="0" w:color="000000"/>
            </w:tcBorders>
            <w:vAlign w:val="center"/>
          </w:tcPr>
          <w:p w:rsidR="00E47D70" w:rsidRPr="009F5FBB" w:rsidRDefault="00E47D70" w:rsidP="0083136A">
            <w:pPr>
              <w:rPr>
                <w:lang w:val="lt-LT"/>
              </w:rPr>
            </w:pPr>
          </w:p>
        </w:tc>
        <w:tc>
          <w:tcPr>
            <w:tcW w:w="2293"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Steigėjo lėšos dokumentams įsigyti</w:t>
            </w:r>
          </w:p>
        </w:tc>
        <w:tc>
          <w:tcPr>
            <w:tcW w:w="1402"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Periodikos prenumeratai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r>
      <w:tr w:rsidR="00E47D70" w:rsidRPr="006E0D7A" w:rsidTr="0083136A">
        <w:trPr>
          <w:trHeight w:val="608"/>
        </w:trPr>
        <w:tc>
          <w:tcPr>
            <w:tcW w:w="1838"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762209,04</w:t>
            </w:r>
          </w:p>
        </w:tc>
        <w:tc>
          <w:tcPr>
            <w:tcW w:w="2293"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8200,00</w:t>
            </w:r>
          </w:p>
        </w:tc>
        <w:tc>
          <w:tcPr>
            <w:tcW w:w="1402"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158</w:t>
            </w:r>
            <w:r w:rsidR="00E47D70" w:rsidRPr="00B22929">
              <w:rPr>
                <w:sz w:val="18"/>
                <w:szCs w:val="18"/>
                <w:lang w:val="lt-LT"/>
              </w:rPr>
              <w:t>00</w:t>
            </w:r>
            <w:r w:rsidRPr="00B22929">
              <w:rPr>
                <w:sz w:val="18"/>
                <w:szCs w:val="18"/>
                <w:lang w:val="lt-LT"/>
              </w:rPr>
              <w:t>,00</w:t>
            </w:r>
          </w:p>
        </w:tc>
        <w:tc>
          <w:tcPr>
            <w:tcW w:w="1365"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3021,42</w:t>
            </w:r>
          </w:p>
        </w:tc>
        <w:tc>
          <w:tcPr>
            <w:tcW w:w="1360"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10350,28</w:t>
            </w:r>
          </w:p>
        </w:tc>
        <w:tc>
          <w:tcPr>
            <w:tcW w:w="1370"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129139,04</w:t>
            </w:r>
          </w:p>
        </w:tc>
      </w:tr>
    </w:tbl>
    <w:p w:rsidR="00E47D70" w:rsidRDefault="00E47D70" w:rsidP="00E95B18">
      <w:pPr>
        <w:ind w:firstLine="851"/>
        <w:jc w:val="both"/>
        <w:rPr>
          <w:b/>
          <w:color w:val="FF0000"/>
          <w:sz w:val="24"/>
          <w:szCs w:val="24"/>
          <w:lang w:val="lt-LT"/>
        </w:rPr>
      </w:pPr>
    </w:p>
    <w:p w:rsidR="00E95B18" w:rsidRDefault="00E95B18" w:rsidP="00E95B18">
      <w:pPr>
        <w:ind w:firstLine="851"/>
        <w:jc w:val="both"/>
        <w:rPr>
          <w:sz w:val="24"/>
          <w:szCs w:val="24"/>
          <w:lang w:val="lt-LT"/>
        </w:rPr>
      </w:pPr>
      <w:r>
        <w:rPr>
          <w:sz w:val="24"/>
          <w:szCs w:val="24"/>
          <w:lang w:val="lt-LT"/>
        </w:rPr>
        <w:t xml:space="preserve">Analizuojant lentelę matyti, kad ataskaitiniais metais Viešoji biblioteka pritraukė </w:t>
      </w:r>
      <w:r w:rsidR="00FF7A40">
        <w:rPr>
          <w:sz w:val="24"/>
          <w:szCs w:val="24"/>
          <w:lang w:val="lt-LT"/>
        </w:rPr>
        <w:t xml:space="preserve">virš </w:t>
      </w:r>
      <w:r w:rsidR="00AD6A6E">
        <w:rPr>
          <w:sz w:val="24"/>
          <w:szCs w:val="24"/>
          <w:lang w:val="lt-LT"/>
        </w:rPr>
        <w:t>142,5</w:t>
      </w:r>
      <w:r w:rsidR="005F7D7B">
        <w:rPr>
          <w:sz w:val="24"/>
          <w:szCs w:val="24"/>
          <w:lang w:val="lt-LT"/>
        </w:rPr>
        <w:t xml:space="preserve"> tūkst. </w:t>
      </w:r>
      <w:r w:rsidRPr="00E95B18">
        <w:rPr>
          <w:sz w:val="24"/>
          <w:szCs w:val="24"/>
          <w:lang w:val="lt-LT"/>
        </w:rPr>
        <w:t xml:space="preserve"> </w:t>
      </w:r>
      <w:r>
        <w:rPr>
          <w:sz w:val="24"/>
          <w:szCs w:val="24"/>
          <w:lang w:val="lt-LT"/>
        </w:rPr>
        <w:t xml:space="preserve">Eur </w:t>
      </w:r>
      <w:r w:rsidR="006F308D">
        <w:rPr>
          <w:sz w:val="24"/>
          <w:szCs w:val="24"/>
          <w:lang w:val="lt-LT"/>
        </w:rPr>
        <w:t xml:space="preserve"> </w:t>
      </w:r>
      <w:r w:rsidR="003D386F">
        <w:rPr>
          <w:sz w:val="24"/>
          <w:szCs w:val="24"/>
          <w:lang w:val="lt-LT"/>
        </w:rPr>
        <w:t xml:space="preserve">lėšų </w:t>
      </w:r>
      <w:r w:rsidR="006F308D">
        <w:rPr>
          <w:sz w:val="24"/>
          <w:szCs w:val="24"/>
          <w:lang w:val="lt-LT"/>
        </w:rPr>
        <w:t>(mokamos paslaugos, fizinių ju</w:t>
      </w:r>
      <w:r w:rsidR="003D386F">
        <w:rPr>
          <w:sz w:val="24"/>
          <w:szCs w:val="24"/>
          <w:lang w:val="lt-LT"/>
        </w:rPr>
        <w:t>ridinių asmenų parama,  programos, projektai</w:t>
      </w:r>
      <w:r w:rsidR="006F308D">
        <w:rPr>
          <w:sz w:val="24"/>
          <w:szCs w:val="24"/>
          <w:lang w:val="lt-LT"/>
        </w:rPr>
        <w:t>)</w:t>
      </w:r>
      <w:r w:rsidR="003D386F">
        <w:rPr>
          <w:sz w:val="24"/>
          <w:szCs w:val="24"/>
          <w:lang w:val="lt-LT"/>
        </w:rPr>
        <w:t>.</w:t>
      </w:r>
    </w:p>
    <w:p w:rsidR="00E95B18" w:rsidRPr="00E95B18" w:rsidRDefault="00E95B18" w:rsidP="00E95B18">
      <w:pPr>
        <w:ind w:firstLine="851"/>
        <w:jc w:val="both"/>
        <w:rPr>
          <w:sz w:val="24"/>
          <w:szCs w:val="24"/>
          <w:lang w:val="lt-LT"/>
        </w:rPr>
      </w:pPr>
    </w:p>
    <w:p w:rsidR="00E47D70" w:rsidRPr="009F5FBB" w:rsidRDefault="00E47D70" w:rsidP="00E47D70">
      <w:pPr>
        <w:ind w:firstLine="851"/>
        <w:rPr>
          <w:sz w:val="24"/>
          <w:szCs w:val="24"/>
          <w:lang w:val="lt-LT"/>
        </w:rPr>
      </w:pPr>
      <w:r w:rsidRPr="009F5FBB">
        <w:rPr>
          <w:sz w:val="24"/>
          <w:szCs w:val="24"/>
          <w:lang w:val="lt-LT"/>
        </w:rPr>
        <w:t>3.2. Išlaidos.</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2"/>
        <w:gridCol w:w="1276"/>
        <w:gridCol w:w="992"/>
        <w:gridCol w:w="1276"/>
        <w:gridCol w:w="1417"/>
        <w:gridCol w:w="2268"/>
        <w:gridCol w:w="1278"/>
      </w:tblGrid>
      <w:tr w:rsidR="009F5FBB" w:rsidRPr="009F5FBB" w:rsidTr="0083136A">
        <w:tc>
          <w:tcPr>
            <w:tcW w:w="9778" w:type="dxa"/>
            <w:gridSpan w:val="8"/>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Išlaidos (Eur)</w:t>
            </w:r>
          </w:p>
        </w:tc>
      </w:tr>
      <w:tr w:rsidR="009F5FBB" w:rsidRPr="009F5FBB" w:rsidTr="0083136A">
        <w:trPr>
          <w:trHeight w:val="239"/>
        </w:trPr>
        <w:tc>
          <w:tcPr>
            <w:tcW w:w="959" w:type="dxa"/>
            <w:tcBorders>
              <w:top w:val="single" w:sz="4" w:space="0" w:color="auto"/>
              <w:left w:val="single" w:sz="4" w:space="0" w:color="000000"/>
              <w:bottom w:val="single" w:sz="4" w:space="0" w:color="auto"/>
              <w:right w:val="nil"/>
            </w:tcBorders>
          </w:tcPr>
          <w:p w:rsidR="00E47D70" w:rsidRPr="009F5FBB" w:rsidRDefault="00E47D70" w:rsidP="0083136A">
            <w:pPr>
              <w:jc w:val="center"/>
              <w:rPr>
                <w:lang w:val="lt-LT"/>
              </w:rPr>
            </w:pPr>
          </w:p>
        </w:tc>
        <w:tc>
          <w:tcPr>
            <w:tcW w:w="8819" w:type="dxa"/>
            <w:gridSpan w:val="7"/>
            <w:tcBorders>
              <w:top w:val="single" w:sz="4" w:space="0" w:color="000000"/>
              <w:left w:val="nil"/>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 jų:</w:t>
            </w:r>
          </w:p>
        </w:tc>
      </w:tr>
      <w:tr w:rsidR="009F5FBB" w:rsidRPr="009F5FBB" w:rsidTr="0083136A">
        <w:tc>
          <w:tcPr>
            <w:tcW w:w="1271" w:type="dxa"/>
            <w:gridSpan w:val="2"/>
            <w:vMerge w:val="restart"/>
            <w:tcBorders>
              <w:top w:val="single" w:sz="4" w:space="0" w:color="auto"/>
              <w:left w:val="single" w:sz="4" w:space="0" w:color="000000"/>
              <w:right w:val="single" w:sz="4" w:space="0" w:color="000000"/>
            </w:tcBorders>
            <w:vAlign w:val="center"/>
            <w:hideMark/>
          </w:tcPr>
          <w:p w:rsidR="00E47D70" w:rsidRPr="009F5FBB" w:rsidRDefault="00E47D70" w:rsidP="0083136A">
            <w:pPr>
              <w:rPr>
                <w:lang w:val="lt-LT"/>
              </w:rPr>
            </w:pPr>
            <w:r w:rsidRPr="009F5FBB">
              <w:rPr>
                <w:sz w:val="18"/>
                <w:szCs w:val="18"/>
                <w:lang w:val="lt-LT"/>
              </w:rPr>
              <w:t>Darbo užmokesčiui</w:t>
            </w:r>
          </w:p>
        </w:tc>
        <w:tc>
          <w:tcPr>
            <w:tcW w:w="1276" w:type="dxa"/>
            <w:vMerge w:val="restart"/>
            <w:tcBorders>
              <w:top w:val="single" w:sz="4" w:space="0" w:color="000000"/>
              <w:left w:val="single" w:sz="4" w:space="0" w:color="000000"/>
              <w:bottom w:val="single" w:sz="4" w:space="0" w:color="000000"/>
              <w:right w:val="single" w:sz="4" w:space="0" w:color="auto"/>
            </w:tcBorders>
            <w:hideMark/>
          </w:tcPr>
          <w:p w:rsidR="00E47D70" w:rsidRPr="009F5FBB" w:rsidRDefault="00E47D70" w:rsidP="0083136A">
            <w:pPr>
              <w:rPr>
                <w:sz w:val="18"/>
                <w:szCs w:val="18"/>
                <w:lang w:val="lt-LT"/>
              </w:rPr>
            </w:pPr>
            <w:r w:rsidRPr="009F5FBB">
              <w:rPr>
                <w:sz w:val="18"/>
                <w:szCs w:val="18"/>
                <w:lang w:val="lt-LT"/>
              </w:rPr>
              <w:t xml:space="preserve">Dokumentams </w:t>
            </w:r>
          </w:p>
          <w:p w:rsidR="00E47D70" w:rsidRPr="009F5FBB" w:rsidRDefault="00E47D70" w:rsidP="0083136A">
            <w:pPr>
              <w:rPr>
                <w:lang w:val="lt-LT"/>
              </w:rPr>
            </w:pPr>
            <w:r w:rsidRPr="009F5FBB">
              <w:rPr>
                <w:sz w:val="18"/>
                <w:szCs w:val="18"/>
                <w:lang w:val="lt-LT"/>
              </w:rPr>
              <w:t>įsigyti</w:t>
            </w:r>
          </w:p>
        </w:tc>
        <w:tc>
          <w:tcPr>
            <w:tcW w:w="3685" w:type="dxa"/>
            <w:gridSpan w:val="3"/>
            <w:tcBorders>
              <w:top w:val="single" w:sz="4" w:space="0" w:color="000000"/>
              <w:left w:val="single" w:sz="4" w:space="0" w:color="auto"/>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 jų:</w:t>
            </w:r>
          </w:p>
        </w:tc>
        <w:tc>
          <w:tcPr>
            <w:tcW w:w="2268" w:type="dxa"/>
            <w:vMerge w:val="restart"/>
            <w:tcBorders>
              <w:top w:val="single" w:sz="4" w:space="0" w:color="000000"/>
              <w:left w:val="single" w:sz="4" w:space="0" w:color="000000"/>
              <w:bottom w:val="single" w:sz="4" w:space="0" w:color="000000"/>
              <w:right w:val="single" w:sz="4" w:space="0" w:color="auto"/>
            </w:tcBorders>
          </w:tcPr>
          <w:p w:rsidR="00E47D70" w:rsidRPr="009F5FBB" w:rsidRDefault="00E47D70" w:rsidP="0083136A">
            <w:pPr>
              <w:rPr>
                <w:sz w:val="18"/>
                <w:szCs w:val="18"/>
                <w:lang w:val="lt-LT"/>
              </w:rPr>
            </w:pPr>
            <w:r w:rsidRPr="009F5FBB">
              <w:rPr>
                <w:sz w:val="18"/>
                <w:szCs w:val="18"/>
                <w:lang w:val="lt-LT"/>
              </w:rPr>
              <w:t xml:space="preserve">Automatizacijai: </w:t>
            </w:r>
          </w:p>
          <w:p w:rsidR="00E47D70" w:rsidRPr="009F5FBB" w:rsidRDefault="00E47D70" w:rsidP="0083136A">
            <w:pPr>
              <w:rPr>
                <w:sz w:val="18"/>
                <w:szCs w:val="18"/>
                <w:lang w:val="lt-LT"/>
              </w:rPr>
            </w:pPr>
            <w:r w:rsidRPr="009F5FBB">
              <w:rPr>
                <w:sz w:val="18"/>
                <w:szCs w:val="18"/>
                <w:lang w:val="lt-LT"/>
              </w:rPr>
              <w:t xml:space="preserve">kompiuterinei programinei </w:t>
            </w:r>
          </w:p>
          <w:p w:rsidR="00E47D70" w:rsidRPr="009F5FBB" w:rsidRDefault="00E47D70" w:rsidP="0083136A">
            <w:pPr>
              <w:rPr>
                <w:sz w:val="18"/>
                <w:szCs w:val="18"/>
                <w:lang w:val="lt-LT"/>
              </w:rPr>
            </w:pPr>
            <w:r w:rsidRPr="009F5FBB">
              <w:rPr>
                <w:sz w:val="18"/>
                <w:szCs w:val="18"/>
                <w:lang w:val="lt-LT"/>
              </w:rPr>
              <w:t xml:space="preserve">įrangai;  jos palaikymui ir </w:t>
            </w:r>
          </w:p>
          <w:p w:rsidR="00E47D70" w:rsidRPr="009F5FBB" w:rsidRDefault="00E47D70" w:rsidP="0083136A">
            <w:pPr>
              <w:rPr>
                <w:lang w:val="lt-LT"/>
              </w:rPr>
            </w:pPr>
            <w:r w:rsidRPr="009F5FBB">
              <w:rPr>
                <w:sz w:val="18"/>
                <w:szCs w:val="18"/>
                <w:lang w:val="lt-LT"/>
              </w:rPr>
              <w:t>kt.</w:t>
            </w:r>
          </w:p>
        </w:tc>
        <w:tc>
          <w:tcPr>
            <w:tcW w:w="1278" w:type="dxa"/>
            <w:vMerge w:val="restart"/>
            <w:tcBorders>
              <w:top w:val="single" w:sz="4" w:space="0" w:color="000000"/>
              <w:left w:val="single" w:sz="4" w:space="0" w:color="auto"/>
              <w:right w:val="single" w:sz="4" w:space="0" w:color="000000"/>
            </w:tcBorders>
          </w:tcPr>
          <w:p w:rsidR="00E47D70" w:rsidRPr="009F5FBB" w:rsidRDefault="00E47D70" w:rsidP="0083136A">
            <w:pPr>
              <w:rPr>
                <w:sz w:val="18"/>
                <w:szCs w:val="18"/>
                <w:lang w:val="lt-LT"/>
              </w:rPr>
            </w:pPr>
            <w:r w:rsidRPr="009F5FBB">
              <w:rPr>
                <w:sz w:val="18"/>
                <w:szCs w:val="18"/>
                <w:lang w:val="lt-LT"/>
              </w:rPr>
              <w:t xml:space="preserve">Kitos </w:t>
            </w:r>
          </w:p>
          <w:p w:rsidR="00E47D70" w:rsidRPr="009F5FBB" w:rsidRDefault="00E47D70" w:rsidP="0083136A">
            <w:pPr>
              <w:rPr>
                <w:lang w:val="lt-LT"/>
              </w:rPr>
            </w:pPr>
            <w:r w:rsidRPr="009F5FBB">
              <w:rPr>
                <w:sz w:val="18"/>
                <w:szCs w:val="18"/>
                <w:lang w:val="lt-LT"/>
              </w:rPr>
              <w:t>išlaidos</w:t>
            </w:r>
          </w:p>
        </w:tc>
      </w:tr>
      <w:tr w:rsidR="006E0D7A" w:rsidRPr="006E0D7A" w:rsidTr="0083136A">
        <w:trPr>
          <w:trHeight w:val="824"/>
        </w:trPr>
        <w:tc>
          <w:tcPr>
            <w:tcW w:w="1271" w:type="dxa"/>
            <w:gridSpan w:val="2"/>
            <w:vMerge/>
            <w:tcBorders>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E47D70" w:rsidRPr="006E0D7A" w:rsidRDefault="00E47D70" w:rsidP="0083136A">
            <w:pPr>
              <w:rPr>
                <w:color w:val="FF0000"/>
                <w:lang w:val="lt-LT"/>
              </w:rPr>
            </w:pPr>
          </w:p>
        </w:tc>
        <w:tc>
          <w:tcPr>
            <w:tcW w:w="992" w:type="dxa"/>
            <w:tcBorders>
              <w:top w:val="single" w:sz="4" w:space="0" w:color="000000"/>
              <w:left w:val="single" w:sz="4" w:space="0" w:color="auto"/>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knygoms</w:t>
            </w:r>
          </w:p>
        </w:tc>
        <w:tc>
          <w:tcPr>
            <w:tcW w:w="1276"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sz w:val="18"/>
                <w:szCs w:val="18"/>
                <w:lang w:val="lt-LT"/>
              </w:rPr>
            </w:pPr>
            <w:r w:rsidRPr="009F5FBB">
              <w:rPr>
                <w:sz w:val="18"/>
                <w:szCs w:val="18"/>
                <w:lang w:val="lt-LT"/>
              </w:rPr>
              <w:t>periodikos prenumeratai</w:t>
            </w:r>
          </w:p>
          <w:p w:rsidR="00E47D70" w:rsidRPr="009F5FBB" w:rsidRDefault="00E47D70" w:rsidP="0083136A">
            <w:pPr>
              <w:rPr>
                <w:lang w:val="lt-LT"/>
              </w:rPr>
            </w:pPr>
          </w:p>
        </w:tc>
        <w:tc>
          <w:tcPr>
            <w:tcW w:w="1417" w:type="dxa"/>
            <w:tcBorders>
              <w:top w:val="single" w:sz="4" w:space="0" w:color="000000"/>
              <w:left w:val="single" w:sz="4" w:space="0" w:color="000000"/>
              <w:bottom w:val="single" w:sz="4" w:space="0" w:color="000000"/>
              <w:right w:val="single" w:sz="4" w:space="0" w:color="000000"/>
            </w:tcBorders>
          </w:tcPr>
          <w:p w:rsidR="00E47D70" w:rsidRPr="009F5FBB" w:rsidRDefault="00E47D70" w:rsidP="0083136A">
            <w:pPr>
              <w:rPr>
                <w:sz w:val="18"/>
                <w:szCs w:val="18"/>
                <w:lang w:val="lt-LT"/>
              </w:rPr>
            </w:pPr>
            <w:r w:rsidRPr="009F5FBB">
              <w:rPr>
                <w:sz w:val="18"/>
                <w:szCs w:val="18"/>
                <w:lang w:val="lt-LT"/>
              </w:rPr>
              <w:t>elektroniniams</w:t>
            </w:r>
          </w:p>
          <w:p w:rsidR="00E47D70" w:rsidRPr="009F5FBB" w:rsidRDefault="00E47D70" w:rsidP="0083136A">
            <w:pPr>
              <w:rPr>
                <w:sz w:val="18"/>
                <w:szCs w:val="18"/>
                <w:lang w:val="lt-LT"/>
              </w:rPr>
            </w:pPr>
            <w:r w:rsidRPr="009F5FBB">
              <w:rPr>
                <w:sz w:val="18"/>
                <w:szCs w:val="18"/>
                <w:lang w:val="lt-LT"/>
              </w:rPr>
              <w:t>dokumentams</w:t>
            </w:r>
          </w:p>
          <w:p w:rsidR="00E47D70" w:rsidRPr="009F5FBB" w:rsidRDefault="00E47D70" w:rsidP="0083136A">
            <w:pPr>
              <w:rPr>
                <w:lang w:val="lt-LT"/>
              </w:rPr>
            </w:pPr>
          </w:p>
        </w:tc>
        <w:tc>
          <w:tcPr>
            <w:tcW w:w="2268" w:type="dxa"/>
            <w:vMerge/>
            <w:tcBorders>
              <w:top w:val="single" w:sz="4" w:space="0" w:color="000000"/>
              <w:left w:val="single" w:sz="4" w:space="0" w:color="000000"/>
              <w:bottom w:val="single" w:sz="4" w:space="0" w:color="000000"/>
              <w:right w:val="single" w:sz="4" w:space="0" w:color="auto"/>
            </w:tcBorders>
            <w:vAlign w:val="center"/>
          </w:tcPr>
          <w:p w:rsidR="00E47D70" w:rsidRPr="006E0D7A" w:rsidRDefault="00E47D70" w:rsidP="0083136A">
            <w:pPr>
              <w:rPr>
                <w:color w:val="FF0000"/>
                <w:lang w:val="lt-LT"/>
              </w:rPr>
            </w:pPr>
          </w:p>
        </w:tc>
        <w:tc>
          <w:tcPr>
            <w:tcW w:w="1278" w:type="dxa"/>
            <w:vMerge/>
            <w:tcBorders>
              <w:left w:val="single" w:sz="4" w:space="0" w:color="auto"/>
              <w:bottom w:val="single" w:sz="4" w:space="0" w:color="000000"/>
              <w:right w:val="single" w:sz="4" w:space="0" w:color="000000"/>
            </w:tcBorders>
            <w:vAlign w:val="center"/>
          </w:tcPr>
          <w:p w:rsidR="00E47D70" w:rsidRPr="006E0D7A" w:rsidRDefault="00E47D70" w:rsidP="0083136A">
            <w:pPr>
              <w:rPr>
                <w:color w:val="FF0000"/>
                <w:lang w:val="lt-LT"/>
              </w:rPr>
            </w:pPr>
          </w:p>
        </w:tc>
      </w:tr>
      <w:tr w:rsidR="00E47D70" w:rsidRPr="006E0D7A" w:rsidTr="0083136A">
        <w:trPr>
          <w:trHeight w:val="493"/>
        </w:trPr>
        <w:tc>
          <w:tcPr>
            <w:tcW w:w="1271" w:type="dxa"/>
            <w:gridSpan w:val="2"/>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588480,00</w:t>
            </w:r>
          </w:p>
        </w:tc>
        <w:tc>
          <w:tcPr>
            <w:tcW w:w="1276"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69062,17</w:t>
            </w:r>
          </w:p>
        </w:tc>
        <w:tc>
          <w:tcPr>
            <w:tcW w:w="992"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52262,17</w:t>
            </w:r>
          </w:p>
        </w:tc>
        <w:tc>
          <w:tcPr>
            <w:tcW w:w="1276"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158</w:t>
            </w:r>
            <w:r w:rsidR="00E47D70" w:rsidRPr="00B22929">
              <w:rPr>
                <w:sz w:val="18"/>
                <w:szCs w:val="18"/>
                <w:lang w:val="lt-LT"/>
              </w:rPr>
              <w:t>00</w:t>
            </w:r>
            <w:r w:rsidRPr="00B22929">
              <w:rPr>
                <w:sz w:val="18"/>
                <w:szCs w:val="18"/>
                <w:lang w:val="lt-LT"/>
              </w:rPr>
              <w:t>,00</w:t>
            </w:r>
          </w:p>
        </w:tc>
        <w:tc>
          <w:tcPr>
            <w:tcW w:w="1417"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1000,00</w:t>
            </w:r>
          </w:p>
        </w:tc>
        <w:tc>
          <w:tcPr>
            <w:tcW w:w="2268" w:type="dxa"/>
            <w:tcBorders>
              <w:top w:val="single" w:sz="4" w:space="0" w:color="000000"/>
              <w:left w:val="single" w:sz="4" w:space="0" w:color="000000"/>
              <w:right w:val="single" w:sz="4" w:space="0" w:color="auto"/>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147820,88</w:t>
            </w:r>
          </w:p>
        </w:tc>
        <w:tc>
          <w:tcPr>
            <w:tcW w:w="1278" w:type="dxa"/>
            <w:tcBorders>
              <w:top w:val="single" w:sz="4" w:space="0" w:color="000000"/>
              <w:left w:val="single" w:sz="4" w:space="0" w:color="auto"/>
              <w:right w:val="single" w:sz="4" w:space="0" w:color="000000"/>
            </w:tcBorders>
          </w:tcPr>
          <w:p w:rsidR="00E47D70" w:rsidRPr="006E0D7A" w:rsidRDefault="00E47D70" w:rsidP="0083136A">
            <w:pPr>
              <w:jc w:val="center"/>
              <w:rPr>
                <w:color w:val="FF0000"/>
                <w:sz w:val="18"/>
                <w:szCs w:val="18"/>
                <w:lang w:val="lt-LT"/>
              </w:rPr>
            </w:pPr>
          </w:p>
          <w:p w:rsidR="00E47D70" w:rsidRPr="00B22929" w:rsidRDefault="00B22929" w:rsidP="0083136A">
            <w:pPr>
              <w:jc w:val="center"/>
              <w:rPr>
                <w:sz w:val="18"/>
                <w:szCs w:val="18"/>
                <w:lang w:val="lt-LT"/>
              </w:rPr>
            </w:pPr>
            <w:r w:rsidRPr="00B22929">
              <w:rPr>
                <w:sz w:val="18"/>
                <w:szCs w:val="18"/>
                <w:lang w:val="lt-LT"/>
              </w:rPr>
              <w:t>97663,74</w:t>
            </w:r>
          </w:p>
          <w:p w:rsidR="00E47D70" w:rsidRPr="006E0D7A" w:rsidRDefault="00E47D70" w:rsidP="0083136A">
            <w:pPr>
              <w:jc w:val="center"/>
              <w:rPr>
                <w:color w:val="FF0000"/>
                <w:sz w:val="18"/>
                <w:szCs w:val="18"/>
                <w:lang w:val="lt-LT"/>
              </w:rPr>
            </w:pPr>
          </w:p>
          <w:p w:rsidR="00E47D70" w:rsidRPr="006E0D7A" w:rsidRDefault="00E47D70" w:rsidP="0083136A">
            <w:pPr>
              <w:jc w:val="center"/>
              <w:rPr>
                <w:color w:val="FF0000"/>
                <w:sz w:val="18"/>
                <w:szCs w:val="18"/>
                <w:lang w:val="lt-LT"/>
              </w:rPr>
            </w:pPr>
          </w:p>
        </w:tc>
      </w:tr>
    </w:tbl>
    <w:p w:rsidR="00E95B18" w:rsidRPr="006E0D7A" w:rsidRDefault="00E95B18" w:rsidP="00E47D70">
      <w:pPr>
        <w:ind w:firstLine="900"/>
        <w:rPr>
          <w:b/>
          <w:color w:val="FF0000"/>
          <w:sz w:val="24"/>
          <w:szCs w:val="24"/>
          <w:lang w:val="lt-LT"/>
        </w:rPr>
      </w:pPr>
    </w:p>
    <w:p w:rsidR="00E47D70" w:rsidRPr="00D80DA3" w:rsidRDefault="00E47D70" w:rsidP="00E47D70">
      <w:pPr>
        <w:ind w:firstLine="851"/>
        <w:rPr>
          <w:b/>
          <w:sz w:val="24"/>
          <w:szCs w:val="24"/>
          <w:lang w:val="lt-LT"/>
        </w:rPr>
      </w:pPr>
      <w:r w:rsidRPr="00D80DA3">
        <w:rPr>
          <w:b/>
          <w:sz w:val="24"/>
          <w:szCs w:val="24"/>
          <w:lang w:val="lt-LT"/>
        </w:rPr>
        <w:t>4. Viešosios bibliotekos veikla.</w:t>
      </w:r>
    </w:p>
    <w:p w:rsidR="00E47D70" w:rsidRDefault="00E47D70" w:rsidP="00E47D70">
      <w:pPr>
        <w:ind w:firstLine="851"/>
        <w:jc w:val="both"/>
        <w:rPr>
          <w:sz w:val="24"/>
          <w:szCs w:val="24"/>
          <w:lang w:val="lt-LT"/>
        </w:rPr>
      </w:pPr>
      <w:r w:rsidRPr="00D80DA3">
        <w:rPr>
          <w:sz w:val="24"/>
          <w:szCs w:val="24"/>
          <w:lang w:val="lt-LT"/>
        </w:rPr>
        <w:t>Šiandieninė biblioteka- modernus ir nuolat atsinaujinantis informacijos, žinių, neformalaus švietimo, savišvietos ir rekreacijos centras. Bibliotekos direktorės suburta profesionalių specialistų komanda kuria palankią kultūrinę, informacinę, socialinę, edukacinę, mokymosi ir bendravimo erdvę, diegia naujas paslaugas, buria bendruomenę, plėtoja partnerių ryšius, palaiko konstruktyvius ir dalykiškus santykius su valdžios institucijomis, organizacijomis, įstaigomis.</w:t>
      </w:r>
    </w:p>
    <w:p w:rsidR="00C230CC" w:rsidRPr="00C230CC" w:rsidRDefault="00C230CC" w:rsidP="00C230CC">
      <w:pPr>
        <w:tabs>
          <w:tab w:val="left" w:pos="360"/>
        </w:tabs>
        <w:ind w:firstLine="851"/>
        <w:jc w:val="both"/>
        <w:rPr>
          <w:sz w:val="24"/>
          <w:szCs w:val="24"/>
          <w:lang w:val="lt-LT"/>
        </w:rPr>
      </w:pPr>
      <w:r w:rsidRPr="00C230CC">
        <w:rPr>
          <w:sz w:val="24"/>
          <w:szCs w:val="24"/>
          <w:lang w:val="lt-LT"/>
        </w:rPr>
        <w:t>2019-ieji – Jonavos viešosios bibliotekos 80-mečio metai. Siekdami įprasminti šią šventę, visus metus skyrėme akcijas ir renginius 80-mečio minėjimui.</w:t>
      </w:r>
      <w:r w:rsidRPr="00C230CC">
        <w:rPr>
          <w:lang w:val="lt-LT"/>
        </w:rPr>
        <w:t xml:space="preserve"> </w:t>
      </w:r>
      <w:r w:rsidRPr="00C230CC">
        <w:rPr>
          <w:sz w:val="24"/>
          <w:szCs w:val="24"/>
          <w:lang w:val="lt-LT"/>
        </w:rPr>
        <w:t>Nuo balandžio mėnesio buvo rengiami ir viešinami trumpi pasakojimai susiję su biblioteka, kurie vadinosi „Istorija po istorijos“. Parengta virtuali bibliotekos „Atradimų knyga“, kurioje buvo pristatytas simbolinis skaičius – 80 atradimų. Veikė dokumentų ir fotografijų parodos „Bibliotekos spalvos“, paruošta virtuali paroda „Knyga, biblioteka ir laikas“. Metų pabaigoje organizavome 80-mečio šventę, kuri subūrė daugybę svečių iš visos Lietuvos ir Jonavos miesto.</w:t>
      </w:r>
    </w:p>
    <w:p w:rsidR="00E47D70" w:rsidRPr="001E03B3" w:rsidRDefault="00E47D70" w:rsidP="00E47D70">
      <w:pPr>
        <w:ind w:firstLine="851"/>
        <w:jc w:val="both"/>
        <w:rPr>
          <w:sz w:val="24"/>
          <w:szCs w:val="24"/>
          <w:lang w:val="lt-LT"/>
        </w:rPr>
      </w:pPr>
      <w:r w:rsidRPr="001E03B3">
        <w:rPr>
          <w:sz w:val="24"/>
          <w:szCs w:val="24"/>
          <w:lang w:val="lt-LT"/>
        </w:rPr>
        <w:t>4.1.Renginiai.</w:t>
      </w:r>
    </w:p>
    <w:p w:rsidR="005740FE" w:rsidRPr="001E03B3" w:rsidRDefault="00E47D70" w:rsidP="002C2AF3">
      <w:pPr>
        <w:ind w:firstLine="851"/>
        <w:jc w:val="both"/>
        <w:rPr>
          <w:color w:val="000000" w:themeColor="text1"/>
          <w:sz w:val="24"/>
          <w:szCs w:val="24"/>
          <w:lang w:val="lt-LT"/>
        </w:rPr>
      </w:pPr>
      <w:r w:rsidRPr="001E03B3">
        <w:rPr>
          <w:sz w:val="24"/>
          <w:szCs w:val="24"/>
          <w:lang w:val="lt-LT"/>
        </w:rPr>
        <w:t>Renginiai yra svarbi bibliotekos veiklos dalis. Renginių būta įvairių: knygų pristatymai, susitikimai su autoriais, vaizduojamojo meno ir dokumentų parodos, informaciniai ir edukaciniai užsiėmimai, pokalbiai su įvairių sričių specialistais,</w:t>
      </w:r>
      <w:r w:rsidRPr="001E03B3">
        <w:rPr>
          <w:lang w:val="lt-LT"/>
        </w:rPr>
        <w:t xml:space="preserve"> </w:t>
      </w:r>
      <w:r w:rsidRPr="001E03B3">
        <w:rPr>
          <w:sz w:val="24"/>
          <w:szCs w:val="24"/>
          <w:lang w:val="lt-LT"/>
        </w:rPr>
        <w:t>tiesioginės transliacijos iš Lietuvos Nacionalinės Martyno Mažvydo bibliotekos, ak</w:t>
      </w:r>
      <w:r w:rsidR="005740FE" w:rsidRPr="001E03B3">
        <w:rPr>
          <w:sz w:val="24"/>
          <w:szCs w:val="24"/>
          <w:lang w:val="lt-LT"/>
        </w:rPr>
        <w:t xml:space="preserve">cijos, kūrybinės dirbtuvės. Jie organizuojami įvairioms vartotojų grupėms: jaunimui, neįgaliesiems ir pagyvenusiems </w:t>
      </w:r>
      <w:r w:rsidR="005740FE" w:rsidRPr="001E03B3">
        <w:rPr>
          <w:color w:val="000000" w:themeColor="text1"/>
          <w:sz w:val="24"/>
          <w:szCs w:val="24"/>
          <w:lang w:val="lt-LT"/>
        </w:rPr>
        <w:t xml:space="preserve">žmonėms, literatūros mėgėjams ir visiems besidomintiems literatūra, menu ar visuomeniniu gyvenimu. </w:t>
      </w:r>
      <w:r w:rsidR="002C2AF3" w:rsidRPr="001E03B3">
        <w:rPr>
          <w:color w:val="000000" w:themeColor="text1"/>
          <w:sz w:val="24"/>
          <w:szCs w:val="24"/>
          <w:lang w:val="lt-LT"/>
        </w:rPr>
        <w:t xml:space="preserve">Didelio susidomėjimo sulaukė Lietuvos </w:t>
      </w:r>
      <w:r w:rsidR="002C2AF3" w:rsidRPr="001E03B3">
        <w:rPr>
          <w:color w:val="000000" w:themeColor="text1"/>
          <w:sz w:val="24"/>
          <w:szCs w:val="24"/>
          <w:lang w:val="lt-LT"/>
        </w:rPr>
        <w:lastRenderedPageBreak/>
        <w:t xml:space="preserve">Nacionalinės kultūros ir meno premijos laureatų (A. Sutkaus, A. Aleksandravičiaus, R. Požerskio, G. Trimako) fotografijų parodų pristatymai. </w:t>
      </w:r>
    </w:p>
    <w:p w:rsidR="00E47D70" w:rsidRPr="001E03B3" w:rsidRDefault="005740FE" w:rsidP="00E47D70">
      <w:pPr>
        <w:ind w:firstLine="851"/>
        <w:jc w:val="both"/>
        <w:rPr>
          <w:color w:val="FF0000"/>
          <w:sz w:val="24"/>
          <w:szCs w:val="24"/>
          <w:lang w:val="lt-LT"/>
        </w:rPr>
      </w:pPr>
      <w:r w:rsidRPr="001E03B3">
        <w:rPr>
          <w:sz w:val="24"/>
          <w:szCs w:val="24"/>
          <w:lang w:val="lt-LT"/>
        </w:rPr>
        <w:t>2019</w:t>
      </w:r>
      <w:r w:rsidR="00E47D70" w:rsidRPr="001E03B3">
        <w:rPr>
          <w:sz w:val="24"/>
          <w:szCs w:val="24"/>
          <w:lang w:val="lt-LT"/>
        </w:rPr>
        <w:t xml:space="preserve"> metais Viešojoje bibliotekoje ir filialuose surengti </w:t>
      </w:r>
      <w:r w:rsidRPr="001E03B3">
        <w:rPr>
          <w:sz w:val="24"/>
          <w:szCs w:val="24"/>
          <w:lang w:val="lt-LT"/>
        </w:rPr>
        <w:t>1042 renginiai, kuriuose apsilankė 14780 lankytojų.</w:t>
      </w:r>
    </w:p>
    <w:p w:rsidR="00E47D70" w:rsidRPr="001E03B3" w:rsidRDefault="00E47D70" w:rsidP="00E47D70">
      <w:pPr>
        <w:ind w:firstLine="851"/>
        <w:rPr>
          <w:rFonts w:eastAsiaTheme="minorHAnsi"/>
          <w:sz w:val="24"/>
          <w:szCs w:val="24"/>
          <w:lang w:val="lt-LT"/>
        </w:rPr>
      </w:pPr>
      <w:r w:rsidRPr="001E03B3">
        <w:rPr>
          <w:sz w:val="24"/>
          <w:szCs w:val="24"/>
          <w:lang w:val="lt-LT"/>
        </w:rPr>
        <w:t>4.2.</w:t>
      </w:r>
      <w:r w:rsidRPr="001E03B3">
        <w:rPr>
          <w:rFonts w:eastAsiaTheme="minorHAnsi"/>
          <w:b/>
          <w:sz w:val="24"/>
          <w:szCs w:val="24"/>
          <w:lang w:val="lt-LT"/>
        </w:rPr>
        <w:t xml:space="preserve"> </w:t>
      </w:r>
      <w:r w:rsidRPr="001E03B3">
        <w:rPr>
          <w:rFonts w:eastAsiaTheme="minorHAnsi"/>
          <w:sz w:val="24"/>
          <w:szCs w:val="24"/>
          <w:lang w:val="lt-LT"/>
        </w:rPr>
        <w:t>Kasmetinė respu</w:t>
      </w:r>
      <w:r w:rsidR="001637F8">
        <w:rPr>
          <w:rFonts w:eastAsiaTheme="minorHAnsi"/>
          <w:sz w:val="24"/>
          <w:szCs w:val="24"/>
          <w:lang w:val="lt-LT"/>
        </w:rPr>
        <w:t>blikinė literatūrinė G.</w:t>
      </w:r>
      <w:r w:rsidRPr="001E03B3">
        <w:rPr>
          <w:rFonts w:eastAsiaTheme="minorHAnsi"/>
          <w:sz w:val="24"/>
          <w:szCs w:val="24"/>
          <w:lang w:val="lt-LT"/>
        </w:rPr>
        <w:t xml:space="preserve"> Kanovičiaus premija.</w:t>
      </w:r>
    </w:p>
    <w:p w:rsidR="004B3ABC" w:rsidRPr="001E03B3" w:rsidRDefault="004B3ABC" w:rsidP="009B506D">
      <w:pPr>
        <w:tabs>
          <w:tab w:val="left" w:pos="360"/>
        </w:tabs>
        <w:ind w:firstLine="851"/>
        <w:jc w:val="both"/>
        <w:rPr>
          <w:sz w:val="24"/>
          <w:szCs w:val="24"/>
          <w:lang w:val="lt-LT"/>
        </w:rPr>
      </w:pPr>
      <w:r w:rsidRPr="001E03B3">
        <w:rPr>
          <w:sz w:val="24"/>
          <w:szCs w:val="24"/>
          <w:lang w:val="lt-LT"/>
        </w:rPr>
        <w:t xml:space="preserve">Trečius metus organizuojamas respublikinės Grigorijaus Kanovičiaus literatūrinės premijos konkursas. Ataskaitiniais metais </w:t>
      </w:r>
      <w:r w:rsidR="00351864">
        <w:rPr>
          <w:sz w:val="24"/>
          <w:szCs w:val="24"/>
          <w:lang w:val="lt-LT"/>
        </w:rPr>
        <w:t>literatūrinė premija</w:t>
      </w:r>
      <w:r w:rsidRPr="001E03B3">
        <w:rPr>
          <w:sz w:val="24"/>
          <w:szCs w:val="24"/>
          <w:lang w:val="lt-LT"/>
        </w:rPr>
        <w:t xml:space="preserve"> po</w:t>
      </w:r>
      <w:r w:rsidR="00B01F16">
        <w:rPr>
          <w:sz w:val="24"/>
          <w:szCs w:val="24"/>
          <w:lang w:val="lt-LT"/>
        </w:rPr>
        <w:t xml:space="preserve"> mirties atiteko rašytojui R.</w:t>
      </w:r>
      <w:r w:rsidRPr="001E03B3">
        <w:rPr>
          <w:sz w:val="24"/>
          <w:szCs w:val="24"/>
          <w:lang w:val="lt-LT"/>
        </w:rPr>
        <w:t xml:space="preserve"> Treiniui už itin savitą ir originalų romaną „Dziedas“. Premiją rašytojo seseriai Ritai Treinytei įteikė Jonavos raj</w:t>
      </w:r>
      <w:r w:rsidR="001637F8">
        <w:rPr>
          <w:sz w:val="24"/>
          <w:szCs w:val="24"/>
          <w:lang w:val="lt-LT"/>
        </w:rPr>
        <w:t>ono savivaldybės meras M.</w:t>
      </w:r>
      <w:r w:rsidRPr="001E03B3">
        <w:rPr>
          <w:sz w:val="24"/>
          <w:szCs w:val="24"/>
          <w:lang w:val="lt-LT"/>
        </w:rPr>
        <w:t xml:space="preserve"> Sinkevičius. Premijos įteikimo renginyje dalyvavo svečiai iš Lietuvos rus</w:t>
      </w:r>
      <w:r w:rsidR="001637F8">
        <w:rPr>
          <w:sz w:val="24"/>
          <w:szCs w:val="24"/>
          <w:lang w:val="lt-LT"/>
        </w:rPr>
        <w:t xml:space="preserve">ų dramos teatro – aktoriai V. Bičkutė ir M. </w:t>
      </w:r>
      <w:r w:rsidRPr="001E03B3">
        <w:rPr>
          <w:sz w:val="24"/>
          <w:szCs w:val="24"/>
          <w:lang w:val="lt-LT"/>
        </w:rPr>
        <w:t>Valiukas. Jie perskaitė ir gitaros muzika palydėjo G. Kanovičiaus romano „Miestelio romansas“ ištraukas.</w:t>
      </w:r>
    </w:p>
    <w:p w:rsidR="00E47D70" w:rsidRPr="001E03B3" w:rsidRDefault="00E47D70" w:rsidP="00E47D70">
      <w:pPr>
        <w:ind w:firstLine="851"/>
        <w:rPr>
          <w:rFonts w:eastAsiaTheme="minorHAnsi"/>
          <w:sz w:val="24"/>
          <w:szCs w:val="24"/>
          <w:lang w:val="lt-LT"/>
        </w:rPr>
      </w:pPr>
      <w:r w:rsidRPr="001E03B3">
        <w:rPr>
          <w:rFonts w:eastAsiaTheme="minorHAnsi"/>
          <w:sz w:val="24"/>
          <w:szCs w:val="24"/>
          <w:lang w:val="lt-LT"/>
        </w:rPr>
        <w:t>4.3. Vasaros „Skaitymo iššūkis“.</w:t>
      </w:r>
    </w:p>
    <w:p w:rsidR="004364E0" w:rsidRPr="001E03B3" w:rsidRDefault="004364E0" w:rsidP="004364E0">
      <w:pPr>
        <w:tabs>
          <w:tab w:val="left" w:pos="360"/>
        </w:tabs>
        <w:ind w:firstLine="851"/>
        <w:jc w:val="both"/>
        <w:rPr>
          <w:sz w:val="24"/>
          <w:szCs w:val="24"/>
          <w:lang w:val="lt-LT"/>
        </w:rPr>
      </w:pPr>
      <w:r w:rsidRPr="001E03B3">
        <w:rPr>
          <w:sz w:val="24"/>
          <w:szCs w:val="24"/>
          <w:lang w:val="lt-LT"/>
        </w:rPr>
        <w:t xml:space="preserve">Rajono viešosios bibliotekos aktyviai prisijungė prie Lietuvos apskričių viešųjų bibliotekų organizuotos vasaros „Skaitymo iššūkio“ akcijos. Nuo birželio 1 d. iki rugsėjo 1 d. skaitymo varžytuvėse užsiregistravo 1167 dalyviai, kurie perskaitė net 4121 knygų. Susumavus rezultatus, galime džiaugtis, kad Jonavos rajono viešosios bibliotekos aktyviai dalyvavo akcijoje ir užėmė trečią vietą respublikoje, Kauno regiono bibliotekų tarpe buvome pirmi. </w:t>
      </w:r>
    </w:p>
    <w:p w:rsidR="00E47D70" w:rsidRPr="001E03B3" w:rsidRDefault="00E47D70" w:rsidP="004364E0">
      <w:pPr>
        <w:ind w:firstLine="851"/>
        <w:rPr>
          <w:rFonts w:eastAsiaTheme="minorHAnsi"/>
          <w:sz w:val="24"/>
          <w:szCs w:val="24"/>
          <w:lang w:val="lt-LT"/>
        </w:rPr>
      </w:pPr>
      <w:r w:rsidRPr="001E03B3">
        <w:rPr>
          <w:rFonts w:eastAsiaTheme="minorHAnsi"/>
          <w:sz w:val="24"/>
          <w:szCs w:val="24"/>
          <w:lang w:val="lt-LT"/>
        </w:rPr>
        <w:t xml:space="preserve">4.4. </w:t>
      </w:r>
      <w:r w:rsidR="004030A0" w:rsidRPr="001E03B3">
        <w:rPr>
          <w:rFonts w:eastAsiaTheme="minorHAnsi"/>
          <w:sz w:val="24"/>
          <w:szCs w:val="24"/>
          <w:lang w:val="lt-LT"/>
        </w:rPr>
        <w:t>Akcija „Vasara su knyga“.</w:t>
      </w:r>
    </w:p>
    <w:p w:rsidR="00643FA7" w:rsidRPr="001E03B3" w:rsidRDefault="00643FA7" w:rsidP="00643FA7">
      <w:pPr>
        <w:ind w:firstLine="851"/>
        <w:jc w:val="both"/>
        <w:rPr>
          <w:rFonts w:eastAsiaTheme="minorHAnsi"/>
          <w:sz w:val="24"/>
          <w:szCs w:val="24"/>
          <w:shd w:val="clear" w:color="auto" w:fill="FFFFFF"/>
          <w:lang w:val="lt-LT"/>
        </w:rPr>
      </w:pPr>
      <w:r w:rsidRPr="001E03B3">
        <w:rPr>
          <w:rFonts w:eastAsiaTheme="minorHAnsi"/>
          <w:sz w:val="24"/>
          <w:szCs w:val="24"/>
          <w:shd w:val="clear" w:color="auto" w:fill="FFFFFF"/>
          <w:lang w:val="lt-LT"/>
        </w:rPr>
        <w:t>Jau ketvirtą vasarą iš eilės Jonavos viešosios bibliotekos Knygų terasoje kiekvieną trečiadienį rinkosi mažieji skaitytojai, su kuriais bendravo ir žaidė bibliotekos darbuotojai, sukūrę įvairių pasakų personažų – Pepės Ilgakojinės, Tigriuko, Drambliuko, Emociuko</w:t>
      </w:r>
      <w:r w:rsidR="00351864">
        <w:rPr>
          <w:rFonts w:eastAsiaTheme="minorHAnsi"/>
          <w:sz w:val="24"/>
          <w:szCs w:val="24"/>
          <w:shd w:val="clear" w:color="auto" w:fill="FFFFFF"/>
          <w:lang w:val="lt-LT"/>
        </w:rPr>
        <w:t xml:space="preserve"> ir kt.</w:t>
      </w:r>
      <w:r w:rsidRPr="001E03B3">
        <w:rPr>
          <w:rFonts w:eastAsiaTheme="minorHAnsi"/>
          <w:sz w:val="24"/>
          <w:szCs w:val="24"/>
          <w:shd w:val="clear" w:color="auto" w:fill="FFFFFF"/>
          <w:lang w:val="lt-LT"/>
        </w:rPr>
        <w:t xml:space="preserve"> – vaidmenis. Ši iniciatyva – viena pirmųjų tokio masto akcijų Lietuvos bibliotekose, stebinanti tęstinumu, nu</w:t>
      </w:r>
      <w:r w:rsidR="00351864">
        <w:rPr>
          <w:rFonts w:eastAsiaTheme="minorHAnsi"/>
          <w:sz w:val="24"/>
          <w:szCs w:val="24"/>
          <w:shd w:val="clear" w:color="auto" w:fill="FFFFFF"/>
          <w:lang w:val="lt-LT"/>
        </w:rPr>
        <w:t>oseklumu ir dalyvių skaičiumi. A</w:t>
      </w:r>
      <w:r w:rsidRPr="001E03B3">
        <w:rPr>
          <w:rFonts w:eastAsiaTheme="minorHAnsi"/>
          <w:sz w:val="24"/>
          <w:szCs w:val="24"/>
          <w:shd w:val="clear" w:color="auto" w:fill="FFFFFF"/>
          <w:lang w:val="lt-LT"/>
        </w:rPr>
        <w:t>kcija „Vasara su knyga“ yra svarbi daugeliu aspektų, tačiau pagrindinis tikslas yra ugdyti mažuosius skaitytojus nuo pat ankstyvosios vaikystės, kad vėliau jie nepamirštų Knygų terasoje gimusios meilės knygoms.</w:t>
      </w:r>
    </w:p>
    <w:p w:rsidR="00643FA7" w:rsidRPr="001E03B3" w:rsidRDefault="00643FA7" w:rsidP="00643FA7">
      <w:pPr>
        <w:ind w:firstLine="851"/>
        <w:jc w:val="both"/>
        <w:rPr>
          <w:rFonts w:eastAsiaTheme="minorHAnsi"/>
          <w:sz w:val="24"/>
          <w:szCs w:val="24"/>
          <w:shd w:val="clear" w:color="auto" w:fill="FFFFFF"/>
          <w:lang w:val="lt-LT"/>
        </w:rPr>
      </w:pPr>
      <w:r w:rsidRPr="001E03B3">
        <w:rPr>
          <w:rFonts w:eastAsiaTheme="minorHAnsi"/>
          <w:sz w:val="24"/>
          <w:szCs w:val="24"/>
          <w:shd w:val="clear" w:color="auto" w:fill="FFFFFF"/>
          <w:lang w:val="lt-LT"/>
        </w:rPr>
        <w:t>Vaikai „Vasaros su knyga“ metu ne tik skaitė, bet ir dalyvavo edukaciniuose užsiėmimuose: piešė, lipdė, siuvinėjo ir kūrė įvairius rankdarbius. Ataskaitiniais  metais akcija „Vasara su knyga“ mažuosius bičiulius pakvietė į 13 susitikimų, kurių metu vaikai perskaitė daugiau nei 20 knygų. Iš viso per vasarą akcijoje dalyvavo tėvelių, senelių, auklių ir vasaros stovyklų „Drąsios morkos“, „Ridikiukas“, Vaikų visapusiško lavinimo centro, miesto vaikų darželių auklėtojų atvesti 700 vaikų iš Jonavos, kitų Lietuvos miestų ir net užsienio šalių. Akcijos „Vasara su knyga“ patirtys patvirtino gerai žinomą tiesą: vaikai susidraugauja greičiausiai ir stipriausiai net tada, kai juos skiria kalbos barjeras.</w:t>
      </w:r>
    </w:p>
    <w:p w:rsidR="00A94EC3" w:rsidRPr="001E03B3" w:rsidRDefault="00A94EC3" w:rsidP="00A94EC3">
      <w:pPr>
        <w:tabs>
          <w:tab w:val="left" w:pos="360"/>
        </w:tabs>
        <w:ind w:firstLine="851"/>
        <w:jc w:val="both"/>
        <w:rPr>
          <w:sz w:val="24"/>
          <w:szCs w:val="24"/>
          <w:lang w:val="lt-LT"/>
        </w:rPr>
      </w:pPr>
      <w:r w:rsidRPr="001E03B3">
        <w:rPr>
          <w:sz w:val="24"/>
          <w:szCs w:val="24"/>
          <w:lang w:val="lt-LT"/>
        </w:rPr>
        <w:t>Ši akcija buvo užregistruota Švietimo ir mokslo ministerijos konkurse „Atverk duris vasarai“ ir tapo laureate. Už šią akciją buvome apdovanoti Švietimo, kultūros ir sporto ministerijos ministro Algirdo Monkevičiaus padėka, o akcijos vykdytojams organizuota kelionė į Krokuvą.</w:t>
      </w:r>
    </w:p>
    <w:p w:rsidR="00E47D70" w:rsidRPr="001E03B3" w:rsidRDefault="00E47D70" w:rsidP="00E47D70">
      <w:pPr>
        <w:ind w:firstLine="851"/>
        <w:rPr>
          <w:rFonts w:eastAsiaTheme="minorHAnsi"/>
          <w:sz w:val="24"/>
          <w:szCs w:val="24"/>
          <w:shd w:val="clear" w:color="auto" w:fill="FFFFFF"/>
          <w:lang w:val="lt-LT"/>
        </w:rPr>
      </w:pPr>
      <w:r w:rsidRPr="001E03B3">
        <w:rPr>
          <w:rFonts w:eastAsiaTheme="minorHAnsi"/>
          <w:sz w:val="24"/>
          <w:szCs w:val="24"/>
          <w:lang w:val="lt-LT"/>
        </w:rPr>
        <w:t>4.5.</w:t>
      </w:r>
      <w:r w:rsidRPr="001E03B3">
        <w:rPr>
          <w:rFonts w:eastAsiaTheme="minorHAnsi"/>
          <w:sz w:val="24"/>
          <w:szCs w:val="24"/>
          <w:shd w:val="clear" w:color="auto" w:fill="FFFFFF"/>
          <w:lang w:val="lt-LT"/>
        </w:rPr>
        <w:t xml:space="preserve"> Projektai.</w:t>
      </w:r>
    </w:p>
    <w:p w:rsidR="00A55A60" w:rsidRPr="001E03B3" w:rsidRDefault="00E47D70" w:rsidP="00A55A60">
      <w:pPr>
        <w:tabs>
          <w:tab w:val="left" w:pos="360"/>
        </w:tabs>
        <w:ind w:firstLine="851"/>
        <w:jc w:val="both"/>
        <w:rPr>
          <w:color w:val="FF0000"/>
          <w:sz w:val="24"/>
          <w:szCs w:val="24"/>
          <w:lang w:val="lt-LT"/>
        </w:rPr>
      </w:pPr>
      <w:r w:rsidRPr="001E03B3">
        <w:rPr>
          <w:rFonts w:eastAsiaTheme="minorHAnsi"/>
          <w:sz w:val="24"/>
          <w:szCs w:val="24"/>
          <w:shd w:val="clear" w:color="auto" w:fill="FFFFFF"/>
          <w:lang w:val="lt-LT"/>
        </w:rPr>
        <w:t xml:space="preserve">Aktyviai dalyvaujame įvairiuose projektuose ir programose. </w:t>
      </w:r>
      <w:r w:rsidR="00A55A60" w:rsidRPr="001E03B3">
        <w:rPr>
          <w:sz w:val="24"/>
          <w:szCs w:val="24"/>
          <w:lang w:val="lt-LT"/>
        </w:rPr>
        <w:t>Ataskaitiniais metais Jonavos rajono savivaldybės viešoji biblioteka dalyvavo Jonavos rajono savivaldybės administracijos įgyvendintame projekte „Paslaugų ir asmenų aptarnavimo kokybės gerinimas Jonavos rajono savivaldybės viešojoje bibliotekoje ir Jonavos rajono savivaldybės administracijoje“ pagal 2014</w:t>
      </w:r>
      <w:r w:rsidR="00351864">
        <w:rPr>
          <w:sz w:val="24"/>
          <w:szCs w:val="24"/>
          <w:lang w:val="lt-LT"/>
        </w:rPr>
        <w:t xml:space="preserve"> </w:t>
      </w:r>
      <w:r w:rsidR="00A55A60" w:rsidRPr="001E03B3">
        <w:rPr>
          <w:sz w:val="24"/>
          <w:szCs w:val="24"/>
          <w:lang w:val="lt-LT"/>
        </w:rPr>
        <w:t>–2020 metų ES fondų investicijų veiksmų programą. Šio projekto metu atlikta Jonavos rajono savivaldybės viešosios bibliotekos ir jos filialų teikiamų paslaugų procesų analizė ir parengti paslaugų tobulinimui reikalingi dokumentai, apmokyti darbuotojai bei įdiegta elektroninė Jonavos rajono savivaldybės viešosios bibliotekos klientų aptarnavimo ir knyg</w:t>
      </w:r>
      <w:r w:rsidR="00351864">
        <w:rPr>
          <w:sz w:val="24"/>
          <w:szCs w:val="24"/>
          <w:lang w:val="lt-LT"/>
        </w:rPr>
        <w:t>ų apsaugos sistema už 81065,00 e</w:t>
      </w:r>
      <w:r w:rsidR="00A55A60" w:rsidRPr="001E03B3">
        <w:rPr>
          <w:sz w:val="24"/>
          <w:szCs w:val="24"/>
          <w:lang w:val="lt-LT"/>
        </w:rPr>
        <w:t>urus.</w:t>
      </w:r>
    </w:p>
    <w:p w:rsidR="00A55A60" w:rsidRPr="001E03B3" w:rsidRDefault="00A55A60" w:rsidP="00AF3D19">
      <w:pPr>
        <w:tabs>
          <w:tab w:val="left" w:pos="360"/>
        </w:tabs>
        <w:ind w:firstLine="851"/>
        <w:jc w:val="both"/>
        <w:rPr>
          <w:sz w:val="24"/>
          <w:szCs w:val="24"/>
          <w:lang w:val="lt-LT"/>
        </w:rPr>
      </w:pPr>
      <w:r w:rsidRPr="001E03B3">
        <w:rPr>
          <w:sz w:val="24"/>
          <w:szCs w:val="24"/>
          <w:lang w:val="lt-LT"/>
        </w:rPr>
        <w:t xml:space="preserve">Gerų rezultatų pasiekėme dalyvaudami projekte „Prisijungusi Lietuva: efektyvi, saugi ir atsakinga Lietuvos skaitmeninė bendruomenė“. Mūsų biblioteka patenka į aktyviausiai dirbančių bibliotekų dešimtuką visoje Lietuvoje. Jonavos  rajono savivaldybės viešosios bibliotekos kolektyvas gavo padėką už indėlį ugdant regiono gyventojų skaitmeninį raštingumą ir sėkmingą 2019 m. dalyvavimą projekte „Prisijungusi Lietuva“. </w:t>
      </w:r>
    </w:p>
    <w:p w:rsidR="008339B7" w:rsidRPr="001E03B3" w:rsidRDefault="008339B7" w:rsidP="008339B7">
      <w:pPr>
        <w:ind w:firstLine="851"/>
        <w:jc w:val="both"/>
        <w:rPr>
          <w:sz w:val="24"/>
          <w:szCs w:val="24"/>
          <w:lang w:val="lt-LT"/>
        </w:rPr>
      </w:pPr>
      <w:r w:rsidRPr="001E03B3">
        <w:rPr>
          <w:sz w:val="24"/>
          <w:szCs w:val="24"/>
          <w:lang w:val="lt-LT"/>
        </w:rPr>
        <w:t xml:space="preserve">Bendradarbiaudami su Lietuvos nacionaline M. Mažvydo biblioteka ir Kultūros ministerija dalyvaujame projekte „Gyventojų skatinimas išmaniai naudotis internetu atnaujintoje </w:t>
      </w:r>
      <w:r w:rsidRPr="001E03B3">
        <w:rPr>
          <w:sz w:val="24"/>
          <w:szCs w:val="24"/>
          <w:lang w:val="lt-LT"/>
        </w:rPr>
        <w:lastRenderedPageBreak/>
        <w:t>infrastruktūroje“. Ataskaitiniais metais Viešojoje bibliotekoje atnaujinta kompiuterinė įranga, gauti kūrybinis, inžinerinis ir programavimo paketai, modernizuota Vartotojų registracijos ir statistikos sistema (VRSS). Bibliotekos lankytojams siūlome konstruoti ir programuoti LEGO technik ir LEGO mindstorms konstruktoriais, mikrokompiuteriais, spausdinti 3D spausdintuvu. Taip pat atnaujinta kompiuterinė įranga Rimkų ir Ruklos filialuose</w:t>
      </w:r>
      <w:r w:rsidRPr="003362ED">
        <w:rPr>
          <w:sz w:val="24"/>
          <w:szCs w:val="24"/>
          <w:lang w:val="lt-LT"/>
        </w:rPr>
        <w:t xml:space="preserve">. </w:t>
      </w:r>
      <w:r w:rsidR="003362ED">
        <w:rPr>
          <w:sz w:val="24"/>
          <w:szCs w:val="24"/>
          <w:lang w:val="lt-LT"/>
        </w:rPr>
        <w:t>Gauta įrangos už sumą 37189 e</w:t>
      </w:r>
      <w:r w:rsidRPr="001E03B3">
        <w:rPr>
          <w:sz w:val="24"/>
          <w:szCs w:val="24"/>
          <w:lang w:val="lt-LT"/>
        </w:rPr>
        <w:t>urų.</w:t>
      </w:r>
    </w:p>
    <w:p w:rsidR="00AF3D19" w:rsidRPr="001E03B3" w:rsidRDefault="00AF3D19" w:rsidP="00AF3D19">
      <w:pPr>
        <w:ind w:firstLine="851"/>
        <w:jc w:val="both"/>
        <w:rPr>
          <w:color w:val="FF0000"/>
          <w:sz w:val="24"/>
          <w:szCs w:val="24"/>
          <w:lang w:val="lt-LT"/>
        </w:rPr>
      </w:pPr>
      <w:r w:rsidRPr="001E03B3">
        <w:rPr>
          <w:sz w:val="24"/>
          <w:szCs w:val="24"/>
          <w:lang w:val="lt-LT"/>
        </w:rPr>
        <w:t>2019 metais pradėjome vykdyti projektą „Biblioteka – tai Jūs ir mes“, kuris dalinai finansuojamas</w:t>
      </w:r>
      <w:r w:rsidR="003362ED">
        <w:rPr>
          <w:sz w:val="24"/>
          <w:szCs w:val="24"/>
          <w:lang w:val="lt-LT"/>
        </w:rPr>
        <w:t xml:space="preserve"> iš Europos struktūrinių fondų </w:t>
      </w:r>
      <w:r w:rsidRPr="001E03B3">
        <w:rPr>
          <w:sz w:val="24"/>
          <w:szCs w:val="24"/>
          <w:lang w:val="lt-LT"/>
        </w:rPr>
        <w:t>(Projektui skirto</w:t>
      </w:r>
      <w:r w:rsidR="003362ED">
        <w:rPr>
          <w:sz w:val="24"/>
          <w:szCs w:val="24"/>
          <w:lang w:val="lt-LT"/>
        </w:rPr>
        <w:t>s finansavimo lėšos: 22070 eurų</w:t>
      </w:r>
      <w:r w:rsidRPr="001E03B3">
        <w:rPr>
          <w:sz w:val="24"/>
          <w:szCs w:val="24"/>
          <w:lang w:val="lt-LT"/>
        </w:rPr>
        <w:t>). Šis projektas, skirtas socialinės rizikos šeimų socializacijai ir integracijai į visuomenę. Metų pabaigoje vyko paruošiamieji projekto darbai, projektinės veiklos prasidėjo 2020 metais sausio mėnesį.</w:t>
      </w:r>
    </w:p>
    <w:p w:rsidR="00AF3D19" w:rsidRPr="001E03B3" w:rsidRDefault="00AF3D19" w:rsidP="003362ED">
      <w:pPr>
        <w:tabs>
          <w:tab w:val="left" w:pos="360"/>
        </w:tabs>
        <w:ind w:firstLine="851"/>
        <w:jc w:val="both"/>
        <w:rPr>
          <w:sz w:val="24"/>
          <w:szCs w:val="24"/>
          <w:lang w:val="lt-LT"/>
        </w:rPr>
      </w:pPr>
      <w:r w:rsidRPr="001E03B3">
        <w:rPr>
          <w:sz w:val="24"/>
          <w:szCs w:val="24"/>
          <w:lang w:val="lt-LT"/>
        </w:rPr>
        <w:t>Rugsėjo-spalio mėnesiais vykdėme Lietuvos kultūros tarybos dalinai finansuotą projektą „Ekskursijų ciklas „Literatūrinė Jonava“, organizavome ekskursijas po literatūrinius Jonavos objektus miesto ir rajono moksleiviams, Kauno regiono turizmo dalyviams. Projektui skirta 2</w:t>
      </w:r>
      <w:r w:rsidR="003362ED">
        <w:rPr>
          <w:sz w:val="24"/>
          <w:szCs w:val="24"/>
          <w:lang w:val="lt-LT"/>
        </w:rPr>
        <w:t>800</w:t>
      </w:r>
      <w:r w:rsidRPr="001E03B3">
        <w:rPr>
          <w:sz w:val="24"/>
          <w:szCs w:val="24"/>
          <w:lang w:val="lt-LT"/>
        </w:rPr>
        <w:t xml:space="preserve"> </w:t>
      </w:r>
      <w:r w:rsidR="003362ED">
        <w:rPr>
          <w:sz w:val="24"/>
          <w:szCs w:val="24"/>
          <w:lang w:val="lt-LT"/>
        </w:rPr>
        <w:t>e</w:t>
      </w:r>
      <w:r w:rsidR="008339B7" w:rsidRPr="001E03B3">
        <w:rPr>
          <w:sz w:val="24"/>
          <w:szCs w:val="24"/>
          <w:lang w:val="lt-LT"/>
        </w:rPr>
        <w:t>urų iš Kultūros tarybos.</w:t>
      </w:r>
      <w:r w:rsidR="003362ED" w:rsidRPr="003362ED">
        <w:rPr>
          <w:sz w:val="24"/>
          <w:szCs w:val="24"/>
          <w:lang w:val="lt-LT"/>
        </w:rPr>
        <w:t xml:space="preserve"> </w:t>
      </w:r>
      <w:r w:rsidR="003362ED" w:rsidRPr="001E03B3">
        <w:rPr>
          <w:sz w:val="24"/>
          <w:szCs w:val="24"/>
          <w:lang w:val="lt-LT"/>
        </w:rPr>
        <w:t>Pasibaigus projektui Viešojoje bibliotekoje teikiama nauja paslauga – audiogidas „Literatūrinė Jonava“. Atėję į Viešąją biblioteką, lankytojai gali skolintis garso grotuvus, belaides ausines ir žemėlapius bei nueiti ekskursijos maršrutą savarankiškai, klausydamiesi gido teksto. Audiogidas yra įrašytas trimis kalbomis – lietuviškai, angliškai ir rusiškai, tad šią paslaugą taip pat rekomenduojame svečiams iš kitų šalių.</w:t>
      </w:r>
    </w:p>
    <w:p w:rsidR="00AF3D19" w:rsidRPr="001E03B3" w:rsidRDefault="00AF3D19" w:rsidP="00AF3D19">
      <w:pPr>
        <w:tabs>
          <w:tab w:val="left" w:pos="360"/>
        </w:tabs>
        <w:ind w:firstLine="851"/>
        <w:jc w:val="both"/>
        <w:rPr>
          <w:sz w:val="24"/>
          <w:szCs w:val="24"/>
          <w:lang w:val="lt-LT"/>
        </w:rPr>
      </w:pPr>
      <w:r w:rsidRPr="001E03B3">
        <w:rPr>
          <w:sz w:val="24"/>
          <w:szCs w:val="24"/>
          <w:lang w:val="lt-LT"/>
        </w:rPr>
        <w:t xml:space="preserve">Nuo birželio mėnesio Viešojoje bibliotekoje ir 16-oje jos filialų teikiama nauja paslauga – nemokamos teisinės konsultacijos, kurias nuotoliniu būdu teikia Vilniaus universiteto Teisės klinikos konsultantai. Iš anksto užsiregistravę, bibliotekos bei jos filialų lankytojai, gali prisijungti prie virtualaus pokalbių kambario su VU Teisės klinika. </w:t>
      </w:r>
    </w:p>
    <w:p w:rsidR="00A55A60" w:rsidRPr="001E03B3" w:rsidRDefault="00AF3D19" w:rsidP="00F76B8D">
      <w:pPr>
        <w:tabs>
          <w:tab w:val="left" w:pos="360"/>
        </w:tabs>
        <w:ind w:firstLine="851"/>
        <w:jc w:val="both"/>
        <w:rPr>
          <w:sz w:val="24"/>
          <w:szCs w:val="24"/>
          <w:lang w:val="lt-LT"/>
        </w:rPr>
      </w:pPr>
      <w:r w:rsidRPr="001E03B3">
        <w:rPr>
          <w:sz w:val="24"/>
          <w:szCs w:val="24"/>
          <w:lang w:val="lt-LT"/>
        </w:rPr>
        <w:t>Tradiciškai įgyvendinome projektą „Nuo žaidimų iki rinkimų“, skirtą Europos dienai paminėti</w:t>
      </w:r>
      <w:r w:rsidR="003362ED">
        <w:rPr>
          <w:sz w:val="24"/>
          <w:szCs w:val="24"/>
          <w:lang w:val="lt-LT"/>
        </w:rPr>
        <w:t>.</w:t>
      </w:r>
      <w:r w:rsidRPr="001E03B3">
        <w:rPr>
          <w:sz w:val="24"/>
          <w:szCs w:val="24"/>
          <w:lang w:val="lt-LT"/>
        </w:rPr>
        <w:t xml:space="preserve"> </w:t>
      </w:r>
      <w:r w:rsidR="008339B7" w:rsidRPr="001E03B3">
        <w:rPr>
          <w:sz w:val="24"/>
          <w:szCs w:val="24"/>
          <w:lang w:val="lt-LT"/>
        </w:rPr>
        <w:t>Projekto vykdymui iš Europos komisijos at</w:t>
      </w:r>
      <w:r w:rsidR="003362ED">
        <w:rPr>
          <w:sz w:val="24"/>
          <w:szCs w:val="24"/>
          <w:lang w:val="lt-LT"/>
        </w:rPr>
        <w:t>stovybės Lietuvoje skirta 1250 eurų</w:t>
      </w:r>
      <w:r w:rsidR="008339B7" w:rsidRPr="001E03B3">
        <w:rPr>
          <w:sz w:val="24"/>
          <w:szCs w:val="24"/>
          <w:lang w:val="lt-LT"/>
        </w:rPr>
        <w:t xml:space="preserve">. </w:t>
      </w:r>
      <w:r w:rsidRPr="001E03B3">
        <w:rPr>
          <w:sz w:val="24"/>
          <w:szCs w:val="24"/>
          <w:lang w:val="lt-LT"/>
        </w:rPr>
        <w:t>Projekto tikslas: švęsti Europos dieną kartu su Jonavos miesto bendruomene ir stiprinti bendrystės jausmą.</w:t>
      </w:r>
      <w:r w:rsidRPr="001E03B3">
        <w:rPr>
          <w:lang w:val="lt-LT"/>
        </w:rPr>
        <w:t xml:space="preserve"> </w:t>
      </w:r>
      <w:r w:rsidRPr="001E03B3">
        <w:rPr>
          <w:sz w:val="24"/>
          <w:szCs w:val="24"/>
          <w:lang w:val="lt-LT"/>
        </w:rPr>
        <w:t>Šventę organizavome Knygų terasoje. Lankytojų laukė „Rytinė kava“ ir koncertinė programa, norintys galėjo dalyvauti Europos egzamine arba akcijoje „Ateik ir balsuok“. Vakare surengtos Eurodūzgės „Aš balsuosiu“, kurių metu vyko neformali diskusija.</w:t>
      </w:r>
    </w:p>
    <w:p w:rsidR="006F29B2" w:rsidRDefault="006F29B2" w:rsidP="006F29B2">
      <w:pPr>
        <w:tabs>
          <w:tab w:val="left" w:pos="360"/>
        </w:tabs>
        <w:ind w:firstLine="851"/>
        <w:jc w:val="both"/>
        <w:rPr>
          <w:sz w:val="24"/>
          <w:szCs w:val="24"/>
          <w:lang w:val="lt-LT"/>
        </w:rPr>
      </w:pPr>
      <w:r w:rsidRPr="001E03B3">
        <w:rPr>
          <w:sz w:val="24"/>
          <w:szCs w:val="24"/>
          <w:lang w:val="lt-LT"/>
        </w:rPr>
        <w:t>Aktyviai dalyvavome Lietuvos Respublikos Prezidentės Dalios Grybauskaitės inicijuotoje akcijoje „Knygų Kalėdos“. Šios akcijos metu bibliotekoms padovanota 429 egz. knygų.</w:t>
      </w:r>
    </w:p>
    <w:p w:rsidR="003362ED" w:rsidRPr="001E03B3" w:rsidRDefault="002025AE" w:rsidP="006F29B2">
      <w:pPr>
        <w:tabs>
          <w:tab w:val="left" w:pos="360"/>
        </w:tabs>
        <w:ind w:firstLine="851"/>
        <w:jc w:val="both"/>
        <w:rPr>
          <w:sz w:val="24"/>
          <w:szCs w:val="24"/>
          <w:lang w:val="lt-LT"/>
        </w:rPr>
      </w:pPr>
      <w:r>
        <w:rPr>
          <w:sz w:val="24"/>
          <w:szCs w:val="24"/>
          <w:lang w:val="lt-LT"/>
        </w:rPr>
        <w:t>A</w:t>
      </w:r>
      <w:r w:rsidR="003362ED">
        <w:rPr>
          <w:sz w:val="24"/>
          <w:szCs w:val="24"/>
          <w:lang w:val="lt-LT"/>
        </w:rPr>
        <w:t xml:space="preserve">taskaitiniais metais </w:t>
      </w:r>
      <w:r>
        <w:rPr>
          <w:sz w:val="24"/>
          <w:szCs w:val="24"/>
          <w:lang w:val="lt-LT"/>
        </w:rPr>
        <w:t>Jonavos viešoji biblioteka gavo</w:t>
      </w:r>
      <w:r w:rsidR="003362ED">
        <w:rPr>
          <w:sz w:val="24"/>
          <w:szCs w:val="24"/>
          <w:lang w:val="lt-LT"/>
        </w:rPr>
        <w:t xml:space="preserve"> virš 129 tūkst. projektinių lėšų.</w:t>
      </w:r>
    </w:p>
    <w:p w:rsidR="00E47D70" w:rsidRPr="001E03B3" w:rsidRDefault="00E47D70" w:rsidP="006F29B2">
      <w:pPr>
        <w:ind w:firstLine="851"/>
        <w:rPr>
          <w:rFonts w:eastAsiaTheme="minorHAnsi"/>
          <w:sz w:val="24"/>
          <w:szCs w:val="24"/>
          <w:shd w:val="clear" w:color="auto" w:fill="FFFFFF"/>
          <w:lang w:val="lt-LT"/>
        </w:rPr>
      </w:pPr>
      <w:r w:rsidRPr="001E03B3">
        <w:rPr>
          <w:rFonts w:eastAsiaTheme="minorHAnsi"/>
          <w:sz w:val="24"/>
          <w:szCs w:val="24"/>
          <w:shd w:val="clear" w:color="auto" w:fill="FFFFFF"/>
          <w:lang w:val="lt-LT"/>
        </w:rPr>
        <w:t>4.6. Leidyba.</w:t>
      </w:r>
    </w:p>
    <w:p w:rsidR="00E47D70" w:rsidRPr="001E03B3" w:rsidRDefault="00E47D70" w:rsidP="00E47D70">
      <w:pPr>
        <w:ind w:firstLine="851"/>
        <w:jc w:val="both"/>
        <w:rPr>
          <w:sz w:val="24"/>
          <w:szCs w:val="24"/>
          <w:lang w:val="lt-LT"/>
        </w:rPr>
      </w:pPr>
      <w:r w:rsidRPr="001E03B3">
        <w:rPr>
          <w:sz w:val="24"/>
          <w:szCs w:val="24"/>
          <w:lang w:val="lt-LT"/>
        </w:rPr>
        <w:t xml:space="preserve">Viešosios bibliotekos leidybinė veikla yra puiki priemonė ir galimybė aktualinti spausdintino ir rankraštinio paveldo dokumentus, turtinti krašto knygų lobyną vertingais ir informatyviais leidiniais, garsinti Jonavos rajono kuriančius žmones, ugdyti knygos leidybinę kultūrą ir jos skaitytoją. </w:t>
      </w:r>
      <w:r w:rsidR="00E9358B" w:rsidRPr="001E03B3">
        <w:rPr>
          <w:rFonts w:eastAsiaTheme="minorHAnsi"/>
          <w:sz w:val="24"/>
          <w:szCs w:val="24"/>
          <w:shd w:val="clear" w:color="auto" w:fill="FFFFFF"/>
          <w:lang w:val="lt-LT"/>
        </w:rPr>
        <w:t>2019</w:t>
      </w:r>
      <w:r w:rsidRPr="001E03B3">
        <w:rPr>
          <w:rFonts w:eastAsiaTheme="minorHAnsi"/>
          <w:sz w:val="24"/>
          <w:szCs w:val="24"/>
          <w:shd w:val="clear" w:color="auto" w:fill="FFFFFF"/>
          <w:lang w:val="lt-LT"/>
        </w:rPr>
        <w:t xml:space="preserve"> m. Jonavos viešoji biblioteka  išleido du Jonavos krašto kultūros ir istorijos metraščio „T</w:t>
      </w:r>
      <w:r w:rsidR="00E9358B" w:rsidRPr="001E03B3">
        <w:rPr>
          <w:rFonts w:eastAsiaTheme="minorHAnsi"/>
          <w:sz w:val="24"/>
          <w:szCs w:val="24"/>
          <w:shd w:val="clear" w:color="auto" w:fill="FFFFFF"/>
          <w:lang w:val="lt-LT"/>
        </w:rPr>
        <w:t>aurosta“ numerius ir</w:t>
      </w:r>
      <w:r w:rsidRPr="001E03B3">
        <w:rPr>
          <w:rFonts w:eastAsiaTheme="minorHAnsi"/>
          <w:sz w:val="24"/>
          <w:szCs w:val="24"/>
          <w:shd w:val="clear" w:color="auto" w:fill="FFFFFF"/>
          <w:lang w:val="lt-LT"/>
        </w:rPr>
        <w:t xml:space="preserve"> </w:t>
      </w:r>
      <w:r w:rsidRPr="001E03B3">
        <w:rPr>
          <w:rFonts w:eastAsiaTheme="minorHAnsi"/>
          <w:sz w:val="24"/>
          <w:szCs w:val="24"/>
          <w:lang w:val="lt-LT"/>
        </w:rPr>
        <w:t>knygą „</w:t>
      </w:r>
      <w:r w:rsidR="00E9358B" w:rsidRPr="001E03B3">
        <w:rPr>
          <w:rFonts w:eastAsiaTheme="minorHAnsi"/>
          <w:sz w:val="24"/>
          <w:szCs w:val="24"/>
          <w:lang w:val="lt-LT"/>
        </w:rPr>
        <w:t>Jonavos valsčiaus šauliai 1919 – 1940“</w:t>
      </w:r>
      <w:r w:rsidR="00E9358B" w:rsidRPr="001E03B3">
        <w:rPr>
          <w:sz w:val="24"/>
          <w:szCs w:val="24"/>
          <w:lang w:val="lt-LT"/>
        </w:rPr>
        <w:t>.</w:t>
      </w:r>
    </w:p>
    <w:p w:rsidR="00E47D70" w:rsidRPr="001E03B3" w:rsidRDefault="00E47D70" w:rsidP="00E47D70">
      <w:pPr>
        <w:ind w:firstLine="851"/>
        <w:rPr>
          <w:rFonts w:eastAsiaTheme="minorHAnsi"/>
          <w:sz w:val="24"/>
          <w:szCs w:val="24"/>
          <w:shd w:val="clear" w:color="auto" w:fill="FFFFFF"/>
          <w:lang w:val="lt-LT"/>
        </w:rPr>
      </w:pPr>
      <w:r w:rsidRPr="001E03B3">
        <w:rPr>
          <w:rFonts w:eastAsiaTheme="minorHAnsi"/>
          <w:sz w:val="24"/>
          <w:szCs w:val="24"/>
          <w:shd w:val="clear" w:color="auto" w:fill="FFFFFF"/>
          <w:lang w:val="lt-LT"/>
        </w:rPr>
        <w:t>4.7. Neformalus suaugusiųjų švietimas.</w:t>
      </w:r>
    </w:p>
    <w:p w:rsidR="00A24E60" w:rsidRPr="001E03B3" w:rsidRDefault="00E47D70" w:rsidP="00A24E60">
      <w:pPr>
        <w:suppressAutoHyphens/>
        <w:autoSpaceDN w:val="0"/>
        <w:ind w:firstLine="851"/>
        <w:jc w:val="both"/>
        <w:textAlignment w:val="baseline"/>
        <w:rPr>
          <w:sz w:val="24"/>
          <w:szCs w:val="24"/>
          <w:lang w:val="lt-LT"/>
        </w:rPr>
      </w:pPr>
      <w:r w:rsidRPr="001E03B3">
        <w:rPr>
          <w:rFonts w:eastAsiaTheme="minorHAnsi"/>
          <w:sz w:val="24"/>
          <w:szCs w:val="24"/>
          <w:shd w:val="clear" w:color="auto" w:fill="FFFFFF"/>
          <w:lang w:val="lt-LT"/>
        </w:rPr>
        <w:t xml:space="preserve">Įgyvendinant neformalųjį suaugusiųjų švietimą Jonavos viešoji  biblioteka ir filialai organizuoja nemokamus kompiuterinio raštingumo mokymus, tiesioginių transliacijų pristatymus, anglų kalbos kursus suaugusiems ir kitas įvairias veiklas. </w:t>
      </w:r>
      <w:r w:rsidR="00A24E60" w:rsidRPr="001E03B3">
        <w:rPr>
          <w:sz w:val="24"/>
          <w:szCs w:val="24"/>
          <w:lang w:val="lt-LT"/>
        </w:rPr>
        <w:t xml:space="preserve">Mokymų tikslas pasiekti, kad rajono gyventojai geriau naudotųsi informacinių technologijų galimybėmis informacijos gavimui ir bendravimui. Bibliotekų darbuotojų pravestų įvairių apmokymų bendra trukmė iš viso (valandomis) fondų, paslaugų, įrangos, informacinių šaltinių panaudojimo klausimais – 1011 val., apmokyti 1095 žmonės. </w:t>
      </w:r>
    </w:p>
    <w:p w:rsidR="00A24E60" w:rsidRPr="001E03B3" w:rsidRDefault="00A24E60" w:rsidP="006A5DBC">
      <w:pPr>
        <w:suppressAutoHyphens/>
        <w:autoSpaceDN w:val="0"/>
        <w:ind w:firstLine="851"/>
        <w:jc w:val="both"/>
        <w:textAlignment w:val="baseline"/>
        <w:rPr>
          <w:sz w:val="24"/>
          <w:szCs w:val="24"/>
          <w:lang w:val="lt-LT"/>
        </w:rPr>
      </w:pPr>
      <w:r w:rsidRPr="001E03B3">
        <w:rPr>
          <w:sz w:val="24"/>
          <w:szCs w:val="24"/>
          <w:lang w:val="lt-LT"/>
        </w:rPr>
        <w:t xml:space="preserve">2019 m. vykdėme gyventojų skaitmeninio raštingumo mokymus pagal projektą „Prisijungusi Lietuva: efektyvi, saugi ir atsakinga Lietuvos skaitmeninė bendruomenė“. Balandžio mėn. startavo mokymai pagal pradedančiųjų programą „Skaitmeninės technologijos TAU: ateik, sužinok, išmok“. Iš viso </w:t>
      </w:r>
      <w:r w:rsidR="00835FB2">
        <w:rPr>
          <w:sz w:val="24"/>
          <w:szCs w:val="24"/>
          <w:lang w:val="lt-LT"/>
        </w:rPr>
        <w:t xml:space="preserve">2019 m. pravesti mokymai 25 pradedančiųjų grupėms, </w:t>
      </w:r>
      <w:r w:rsidRPr="001E03B3">
        <w:rPr>
          <w:sz w:val="24"/>
          <w:szCs w:val="24"/>
          <w:lang w:val="lt-LT"/>
        </w:rPr>
        <w:t xml:space="preserve"> apmokyta 259 žmonės. Pagal pažengusiųj</w:t>
      </w:r>
      <w:r w:rsidR="00835FB2">
        <w:rPr>
          <w:sz w:val="24"/>
          <w:szCs w:val="24"/>
          <w:lang w:val="lt-LT"/>
        </w:rPr>
        <w:t>ų programas apmokyta 65 grupės,</w:t>
      </w:r>
      <w:r w:rsidRPr="001E03B3">
        <w:rPr>
          <w:sz w:val="24"/>
          <w:szCs w:val="24"/>
          <w:lang w:val="lt-LT"/>
        </w:rPr>
        <w:t xml:space="preserve"> 687 žmonės. Iš viso pagal šį projektą apmokyta 946 žmonės.</w:t>
      </w:r>
    </w:p>
    <w:p w:rsidR="00E47D70" w:rsidRPr="001E03B3" w:rsidRDefault="00E47D70" w:rsidP="006A5DBC">
      <w:pPr>
        <w:ind w:firstLine="851"/>
        <w:rPr>
          <w:rFonts w:eastAsiaTheme="minorHAnsi"/>
          <w:sz w:val="24"/>
          <w:szCs w:val="24"/>
          <w:lang w:val="lt-LT"/>
        </w:rPr>
      </w:pPr>
      <w:r w:rsidRPr="001E03B3">
        <w:rPr>
          <w:rFonts w:eastAsiaTheme="minorHAnsi"/>
          <w:sz w:val="24"/>
          <w:szCs w:val="24"/>
          <w:shd w:val="clear" w:color="auto" w:fill="FFFFFF"/>
          <w:lang w:val="lt-LT"/>
        </w:rPr>
        <w:t xml:space="preserve">4.8. </w:t>
      </w:r>
      <w:r w:rsidRPr="001E03B3">
        <w:rPr>
          <w:rFonts w:eastAsiaTheme="minorHAnsi"/>
          <w:sz w:val="24"/>
          <w:szCs w:val="24"/>
          <w:lang w:val="lt-LT"/>
        </w:rPr>
        <w:t>Netradicinės darbo formos.</w:t>
      </w:r>
    </w:p>
    <w:p w:rsidR="00675ABE" w:rsidRPr="001E03B3" w:rsidRDefault="00E47D70" w:rsidP="001D1042">
      <w:pPr>
        <w:spacing w:line="259" w:lineRule="auto"/>
        <w:ind w:firstLine="851"/>
        <w:jc w:val="both"/>
        <w:rPr>
          <w:rFonts w:eastAsiaTheme="minorHAnsi"/>
          <w:sz w:val="24"/>
          <w:szCs w:val="24"/>
          <w:lang w:val="lt-LT"/>
        </w:rPr>
      </w:pPr>
      <w:r w:rsidRPr="001E03B3">
        <w:rPr>
          <w:rFonts w:eastAsiaTheme="minorHAnsi"/>
          <w:sz w:val="24"/>
          <w:szCs w:val="24"/>
          <w:lang w:val="lt-LT"/>
        </w:rPr>
        <w:lastRenderedPageBreak/>
        <w:t xml:space="preserve">Jonavos viešojoje bibliotekoje ir filialuose </w:t>
      </w:r>
      <w:r w:rsidR="001D1042" w:rsidRPr="001E03B3">
        <w:rPr>
          <w:rFonts w:eastAsiaTheme="minorHAnsi"/>
          <w:sz w:val="24"/>
          <w:szCs w:val="24"/>
          <w:lang w:val="lt-LT"/>
        </w:rPr>
        <w:t xml:space="preserve">veikia įvairūs klubai, buriantys bendruomenę pagal pomėgius - „OHO“ kryžiažodžių sprendėjų, Knygų, Prie kavos ir kt. </w:t>
      </w:r>
    </w:p>
    <w:p w:rsidR="00675ABE" w:rsidRPr="00CD0C27" w:rsidRDefault="00073CAD" w:rsidP="00675ABE">
      <w:pPr>
        <w:ind w:firstLine="851"/>
        <w:jc w:val="both"/>
        <w:rPr>
          <w:color w:val="000000" w:themeColor="text1"/>
          <w:sz w:val="24"/>
          <w:szCs w:val="24"/>
          <w:lang w:val="lt-LT"/>
        </w:rPr>
      </w:pPr>
      <w:r w:rsidRPr="001E03B3">
        <w:rPr>
          <w:rFonts w:eastAsiaTheme="minorHAnsi"/>
          <w:sz w:val="24"/>
          <w:szCs w:val="24"/>
          <w:lang w:val="lt-LT"/>
        </w:rPr>
        <w:t>A</w:t>
      </w:r>
      <w:r w:rsidR="00E47D70" w:rsidRPr="001E03B3">
        <w:rPr>
          <w:rFonts w:eastAsiaTheme="minorHAnsi"/>
          <w:sz w:val="24"/>
          <w:szCs w:val="24"/>
          <w:lang w:val="lt-LT"/>
        </w:rPr>
        <w:t xml:space="preserve">ktyvią veiklą tęsia </w:t>
      </w:r>
      <w:r w:rsidR="00675ABE" w:rsidRPr="001E03B3">
        <w:rPr>
          <w:rFonts w:eastAsiaTheme="minorHAnsi"/>
          <w:sz w:val="24"/>
          <w:szCs w:val="24"/>
          <w:lang w:val="lt-LT"/>
        </w:rPr>
        <w:t xml:space="preserve">Viešosios bibliotekos </w:t>
      </w:r>
      <w:r w:rsidRPr="001E03B3">
        <w:rPr>
          <w:rFonts w:eastAsiaTheme="minorHAnsi"/>
          <w:sz w:val="24"/>
          <w:szCs w:val="24"/>
          <w:lang w:val="lt-LT"/>
        </w:rPr>
        <w:t>senjorų klubas „Polėkis“</w:t>
      </w:r>
      <w:r w:rsidR="00675ABE" w:rsidRPr="001E03B3">
        <w:rPr>
          <w:rFonts w:eastAsiaTheme="minorHAnsi"/>
          <w:sz w:val="24"/>
          <w:szCs w:val="24"/>
          <w:lang w:val="lt-LT"/>
        </w:rPr>
        <w:t xml:space="preserve">, vienijantis </w:t>
      </w:r>
      <w:r w:rsidR="009C5241" w:rsidRPr="001E03B3">
        <w:rPr>
          <w:rFonts w:eastAsiaTheme="minorHAnsi"/>
          <w:sz w:val="24"/>
          <w:szCs w:val="24"/>
          <w:lang w:val="lt-LT"/>
        </w:rPr>
        <w:t>virš 80 narių</w:t>
      </w:r>
      <w:r w:rsidR="00675ABE" w:rsidRPr="001E03B3">
        <w:rPr>
          <w:rFonts w:eastAsiaTheme="minorHAnsi"/>
          <w:sz w:val="24"/>
          <w:szCs w:val="24"/>
          <w:lang w:val="lt-LT"/>
        </w:rPr>
        <w:t>.</w:t>
      </w:r>
      <w:r w:rsidR="00675ABE" w:rsidRPr="001E03B3">
        <w:rPr>
          <w:color w:val="000000" w:themeColor="text1"/>
          <w:sz w:val="24"/>
          <w:szCs w:val="24"/>
          <w:lang w:val="lt-LT"/>
        </w:rPr>
        <w:t xml:space="preserve"> Per metus organizuotos 53 veiklos, kuriose dalyvavo 635 lankytojai. Kas mėnesį vyko teminiai renginiai-susitikimai, grupių pagal pomėgius užsiėmimai, diskusijos, mokymai, išvykos. Klubas atviras visiems bendruomenės senjorams ir bibliotekos lankytojams. Klubo veiklos tikslai: suburti bendruomenės senjorus, sudaryti erdvę kurti ir dalintis patirtimi, žiniomis ir gebėjimais, suteikti jiems galimybę aktyviai, įdomiai ir prasmingai praleisti laiką, mažinti vienišumą, uždarumą, atskirtį nuo visuomenės. Klubo veiklos formos įvairios: klubo narių susibūrimai veiklos iniciatyvų, susitikimų bei darbų svarstymui ir organizavimui; kūrybos vakarai, edukaciniai užsiėmimai, parodos bei kiti renginiai; senjorų poilsio ir užimtumo organizavimas. Klubo narių susitikimai vyksta kartą per mėnesį, o grupių pagal pomėgius užsiėmimai dar dažniau</w:t>
      </w:r>
      <w:r w:rsidR="00675ABE" w:rsidRPr="00CD0C27">
        <w:rPr>
          <w:color w:val="000000" w:themeColor="text1"/>
          <w:sz w:val="24"/>
          <w:szCs w:val="24"/>
          <w:lang w:val="lt-LT"/>
        </w:rPr>
        <w:t>.</w:t>
      </w:r>
    </w:p>
    <w:p w:rsidR="009C5241" w:rsidRPr="001E03B3" w:rsidRDefault="009C5241" w:rsidP="00835FB2">
      <w:pPr>
        <w:ind w:firstLine="851"/>
        <w:jc w:val="both"/>
        <w:rPr>
          <w:color w:val="000000" w:themeColor="text1"/>
          <w:sz w:val="24"/>
          <w:szCs w:val="24"/>
          <w:lang w:val="lt-LT"/>
        </w:rPr>
      </w:pPr>
      <w:r w:rsidRPr="001E03B3">
        <w:rPr>
          <w:color w:val="000000" w:themeColor="text1"/>
          <w:sz w:val="24"/>
          <w:szCs w:val="24"/>
          <w:lang w:val="lt-LT"/>
        </w:rPr>
        <w:t>2019 m. išleistame Kauno regiono Pojūčių pase į kategoriją „Išgirsk“ įtrauktas apsilankymas Jonavos viešojoje bibliotekoje. Čia galima pažiūrėti R. Čičelio filmą „Mane maitina Jonava“, kurio pagrindas – interviu su rašytoju, Nacionalinės kultūros ir meno premijos laureatu Grigorijumi Kanovičiumi. Peržiūrėję filmą, išgirdę Izraelyje gyvenančio rašytojo balsą, dalyviai gauna patvirtinimą – antspaudą Pojūčių pase. Per metus apsilankė apie 50 šio kelionių žaidimo „Pajausk Kauno regioną“ dalyvių.</w:t>
      </w:r>
    </w:p>
    <w:p w:rsidR="00E47D70" w:rsidRPr="00B96C1C" w:rsidRDefault="00E47D70" w:rsidP="00E47D70">
      <w:pPr>
        <w:spacing w:line="259" w:lineRule="auto"/>
        <w:ind w:firstLine="851"/>
        <w:jc w:val="both"/>
        <w:rPr>
          <w:rFonts w:eastAsiaTheme="minorHAnsi"/>
          <w:sz w:val="24"/>
          <w:szCs w:val="24"/>
          <w:lang w:val="lt-LT"/>
        </w:rPr>
      </w:pPr>
      <w:r w:rsidRPr="00B96C1C">
        <w:rPr>
          <w:rFonts w:eastAsiaTheme="minorHAnsi"/>
          <w:sz w:val="24"/>
          <w:szCs w:val="24"/>
          <w:lang w:val="lt-LT"/>
        </w:rPr>
        <w:t xml:space="preserve">Visus metus Jonavos rajono lopšeliuose-darželiuose bei Jonavos globos namuose organizuojami įvairioms amžiaus grupėms skirti garsiniai skaitymai. Kartą per mėnesį lopšeliuose-darželiuose vykstantys darbuotojų garsiniai skaitymai „Keliaujanti knyga“, ugdo vaikų meilę knygoms ir skaitymui, o </w:t>
      </w:r>
      <w:r w:rsidRPr="00B96C1C">
        <w:rPr>
          <w:rFonts w:eastAsiaTheme="minorHAnsi"/>
          <w:sz w:val="24"/>
          <w:szCs w:val="24"/>
          <w:shd w:val="clear" w:color="auto" w:fill="FFFFFF"/>
          <w:lang w:val="lt-LT"/>
        </w:rPr>
        <w:t xml:space="preserve">Jonavos globos namuose gyvenantiems senjorams bibliotekininkės pristatydamos žymiausių lietuvių autorių  kūrybą, siekia paskatinti vienišus, neįgalius senolius tarpusavio bendravimui bei užtikrinti kokybiškesnį jų gyvenimą.  </w:t>
      </w:r>
    </w:p>
    <w:p w:rsidR="00E47D70" w:rsidRPr="004F30AA" w:rsidRDefault="00E47D70" w:rsidP="00E47D70">
      <w:pPr>
        <w:ind w:firstLine="851"/>
        <w:rPr>
          <w:rFonts w:eastAsiaTheme="minorHAnsi"/>
          <w:sz w:val="24"/>
          <w:szCs w:val="24"/>
          <w:lang w:val="lt-LT"/>
        </w:rPr>
      </w:pPr>
      <w:r w:rsidRPr="004F30AA">
        <w:rPr>
          <w:rFonts w:eastAsiaTheme="minorHAnsi"/>
          <w:sz w:val="24"/>
          <w:szCs w:val="24"/>
          <w:shd w:val="clear" w:color="auto" w:fill="FFFFFF"/>
          <w:lang w:val="lt-LT"/>
        </w:rPr>
        <w:t>4.9.</w:t>
      </w:r>
      <w:r w:rsidRPr="004F30AA">
        <w:rPr>
          <w:rFonts w:eastAsiaTheme="minorHAnsi"/>
          <w:sz w:val="24"/>
          <w:szCs w:val="24"/>
          <w:lang w:val="lt-LT"/>
        </w:rPr>
        <w:t xml:space="preserve"> Materialinė bazė.</w:t>
      </w:r>
    </w:p>
    <w:p w:rsidR="004F30AA" w:rsidRPr="004F30AA" w:rsidRDefault="004F30AA" w:rsidP="004F30AA">
      <w:pPr>
        <w:tabs>
          <w:tab w:val="left" w:pos="851"/>
        </w:tabs>
        <w:suppressAutoHyphens/>
        <w:autoSpaceDN w:val="0"/>
        <w:jc w:val="both"/>
        <w:textAlignment w:val="baseline"/>
        <w:rPr>
          <w:sz w:val="24"/>
          <w:szCs w:val="24"/>
          <w:lang w:val="lt-LT"/>
        </w:rPr>
      </w:pPr>
      <w:r w:rsidRPr="004F30AA">
        <w:rPr>
          <w:sz w:val="24"/>
          <w:szCs w:val="24"/>
          <w:lang w:val="lt-LT"/>
        </w:rPr>
        <w:tab/>
        <w:t xml:space="preserve">Pagal projektą „Gyventojų skatinimas išmaniai naudotis internetu atnaujintoje viešosios interneto prieigos infrastruktūroje“ buvo gauta 19 stacionarių kompiuterių, 3 bevielio ryšio prieigos įrenginiai, 3D spausdintuvas, 3 projektoriai ir kompiuterinė technika, kurią sudaro kūrybinis, programavimo ir inžinierinis paketai. Gauta įrangos už 37,189 tūkst. eurų. </w:t>
      </w:r>
    </w:p>
    <w:p w:rsidR="004F30AA" w:rsidRPr="004F30AA" w:rsidRDefault="004F30AA" w:rsidP="004F30AA">
      <w:pPr>
        <w:suppressAutoHyphens/>
        <w:autoSpaceDN w:val="0"/>
        <w:ind w:firstLine="851"/>
        <w:jc w:val="both"/>
        <w:textAlignment w:val="baseline"/>
        <w:rPr>
          <w:sz w:val="24"/>
          <w:szCs w:val="24"/>
          <w:lang w:val="lt-LT"/>
        </w:rPr>
      </w:pPr>
      <w:r w:rsidRPr="004F30AA">
        <w:rPr>
          <w:sz w:val="24"/>
          <w:szCs w:val="24"/>
          <w:lang w:val="lt-LT"/>
        </w:rPr>
        <w:t xml:space="preserve">Taip pat ataskaitiniais metais buvo nupirkta 10 planšetinių kompiuterių, skirtų gyventojų mokymams ir 12 nešiojamų kompiuterių, kurie skirti atnaujinti mokymų klasę. Nupirkta ir programinė įranga, tinklinė duomenų saugykla, spausdintuvai. </w:t>
      </w:r>
    </w:p>
    <w:p w:rsidR="004F30AA" w:rsidRPr="004F30AA" w:rsidRDefault="004F30AA" w:rsidP="004F30AA">
      <w:pPr>
        <w:suppressAutoHyphens/>
        <w:autoSpaceDN w:val="0"/>
        <w:ind w:firstLine="851"/>
        <w:jc w:val="both"/>
        <w:textAlignment w:val="baseline"/>
        <w:rPr>
          <w:sz w:val="24"/>
          <w:szCs w:val="24"/>
          <w:lang w:val="lt-LT"/>
        </w:rPr>
      </w:pPr>
      <w:r w:rsidRPr="004F30AA">
        <w:rPr>
          <w:sz w:val="24"/>
          <w:szCs w:val="24"/>
          <w:lang w:val="lt-LT"/>
        </w:rPr>
        <w:t>Viešojoje bibliotekoje įgyvendinus projektą „Paslaugų ir asmenų aptarnavimo kokybės gerinimas Jonavos rajono savivaldybės viešojoje bibliotekoje ir Jonavos rajono savivaldybės administracijoje“ buvo įdiegta Klientų aptarnavimo ir knygų apsaugos sistema, gautas turtas daugiau nei 81 tūkst. eurų.</w:t>
      </w:r>
    </w:p>
    <w:p w:rsidR="00E47D70" w:rsidRPr="00C80742" w:rsidRDefault="00E47D70" w:rsidP="00E47D70">
      <w:pPr>
        <w:tabs>
          <w:tab w:val="left" w:pos="1260"/>
        </w:tabs>
        <w:jc w:val="both"/>
        <w:rPr>
          <w:color w:val="FF0000"/>
          <w:sz w:val="24"/>
          <w:szCs w:val="24"/>
          <w:lang w:val="lt-LT"/>
        </w:rPr>
      </w:pPr>
    </w:p>
    <w:p w:rsidR="00E47D70" w:rsidRPr="008D307B" w:rsidRDefault="00E47D70" w:rsidP="00E47D70">
      <w:pPr>
        <w:ind w:firstLine="851"/>
        <w:rPr>
          <w:b/>
          <w:sz w:val="24"/>
          <w:szCs w:val="24"/>
          <w:lang w:val="lt-LT"/>
        </w:rPr>
      </w:pPr>
      <w:r w:rsidRPr="008D307B">
        <w:rPr>
          <w:b/>
          <w:sz w:val="24"/>
          <w:szCs w:val="24"/>
          <w:lang w:val="lt-LT"/>
        </w:rPr>
        <w:t>5. Pasiekimai, problemos ir veiklos perspektyvos.</w:t>
      </w:r>
    </w:p>
    <w:p w:rsidR="00E47D70" w:rsidRDefault="00E47D70" w:rsidP="00E47D70">
      <w:pPr>
        <w:ind w:firstLine="851"/>
        <w:rPr>
          <w:sz w:val="24"/>
          <w:szCs w:val="24"/>
          <w:lang w:val="lt-LT"/>
        </w:rPr>
      </w:pPr>
      <w:r w:rsidRPr="008D307B">
        <w:rPr>
          <w:sz w:val="24"/>
          <w:szCs w:val="24"/>
          <w:lang w:val="lt-LT"/>
        </w:rPr>
        <w:t>5.1. Pasiekimai.</w:t>
      </w:r>
    </w:p>
    <w:p w:rsidR="004F30AA" w:rsidRPr="004F30AA" w:rsidRDefault="00904FDB" w:rsidP="004F30AA">
      <w:pPr>
        <w:pStyle w:val="Sraopastraipa"/>
        <w:numPr>
          <w:ilvl w:val="0"/>
          <w:numId w:val="8"/>
        </w:numPr>
        <w:tabs>
          <w:tab w:val="left" w:pos="360"/>
        </w:tabs>
        <w:ind w:left="0" w:firstLine="851"/>
        <w:jc w:val="both"/>
        <w:rPr>
          <w:sz w:val="24"/>
          <w:szCs w:val="24"/>
          <w:lang w:val="lt-LT"/>
        </w:rPr>
      </w:pPr>
      <w:r>
        <w:rPr>
          <w:sz w:val="24"/>
          <w:szCs w:val="24"/>
          <w:lang w:val="lt-LT"/>
        </w:rPr>
        <w:t>A</w:t>
      </w:r>
      <w:r w:rsidR="004F30AA" w:rsidRPr="00D04CFC">
        <w:rPr>
          <w:sz w:val="24"/>
          <w:szCs w:val="24"/>
          <w:lang w:val="lt-LT"/>
        </w:rPr>
        <w:t xml:space="preserve">taskaitiniais metais atlikta lankytojų pasitenkinimo teikiamomis paslaugomis apklausa, parodė, kad mūsų bibliotekų teikiamas paslaugas lankytojai vertina labai gerai ir dauguma (90,7 </w:t>
      </w:r>
      <w:r w:rsidR="004F30AA" w:rsidRPr="00D04CFC">
        <w:rPr>
          <w:color w:val="000000" w:themeColor="text1"/>
          <w:lang w:val="lt-LT"/>
        </w:rPr>
        <w:t>%</w:t>
      </w:r>
      <w:r w:rsidR="004F30AA" w:rsidRPr="00D04CFC">
        <w:rPr>
          <w:sz w:val="24"/>
          <w:szCs w:val="24"/>
          <w:lang w:val="lt-LT"/>
        </w:rPr>
        <w:t>) respondentų ateityje ketina naudotis viešojoje bibliotekoje ir filialuose teikiamomis paslaugomis.</w:t>
      </w:r>
    </w:p>
    <w:p w:rsidR="0030490A" w:rsidRPr="00BB54A1" w:rsidRDefault="00B3018F" w:rsidP="00BB54A1">
      <w:pPr>
        <w:pStyle w:val="Sraopastraipa"/>
        <w:numPr>
          <w:ilvl w:val="0"/>
          <w:numId w:val="6"/>
        </w:numPr>
        <w:tabs>
          <w:tab w:val="left" w:pos="1276"/>
          <w:tab w:val="left" w:pos="2694"/>
        </w:tabs>
        <w:ind w:left="0" w:firstLine="851"/>
        <w:jc w:val="both"/>
        <w:rPr>
          <w:sz w:val="24"/>
          <w:szCs w:val="24"/>
          <w:lang w:val="lt-LT"/>
        </w:rPr>
      </w:pPr>
      <w:r>
        <w:rPr>
          <w:sz w:val="24"/>
          <w:szCs w:val="24"/>
          <w:lang w:val="lt-LT"/>
        </w:rPr>
        <w:t>2019 m.</w:t>
      </w:r>
      <w:r w:rsidR="00BB54A1" w:rsidRPr="00BB54A1">
        <w:rPr>
          <w:sz w:val="24"/>
          <w:szCs w:val="24"/>
          <w:lang w:val="lt-LT"/>
        </w:rPr>
        <w:t xml:space="preserve"> Viešoji bibl</w:t>
      </w:r>
      <w:r w:rsidR="009F2D2E">
        <w:rPr>
          <w:sz w:val="24"/>
          <w:szCs w:val="24"/>
          <w:lang w:val="lt-LT"/>
        </w:rPr>
        <w:t>ioteka pritraukė 142,5 tūkst.  e</w:t>
      </w:r>
      <w:r w:rsidR="00BB54A1" w:rsidRPr="00BB54A1">
        <w:rPr>
          <w:sz w:val="24"/>
          <w:szCs w:val="24"/>
          <w:lang w:val="lt-LT"/>
        </w:rPr>
        <w:t>ur</w:t>
      </w:r>
      <w:r w:rsidR="009F2D2E">
        <w:rPr>
          <w:sz w:val="24"/>
          <w:szCs w:val="24"/>
          <w:lang w:val="lt-LT"/>
        </w:rPr>
        <w:t>ų</w:t>
      </w:r>
      <w:r w:rsidR="00BB54A1" w:rsidRPr="00BB54A1">
        <w:rPr>
          <w:sz w:val="24"/>
          <w:szCs w:val="24"/>
          <w:lang w:val="lt-LT"/>
        </w:rPr>
        <w:t xml:space="preserve">  lėšų (mokamos paslaugos, fizinių juridinių asmenų parama,  programos, projektai).</w:t>
      </w:r>
    </w:p>
    <w:p w:rsidR="00E47D70" w:rsidRPr="00297541" w:rsidRDefault="00E47D70" w:rsidP="00E47D70">
      <w:pPr>
        <w:pStyle w:val="Sraopastraipa"/>
        <w:numPr>
          <w:ilvl w:val="0"/>
          <w:numId w:val="6"/>
        </w:numPr>
        <w:tabs>
          <w:tab w:val="left" w:pos="1276"/>
          <w:tab w:val="left" w:pos="2694"/>
        </w:tabs>
        <w:ind w:left="0" w:firstLine="851"/>
        <w:jc w:val="both"/>
        <w:rPr>
          <w:sz w:val="24"/>
          <w:szCs w:val="24"/>
          <w:lang w:val="lt-LT"/>
        </w:rPr>
      </w:pPr>
      <w:r w:rsidRPr="00297541">
        <w:rPr>
          <w:sz w:val="24"/>
          <w:szCs w:val="24"/>
          <w:lang w:val="lt-LT"/>
        </w:rPr>
        <w:t>Jonavos rajono viešosios bibliotekos buvo</w:t>
      </w:r>
      <w:r w:rsidR="00297541" w:rsidRPr="00297541">
        <w:rPr>
          <w:sz w:val="24"/>
          <w:szCs w:val="24"/>
          <w:lang w:val="lt-LT"/>
        </w:rPr>
        <w:t xml:space="preserve"> vienos iš aktyviausių</w:t>
      </w:r>
      <w:r w:rsidRPr="00297541">
        <w:rPr>
          <w:sz w:val="24"/>
          <w:szCs w:val="24"/>
          <w:lang w:val="lt-LT"/>
        </w:rPr>
        <w:t xml:space="preserve"> ir užėmė </w:t>
      </w:r>
      <w:r w:rsidR="00297541" w:rsidRPr="00297541">
        <w:rPr>
          <w:sz w:val="24"/>
          <w:szCs w:val="24"/>
          <w:lang w:val="lt-LT"/>
        </w:rPr>
        <w:t>trečią</w:t>
      </w:r>
      <w:r w:rsidRPr="00297541">
        <w:rPr>
          <w:sz w:val="24"/>
          <w:szCs w:val="24"/>
          <w:lang w:val="lt-LT"/>
        </w:rPr>
        <w:t xml:space="preserve"> vietą respublikoje vasaros „Skaitymo iššūkio“ akcijoje, kurią organizavo Lietuvos apskričių viešųjų bibliotekų asociacija.</w:t>
      </w:r>
    </w:p>
    <w:p w:rsidR="000F7739" w:rsidRPr="000F7739" w:rsidRDefault="00E47D70" w:rsidP="000F7739">
      <w:pPr>
        <w:pStyle w:val="prastasiniatinklio"/>
        <w:numPr>
          <w:ilvl w:val="0"/>
          <w:numId w:val="6"/>
        </w:numPr>
        <w:shd w:val="clear" w:color="auto" w:fill="FFFFFF" w:themeFill="background1"/>
        <w:tabs>
          <w:tab w:val="left" w:pos="1276"/>
        </w:tabs>
        <w:spacing w:after="0"/>
        <w:ind w:left="0" w:firstLine="851"/>
        <w:jc w:val="both"/>
      </w:pPr>
      <w:r w:rsidRPr="00CB51DD">
        <w:t>Organizuota daug įdomių ir įvairių savo forma, tematika renginių: aktyvią veiklą tęsia Knygos klubas, senjorų klubas „Polėkis“, „OHO“ kryžiažodžių sprendėjų klubas, „Popcorn“ kino vakarai, įvairios kūrybinės dirbtuvės, akcijos ir kt.</w:t>
      </w:r>
    </w:p>
    <w:p w:rsidR="000F7739" w:rsidRDefault="000F7739" w:rsidP="00E47D70">
      <w:pPr>
        <w:pStyle w:val="prastasiniatinklio"/>
        <w:numPr>
          <w:ilvl w:val="0"/>
          <w:numId w:val="6"/>
        </w:numPr>
        <w:shd w:val="clear" w:color="auto" w:fill="FFFFFF" w:themeFill="background1"/>
        <w:tabs>
          <w:tab w:val="left" w:pos="1276"/>
        </w:tabs>
        <w:spacing w:after="0"/>
        <w:ind w:left="0" w:firstLine="851"/>
        <w:jc w:val="both"/>
      </w:pPr>
      <w:r>
        <w:lastRenderedPageBreak/>
        <w:t xml:space="preserve">Sėkmingai įgyvendinti projektai – </w:t>
      </w:r>
      <w:r w:rsidRPr="000F7739">
        <w:t>„Ekskursijų ciklas „Literatūrinė Jonava“, „Nuo žaidimų iki rinkimų“, „Nemokama teisinė pagalba Lietuvos regionuose“ ir kt.</w:t>
      </w:r>
    </w:p>
    <w:p w:rsidR="00AA2BAE" w:rsidRDefault="00AA2BAE" w:rsidP="00AA2BAE">
      <w:pPr>
        <w:pStyle w:val="prastasiniatinklio"/>
        <w:numPr>
          <w:ilvl w:val="0"/>
          <w:numId w:val="6"/>
        </w:numPr>
        <w:shd w:val="clear" w:color="auto" w:fill="FFFFFF" w:themeFill="background1"/>
        <w:tabs>
          <w:tab w:val="left" w:pos="1276"/>
        </w:tabs>
        <w:spacing w:after="0"/>
        <w:ind w:left="0" w:firstLine="851"/>
        <w:jc w:val="both"/>
      </w:pPr>
      <w:r w:rsidRPr="00AA2BAE">
        <w:t>Gerų rezultatų pasiekėme dalyvaudami projekte „Prisijungusi Lietuva: efektyvi, saugi ir atsakinga Lietuvos skaitmeninė bendruomenė“. Mūsų biblioteka patenka į aktyviausiai dirbančių bibliotekų dešimtuką visoje Lietuvoje. Jonavos  rajono savivaldybės viešosios bibliotekos kolektyvas gavo padėką už indėlį ugdant regiono gyventojų skaitmeninį raštingumą ir sėkmingą 2019 m. dalyvavimą</w:t>
      </w:r>
      <w:r>
        <w:t xml:space="preserve"> projekte „Prisijungusi Lietuva“.</w:t>
      </w:r>
    </w:p>
    <w:p w:rsidR="0030490A" w:rsidRDefault="0030490A" w:rsidP="0030490A">
      <w:pPr>
        <w:pStyle w:val="prastasiniatinklio"/>
        <w:numPr>
          <w:ilvl w:val="0"/>
          <w:numId w:val="6"/>
        </w:numPr>
        <w:shd w:val="clear" w:color="auto" w:fill="FFFFFF" w:themeFill="background1"/>
        <w:tabs>
          <w:tab w:val="left" w:pos="1276"/>
        </w:tabs>
        <w:spacing w:after="0"/>
        <w:ind w:left="0" w:firstLine="851"/>
        <w:jc w:val="both"/>
      </w:pPr>
      <w:r>
        <w:t>T</w:t>
      </w:r>
      <w:r w:rsidRPr="0030490A">
        <w:t>radiciniuose rajono „Auksinių gulbių“ apdovanojimuose, kuriuos rengia Jonavos jaunimo organizacijų sąjunga, Jonavos viešoji biblioteka buvo apdovanota kaip draugiškiausia</w:t>
      </w:r>
      <w:r>
        <w:t xml:space="preserve"> įstaiga jaunimui.</w:t>
      </w:r>
    </w:p>
    <w:p w:rsidR="00AA2BAE" w:rsidRPr="00AA2BAE" w:rsidRDefault="00AA2BAE" w:rsidP="00E47D70">
      <w:pPr>
        <w:pStyle w:val="prastasiniatinklio"/>
        <w:numPr>
          <w:ilvl w:val="0"/>
          <w:numId w:val="6"/>
        </w:numPr>
        <w:shd w:val="clear" w:color="auto" w:fill="FFFFFF" w:themeFill="background1"/>
        <w:tabs>
          <w:tab w:val="left" w:pos="1276"/>
        </w:tabs>
        <w:spacing w:after="0"/>
        <w:ind w:left="0" w:firstLine="851"/>
        <w:jc w:val="both"/>
      </w:pPr>
      <w:r w:rsidRPr="00AA2BAE">
        <w:t>Kartu su Jonavos rajono savivaldybės administracija sėkmingai įgyvendinome projektą</w:t>
      </w:r>
    </w:p>
    <w:p w:rsidR="00513E44" w:rsidRPr="00513E44" w:rsidRDefault="00AA2BAE" w:rsidP="00513E44">
      <w:pPr>
        <w:tabs>
          <w:tab w:val="left" w:pos="360"/>
        </w:tabs>
        <w:jc w:val="both"/>
        <w:rPr>
          <w:sz w:val="24"/>
          <w:szCs w:val="24"/>
          <w:lang w:val="lt-LT"/>
        </w:rPr>
      </w:pPr>
      <w:r w:rsidRPr="00AA2BAE">
        <w:rPr>
          <w:sz w:val="24"/>
          <w:szCs w:val="24"/>
          <w:lang w:val="lt-LT"/>
        </w:rPr>
        <w:t xml:space="preserve">„Paslaugų ir asmenų aptarnavimo kokybės gerinimas Jonavos rajono savivaldybės viešojoje bibliotekoje ir Jonavos rajono savivaldybės administracijoje“, kurio metu buvo apmokyti darbuotojai bei įdiegta elektroninė Jonavos rajono savivaldybės viešosios bibliotekos klientų aptarnavimo ir knygų apsaugos sistema. </w:t>
      </w:r>
    </w:p>
    <w:p w:rsidR="00AC1868" w:rsidRPr="00790B2F" w:rsidRDefault="00513E44" w:rsidP="00AA2BAE">
      <w:pPr>
        <w:pStyle w:val="Sraopastraipa"/>
        <w:numPr>
          <w:ilvl w:val="0"/>
          <w:numId w:val="8"/>
        </w:numPr>
        <w:tabs>
          <w:tab w:val="left" w:pos="360"/>
        </w:tabs>
        <w:ind w:left="0" w:firstLine="851"/>
        <w:jc w:val="both"/>
        <w:rPr>
          <w:sz w:val="24"/>
          <w:szCs w:val="24"/>
          <w:lang w:val="lt-LT"/>
        </w:rPr>
      </w:pPr>
      <w:r w:rsidRPr="00513E44">
        <w:rPr>
          <w:sz w:val="24"/>
          <w:szCs w:val="24"/>
          <w:lang w:val="lt-LT"/>
        </w:rPr>
        <w:t xml:space="preserve">Vadovaujantis Lietuvos viešųjų bibliotekų interneto vartotojų tyrimo, kurį atliko Tarptautinės rinkos ir žiniasklaidos tyrimo kompanija „Kantar“,  </w:t>
      </w:r>
      <w:r w:rsidRPr="00513E44">
        <w:rPr>
          <w:rFonts w:eastAsiaTheme="minorHAnsi"/>
          <w:sz w:val="24"/>
          <w:szCs w:val="24"/>
          <w:lang w:val="lt-LT"/>
        </w:rPr>
        <w:t xml:space="preserve">bendradarbiaujant su Nacionaline biblioteka, </w:t>
      </w:r>
      <w:r w:rsidRPr="00513E44">
        <w:rPr>
          <w:sz w:val="24"/>
          <w:szCs w:val="24"/>
          <w:lang w:val="lt-LT"/>
        </w:rPr>
        <w:t xml:space="preserve"> </w:t>
      </w:r>
      <w:r>
        <w:rPr>
          <w:sz w:val="24"/>
          <w:szCs w:val="24"/>
          <w:lang w:val="lt-LT"/>
        </w:rPr>
        <w:t>rezultatai</w:t>
      </w:r>
      <w:r w:rsidRPr="00513E44">
        <w:rPr>
          <w:sz w:val="24"/>
          <w:szCs w:val="24"/>
          <w:lang w:val="lt-LT"/>
        </w:rPr>
        <w:t>s</w:t>
      </w:r>
      <w:r w:rsidR="001B334A">
        <w:rPr>
          <w:sz w:val="24"/>
          <w:szCs w:val="24"/>
          <w:lang w:val="lt-LT"/>
        </w:rPr>
        <w:t xml:space="preserve"> –</w:t>
      </w:r>
      <w:r w:rsidRPr="00513E44">
        <w:rPr>
          <w:sz w:val="24"/>
          <w:szCs w:val="24"/>
          <w:lang w:val="lt-LT"/>
        </w:rPr>
        <w:t xml:space="preserve"> </w:t>
      </w:r>
      <w:r w:rsidR="001B334A">
        <w:rPr>
          <w:sz w:val="24"/>
          <w:szCs w:val="24"/>
          <w:lang w:val="lt-LT"/>
        </w:rPr>
        <w:t xml:space="preserve">viešųjų </w:t>
      </w:r>
      <w:r w:rsidR="00D04CFC" w:rsidRPr="00513E44">
        <w:rPr>
          <w:sz w:val="24"/>
          <w:szCs w:val="24"/>
          <w:lang w:val="lt-LT"/>
        </w:rPr>
        <w:t>bibliotekų teikiamas paslaugas lankytojai vertina labai gerai (bendro vertinimo vidurkis siekia 9,5 iš 10).</w:t>
      </w:r>
    </w:p>
    <w:p w:rsidR="00B3018F" w:rsidRPr="00B3018F" w:rsidRDefault="00B3018F" w:rsidP="00AA2BAE">
      <w:pPr>
        <w:pStyle w:val="Sraopastraipa"/>
        <w:numPr>
          <w:ilvl w:val="0"/>
          <w:numId w:val="8"/>
        </w:numPr>
        <w:tabs>
          <w:tab w:val="left" w:pos="360"/>
        </w:tabs>
        <w:ind w:left="0" w:firstLine="851"/>
        <w:jc w:val="both"/>
        <w:rPr>
          <w:color w:val="FF0000"/>
          <w:sz w:val="24"/>
          <w:szCs w:val="24"/>
          <w:lang w:val="lt-LT"/>
        </w:rPr>
      </w:pPr>
      <w:r>
        <w:rPr>
          <w:sz w:val="24"/>
          <w:szCs w:val="24"/>
          <w:lang w:val="lt-LT"/>
        </w:rPr>
        <w:t>Ataskaitiniais metais Viešosios bibliotekos direktorė S. Gajauskaitė</w:t>
      </w:r>
      <w:r w:rsidRPr="00B3018F">
        <w:rPr>
          <w:sz w:val="24"/>
          <w:szCs w:val="24"/>
          <w:lang w:val="lt-LT"/>
        </w:rPr>
        <w:t xml:space="preserve"> </w:t>
      </w:r>
      <w:r>
        <w:rPr>
          <w:sz w:val="24"/>
          <w:szCs w:val="24"/>
          <w:lang w:val="lt-LT"/>
        </w:rPr>
        <w:t>apdovanota</w:t>
      </w:r>
      <w:r w:rsidRPr="00B3018F">
        <w:rPr>
          <w:sz w:val="24"/>
          <w:szCs w:val="24"/>
          <w:lang w:val="lt-LT"/>
        </w:rPr>
        <w:t xml:space="preserve"> </w:t>
      </w:r>
      <w:r w:rsidRPr="00911BAB">
        <w:rPr>
          <w:sz w:val="24"/>
          <w:szCs w:val="24"/>
          <w:lang w:val="lt-LT"/>
        </w:rPr>
        <w:t>LR Seimo</w:t>
      </w:r>
      <w:r w:rsidRPr="00B3018F">
        <w:rPr>
          <w:sz w:val="24"/>
          <w:szCs w:val="24"/>
          <w:lang w:val="lt-LT"/>
        </w:rPr>
        <w:t xml:space="preserve"> </w:t>
      </w:r>
      <w:r w:rsidRPr="00911BAB">
        <w:rPr>
          <w:sz w:val="24"/>
          <w:szCs w:val="24"/>
          <w:lang w:val="lt-LT"/>
        </w:rPr>
        <w:t>nar</w:t>
      </w:r>
      <w:r>
        <w:rPr>
          <w:sz w:val="24"/>
          <w:szCs w:val="24"/>
          <w:lang w:val="lt-LT"/>
        </w:rPr>
        <w:t>io R. Sinkevičiaus padėkos raštu</w:t>
      </w:r>
      <w:r w:rsidRPr="00911BAB">
        <w:rPr>
          <w:sz w:val="24"/>
          <w:szCs w:val="24"/>
          <w:lang w:val="lt-LT"/>
        </w:rPr>
        <w:t xml:space="preserve"> </w:t>
      </w:r>
      <w:r>
        <w:rPr>
          <w:sz w:val="24"/>
          <w:szCs w:val="24"/>
          <w:lang w:val="lt-LT"/>
        </w:rPr>
        <w:t>už</w:t>
      </w:r>
      <w:r w:rsidRPr="00B3018F">
        <w:rPr>
          <w:sz w:val="24"/>
          <w:szCs w:val="24"/>
          <w:lang w:val="lt-LT"/>
        </w:rPr>
        <w:t xml:space="preserve"> </w:t>
      </w:r>
      <w:r w:rsidRPr="00911BAB">
        <w:rPr>
          <w:sz w:val="24"/>
          <w:szCs w:val="24"/>
          <w:lang w:val="lt-LT"/>
        </w:rPr>
        <w:t>inovatyvias iniciatyva</w:t>
      </w:r>
      <w:r>
        <w:rPr>
          <w:sz w:val="24"/>
          <w:szCs w:val="24"/>
          <w:lang w:val="lt-LT"/>
        </w:rPr>
        <w:t>s</w:t>
      </w:r>
      <w:r w:rsidRPr="00B3018F">
        <w:rPr>
          <w:sz w:val="24"/>
          <w:szCs w:val="24"/>
          <w:lang w:val="lt-LT"/>
        </w:rPr>
        <w:t xml:space="preserve"> </w:t>
      </w:r>
      <w:r>
        <w:rPr>
          <w:sz w:val="24"/>
          <w:szCs w:val="24"/>
          <w:lang w:val="lt-LT"/>
        </w:rPr>
        <w:t>kuriant informacinę visuomenę;</w:t>
      </w:r>
    </w:p>
    <w:p w:rsidR="00911BAB" w:rsidRPr="00B3018F" w:rsidRDefault="00B3018F" w:rsidP="00B3018F">
      <w:pPr>
        <w:jc w:val="both"/>
        <w:rPr>
          <w:sz w:val="24"/>
          <w:szCs w:val="24"/>
          <w:lang w:val="lt-LT"/>
        </w:rPr>
      </w:pPr>
      <w:r w:rsidRPr="00B3018F">
        <w:rPr>
          <w:sz w:val="24"/>
          <w:szCs w:val="24"/>
          <w:lang w:val="lt-LT"/>
        </w:rPr>
        <w:t>LR kultūros ministro M. Kvietkausko padėkos raštu už profesionalų ir kūrybingą vadybinį darbą;</w:t>
      </w:r>
      <w:r>
        <w:rPr>
          <w:sz w:val="24"/>
          <w:szCs w:val="24"/>
          <w:lang w:val="lt-LT"/>
        </w:rPr>
        <w:t xml:space="preserve"> Jonavos </w:t>
      </w:r>
      <w:r w:rsidRPr="00B3018F">
        <w:rPr>
          <w:sz w:val="24"/>
          <w:szCs w:val="24"/>
          <w:lang w:val="lt-LT"/>
        </w:rPr>
        <w:t>rajono savivaldybės mero M. Sinkevičiaus padėkos raštu už naujų paslaugų tobulinimo iniciatyvas, vartotojų pripažinimą, kultūros vertybių saugojimą, tradicijų puoselėjimą ir bibliotekų veiklos plėtrą.</w:t>
      </w:r>
    </w:p>
    <w:p w:rsidR="00E47D70" w:rsidRPr="00AC1868" w:rsidRDefault="00E47D70" w:rsidP="00990EB6">
      <w:pPr>
        <w:pStyle w:val="prastasiniatinklio"/>
        <w:numPr>
          <w:ilvl w:val="0"/>
          <w:numId w:val="6"/>
        </w:numPr>
        <w:shd w:val="clear" w:color="auto" w:fill="FFFFFF" w:themeFill="background1"/>
        <w:tabs>
          <w:tab w:val="left" w:pos="1276"/>
        </w:tabs>
        <w:spacing w:after="0"/>
        <w:ind w:left="0" w:firstLine="851"/>
        <w:jc w:val="both"/>
      </w:pPr>
      <w:r w:rsidRPr="00AC1868">
        <w:t xml:space="preserve">Jonavos rajono savivaldybės meras </w:t>
      </w:r>
      <w:r w:rsidR="00AC1868" w:rsidRPr="00AC1868">
        <w:t>M. Sinkevičius</w:t>
      </w:r>
      <w:r w:rsidRPr="00AC1868">
        <w:t xml:space="preserve">, vadovaujantis </w:t>
      </w:r>
      <w:r w:rsidR="008014CF">
        <w:t xml:space="preserve">Jonavos rajono savivaldybės tarybos 2017 m. rugsėjo 28 d. sprendimu Nr.1TS-203 „Dėl Jonavos rajono savivaldybės biudžetinių įstaigų vadovų darbo apmokėjimo tvarkos aprašo patvirtinimo“, </w:t>
      </w:r>
      <w:r w:rsidRPr="00AC1868">
        <w:t>Viešosios bibliotekos direktor</w:t>
      </w:r>
      <w:r w:rsidR="00AC1868">
        <w:t>ės S. Gajauskaitės 2019</w:t>
      </w:r>
      <w:r w:rsidR="002F356F">
        <w:t xml:space="preserve"> m. veiklą</w:t>
      </w:r>
      <w:r w:rsidRPr="00AC1868">
        <w:t xml:space="preserve"> įvertino labai gerai.                                      </w:t>
      </w:r>
    </w:p>
    <w:p w:rsidR="00E47D70" w:rsidRPr="008D307B" w:rsidRDefault="00E47D70" w:rsidP="00E47D70">
      <w:pPr>
        <w:ind w:firstLine="900"/>
        <w:jc w:val="both"/>
        <w:rPr>
          <w:sz w:val="24"/>
          <w:szCs w:val="24"/>
          <w:lang w:val="lt-LT"/>
        </w:rPr>
      </w:pPr>
      <w:r w:rsidRPr="008D307B">
        <w:rPr>
          <w:sz w:val="24"/>
          <w:szCs w:val="24"/>
          <w:lang w:val="lt-LT"/>
        </w:rPr>
        <w:t>5.2. Problemos.</w:t>
      </w:r>
    </w:p>
    <w:p w:rsidR="00F63A19" w:rsidRPr="00F63A19" w:rsidRDefault="00F63A19" w:rsidP="00F63A19">
      <w:pPr>
        <w:pStyle w:val="Sraopastraipa"/>
        <w:numPr>
          <w:ilvl w:val="0"/>
          <w:numId w:val="4"/>
        </w:numPr>
        <w:tabs>
          <w:tab w:val="left" w:pos="360"/>
        </w:tabs>
        <w:ind w:left="0" w:firstLine="851"/>
        <w:jc w:val="both"/>
        <w:rPr>
          <w:sz w:val="24"/>
          <w:szCs w:val="24"/>
          <w:lang w:val="lt-LT"/>
        </w:rPr>
      </w:pPr>
      <w:r w:rsidRPr="00F63A19">
        <w:rPr>
          <w:iCs/>
          <w:sz w:val="24"/>
          <w:szCs w:val="24"/>
          <w:lang w:val="lt-LT"/>
        </w:rPr>
        <w:t xml:space="preserve">Bibliotekos veiklos sėkmę lemia daugelis veiksnių – infrastruktūra, informacijos ištekliai, finansiniai resursai, tačiau vienas iš svarbiausių sėkmės garantų – kompetentingi, motyvuoti bibliotekų darbuotojai. </w:t>
      </w:r>
      <w:r w:rsidRPr="00F63A19">
        <w:rPr>
          <w:sz w:val="24"/>
          <w:szCs w:val="24"/>
          <w:lang w:val="lt-LT"/>
        </w:rPr>
        <w:t>Bibliotekų darbuotojos turi nuolat atnaujinti darbo su naujomis technologijomis įgūdžius, skirti didelį dėmesį kvalifikacijos kėlimui. Bibliotekininkų atlyginimai turėtų atitikti jiems keliamus reikalavimus.</w:t>
      </w:r>
    </w:p>
    <w:p w:rsidR="00F63A19" w:rsidRDefault="00F63A19" w:rsidP="00F63A19">
      <w:pPr>
        <w:pStyle w:val="Sraopastraipa"/>
        <w:numPr>
          <w:ilvl w:val="0"/>
          <w:numId w:val="4"/>
        </w:numPr>
        <w:tabs>
          <w:tab w:val="left" w:pos="360"/>
        </w:tabs>
        <w:ind w:left="0" w:firstLine="851"/>
        <w:jc w:val="both"/>
        <w:rPr>
          <w:sz w:val="24"/>
          <w:szCs w:val="24"/>
          <w:lang w:val="lt-LT"/>
        </w:rPr>
      </w:pPr>
      <w:r w:rsidRPr="00F63A19">
        <w:rPr>
          <w:sz w:val="24"/>
          <w:szCs w:val="24"/>
          <w:lang w:val="lt-LT"/>
        </w:rPr>
        <w:t xml:space="preserve">Ir toliau išlieka kaimo bibliotekų infrastruktūros atnaujinimo poreikis. Reikalingas remontas Ruklos bibliotekoje. </w:t>
      </w:r>
    </w:p>
    <w:p w:rsidR="00F63A19" w:rsidRPr="00F63A19" w:rsidRDefault="00F63A19" w:rsidP="00F63A19">
      <w:pPr>
        <w:pStyle w:val="Sraopastraipa"/>
        <w:numPr>
          <w:ilvl w:val="0"/>
          <w:numId w:val="4"/>
        </w:numPr>
        <w:tabs>
          <w:tab w:val="left" w:pos="360"/>
        </w:tabs>
        <w:ind w:left="0" w:firstLine="851"/>
        <w:jc w:val="both"/>
        <w:rPr>
          <w:iCs/>
          <w:sz w:val="24"/>
          <w:szCs w:val="24"/>
          <w:lang w:val="lt-LT"/>
        </w:rPr>
      </w:pPr>
      <w:r w:rsidRPr="00F63A19">
        <w:rPr>
          <w:iCs/>
          <w:sz w:val="24"/>
          <w:szCs w:val="24"/>
          <w:lang w:val="lt-LT"/>
        </w:rPr>
        <w:t>Keičiantis šiandieninės bibliotekos misijai Viešosios bibliotekos erdvės stoka ateityje gali tapti priežastimi paslaugų plėtrai.</w:t>
      </w:r>
    </w:p>
    <w:p w:rsidR="00E47D70" w:rsidRPr="00510FA9" w:rsidRDefault="00E47D70" w:rsidP="00AC1868">
      <w:pPr>
        <w:pStyle w:val="Sraopastraipa"/>
        <w:numPr>
          <w:ilvl w:val="0"/>
          <w:numId w:val="4"/>
        </w:numPr>
        <w:tabs>
          <w:tab w:val="left" w:pos="993"/>
          <w:tab w:val="left" w:pos="1276"/>
        </w:tabs>
        <w:ind w:left="0" w:firstLine="851"/>
        <w:jc w:val="both"/>
        <w:rPr>
          <w:iCs/>
          <w:sz w:val="24"/>
          <w:szCs w:val="24"/>
          <w:lang w:val="lt-LT"/>
        </w:rPr>
      </w:pPr>
      <w:r w:rsidRPr="00510FA9">
        <w:rPr>
          <w:sz w:val="24"/>
          <w:szCs w:val="24"/>
          <w:lang w:val="lt-LT"/>
        </w:rPr>
        <w:t>Žemas aukštos kvalifikacijos profesionalių bibliotekininkų apmokėjimas už darbą neatitinka specialistui priskirtų pareigų ir įgytų kompetencijų.</w:t>
      </w:r>
    </w:p>
    <w:p w:rsidR="00E47D70" w:rsidRPr="008D307B" w:rsidRDefault="00E47D70" w:rsidP="00E47D70">
      <w:pPr>
        <w:ind w:firstLine="851"/>
        <w:jc w:val="both"/>
        <w:rPr>
          <w:sz w:val="24"/>
          <w:szCs w:val="24"/>
          <w:lang w:val="lt-LT"/>
        </w:rPr>
      </w:pPr>
      <w:r w:rsidRPr="008D307B">
        <w:rPr>
          <w:sz w:val="24"/>
          <w:szCs w:val="24"/>
          <w:lang w:val="lt-LT"/>
        </w:rPr>
        <w:t>5.3. Veiklos perspektyvos.</w:t>
      </w:r>
    </w:p>
    <w:p w:rsidR="00033FD4" w:rsidRPr="00033FD4" w:rsidRDefault="00033FD4" w:rsidP="00033FD4">
      <w:pPr>
        <w:pStyle w:val="Sraopastraipa"/>
        <w:numPr>
          <w:ilvl w:val="0"/>
          <w:numId w:val="5"/>
        </w:numPr>
        <w:ind w:left="0" w:firstLine="851"/>
        <w:jc w:val="both"/>
        <w:rPr>
          <w:sz w:val="24"/>
          <w:szCs w:val="24"/>
          <w:lang w:val="lt-LT"/>
        </w:rPr>
      </w:pPr>
      <w:r w:rsidRPr="00033FD4">
        <w:rPr>
          <w:iCs/>
          <w:sz w:val="24"/>
          <w:szCs w:val="24"/>
          <w:lang w:val="lt-LT"/>
        </w:rPr>
        <w:t xml:space="preserve">Plėtoti </w:t>
      </w:r>
      <w:r w:rsidR="00532A1E">
        <w:rPr>
          <w:iCs/>
          <w:sz w:val="24"/>
          <w:szCs w:val="24"/>
          <w:lang w:val="lt-LT"/>
        </w:rPr>
        <w:t xml:space="preserve">ir tobulinti </w:t>
      </w:r>
      <w:r w:rsidRPr="00033FD4">
        <w:rPr>
          <w:iCs/>
          <w:sz w:val="24"/>
          <w:szCs w:val="24"/>
          <w:lang w:val="lt-LT"/>
        </w:rPr>
        <w:t>teikiamas paslaugas, atitinkančias gyventojų poreikius. Įgyvendinti sociokultūrinius ir edukacinius projektus, atnaujinti edukacines programas.</w:t>
      </w:r>
    </w:p>
    <w:p w:rsidR="00033FD4" w:rsidRPr="00033FD4" w:rsidRDefault="00033FD4" w:rsidP="00033FD4">
      <w:pPr>
        <w:pStyle w:val="Sraopastraipa"/>
        <w:numPr>
          <w:ilvl w:val="0"/>
          <w:numId w:val="5"/>
        </w:numPr>
        <w:ind w:left="0" w:firstLine="851"/>
        <w:jc w:val="both"/>
        <w:rPr>
          <w:sz w:val="24"/>
          <w:szCs w:val="24"/>
          <w:lang w:val="lt-LT"/>
        </w:rPr>
      </w:pPr>
      <w:r w:rsidRPr="00033FD4">
        <w:rPr>
          <w:iCs/>
          <w:sz w:val="24"/>
          <w:szCs w:val="24"/>
          <w:lang w:val="lt-LT"/>
        </w:rPr>
        <w:t>Aktyvinti skaitymo skatinimo iniciatyvas ir užtikrinti  kokybišką informacijos vartotojams prieinamumą.</w:t>
      </w:r>
    </w:p>
    <w:p w:rsidR="00FE30DC" w:rsidRDefault="00033FD4" w:rsidP="00FE30DC">
      <w:pPr>
        <w:pStyle w:val="Sraopastraipa"/>
        <w:numPr>
          <w:ilvl w:val="0"/>
          <w:numId w:val="5"/>
        </w:numPr>
        <w:ind w:left="0" w:firstLine="851"/>
        <w:jc w:val="both"/>
        <w:rPr>
          <w:sz w:val="24"/>
          <w:szCs w:val="24"/>
          <w:lang w:val="lt-LT"/>
        </w:rPr>
      </w:pPr>
      <w:r w:rsidRPr="00033FD4">
        <w:rPr>
          <w:iCs/>
          <w:sz w:val="24"/>
          <w:szCs w:val="24"/>
          <w:lang w:val="lt-LT"/>
        </w:rPr>
        <w:t>Stiprinti bibliotekų darbuotojų kompetencijas, nuolat kelti darbuotojų kvalifikaciją.</w:t>
      </w:r>
    </w:p>
    <w:p w:rsidR="00FE30DC" w:rsidRDefault="00FE30DC" w:rsidP="00FE30DC">
      <w:pPr>
        <w:pStyle w:val="Sraopastraipa"/>
        <w:ind w:left="0"/>
        <w:jc w:val="both"/>
        <w:rPr>
          <w:sz w:val="24"/>
          <w:szCs w:val="24"/>
          <w:lang w:val="lt-LT"/>
        </w:rPr>
      </w:pPr>
    </w:p>
    <w:p w:rsidR="00FE30DC" w:rsidRDefault="00FE30DC" w:rsidP="00FE30DC">
      <w:pPr>
        <w:pStyle w:val="Sraopastraipa"/>
        <w:ind w:left="0"/>
        <w:jc w:val="center"/>
        <w:rPr>
          <w:sz w:val="24"/>
          <w:szCs w:val="24"/>
          <w:lang w:val="lt-LT"/>
        </w:rPr>
      </w:pPr>
      <w:r>
        <w:rPr>
          <w:sz w:val="24"/>
          <w:szCs w:val="24"/>
          <w:lang w:val="lt-LT"/>
        </w:rPr>
        <w:t>_________________</w:t>
      </w:r>
    </w:p>
    <w:p w:rsidR="00911BAB" w:rsidRDefault="00911BAB" w:rsidP="00033FD4">
      <w:pPr>
        <w:pStyle w:val="Sraopastraipa"/>
        <w:ind w:left="851"/>
        <w:jc w:val="both"/>
        <w:rPr>
          <w:sz w:val="24"/>
          <w:szCs w:val="24"/>
          <w:lang w:val="lt-LT"/>
        </w:rPr>
      </w:pPr>
    </w:p>
    <w:p w:rsidR="00911BAB" w:rsidRPr="00911BAB" w:rsidRDefault="00911BAB" w:rsidP="00990EB6">
      <w:pPr>
        <w:jc w:val="both"/>
        <w:rPr>
          <w:sz w:val="24"/>
          <w:szCs w:val="24"/>
          <w:lang w:val="lt-LT"/>
        </w:rPr>
      </w:pPr>
    </w:p>
    <w:sectPr w:rsidR="00911BAB" w:rsidRPr="00911BAB" w:rsidSect="00444ABF">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4ABF" w:rsidRDefault="00444ABF" w:rsidP="00444ABF">
      <w:r>
        <w:separator/>
      </w:r>
    </w:p>
  </w:endnote>
  <w:endnote w:type="continuationSeparator" w:id="0">
    <w:p w:rsidR="00444ABF" w:rsidRDefault="00444ABF" w:rsidP="0044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4ABF" w:rsidRDefault="00444ABF" w:rsidP="00444ABF">
      <w:r>
        <w:separator/>
      </w:r>
    </w:p>
  </w:footnote>
  <w:footnote w:type="continuationSeparator" w:id="0">
    <w:p w:rsidR="00444ABF" w:rsidRDefault="00444ABF" w:rsidP="0044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146121"/>
      <w:docPartObj>
        <w:docPartGallery w:val="Page Numbers (Top of Page)"/>
        <w:docPartUnique/>
      </w:docPartObj>
    </w:sdtPr>
    <w:sdtEndPr/>
    <w:sdtContent>
      <w:p w:rsidR="00444ABF" w:rsidRDefault="00444ABF">
        <w:pPr>
          <w:pStyle w:val="Antrats"/>
          <w:jc w:val="center"/>
        </w:pPr>
        <w:r>
          <w:fldChar w:fldCharType="begin"/>
        </w:r>
        <w:r>
          <w:instrText>PAGE   \* MERGEFORMAT</w:instrText>
        </w:r>
        <w:r>
          <w:fldChar w:fldCharType="separate"/>
        </w:r>
        <w:r>
          <w:rPr>
            <w:lang w:val="lt-LT"/>
          </w:rPr>
          <w:t>2</w:t>
        </w:r>
        <w:r>
          <w:fldChar w:fldCharType="end"/>
        </w:r>
      </w:p>
    </w:sdtContent>
  </w:sdt>
  <w:p w:rsidR="00444ABF" w:rsidRDefault="00444A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16CFCA8"/>
    <w:lvl w:ilvl="0">
      <w:start w:val="1"/>
      <w:numFmt w:val="bullet"/>
      <w:pStyle w:val="Sraassuenkleliais3"/>
      <w:lvlText w:val=""/>
      <w:lvlJc w:val="left"/>
      <w:pPr>
        <w:ind w:left="864" w:hanging="360"/>
      </w:pPr>
      <w:rPr>
        <w:rFonts w:ascii="Wingdings" w:hAnsi="Wingdings" w:cs="Wingdings" w:hint="default"/>
      </w:rPr>
    </w:lvl>
  </w:abstractNum>
  <w:abstractNum w:abstractNumId="1" w15:restartNumberingAfterBreak="0">
    <w:nsid w:val="116E4EF4"/>
    <w:multiLevelType w:val="hybridMultilevel"/>
    <w:tmpl w:val="331AC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73B59"/>
    <w:multiLevelType w:val="multilevel"/>
    <w:tmpl w:val="FA02A132"/>
    <w:lvl w:ilvl="0">
      <w:start w:val="1"/>
      <w:numFmt w:val="decimal"/>
      <w:lvlText w:val="%1."/>
      <w:lvlJc w:val="left"/>
      <w:pPr>
        <w:tabs>
          <w:tab w:val="num" w:pos="1260"/>
        </w:tabs>
        <w:ind w:left="1260" w:hanging="360"/>
      </w:pPr>
    </w:lvl>
    <w:lvl w:ilvl="1">
      <w:start w:val="1"/>
      <w:numFmt w:val="decimal"/>
      <w:isLgl/>
      <w:lvlText w:val="%1.%2."/>
      <w:lvlJc w:val="left"/>
      <w:pPr>
        <w:tabs>
          <w:tab w:val="num" w:pos="1320"/>
        </w:tabs>
        <w:ind w:left="1320" w:hanging="4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3" w15:restartNumberingAfterBreak="0">
    <w:nsid w:val="26CB7623"/>
    <w:multiLevelType w:val="hybridMultilevel"/>
    <w:tmpl w:val="7CF406E0"/>
    <w:lvl w:ilvl="0" w:tplc="0409000B">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6951F8B"/>
    <w:multiLevelType w:val="multilevel"/>
    <w:tmpl w:val="B544806E"/>
    <w:lvl w:ilvl="0">
      <w:start w:val="1"/>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73B5356"/>
    <w:multiLevelType w:val="hybridMultilevel"/>
    <w:tmpl w:val="226E55FE"/>
    <w:lvl w:ilvl="0" w:tplc="49444C3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930462"/>
    <w:multiLevelType w:val="hybridMultilevel"/>
    <w:tmpl w:val="5D1EDED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7F400E21"/>
    <w:multiLevelType w:val="hybridMultilevel"/>
    <w:tmpl w:val="7ADCDC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757814"/>
    <w:multiLevelType w:val="hybridMultilevel"/>
    <w:tmpl w:val="E08AC918"/>
    <w:lvl w:ilvl="0" w:tplc="271CDD28">
      <w:start w:val="1"/>
      <w:numFmt w:val="bullet"/>
      <w:lvlText w:val=""/>
      <w:lvlJc w:val="left"/>
      <w:pPr>
        <w:ind w:left="1353"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70"/>
    <w:rsid w:val="00033FD4"/>
    <w:rsid w:val="00073CAD"/>
    <w:rsid w:val="00096FA8"/>
    <w:rsid w:val="000F7739"/>
    <w:rsid w:val="001363F3"/>
    <w:rsid w:val="001637F8"/>
    <w:rsid w:val="001716E6"/>
    <w:rsid w:val="001770EA"/>
    <w:rsid w:val="001B334A"/>
    <w:rsid w:val="001D1042"/>
    <w:rsid w:val="001E03B3"/>
    <w:rsid w:val="002025AE"/>
    <w:rsid w:val="00237553"/>
    <w:rsid w:val="00297541"/>
    <w:rsid w:val="002C2AF3"/>
    <w:rsid w:val="002F356F"/>
    <w:rsid w:val="0030490A"/>
    <w:rsid w:val="003362ED"/>
    <w:rsid w:val="00351722"/>
    <w:rsid w:val="00351864"/>
    <w:rsid w:val="00374594"/>
    <w:rsid w:val="003D19DB"/>
    <w:rsid w:val="003D386F"/>
    <w:rsid w:val="003F7291"/>
    <w:rsid w:val="004030A0"/>
    <w:rsid w:val="004364E0"/>
    <w:rsid w:val="00444ABF"/>
    <w:rsid w:val="004B3ABC"/>
    <w:rsid w:val="004F30AA"/>
    <w:rsid w:val="00510FA9"/>
    <w:rsid w:val="00513E44"/>
    <w:rsid w:val="00532A1E"/>
    <w:rsid w:val="00556BB1"/>
    <w:rsid w:val="005740FE"/>
    <w:rsid w:val="005A5824"/>
    <w:rsid w:val="005F7D7B"/>
    <w:rsid w:val="00643FA7"/>
    <w:rsid w:val="00645D9B"/>
    <w:rsid w:val="00651943"/>
    <w:rsid w:val="00663770"/>
    <w:rsid w:val="00675ABE"/>
    <w:rsid w:val="006A5DBC"/>
    <w:rsid w:val="006E0D7A"/>
    <w:rsid w:val="006F29B2"/>
    <w:rsid w:val="006F308D"/>
    <w:rsid w:val="007208E1"/>
    <w:rsid w:val="00751FAA"/>
    <w:rsid w:val="00755312"/>
    <w:rsid w:val="00790B2F"/>
    <w:rsid w:val="007B0013"/>
    <w:rsid w:val="007D7153"/>
    <w:rsid w:val="008014CF"/>
    <w:rsid w:val="008339B7"/>
    <w:rsid w:val="00835FB2"/>
    <w:rsid w:val="0087686D"/>
    <w:rsid w:val="008813BC"/>
    <w:rsid w:val="008D307B"/>
    <w:rsid w:val="00904FDB"/>
    <w:rsid w:val="009069FA"/>
    <w:rsid w:val="009106AB"/>
    <w:rsid w:val="00911BAB"/>
    <w:rsid w:val="009728C1"/>
    <w:rsid w:val="00990EB6"/>
    <w:rsid w:val="009A0D6D"/>
    <w:rsid w:val="009A1834"/>
    <w:rsid w:val="009B506D"/>
    <w:rsid w:val="009C5241"/>
    <w:rsid w:val="009F2D2E"/>
    <w:rsid w:val="009F5FBB"/>
    <w:rsid w:val="00A22D72"/>
    <w:rsid w:val="00A24E51"/>
    <w:rsid w:val="00A24E60"/>
    <w:rsid w:val="00A55A60"/>
    <w:rsid w:val="00A94EC3"/>
    <w:rsid w:val="00AA2BAE"/>
    <w:rsid w:val="00AC1868"/>
    <w:rsid w:val="00AC3768"/>
    <w:rsid w:val="00AD1CD0"/>
    <w:rsid w:val="00AD6A6E"/>
    <w:rsid w:val="00AF3D19"/>
    <w:rsid w:val="00B01F16"/>
    <w:rsid w:val="00B22929"/>
    <w:rsid w:val="00B3018F"/>
    <w:rsid w:val="00B74FA0"/>
    <w:rsid w:val="00B96C1C"/>
    <w:rsid w:val="00BB54A1"/>
    <w:rsid w:val="00C230CC"/>
    <w:rsid w:val="00C362DB"/>
    <w:rsid w:val="00C565B4"/>
    <w:rsid w:val="00C80742"/>
    <w:rsid w:val="00CA4B3E"/>
    <w:rsid w:val="00CB51DD"/>
    <w:rsid w:val="00CD0C27"/>
    <w:rsid w:val="00D04CFC"/>
    <w:rsid w:val="00D80DA3"/>
    <w:rsid w:val="00E0251C"/>
    <w:rsid w:val="00E47D70"/>
    <w:rsid w:val="00E9358B"/>
    <w:rsid w:val="00E95B18"/>
    <w:rsid w:val="00F60910"/>
    <w:rsid w:val="00F62812"/>
    <w:rsid w:val="00F63A19"/>
    <w:rsid w:val="00F76B8D"/>
    <w:rsid w:val="00FC12B4"/>
    <w:rsid w:val="00FD755A"/>
    <w:rsid w:val="00FE30DC"/>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5740"/>
  <w15:chartTrackingRefBased/>
  <w15:docId w15:val="{A838DA99-C8E8-4E86-9117-0FFE615A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D70"/>
    <w:pPr>
      <w:spacing w:after="0" w:line="240" w:lineRule="auto"/>
    </w:pPr>
    <w:rPr>
      <w:rFonts w:ascii="Times New Roman" w:eastAsia="Calibri"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47D70"/>
    <w:rPr>
      <w:rFonts w:ascii="Times New Roman" w:hAnsi="Times New Roman" w:cs="Times New Roman" w:hint="default"/>
      <w:color w:val="0000FF"/>
      <w:u w:val="single"/>
    </w:rPr>
  </w:style>
  <w:style w:type="paragraph" w:customStyle="1" w:styleId="Sraopastraipa1">
    <w:name w:val="Sąrašo pastraipa1"/>
    <w:basedOn w:val="prastasis"/>
    <w:rsid w:val="00E47D70"/>
    <w:pPr>
      <w:ind w:left="720"/>
      <w:contextualSpacing/>
    </w:pPr>
  </w:style>
  <w:style w:type="paragraph" w:styleId="Sraopastraipa">
    <w:name w:val="List Paragraph"/>
    <w:basedOn w:val="prastasis"/>
    <w:uiPriority w:val="34"/>
    <w:qFormat/>
    <w:rsid w:val="00E47D70"/>
    <w:pPr>
      <w:ind w:left="720"/>
      <w:contextualSpacing/>
    </w:pPr>
  </w:style>
  <w:style w:type="paragraph" w:styleId="prastasiniatinklio">
    <w:name w:val="Normal (Web)"/>
    <w:basedOn w:val="prastasis"/>
    <w:uiPriority w:val="99"/>
    <w:rsid w:val="00E47D70"/>
    <w:pPr>
      <w:spacing w:after="75"/>
    </w:pPr>
    <w:rPr>
      <w:rFonts w:eastAsia="Times New Roman"/>
      <w:sz w:val="24"/>
      <w:szCs w:val="24"/>
      <w:lang w:val="lt-LT" w:eastAsia="lt-LT"/>
    </w:rPr>
  </w:style>
  <w:style w:type="paragraph" w:customStyle="1" w:styleId="CVNormal">
    <w:name w:val="CV Normal"/>
    <w:basedOn w:val="prastasis"/>
    <w:rsid w:val="00E47D70"/>
    <w:pPr>
      <w:suppressAutoHyphens/>
      <w:ind w:left="113" w:right="113"/>
    </w:pPr>
    <w:rPr>
      <w:rFonts w:ascii="Arial Narrow" w:eastAsia="Times New Roman" w:hAnsi="Arial Narrow"/>
      <w:lang w:val="lt-LT" w:eastAsia="ar-SA"/>
    </w:rPr>
  </w:style>
  <w:style w:type="paragraph" w:styleId="Porat">
    <w:name w:val="footer"/>
    <w:basedOn w:val="prastasis"/>
    <w:link w:val="PoratDiagrama"/>
    <w:uiPriority w:val="99"/>
    <w:unhideWhenUsed/>
    <w:rsid w:val="00FD755A"/>
    <w:pPr>
      <w:tabs>
        <w:tab w:val="center" w:pos="4320"/>
        <w:tab w:val="right" w:pos="8640"/>
      </w:tabs>
      <w:spacing w:after="180" w:line="264" w:lineRule="auto"/>
    </w:pPr>
    <w:rPr>
      <w:rFonts w:asciiTheme="minorHAnsi" w:eastAsiaTheme="minorHAnsi" w:hAnsiTheme="minorHAnsi"/>
      <w:kern w:val="24"/>
      <w:sz w:val="23"/>
      <w:lang w:val="lt-LT" w:eastAsia="lt-LT"/>
      <w14:ligatures w14:val="standardContextual"/>
    </w:rPr>
  </w:style>
  <w:style w:type="character" w:customStyle="1" w:styleId="PoratDiagrama">
    <w:name w:val="Poraštė Diagrama"/>
    <w:basedOn w:val="Numatytasispastraiposriftas"/>
    <w:link w:val="Porat"/>
    <w:uiPriority w:val="99"/>
    <w:rsid w:val="00FD755A"/>
    <w:rPr>
      <w:rFonts w:cs="Times New Roman"/>
      <w:kern w:val="24"/>
      <w:sz w:val="23"/>
      <w:szCs w:val="20"/>
      <w:lang w:eastAsia="lt-LT"/>
      <w14:ligatures w14:val="standardContextual"/>
    </w:rPr>
  </w:style>
  <w:style w:type="paragraph" w:styleId="Sraassuenkleliais3">
    <w:name w:val="List Bullet 3"/>
    <w:basedOn w:val="prastasis"/>
    <w:uiPriority w:val="36"/>
    <w:unhideWhenUsed/>
    <w:qFormat/>
    <w:rsid w:val="00FD755A"/>
    <w:pPr>
      <w:numPr>
        <w:numId w:val="7"/>
      </w:numPr>
      <w:spacing w:after="180" w:line="264" w:lineRule="auto"/>
    </w:pPr>
    <w:rPr>
      <w:rFonts w:asciiTheme="minorHAnsi" w:eastAsiaTheme="minorHAnsi" w:hAnsiTheme="minorHAnsi"/>
      <w:color w:val="ED7D31" w:themeColor="accent2"/>
      <w:kern w:val="24"/>
      <w:sz w:val="23"/>
      <w:lang w:val="lt-LT" w:eastAsia="lt-LT"/>
      <w14:ligatures w14:val="standardContextual"/>
    </w:rPr>
  </w:style>
  <w:style w:type="table" w:styleId="Lentelstinklelis">
    <w:name w:val="Table Grid"/>
    <w:basedOn w:val="prastojilentel"/>
    <w:uiPriority w:val="39"/>
    <w:rsid w:val="009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44ABF"/>
    <w:pPr>
      <w:tabs>
        <w:tab w:val="center" w:pos="4819"/>
        <w:tab w:val="right" w:pos="9638"/>
      </w:tabs>
    </w:pPr>
  </w:style>
  <w:style w:type="character" w:customStyle="1" w:styleId="AntratsDiagrama">
    <w:name w:val="Antraštės Diagrama"/>
    <w:basedOn w:val="Numatytasispastraiposriftas"/>
    <w:link w:val="Antrats"/>
    <w:uiPriority w:val="99"/>
    <w:rsid w:val="00444ABF"/>
    <w:rPr>
      <w:rFonts w:ascii="Times New Roman" w:eastAsia="Calibri"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biblioteka.lt/"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mailto:biblioteka@jonbiblioteka.lt"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361614-C67C-4BE9-863C-3DF5035D4ED6}"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lt-LT"/>
        </a:p>
      </dgm:t>
    </dgm:pt>
    <dgm:pt modelId="{51C6D2AB-D8D4-4D38-94E4-1019335489EC}">
      <dgm:prSet phldrT="[Tekstas]" custT="1"/>
      <dgm:spPr>
        <a:xfrm rot="16200000">
          <a:off x="-51199" y="1786857"/>
          <a:ext cx="1668246"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10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Direktorius</a:t>
          </a:r>
        </a:p>
      </dgm:t>
    </dgm:pt>
    <dgm:pt modelId="{0A7D4CC1-69EA-4AFC-BD07-0AE7FD69C6A5}" type="parTrans" cxnId="{1CBBE499-6FC8-4A38-897B-818EC0CCA2FA}">
      <dgm:prSet/>
      <dgm:spPr/>
      <dgm:t>
        <a:bodyPr/>
        <a:lstStyle/>
        <a:p>
          <a:pPr algn="ctr"/>
          <a:endParaRPr lang="lt-LT"/>
        </a:p>
      </dgm:t>
    </dgm:pt>
    <dgm:pt modelId="{7C9C27C0-E6AF-4169-B724-5342071731A6}" type="sibTrans" cxnId="{1CBBE499-6FC8-4A38-897B-818EC0CCA2FA}">
      <dgm:prSet/>
      <dgm:spPr/>
      <dgm:t>
        <a:bodyPr/>
        <a:lstStyle/>
        <a:p>
          <a:pPr algn="ctr"/>
          <a:endParaRPr lang="lt-LT"/>
        </a:p>
      </dgm:t>
    </dgm:pt>
    <dgm:pt modelId="{D9FCBCED-62D6-4D25-9496-31E94FEC84C1}" type="asst">
      <dgm:prSet phldrT="[Tekstas]" custT="1"/>
      <dgm:spPr>
        <a:xfrm>
          <a:off x="1149337"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Direktoriaus pavaduotojas</a:t>
          </a:r>
        </a:p>
      </dgm:t>
    </dgm:pt>
    <dgm:pt modelId="{F13CA71F-CCF4-4C85-B768-B90062DFFD58}" type="parTrans" cxnId="{61589E8A-0602-4219-ADD9-430D5627D82B}">
      <dgm:prSet/>
      <dgm:spPr>
        <a:xfrm>
          <a:off x="941407" y="162402"/>
          <a:ext cx="207930" cy="1782938"/>
        </a:xfrm>
        <a:custGeom>
          <a:avLst/>
          <a:gdLst/>
          <a:ahLst/>
          <a:cxnLst/>
          <a:rect l="0" t="0" r="0" b="0"/>
          <a:pathLst>
            <a:path>
              <a:moveTo>
                <a:pt x="0" y="1782938"/>
              </a:moveTo>
              <a:lnTo>
                <a:pt x="103965" y="178293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70092162-8979-4ABC-A448-A98E8BC7ED1F}" type="sibTrans" cxnId="{61589E8A-0602-4219-ADD9-430D5627D82B}">
      <dgm:prSet/>
      <dgm:spPr/>
      <dgm:t>
        <a:bodyPr/>
        <a:lstStyle/>
        <a:p>
          <a:pPr algn="ctr"/>
          <a:endParaRPr lang="lt-LT"/>
        </a:p>
      </dgm:t>
    </dgm:pt>
    <dgm:pt modelId="{5E8419FD-AEFE-44DA-8DFA-4C0766206A53}">
      <dgm:prSet custT="1"/>
      <dgm:spPr>
        <a:xfrm>
          <a:off x="1149337" y="1336615"/>
          <a:ext cx="1039651" cy="425033"/>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Metodikos ir </a:t>
          </a:r>
          <a:r>
            <a:rPr lang="lt-LT" sz="900" b="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informacinių </a:t>
          </a: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skyrius </a:t>
          </a:r>
        </a:p>
      </dgm:t>
    </dgm:pt>
    <dgm:pt modelId="{8D0FBA22-61A9-4B86-8AAA-A997B6D3BE97}" type="parTrans" cxnId="{A8058E11-A1BE-41E2-BADE-380FFCC9A67D}">
      <dgm:prSet/>
      <dgm:spPr>
        <a:xfrm>
          <a:off x="941407" y="154913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5D066665-13CC-4ED9-BA10-F9B849589F91}" type="sibTrans" cxnId="{A8058E11-A1BE-41E2-BADE-380FFCC9A67D}">
      <dgm:prSet/>
      <dgm:spPr/>
      <dgm:t>
        <a:bodyPr/>
        <a:lstStyle/>
        <a:p>
          <a:pPr algn="ctr"/>
          <a:endParaRPr lang="lt-LT"/>
        </a:p>
      </dgm:t>
    </dgm:pt>
    <dgm:pt modelId="{A06CDF4A-617B-4F9C-B991-B94CD3E6F727}">
      <dgm:prSet custT="1"/>
      <dgm:spPr>
        <a:xfrm>
          <a:off x="1149337"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Vartotojų aptarnavimo skyrius</a:t>
          </a:r>
        </a:p>
      </dgm:t>
    </dgm:pt>
    <dgm:pt modelId="{35287916-A1EB-4497-94D0-F97B5D55DE5C}" type="parTrans" cxnId="{01EEAD0E-D807-4CB9-A509-A3AD7416F68D}">
      <dgm:prSet/>
      <dgm:spPr>
        <a:xfrm>
          <a:off x="941407" y="1945341"/>
          <a:ext cx="207930" cy="1386730"/>
        </a:xfrm>
        <a:custGeom>
          <a:avLst/>
          <a:gdLst/>
          <a:ahLst/>
          <a:cxnLst/>
          <a:rect l="0" t="0" r="0" b="0"/>
          <a:pathLst>
            <a:path>
              <a:moveTo>
                <a:pt x="0" y="0"/>
              </a:moveTo>
              <a:lnTo>
                <a:pt x="103965" y="0"/>
              </a:lnTo>
              <a:lnTo>
                <a:pt x="103965" y="1386730"/>
              </a:lnTo>
              <a:lnTo>
                <a:pt x="207930" y="13867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35C3103E-B72F-45A8-9FB9-3F0995EB8A80}" type="sibTrans" cxnId="{01EEAD0E-D807-4CB9-A509-A3AD7416F68D}">
      <dgm:prSet/>
      <dgm:spPr/>
      <dgm:t>
        <a:bodyPr/>
        <a:lstStyle/>
        <a:p>
          <a:pPr algn="ctr"/>
          <a:endParaRPr lang="lt-LT"/>
        </a:p>
      </dgm:t>
    </dgm:pt>
    <dgm:pt modelId="{AA03EB77-6CD8-44F9-B4D6-114F2C47A3B9}">
      <dgm:prSet custT="1"/>
      <dgm:spPr>
        <a:xfrm>
          <a:off x="1149337"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Ūkio skyrius</a:t>
          </a:r>
        </a:p>
      </dgm:t>
    </dgm:pt>
    <dgm:pt modelId="{07882D25-F485-447B-B829-793A2EE37507}" type="parTrans" cxnId="{DCB35487-94C7-4A1D-8E2E-2C430C7387FB}">
      <dgm:prSet/>
      <dgm:spPr>
        <a:xfrm>
          <a:off x="941407" y="1945341"/>
          <a:ext cx="207930" cy="1782938"/>
        </a:xfrm>
        <a:custGeom>
          <a:avLst/>
          <a:gdLst/>
          <a:ahLst/>
          <a:cxnLst/>
          <a:rect l="0" t="0" r="0" b="0"/>
          <a:pathLst>
            <a:path>
              <a:moveTo>
                <a:pt x="0" y="0"/>
              </a:moveTo>
              <a:lnTo>
                <a:pt x="103965" y="0"/>
              </a:lnTo>
              <a:lnTo>
                <a:pt x="103965" y="1782938"/>
              </a:lnTo>
              <a:lnTo>
                <a:pt x="207930" y="178293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D9B7C35D-079D-4167-899C-F00658D1E450}" type="sibTrans" cxnId="{DCB35487-94C7-4A1D-8E2E-2C430C7387FB}">
      <dgm:prSet/>
      <dgm:spPr/>
      <dgm:t>
        <a:bodyPr/>
        <a:lstStyle/>
        <a:p>
          <a:pPr algn="ctr"/>
          <a:endParaRPr lang="lt-LT"/>
        </a:p>
      </dgm:t>
    </dgm:pt>
    <dgm:pt modelId="{A780707E-6840-46BD-92E7-6D312A2742F7}">
      <dgm:prSet phldrT="[Tekstas]" custT="1"/>
      <dgm:spPr>
        <a:xfrm>
          <a:off x="1149337" y="218306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kraštotyros skyrius</a:t>
          </a:r>
        </a:p>
      </dgm:t>
    </dgm:pt>
    <dgm:pt modelId="{ED98ACAB-5D69-4AB6-BA8E-BE3A84383451}" type="sibTrans" cxnId="{5140592C-A3C4-4E29-91B6-FD31783BD569}">
      <dgm:prSet/>
      <dgm:spPr/>
      <dgm:t>
        <a:bodyPr/>
        <a:lstStyle/>
        <a:p>
          <a:pPr algn="ctr"/>
          <a:endParaRPr lang="lt-LT"/>
        </a:p>
      </dgm:t>
    </dgm:pt>
    <dgm:pt modelId="{A1888551-890D-4663-BE1A-2716DFE435BD}" type="parTrans" cxnId="{5140592C-A3C4-4E29-91B6-FD31783BD569}">
      <dgm:prSet/>
      <dgm:spPr>
        <a:xfrm>
          <a:off x="941407" y="194534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F543AD71-EA68-4A45-8CF6-102D8F179601}" type="asst">
      <dgm:prSet phldrT="[Tekstas]" custT="1"/>
      <dgm:spPr>
        <a:xfrm>
          <a:off x="1149337"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Specialistai</a:t>
          </a:r>
        </a:p>
      </dgm:t>
    </dgm:pt>
    <dgm:pt modelId="{D2E81D06-783F-4970-9F1E-CE1CBFD575B9}" type="parTrans" cxnId="{54498F1E-8FC1-4D19-BFCF-A3EBDC107C3F}">
      <dgm:prSet/>
      <dgm:spPr>
        <a:xfrm>
          <a:off x="941407" y="558610"/>
          <a:ext cx="207930" cy="1386730"/>
        </a:xfrm>
        <a:custGeom>
          <a:avLst/>
          <a:gdLst/>
          <a:ahLst/>
          <a:cxnLst/>
          <a:rect l="0" t="0" r="0" b="0"/>
          <a:pathLst>
            <a:path>
              <a:moveTo>
                <a:pt x="0" y="1386730"/>
              </a:moveTo>
              <a:lnTo>
                <a:pt x="103965" y="1386730"/>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B1071713-7E22-4653-ADC5-5E7CF8BB5169}" type="sibTrans" cxnId="{54498F1E-8FC1-4D19-BFCF-A3EBDC107C3F}">
      <dgm:prSet/>
      <dgm:spPr/>
      <dgm:t>
        <a:bodyPr/>
        <a:lstStyle/>
        <a:p>
          <a:pPr algn="ctr"/>
          <a:endParaRPr lang="lt-LT"/>
        </a:p>
      </dgm:t>
    </dgm:pt>
    <dgm:pt modelId="{233D5FA0-91EF-4B0E-BCCC-4030831A03E0}">
      <dgm:prSet custT="1"/>
      <dgm:spPr>
        <a:xfrm>
          <a:off x="2396919"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Personalo specialistas</a:t>
          </a:r>
        </a:p>
      </dgm:t>
    </dgm:pt>
    <dgm:pt modelId="{40FA0C94-3BB4-44DA-AC6F-40F8EC3A77AD}" type="parTrans" cxnId="{19C39475-36A6-4E65-89C5-5BC3CDE8F844}">
      <dgm:prSet/>
      <dgm:spPr>
        <a:xfrm>
          <a:off x="2188989" y="16240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1D78515-869D-45F6-94B2-36BCCF06261E}" type="sibTrans" cxnId="{19C39475-36A6-4E65-89C5-5BC3CDE8F844}">
      <dgm:prSet/>
      <dgm:spPr/>
      <dgm:t>
        <a:bodyPr/>
        <a:lstStyle/>
        <a:p>
          <a:endParaRPr lang="lt-LT"/>
        </a:p>
      </dgm:t>
    </dgm:pt>
    <dgm:pt modelId="{E40B0806-1CC3-431C-91EA-DFB302ED4129}">
      <dgm:prSet custT="1"/>
      <dgm:spPr>
        <a:xfrm>
          <a:off x="2396919"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Rinkodaros ir viešųjų ryšių specialistas</a:t>
          </a:r>
        </a:p>
      </dgm:t>
    </dgm:pt>
    <dgm:pt modelId="{1FAC1FEE-2DA0-4936-9057-B01F2A45C9E6}" type="parTrans" cxnId="{60795D86-A3B5-4B6F-A2E7-CE3F91DC8B0A}">
      <dgm:prSet/>
      <dgm:spPr>
        <a:xfrm>
          <a:off x="2188989" y="512890"/>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3C36F4B2-97F1-439D-A6A2-9C341D257A41}" type="sibTrans" cxnId="{60795D86-A3B5-4B6F-A2E7-CE3F91DC8B0A}">
      <dgm:prSet/>
      <dgm:spPr/>
      <dgm:t>
        <a:bodyPr/>
        <a:lstStyle/>
        <a:p>
          <a:endParaRPr lang="lt-LT"/>
        </a:p>
      </dgm:t>
    </dgm:pt>
    <dgm:pt modelId="{4C20E5F2-DCD8-4D3B-BD48-99364FBA0588}">
      <dgm:prSet custT="1"/>
      <dgm:spPr>
        <a:xfrm>
          <a:off x="2396919" y="796335"/>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Kultūrinių veiklų organizatorius</a:t>
          </a:r>
        </a:p>
      </dgm:t>
    </dgm:pt>
    <dgm:pt modelId="{C8D95AA7-B460-4BAD-8E9C-A4CF2B7A7BF3}" type="parTrans" cxnId="{F474ACEA-4610-4242-86B5-63BD885F786F}">
      <dgm:prSet/>
      <dgm:spPr>
        <a:xfrm>
          <a:off x="2188989" y="558610"/>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632D1634-0008-43C2-B63E-83D8B11E4C18}" type="sibTrans" cxnId="{F474ACEA-4610-4242-86B5-63BD885F786F}">
      <dgm:prSet/>
      <dgm:spPr/>
      <dgm:t>
        <a:bodyPr/>
        <a:lstStyle/>
        <a:p>
          <a:endParaRPr lang="lt-LT"/>
        </a:p>
      </dgm:t>
    </dgm:pt>
    <dgm:pt modelId="{9F72550E-03AB-45F8-A7AF-5416A8369B3D}">
      <dgm:prSet custT="1"/>
      <dgm:spPr>
        <a:xfrm>
          <a:off x="2396919" y="1192544"/>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Rimkų filialas</a:t>
          </a:r>
        </a:p>
      </dgm:t>
    </dgm:pt>
    <dgm:pt modelId="{55646DE1-228A-4918-8589-1BEE5A3EED6B}" type="parTrans" cxnId="{1D1A9BB3-EC90-4F71-BE6D-BFAA8E2BF998}">
      <dgm:prSet/>
      <dgm:spPr>
        <a:xfrm>
          <a:off x="2188989" y="1351028"/>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3F6556E-48EA-4476-8180-5D803A3382C2}" type="sibTrans" cxnId="{1D1A9BB3-EC90-4F71-BE6D-BFAA8E2BF998}">
      <dgm:prSet/>
      <dgm:spPr/>
      <dgm:t>
        <a:bodyPr/>
        <a:lstStyle/>
        <a:p>
          <a:endParaRPr lang="lt-LT"/>
        </a:p>
      </dgm:t>
    </dgm:pt>
    <dgm:pt modelId="{22DEAD6B-2137-46CC-883D-BC13F9022DB2}">
      <dgm:prSet custT="1"/>
      <dgm:spPr>
        <a:xfrm>
          <a:off x="2396919" y="1588753"/>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Kaimo filialai (15)</a:t>
          </a:r>
        </a:p>
      </dgm:t>
    </dgm:pt>
    <dgm:pt modelId="{E8ADD6BC-EC5C-4321-BD4D-CBCC5B12B195}" type="parTrans" cxnId="{1FFD27B9-B6D2-4900-BBDD-26D90A9DBE57}">
      <dgm:prSet/>
      <dgm:spPr>
        <a:xfrm>
          <a:off x="2188989" y="1549132"/>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BD741CE-6C68-47D0-9B9E-BB27738599CB}" type="sibTrans" cxnId="{1FFD27B9-B6D2-4900-BBDD-26D90A9DBE57}">
      <dgm:prSet/>
      <dgm:spPr/>
      <dgm:t>
        <a:bodyPr/>
        <a:lstStyle/>
        <a:p>
          <a:endParaRPr lang="lt-LT"/>
        </a:p>
      </dgm:t>
    </dgm:pt>
    <dgm:pt modelId="{3CC04A64-4212-4386-8772-5D29E29DDD6F}">
      <dgm:prSet custT="1"/>
      <dgm:spPr>
        <a:xfrm>
          <a:off x="2396919" y="1984961"/>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mokymų erdvė </a:t>
          </a:r>
        </a:p>
      </dgm:t>
    </dgm:pt>
    <dgm:pt modelId="{C223CD44-8CFE-4D82-A4E8-945EAD3409ED}" type="parTrans" cxnId="{D2349160-7AB9-482F-91A9-737B1720A3CD}">
      <dgm:prSet/>
      <dgm:spPr>
        <a:xfrm>
          <a:off x="2188989" y="2143445"/>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C508A5B7-3CF2-419F-8837-35012DFCC30C}" type="sibTrans" cxnId="{D2349160-7AB9-482F-91A9-737B1720A3CD}">
      <dgm:prSet/>
      <dgm:spPr/>
      <dgm:t>
        <a:bodyPr/>
        <a:lstStyle/>
        <a:p>
          <a:endParaRPr lang="lt-LT"/>
        </a:p>
      </dgm:t>
    </dgm:pt>
    <dgm:pt modelId="{24479B7A-C094-4157-AFBF-DE999A8E8443}">
      <dgm:prSet custT="1"/>
      <dgm:spPr>
        <a:xfrm>
          <a:off x="2396919" y="2381170"/>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Kraštotyros skaitykla</a:t>
          </a:r>
        </a:p>
      </dgm:t>
    </dgm:pt>
    <dgm:pt modelId="{5ACA18BB-C440-4583-8580-F04053F16CE5}" type="parTrans" cxnId="{76AB199C-7DDB-4B94-A9B4-A6192B41BC8C}">
      <dgm:prSet/>
      <dgm:spPr>
        <a:xfrm>
          <a:off x="2188989" y="2341549"/>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6F3998D1-9C51-4BEE-8502-2E1A8322A3F3}" type="sibTrans" cxnId="{76AB199C-7DDB-4B94-A9B4-A6192B41BC8C}">
      <dgm:prSet/>
      <dgm:spPr/>
      <dgm:t>
        <a:bodyPr/>
        <a:lstStyle/>
        <a:p>
          <a:endParaRPr lang="lt-LT"/>
        </a:p>
      </dgm:t>
    </dgm:pt>
    <dgm:pt modelId="{FBFB691E-36F5-4599-A2A3-AB912EDF48D6}">
      <dgm:prSet custT="1"/>
      <dgm:spPr>
        <a:xfrm>
          <a:off x="2396919" y="2777379"/>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Aptarnavimo skyrius</a:t>
          </a:r>
        </a:p>
      </dgm:t>
    </dgm:pt>
    <dgm:pt modelId="{AFA4C448-92C7-4174-9E21-9CF96B1D660A}" type="parTrans" cxnId="{7B35A5B8-8712-47A4-86BD-BBFBBF5E5896}">
      <dgm:prSet/>
      <dgm:spPr>
        <a:xfrm>
          <a:off x="2188989" y="293586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C816DFEF-E101-4C82-A749-92110B7999EC}" type="sibTrans" cxnId="{7B35A5B8-8712-47A4-86BD-BBFBBF5E5896}">
      <dgm:prSet/>
      <dgm:spPr/>
      <dgm:t>
        <a:bodyPr/>
        <a:lstStyle/>
        <a:p>
          <a:endParaRPr lang="lt-LT"/>
        </a:p>
      </dgm:t>
    </dgm:pt>
    <dgm:pt modelId="{ABBA93A7-1AA4-4B76-AA8D-117185701B52}">
      <dgm:prSet custT="1"/>
      <dgm:spPr>
        <a:xfrm>
          <a:off x="2396919"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Vaikų ir jaunimo erdvė</a:t>
          </a:r>
        </a:p>
      </dgm:t>
    </dgm:pt>
    <dgm:pt modelId="{D44B5D4D-C17E-4BBB-8280-6AD0E18AED55}" type="parTrans" cxnId="{7B554ABE-B36F-43B7-B23B-1DA739019985}">
      <dgm:prSet/>
      <dgm:spPr>
        <a:xfrm>
          <a:off x="2188989" y="3286351"/>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F7E97085-FB10-4AF6-AB97-58E46B46B730}" type="sibTrans" cxnId="{7B554ABE-B36F-43B7-B23B-1DA739019985}">
      <dgm:prSet/>
      <dgm:spPr/>
      <dgm:t>
        <a:bodyPr/>
        <a:lstStyle/>
        <a:p>
          <a:endParaRPr lang="lt-LT"/>
        </a:p>
      </dgm:t>
    </dgm:pt>
    <dgm:pt modelId="{BD3A76E8-4B84-42F7-BB5B-A283ACCB0078}">
      <dgm:prSet custT="1"/>
      <dgm:spPr>
        <a:xfrm>
          <a:off x="2396919"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Skaitykla</a:t>
          </a:r>
        </a:p>
      </dgm:t>
    </dgm:pt>
    <dgm:pt modelId="{83D15381-616C-4009-89A2-1644A0E04D4C}" type="parTrans" cxnId="{0D6BC09D-6849-414A-AF4A-68F45CCF73C7}">
      <dgm:prSet/>
      <dgm:spPr>
        <a:xfrm>
          <a:off x="2188989" y="333207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7E6E2C7E-B6C9-497A-9041-8AE5BFCF466B}" type="sibTrans" cxnId="{0D6BC09D-6849-414A-AF4A-68F45CCF73C7}">
      <dgm:prSet/>
      <dgm:spPr/>
      <dgm:t>
        <a:bodyPr/>
        <a:lstStyle/>
        <a:p>
          <a:endParaRPr lang="lt-LT"/>
        </a:p>
      </dgm:t>
    </dgm:pt>
    <dgm:pt modelId="{1EDAC452-8DCE-4E71-8D46-64A9C09E0E12}" type="pres">
      <dgm:prSet presAssocID="{4B361614-C67C-4BE9-863C-3DF5035D4ED6}" presName="Name0" presStyleCnt="0">
        <dgm:presLayoutVars>
          <dgm:chPref val="1"/>
          <dgm:dir/>
          <dgm:animOne val="branch"/>
          <dgm:animLvl val="lvl"/>
          <dgm:resizeHandles val="exact"/>
        </dgm:presLayoutVars>
      </dgm:prSet>
      <dgm:spPr/>
    </dgm:pt>
    <dgm:pt modelId="{BB24F2A5-CD5B-4A48-B393-480AEB40189D}" type="pres">
      <dgm:prSet presAssocID="{51C6D2AB-D8D4-4D38-94E4-1019335489EC}" presName="root1" presStyleCnt="0"/>
      <dgm:spPr/>
    </dgm:pt>
    <dgm:pt modelId="{778E238F-3851-424E-95AE-557413066952}" type="pres">
      <dgm:prSet presAssocID="{51C6D2AB-D8D4-4D38-94E4-1019335489EC}" presName="LevelOneTextNode" presStyleLbl="node0" presStyleIdx="0" presStyleCnt="1">
        <dgm:presLayoutVars>
          <dgm:chPref val="3"/>
        </dgm:presLayoutVars>
      </dgm:prSet>
      <dgm:spPr/>
    </dgm:pt>
    <dgm:pt modelId="{183E475D-02EE-44D1-A18B-6C7CF346433A}" type="pres">
      <dgm:prSet presAssocID="{51C6D2AB-D8D4-4D38-94E4-1019335489EC}" presName="level2hierChild" presStyleCnt="0"/>
      <dgm:spPr/>
    </dgm:pt>
    <dgm:pt modelId="{B07CCCC5-8E51-4013-A7D7-72FD126F1532}" type="pres">
      <dgm:prSet presAssocID="{F13CA71F-CCF4-4C85-B768-B90062DFFD58}" presName="conn2-1" presStyleLbl="parChTrans1D2" presStyleIdx="0" presStyleCnt="6"/>
      <dgm:spPr/>
    </dgm:pt>
    <dgm:pt modelId="{67AF9A7D-AADB-42E4-9CCB-ACF34C8014BF}" type="pres">
      <dgm:prSet presAssocID="{F13CA71F-CCF4-4C85-B768-B90062DFFD58}" presName="connTx" presStyleLbl="parChTrans1D2" presStyleIdx="0" presStyleCnt="6"/>
      <dgm:spPr/>
    </dgm:pt>
    <dgm:pt modelId="{7660C7D5-FC8F-4BF4-80B2-3F84B5AF8312}" type="pres">
      <dgm:prSet presAssocID="{D9FCBCED-62D6-4D25-9496-31E94FEC84C1}" presName="root2" presStyleCnt="0"/>
      <dgm:spPr/>
    </dgm:pt>
    <dgm:pt modelId="{5E1FC7D6-71A7-4EC7-A7A2-BE81D52A1B06}" type="pres">
      <dgm:prSet presAssocID="{D9FCBCED-62D6-4D25-9496-31E94FEC84C1}" presName="LevelTwoTextNode" presStyleLbl="asst1" presStyleIdx="0" presStyleCnt="2">
        <dgm:presLayoutVars>
          <dgm:chPref val="3"/>
        </dgm:presLayoutVars>
      </dgm:prSet>
      <dgm:spPr/>
    </dgm:pt>
    <dgm:pt modelId="{75B59CDB-418C-47B6-A7D1-1182ECFBFB67}" type="pres">
      <dgm:prSet presAssocID="{D9FCBCED-62D6-4D25-9496-31E94FEC84C1}" presName="level3hierChild" presStyleCnt="0"/>
      <dgm:spPr/>
    </dgm:pt>
    <dgm:pt modelId="{3232717E-2E90-4F3E-A8AD-5464BD75EAEF}" type="pres">
      <dgm:prSet presAssocID="{D2E81D06-783F-4970-9F1E-CE1CBFD575B9}" presName="conn2-1" presStyleLbl="parChTrans1D2" presStyleIdx="1" presStyleCnt="6"/>
      <dgm:spPr/>
    </dgm:pt>
    <dgm:pt modelId="{49C542CF-0136-49CC-BBFD-A79D06EE56DA}" type="pres">
      <dgm:prSet presAssocID="{D2E81D06-783F-4970-9F1E-CE1CBFD575B9}" presName="connTx" presStyleLbl="parChTrans1D2" presStyleIdx="1" presStyleCnt="6"/>
      <dgm:spPr/>
    </dgm:pt>
    <dgm:pt modelId="{CA900DB6-2A5A-4D71-BF70-2523C24ABC0B}" type="pres">
      <dgm:prSet presAssocID="{F543AD71-EA68-4A45-8CF6-102D8F179601}" presName="root2" presStyleCnt="0"/>
      <dgm:spPr/>
    </dgm:pt>
    <dgm:pt modelId="{B630A273-96BC-4862-ADC0-6287CA33611B}" type="pres">
      <dgm:prSet presAssocID="{F543AD71-EA68-4A45-8CF6-102D8F179601}" presName="LevelTwoTextNode" presStyleLbl="asst1" presStyleIdx="1" presStyleCnt="2">
        <dgm:presLayoutVars>
          <dgm:chPref val="3"/>
        </dgm:presLayoutVars>
      </dgm:prSet>
      <dgm:spPr/>
    </dgm:pt>
    <dgm:pt modelId="{A3CB0A01-12AA-45C1-BFF5-70277F2FFD50}" type="pres">
      <dgm:prSet presAssocID="{F543AD71-EA68-4A45-8CF6-102D8F179601}" presName="level3hierChild" presStyleCnt="0"/>
      <dgm:spPr/>
    </dgm:pt>
    <dgm:pt modelId="{DE081236-7098-47F2-A945-E4ABD9A910F0}" type="pres">
      <dgm:prSet presAssocID="{40FA0C94-3BB4-44DA-AC6F-40F8EC3A77AD}" presName="conn2-1" presStyleLbl="parChTrans1D3" presStyleIdx="0" presStyleCnt="10"/>
      <dgm:spPr/>
    </dgm:pt>
    <dgm:pt modelId="{9F3B21A7-64E0-4762-8767-A763966F3549}" type="pres">
      <dgm:prSet presAssocID="{40FA0C94-3BB4-44DA-AC6F-40F8EC3A77AD}" presName="connTx" presStyleLbl="parChTrans1D3" presStyleIdx="0" presStyleCnt="10"/>
      <dgm:spPr/>
    </dgm:pt>
    <dgm:pt modelId="{A2A2A3A7-A859-4738-8CD5-49A11181545F}" type="pres">
      <dgm:prSet presAssocID="{233D5FA0-91EF-4B0E-BCCC-4030831A03E0}" presName="root2" presStyleCnt="0"/>
      <dgm:spPr/>
    </dgm:pt>
    <dgm:pt modelId="{F54BBE7B-D606-4342-AC27-3035BDFAAF9A}" type="pres">
      <dgm:prSet presAssocID="{233D5FA0-91EF-4B0E-BCCC-4030831A03E0}" presName="LevelTwoTextNode" presStyleLbl="node3" presStyleIdx="0" presStyleCnt="10">
        <dgm:presLayoutVars>
          <dgm:chPref val="3"/>
        </dgm:presLayoutVars>
      </dgm:prSet>
      <dgm:spPr/>
    </dgm:pt>
    <dgm:pt modelId="{AD798A16-5529-4123-8180-E39C7789DE87}" type="pres">
      <dgm:prSet presAssocID="{233D5FA0-91EF-4B0E-BCCC-4030831A03E0}" presName="level3hierChild" presStyleCnt="0"/>
      <dgm:spPr/>
    </dgm:pt>
    <dgm:pt modelId="{F473F26B-C431-4948-988D-516D0D2B59D1}" type="pres">
      <dgm:prSet presAssocID="{1FAC1FEE-2DA0-4936-9057-B01F2A45C9E6}" presName="conn2-1" presStyleLbl="parChTrans1D3" presStyleIdx="1" presStyleCnt="10"/>
      <dgm:spPr/>
    </dgm:pt>
    <dgm:pt modelId="{91DD7508-36B7-482C-83E1-135043151195}" type="pres">
      <dgm:prSet presAssocID="{1FAC1FEE-2DA0-4936-9057-B01F2A45C9E6}" presName="connTx" presStyleLbl="parChTrans1D3" presStyleIdx="1" presStyleCnt="10"/>
      <dgm:spPr/>
    </dgm:pt>
    <dgm:pt modelId="{2F3ABDD1-07D5-491B-A43C-06FC3C9F8131}" type="pres">
      <dgm:prSet presAssocID="{E40B0806-1CC3-431C-91EA-DFB302ED4129}" presName="root2" presStyleCnt="0"/>
      <dgm:spPr/>
    </dgm:pt>
    <dgm:pt modelId="{37A59B76-C8E6-4817-9DE2-9AF3A43D3B6B}" type="pres">
      <dgm:prSet presAssocID="{E40B0806-1CC3-431C-91EA-DFB302ED4129}" presName="LevelTwoTextNode" presStyleLbl="node3" presStyleIdx="1" presStyleCnt="10">
        <dgm:presLayoutVars>
          <dgm:chPref val="3"/>
        </dgm:presLayoutVars>
      </dgm:prSet>
      <dgm:spPr/>
    </dgm:pt>
    <dgm:pt modelId="{ABB81D8F-D039-4A8C-8D5F-4E4B6F700DAE}" type="pres">
      <dgm:prSet presAssocID="{E40B0806-1CC3-431C-91EA-DFB302ED4129}" presName="level3hierChild" presStyleCnt="0"/>
      <dgm:spPr/>
    </dgm:pt>
    <dgm:pt modelId="{F12BBE6E-21EC-418E-94AE-32836A96906A}" type="pres">
      <dgm:prSet presAssocID="{C8D95AA7-B460-4BAD-8E9C-A4CF2B7A7BF3}" presName="conn2-1" presStyleLbl="parChTrans1D3" presStyleIdx="2" presStyleCnt="10"/>
      <dgm:spPr/>
    </dgm:pt>
    <dgm:pt modelId="{FD24FC1D-CA97-4B71-9A77-3164844BF436}" type="pres">
      <dgm:prSet presAssocID="{C8D95AA7-B460-4BAD-8E9C-A4CF2B7A7BF3}" presName="connTx" presStyleLbl="parChTrans1D3" presStyleIdx="2" presStyleCnt="10"/>
      <dgm:spPr/>
    </dgm:pt>
    <dgm:pt modelId="{0399D727-20E2-4DF3-B940-798DA63E96A8}" type="pres">
      <dgm:prSet presAssocID="{4C20E5F2-DCD8-4D3B-BD48-99364FBA0588}" presName="root2" presStyleCnt="0"/>
      <dgm:spPr/>
    </dgm:pt>
    <dgm:pt modelId="{01F99CD9-D55B-41A5-8C1F-0817644C9345}" type="pres">
      <dgm:prSet presAssocID="{4C20E5F2-DCD8-4D3B-BD48-99364FBA0588}" presName="LevelTwoTextNode" presStyleLbl="node3" presStyleIdx="2" presStyleCnt="10">
        <dgm:presLayoutVars>
          <dgm:chPref val="3"/>
        </dgm:presLayoutVars>
      </dgm:prSet>
      <dgm:spPr/>
    </dgm:pt>
    <dgm:pt modelId="{AE7D5AB3-32A0-41E3-B871-B29170458790}" type="pres">
      <dgm:prSet presAssocID="{4C20E5F2-DCD8-4D3B-BD48-99364FBA0588}" presName="level3hierChild" presStyleCnt="0"/>
      <dgm:spPr/>
    </dgm:pt>
    <dgm:pt modelId="{391DEAC7-1000-4DCA-99A7-792932A00097}" type="pres">
      <dgm:prSet presAssocID="{8D0FBA22-61A9-4B86-8AAA-A997B6D3BE97}" presName="conn2-1" presStyleLbl="parChTrans1D2" presStyleIdx="2" presStyleCnt="6"/>
      <dgm:spPr/>
    </dgm:pt>
    <dgm:pt modelId="{977B82A6-49D3-42AC-84C2-C07FBD4CBB75}" type="pres">
      <dgm:prSet presAssocID="{8D0FBA22-61A9-4B86-8AAA-A997B6D3BE97}" presName="connTx" presStyleLbl="parChTrans1D2" presStyleIdx="2" presStyleCnt="6"/>
      <dgm:spPr/>
    </dgm:pt>
    <dgm:pt modelId="{A100DDD0-345A-4019-9774-B119B8D78C94}" type="pres">
      <dgm:prSet presAssocID="{5E8419FD-AEFE-44DA-8DFA-4C0766206A53}" presName="root2" presStyleCnt="0"/>
      <dgm:spPr/>
    </dgm:pt>
    <dgm:pt modelId="{7C23A2E5-53E3-4985-8DCB-5E4AB33F71C4}" type="pres">
      <dgm:prSet presAssocID="{5E8419FD-AEFE-44DA-8DFA-4C0766206A53}" presName="LevelTwoTextNode" presStyleLbl="node2" presStyleIdx="0" presStyleCnt="4" custScaleY="134094">
        <dgm:presLayoutVars>
          <dgm:chPref val="3"/>
        </dgm:presLayoutVars>
      </dgm:prSet>
      <dgm:spPr/>
    </dgm:pt>
    <dgm:pt modelId="{6D4362DB-E4B9-4F1C-AB37-40C9772561CA}" type="pres">
      <dgm:prSet presAssocID="{5E8419FD-AEFE-44DA-8DFA-4C0766206A53}" presName="level3hierChild" presStyleCnt="0"/>
      <dgm:spPr/>
    </dgm:pt>
    <dgm:pt modelId="{C94D0C01-7FD4-4655-9B86-D120B3CC2B87}" type="pres">
      <dgm:prSet presAssocID="{55646DE1-228A-4918-8589-1BEE5A3EED6B}" presName="conn2-1" presStyleLbl="parChTrans1D3" presStyleIdx="3" presStyleCnt="10"/>
      <dgm:spPr/>
    </dgm:pt>
    <dgm:pt modelId="{3F9101E9-68DF-4C19-82B8-806BF0E75001}" type="pres">
      <dgm:prSet presAssocID="{55646DE1-228A-4918-8589-1BEE5A3EED6B}" presName="connTx" presStyleLbl="parChTrans1D3" presStyleIdx="3" presStyleCnt="10"/>
      <dgm:spPr/>
    </dgm:pt>
    <dgm:pt modelId="{E3A61DBB-C75D-43AA-A5A0-AFA1C584A78E}" type="pres">
      <dgm:prSet presAssocID="{9F72550E-03AB-45F8-A7AF-5416A8369B3D}" presName="root2" presStyleCnt="0"/>
      <dgm:spPr/>
    </dgm:pt>
    <dgm:pt modelId="{9786AD8B-F99E-4F42-B051-940ADE4FBC05}" type="pres">
      <dgm:prSet presAssocID="{9F72550E-03AB-45F8-A7AF-5416A8369B3D}" presName="LevelTwoTextNode" presStyleLbl="node3" presStyleIdx="3" presStyleCnt="10">
        <dgm:presLayoutVars>
          <dgm:chPref val="3"/>
        </dgm:presLayoutVars>
      </dgm:prSet>
      <dgm:spPr/>
    </dgm:pt>
    <dgm:pt modelId="{17E47122-EE25-4199-9513-E3661CA49248}" type="pres">
      <dgm:prSet presAssocID="{9F72550E-03AB-45F8-A7AF-5416A8369B3D}" presName="level3hierChild" presStyleCnt="0"/>
      <dgm:spPr/>
    </dgm:pt>
    <dgm:pt modelId="{BAA2F35D-F2CE-4794-A432-2A396678C9C7}" type="pres">
      <dgm:prSet presAssocID="{E8ADD6BC-EC5C-4321-BD4D-CBCC5B12B195}" presName="conn2-1" presStyleLbl="parChTrans1D3" presStyleIdx="4" presStyleCnt="10"/>
      <dgm:spPr/>
    </dgm:pt>
    <dgm:pt modelId="{7380318C-780C-4CE4-87A4-5796981E54D9}" type="pres">
      <dgm:prSet presAssocID="{E8ADD6BC-EC5C-4321-BD4D-CBCC5B12B195}" presName="connTx" presStyleLbl="parChTrans1D3" presStyleIdx="4" presStyleCnt="10"/>
      <dgm:spPr/>
    </dgm:pt>
    <dgm:pt modelId="{04B6CDB3-88A2-4F6D-A23C-6BCF779BE185}" type="pres">
      <dgm:prSet presAssocID="{22DEAD6B-2137-46CC-883D-BC13F9022DB2}" presName="root2" presStyleCnt="0"/>
      <dgm:spPr/>
    </dgm:pt>
    <dgm:pt modelId="{FB40F7AC-3FF8-426B-93A2-294E0746D634}" type="pres">
      <dgm:prSet presAssocID="{22DEAD6B-2137-46CC-883D-BC13F9022DB2}" presName="LevelTwoTextNode" presStyleLbl="node3" presStyleIdx="4" presStyleCnt="10">
        <dgm:presLayoutVars>
          <dgm:chPref val="3"/>
        </dgm:presLayoutVars>
      </dgm:prSet>
      <dgm:spPr/>
    </dgm:pt>
    <dgm:pt modelId="{630BD156-8A0D-4B66-BA10-4DE098B7A7EE}" type="pres">
      <dgm:prSet presAssocID="{22DEAD6B-2137-46CC-883D-BC13F9022DB2}" presName="level3hierChild" presStyleCnt="0"/>
      <dgm:spPr/>
    </dgm:pt>
    <dgm:pt modelId="{A4220FFC-A8A2-4AF2-9C36-59C2A005E666}" type="pres">
      <dgm:prSet presAssocID="{A1888551-890D-4663-BE1A-2716DFE435BD}" presName="conn2-1" presStyleLbl="parChTrans1D2" presStyleIdx="3" presStyleCnt="6"/>
      <dgm:spPr/>
    </dgm:pt>
    <dgm:pt modelId="{7D062002-B281-4F68-A4C6-D17544C5807C}" type="pres">
      <dgm:prSet presAssocID="{A1888551-890D-4663-BE1A-2716DFE435BD}" presName="connTx" presStyleLbl="parChTrans1D2" presStyleIdx="3" presStyleCnt="6"/>
      <dgm:spPr/>
    </dgm:pt>
    <dgm:pt modelId="{32955484-66F5-41A7-AFB6-25FA8914875A}" type="pres">
      <dgm:prSet presAssocID="{A780707E-6840-46BD-92E7-6D312A2742F7}" presName="root2" presStyleCnt="0"/>
      <dgm:spPr/>
    </dgm:pt>
    <dgm:pt modelId="{E8889DBC-0EED-48E2-A316-6CE3818ED6B4}" type="pres">
      <dgm:prSet presAssocID="{A780707E-6840-46BD-92E7-6D312A2742F7}" presName="LevelTwoTextNode" presStyleLbl="node2" presStyleIdx="1" presStyleCnt="4">
        <dgm:presLayoutVars>
          <dgm:chPref val="3"/>
        </dgm:presLayoutVars>
      </dgm:prSet>
      <dgm:spPr/>
    </dgm:pt>
    <dgm:pt modelId="{FBF698A6-A260-4C89-AAF9-786E7694435A}" type="pres">
      <dgm:prSet presAssocID="{A780707E-6840-46BD-92E7-6D312A2742F7}" presName="level3hierChild" presStyleCnt="0"/>
      <dgm:spPr/>
    </dgm:pt>
    <dgm:pt modelId="{696D3414-AEF1-4050-8989-9D4C247DF846}" type="pres">
      <dgm:prSet presAssocID="{C223CD44-8CFE-4D82-A4E8-945EAD3409ED}" presName="conn2-1" presStyleLbl="parChTrans1D3" presStyleIdx="5" presStyleCnt="10"/>
      <dgm:spPr/>
    </dgm:pt>
    <dgm:pt modelId="{5EDABB1D-622A-4AE4-BFE9-BEF399519EB0}" type="pres">
      <dgm:prSet presAssocID="{C223CD44-8CFE-4D82-A4E8-945EAD3409ED}" presName="connTx" presStyleLbl="parChTrans1D3" presStyleIdx="5" presStyleCnt="10"/>
      <dgm:spPr/>
    </dgm:pt>
    <dgm:pt modelId="{8220F90F-74D0-4632-9B09-A1194978A720}" type="pres">
      <dgm:prSet presAssocID="{3CC04A64-4212-4386-8772-5D29E29DDD6F}" presName="root2" presStyleCnt="0"/>
      <dgm:spPr/>
    </dgm:pt>
    <dgm:pt modelId="{14FC28F4-46A8-48FE-81B8-EB8351537D9F}" type="pres">
      <dgm:prSet presAssocID="{3CC04A64-4212-4386-8772-5D29E29DDD6F}" presName="LevelTwoTextNode" presStyleLbl="node3" presStyleIdx="5" presStyleCnt="10">
        <dgm:presLayoutVars>
          <dgm:chPref val="3"/>
        </dgm:presLayoutVars>
      </dgm:prSet>
      <dgm:spPr/>
    </dgm:pt>
    <dgm:pt modelId="{55774664-9953-4226-BA76-5FCC562B5EBE}" type="pres">
      <dgm:prSet presAssocID="{3CC04A64-4212-4386-8772-5D29E29DDD6F}" presName="level3hierChild" presStyleCnt="0"/>
      <dgm:spPr/>
    </dgm:pt>
    <dgm:pt modelId="{CB8D92E4-B3C3-4B3D-8664-A526AD770B8D}" type="pres">
      <dgm:prSet presAssocID="{5ACA18BB-C440-4583-8580-F04053F16CE5}" presName="conn2-1" presStyleLbl="parChTrans1D3" presStyleIdx="6" presStyleCnt="10"/>
      <dgm:spPr/>
    </dgm:pt>
    <dgm:pt modelId="{A9CB9692-FB29-4381-BAC3-0FAB5E37B8E6}" type="pres">
      <dgm:prSet presAssocID="{5ACA18BB-C440-4583-8580-F04053F16CE5}" presName="connTx" presStyleLbl="parChTrans1D3" presStyleIdx="6" presStyleCnt="10"/>
      <dgm:spPr/>
    </dgm:pt>
    <dgm:pt modelId="{34378D5B-4A46-42A1-BECA-0F272D5FCF90}" type="pres">
      <dgm:prSet presAssocID="{24479B7A-C094-4157-AFBF-DE999A8E8443}" presName="root2" presStyleCnt="0"/>
      <dgm:spPr/>
    </dgm:pt>
    <dgm:pt modelId="{12A4FFE8-DDFE-487A-85AC-B6DBB6653FF3}" type="pres">
      <dgm:prSet presAssocID="{24479B7A-C094-4157-AFBF-DE999A8E8443}" presName="LevelTwoTextNode" presStyleLbl="node3" presStyleIdx="6" presStyleCnt="10">
        <dgm:presLayoutVars>
          <dgm:chPref val="3"/>
        </dgm:presLayoutVars>
      </dgm:prSet>
      <dgm:spPr/>
    </dgm:pt>
    <dgm:pt modelId="{D275025D-2355-4300-95FA-E3F30FA547BB}" type="pres">
      <dgm:prSet presAssocID="{24479B7A-C094-4157-AFBF-DE999A8E8443}" presName="level3hierChild" presStyleCnt="0"/>
      <dgm:spPr/>
    </dgm:pt>
    <dgm:pt modelId="{E202AEA7-9884-4049-BD2B-E10F764150D8}" type="pres">
      <dgm:prSet presAssocID="{35287916-A1EB-4497-94D0-F97B5D55DE5C}" presName="conn2-1" presStyleLbl="parChTrans1D2" presStyleIdx="4" presStyleCnt="6"/>
      <dgm:spPr/>
    </dgm:pt>
    <dgm:pt modelId="{F3D2D141-387D-40A3-BD40-77004F2FF060}" type="pres">
      <dgm:prSet presAssocID="{35287916-A1EB-4497-94D0-F97B5D55DE5C}" presName="connTx" presStyleLbl="parChTrans1D2" presStyleIdx="4" presStyleCnt="6"/>
      <dgm:spPr/>
    </dgm:pt>
    <dgm:pt modelId="{DF2DF877-88D1-4340-B1E4-BF600B433858}" type="pres">
      <dgm:prSet presAssocID="{A06CDF4A-617B-4F9C-B991-B94CD3E6F727}" presName="root2" presStyleCnt="0"/>
      <dgm:spPr/>
    </dgm:pt>
    <dgm:pt modelId="{3283FFA0-0628-4930-AA56-973CC120B107}" type="pres">
      <dgm:prSet presAssocID="{A06CDF4A-617B-4F9C-B991-B94CD3E6F727}" presName="LevelTwoTextNode" presStyleLbl="node2" presStyleIdx="2" presStyleCnt="4">
        <dgm:presLayoutVars>
          <dgm:chPref val="3"/>
        </dgm:presLayoutVars>
      </dgm:prSet>
      <dgm:spPr/>
    </dgm:pt>
    <dgm:pt modelId="{75A69E69-27CB-44CE-8938-ABD49499E09C}" type="pres">
      <dgm:prSet presAssocID="{A06CDF4A-617B-4F9C-B991-B94CD3E6F727}" presName="level3hierChild" presStyleCnt="0"/>
      <dgm:spPr/>
    </dgm:pt>
    <dgm:pt modelId="{2953CE0F-295C-4933-AD44-F6C5598EC046}" type="pres">
      <dgm:prSet presAssocID="{AFA4C448-92C7-4174-9E21-9CF96B1D660A}" presName="conn2-1" presStyleLbl="parChTrans1D3" presStyleIdx="7" presStyleCnt="10"/>
      <dgm:spPr/>
    </dgm:pt>
    <dgm:pt modelId="{9E6754AD-1021-4256-9D15-2ABF2021BAA7}" type="pres">
      <dgm:prSet presAssocID="{AFA4C448-92C7-4174-9E21-9CF96B1D660A}" presName="connTx" presStyleLbl="parChTrans1D3" presStyleIdx="7" presStyleCnt="10"/>
      <dgm:spPr/>
    </dgm:pt>
    <dgm:pt modelId="{2EA33D46-36B8-4CAE-97B6-3C95DF71903C}" type="pres">
      <dgm:prSet presAssocID="{FBFB691E-36F5-4599-A2A3-AB912EDF48D6}" presName="root2" presStyleCnt="0"/>
      <dgm:spPr/>
    </dgm:pt>
    <dgm:pt modelId="{AD16206D-423C-4BB8-81AB-B103493E8D51}" type="pres">
      <dgm:prSet presAssocID="{FBFB691E-36F5-4599-A2A3-AB912EDF48D6}" presName="LevelTwoTextNode" presStyleLbl="node3" presStyleIdx="7" presStyleCnt="10">
        <dgm:presLayoutVars>
          <dgm:chPref val="3"/>
        </dgm:presLayoutVars>
      </dgm:prSet>
      <dgm:spPr/>
    </dgm:pt>
    <dgm:pt modelId="{F5F1C65D-A80B-4701-B313-03E8C6C9EB74}" type="pres">
      <dgm:prSet presAssocID="{FBFB691E-36F5-4599-A2A3-AB912EDF48D6}" presName="level3hierChild" presStyleCnt="0"/>
      <dgm:spPr/>
    </dgm:pt>
    <dgm:pt modelId="{04E997F3-82F1-44F7-82B6-404A0112E285}" type="pres">
      <dgm:prSet presAssocID="{D44B5D4D-C17E-4BBB-8280-6AD0E18AED55}" presName="conn2-1" presStyleLbl="parChTrans1D3" presStyleIdx="8" presStyleCnt="10"/>
      <dgm:spPr/>
    </dgm:pt>
    <dgm:pt modelId="{1FE6D0B2-1121-4CD8-B6D6-1C04BA903048}" type="pres">
      <dgm:prSet presAssocID="{D44B5D4D-C17E-4BBB-8280-6AD0E18AED55}" presName="connTx" presStyleLbl="parChTrans1D3" presStyleIdx="8" presStyleCnt="10"/>
      <dgm:spPr/>
    </dgm:pt>
    <dgm:pt modelId="{9792612E-CAB7-4A2F-B5EE-87EFD528121C}" type="pres">
      <dgm:prSet presAssocID="{ABBA93A7-1AA4-4B76-AA8D-117185701B52}" presName="root2" presStyleCnt="0"/>
      <dgm:spPr/>
    </dgm:pt>
    <dgm:pt modelId="{006B44F9-25DD-486A-B621-865496C1727B}" type="pres">
      <dgm:prSet presAssocID="{ABBA93A7-1AA4-4B76-AA8D-117185701B52}" presName="LevelTwoTextNode" presStyleLbl="node3" presStyleIdx="8" presStyleCnt="10">
        <dgm:presLayoutVars>
          <dgm:chPref val="3"/>
        </dgm:presLayoutVars>
      </dgm:prSet>
      <dgm:spPr/>
    </dgm:pt>
    <dgm:pt modelId="{0D138097-62F2-4D1D-9A5F-093D691A917A}" type="pres">
      <dgm:prSet presAssocID="{ABBA93A7-1AA4-4B76-AA8D-117185701B52}" presName="level3hierChild" presStyleCnt="0"/>
      <dgm:spPr/>
    </dgm:pt>
    <dgm:pt modelId="{F1D25F32-50AB-4870-8B24-A1E672C9C30C}" type="pres">
      <dgm:prSet presAssocID="{83D15381-616C-4009-89A2-1644A0E04D4C}" presName="conn2-1" presStyleLbl="parChTrans1D3" presStyleIdx="9" presStyleCnt="10"/>
      <dgm:spPr/>
    </dgm:pt>
    <dgm:pt modelId="{41D88DF7-656E-423B-8E41-40294515119B}" type="pres">
      <dgm:prSet presAssocID="{83D15381-616C-4009-89A2-1644A0E04D4C}" presName="connTx" presStyleLbl="parChTrans1D3" presStyleIdx="9" presStyleCnt="10"/>
      <dgm:spPr/>
    </dgm:pt>
    <dgm:pt modelId="{F669BE17-33B6-4431-9541-ED1DF1F4F996}" type="pres">
      <dgm:prSet presAssocID="{BD3A76E8-4B84-42F7-BB5B-A283ACCB0078}" presName="root2" presStyleCnt="0"/>
      <dgm:spPr/>
    </dgm:pt>
    <dgm:pt modelId="{5A54400B-0CC4-40B6-9241-5E39E9CC07AE}" type="pres">
      <dgm:prSet presAssocID="{BD3A76E8-4B84-42F7-BB5B-A283ACCB0078}" presName="LevelTwoTextNode" presStyleLbl="node3" presStyleIdx="9" presStyleCnt="10">
        <dgm:presLayoutVars>
          <dgm:chPref val="3"/>
        </dgm:presLayoutVars>
      </dgm:prSet>
      <dgm:spPr/>
    </dgm:pt>
    <dgm:pt modelId="{194583E7-0FEC-4473-8FFF-E257B4D72672}" type="pres">
      <dgm:prSet presAssocID="{BD3A76E8-4B84-42F7-BB5B-A283ACCB0078}" presName="level3hierChild" presStyleCnt="0"/>
      <dgm:spPr/>
    </dgm:pt>
    <dgm:pt modelId="{3CB48887-5655-4399-AB68-4980DA3DB330}" type="pres">
      <dgm:prSet presAssocID="{07882D25-F485-447B-B829-793A2EE37507}" presName="conn2-1" presStyleLbl="parChTrans1D2" presStyleIdx="5" presStyleCnt="6"/>
      <dgm:spPr/>
    </dgm:pt>
    <dgm:pt modelId="{C2DC026C-DA52-4E81-8673-2ADE8947104F}" type="pres">
      <dgm:prSet presAssocID="{07882D25-F485-447B-B829-793A2EE37507}" presName="connTx" presStyleLbl="parChTrans1D2" presStyleIdx="5" presStyleCnt="6"/>
      <dgm:spPr/>
    </dgm:pt>
    <dgm:pt modelId="{720C9B2C-0853-4BC7-BD1A-B647A9DA116D}" type="pres">
      <dgm:prSet presAssocID="{AA03EB77-6CD8-44F9-B4D6-114F2C47A3B9}" presName="root2" presStyleCnt="0"/>
      <dgm:spPr/>
    </dgm:pt>
    <dgm:pt modelId="{F4BCFA07-430F-4E3E-83CD-91C1F88B3EA7}" type="pres">
      <dgm:prSet presAssocID="{AA03EB77-6CD8-44F9-B4D6-114F2C47A3B9}" presName="LevelTwoTextNode" presStyleLbl="node2" presStyleIdx="3" presStyleCnt="4">
        <dgm:presLayoutVars>
          <dgm:chPref val="3"/>
        </dgm:presLayoutVars>
      </dgm:prSet>
      <dgm:spPr/>
    </dgm:pt>
    <dgm:pt modelId="{998DB823-E3EF-47D4-B940-CC048EB5193F}" type="pres">
      <dgm:prSet presAssocID="{AA03EB77-6CD8-44F9-B4D6-114F2C47A3B9}" presName="level3hierChild" presStyleCnt="0"/>
      <dgm:spPr/>
    </dgm:pt>
  </dgm:ptLst>
  <dgm:cxnLst>
    <dgm:cxn modelId="{EE262801-247A-4E1C-BEA1-67AB3C8A60AC}" type="presOf" srcId="{A06CDF4A-617B-4F9C-B991-B94CD3E6F727}" destId="{3283FFA0-0628-4930-AA56-973CC120B107}" srcOrd="0" destOrd="0" presId="urn:microsoft.com/office/officeart/2008/layout/HorizontalMultiLevelHierarchy"/>
    <dgm:cxn modelId="{DE671809-2939-40E7-96DB-ACA594144373}" type="presOf" srcId="{24479B7A-C094-4157-AFBF-DE999A8E8443}" destId="{12A4FFE8-DDFE-487A-85AC-B6DBB6653FF3}" srcOrd="0" destOrd="0" presId="urn:microsoft.com/office/officeart/2008/layout/HorizontalMultiLevelHierarchy"/>
    <dgm:cxn modelId="{9BB1440C-A291-4B1E-BF07-C6660B73CCAC}" type="presOf" srcId="{AA03EB77-6CD8-44F9-B4D6-114F2C47A3B9}" destId="{F4BCFA07-430F-4E3E-83CD-91C1F88B3EA7}" srcOrd="0" destOrd="0" presId="urn:microsoft.com/office/officeart/2008/layout/HorizontalMultiLevelHierarchy"/>
    <dgm:cxn modelId="{3090A30C-4D7B-499A-8F39-090B51C2D39A}" type="presOf" srcId="{4C20E5F2-DCD8-4D3B-BD48-99364FBA0588}" destId="{01F99CD9-D55B-41A5-8C1F-0817644C9345}" srcOrd="0" destOrd="0" presId="urn:microsoft.com/office/officeart/2008/layout/HorizontalMultiLevelHierarchy"/>
    <dgm:cxn modelId="{E447D90D-7196-40EE-A285-83BDEFD90BB7}" type="presOf" srcId="{E8ADD6BC-EC5C-4321-BD4D-CBCC5B12B195}" destId="{7380318C-780C-4CE4-87A4-5796981E54D9}" srcOrd="1" destOrd="0" presId="urn:microsoft.com/office/officeart/2008/layout/HorizontalMultiLevelHierarchy"/>
    <dgm:cxn modelId="{01EEAD0E-D807-4CB9-A509-A3AD7416F68D}" srcId="{51C6D2AB-D8D4-4D38-94E4-1019335489EC}" destId="{A06CDF4A-617B-4F9C-B991-B94CD3E6F727}" srcOrd="4" destOrd="0" parTransId="{35287916-A1EB-4497-94D0-F97B5D55DE5C}" sibTransId="{35C3103E-B72F-45A8-9FB9-3F0995EB8A80}"/>
    <dgm:cxn modelId="{A8058E11-A1BE-41E2-BADE-380FFCC9A67D}" srcId="{51C6D2AB-D8D4-4D38-94E4-1019335489EC}" destId="{5E8419FD-AEFE-44DA-8DFA-4C0766206A53}" srcOrd="2" destOrd="0" parTransId="{8D0FBA22-61A9-4B86-8AAA-A997B6D3BE97}" sibTransId="{5D066665-13CC-4ED9-BA10-F9B849589F91}"/>
    <dgm:cxn modelId="{5F093414-1BA1-4D61-95EE-558F42931908}" type="presOf" srcId="{8D0FBA22-61A9-4B86-8AAA-A997B6D3BE97}" destId="{977B82A6-49D3-42AC-84C2-C07FBD4CBB75}" srcOrd="1" destOrd="0" presId="urn:microsoft.com/office/officeart/2008/layout/HorizontalMultiLevelHierarchy"/>
    <dgm:cxn modelId="{1E984E15-3578-4E03-8626-ABD34A10002C}" type="presOf" srcId="{E40B0806-1CC3-431C-91EA-DFB302ED4129}" destId="{37A59B76-C8E6-4817-9DE2-9AF3A43D3B6B}" srcOrd="0" destOrd="0" presId="urn:microsoft.com/office/officeart/2008/layout/HorizontalMultiLevelHierarchy"/>
    <dgm:cxn modelId="{407F7118-4FD9-49EE-A200-E18672704A96}" type="presOf" srcId="{1FAC1FEE-2DA0-4936-9057-B01F2A45C9E6}" destId="{91DD7508-36B7-482C-83E1-135043151195}" srcOrd="1" destOrd="0" presId="urn:microsoft.com/office/officeart/2008/layout/HorizontalMultiLevelHierarchy"/>
    <dgm:cxn modelId="{768B081D-7875-492C-B1EF-D37781B53CA3}" type="presOf" srcId="{5E8419FD-AEFE-44DA-8DFA-4C0766206A53}" destId="{7C23A2E5-53E3-4985-8DCB-5E4AB33F71C4}" srcOrd="0" destOrd="0" presId="urn:microsoft.com/office/officeart/2008/layout/HorizontalMultiLevelHierarchy"/>
    <dgm:cxn modelId="{54498F1E-8FC1-4D19-BFCF-A3EBDC107C3F}" srcId="{51C6D2AB-D8D4-4D38-94E4-1019335489EC}" destId="{F543AD71-EA68-4A45-8CF6-102D8F179601}" srcOrd="1" destOrd="0" parTransId="{D2E81D06-783F-4970-9F1E-CE1CBFD575B9}" sibTransId="{B1071713-7E22-4653-ADC5-5E7CF8BB5169}"/>
    <dgm:cxn modelId="{EB858724-34FF-4E32-BB73-F2972FDD7FB1}" type="presOf" srcId="{22DEAD6B-2137-46CC-883D-BC13F9022DB2}" destId="{FB40F7AC-3FF8-426B-93A2-294E0746D634}" srcOrd="0" destOrd="0" presId="urn:microsoft.com/office/officeart/2008/layout/HorizontalMultiLevelHierarchy"/>
    <dgm:cxn modelId="{1FF88C26-7215-4E2C-99AC-92F858EDB9E8}" type="presOf" srcId="{5ACA18BB-C440-4583-8580-F04053F16CE5}" destId="{CB8D92E4-B3C3-4B3D-8664-A526AD770B8D}" srcOrd="0" destOrd="0" presId="urn:microsoft.com/office/officeart/2008/layout/HorizontalMultiLevelHierarchy"/>
    <dgm:cxn modelId="{5140592C-A3C4-4E29-91B6-FD31783BD569}" srcId="{51C6D2AB-D8D4-4D38-94E4-1019335489EC}" destId="{A780707E-6840-46BD-92E7-6D312A2742F7}" srcOrd="3" destOrd="0" parTransId="{A1888551-890D-4663-BE1A-2716DFE435BD}" sibTransId="{ED98ACAB-5D69-4AB6-BA8E-BE3A84383451}"/>
    <dgm:cxn modelId="{7C014F32-238C-4B42-966D-DDFD1D792628}" type="presOf" srcId="{40FA0C94-3BB4-44DA-AC6F-40F8EC3A77AD}" destId="{9F3B21A7-64E0-4762-8767-A763966F3549}" srcOrd="1" destOrd="0" presId="urn:microsoft.com/office/officeart/2008/layout/HorizontalMultiLevelHierarchy"/>
    <dgm:cxn modelId="{370AB833-D4E1-484E-8D31-1CBDD3AED154}" type="presOf" srcId="{D2E81D06-783F-4970-9F1E-CE1CBFD575B9}" destId="{49C542CF-0136-49CC-BBFD-A79D06EE56DA}" srcOrd="1" destOrd="0" presId="urn:microsoft.com/office/officeart/2008/layout/HorizontalMultiLevelHierarchy"/>
    <dgm:cxn modelId="{04503939-468F-4C65-98AC-702BD5ED1AB3}" type="presOf" srcId="{D2E81D06-783F-4970-9F1E-CE1CBFD575B9}" destId="{3232717E-2E90-4F3E-A8AD-5464BD75EAEF}" srcOrd="0" destOrd="0" presId="urn:microsoft.com/office/officeart/2008/layout/HorizontalMultiLevelHierarchy"/>
    <dgm:cxn modelId="{2D094E3A-BD06-467E-854B-4CEFF668D7A0}" type="presOf" srcId="{07882D25-F485-447B-B829-793A2EE37507}" destId="{3CB48887-5655-4399-AB68-4980DA3DB330}" srcOrd="0" destOrd="0" presId="urn:microsoft.com/office/officeart/2008/layout/HorizontalMultiLevelHierarchy"/>
    <dgm:cxn modelId="{9C4C113E-5AB7-4E3D-B2B8-D00015FA0D1E}" type="presOf" srcId="{35287916-A1EB-4497-94D0-F97B5D55DE5C}" destId="{E202AEA7-9884-4049-BD2B-E10F764150D8}" srcOrd="0" destOrd="0" presId="urn:microsoft.com/office/officeart/2008/layout/HorizontalMultiLevelHierarchy"/>
    <dgm:cxn modelId="{B4CD8B5E-E53C-43E6-93DA-3EFD85804C96}" type="presOf" srcId="{51C6D2AB-D8D4-4D38-94E4-1019335489EC}" destId="{778E238F-3851-424E-95AE-557413066952}" srcOrd="0" destOrd="0" presId="urn:microsoft.com/office/officeart/2008/layout/HorizontalMultiLevelHierarchy"/>
    <dgm:cxn modelId="{D2349160-7AB9-482F-91A9-737B1720A3CD}" srcId="{A780707E-6840-46BD-92E7-6D312A2742F7}" destId="{3CC04A64-4212-4386-8772-5D29E29DDD6F}" srcOrd="0" destOrd="0" parTransId="{C223CD44-8CFE-4D82-A4E8-945EAD3409ED}" sibTransId="{C508A5B7-3CF2-419F-8837-35012DFCC30C}"/>
    <dgm:cxn modelId="{F62A5C62-6437-420A-BA0F-D584C3971B16}" type="presOf" srcId="{55646DE1-228A-4918-8589-1BEE5A3EED6B}" destId="{C94D0C01-7FD4-4655-9B86-D120B3CC2B87}" srcOrd="0" destOrd="0" presId="urn:microsoft.com/office/officeart/2008/layout/HorizontalMultiLevelHierarchy"/>
    <dgm:cxn modelId="{FF3FC863-E941-4A74-A0A2-89CAEE15D659}" type="presOf" srcId="{D9FCBCED-62D6-4D25-9496-31E94FEC84C1}" destId="{5E1FC7D6-71A7-4EC7-A7A2-BE81D52A1B06}" srcOrd="0" destOrd="0" presId="urn:microsoft.com/office/officeart/2008/layout/HorizontalMultiLevelHierarchy"/>
    <dgm:cxn modelId="{3B22BF65-AAB9-40DC-9EE6-1D521A63D58F}" type="presOf" srcId="{83D15381-616C-4009-89A2-1644A0E04D4C}" destId="{F1D25F32-50AB-4870-8B24-A1E672C9C30C}" srcOrd="0" destOrd="0" presId="urn:microsoft.com/office/officeart/2008/layout/HorizontalMultiLevelHierarchy"/>
    <dgm:cxn modelId="{A24C3366-0835-4013-B937-D4A95A86827B}" type="presOf" srcId="{F13CA71F-CCF4-4C85-B768-B90062DFFD58}" destId="{B07CCCC5-8E51-4013-A7D7-72FD126F1532}" srcOrd="0" destOrd="0" presId="urn:microsoft.com/office/officeart/2008/layout/HorizontalMultiLevelHierarchy"/>
    <dgm:cxn modelId="{7687D246-60B2-4038-BA67-B983232CAFD9}" type="presOf" srcId="{BD3A76E8-4B84-42F7-BB5B-A283ACCB0078}" destId="{5A54400B-0CC4-40B6-9241-5E39E9CC07AE}" srcOrd="0" destOrd="0" presId="urn:microsoft.com/office/officeart/2008/layout/HorizontalMultiLevelHierarchy"/>
    <dgm:cxn modelId="{30278A47-27FF-4F47-BA7D-779A1576E7C4}" type="presOf" srcId="{55646DE1-228A-4918-8589-1BEE5A3EED6B}" destId="{3F9101E9-68DF-4C19-82B8-806BF0E75001}" srcOrd="1" destOrd="0" presId="urn:microsoft.com/office/officeart/2008/layout/HorizontalMultiLevelHierarchy"/>
    <dgm:cxn modelId="{CFFD6152-4ADB-499E-ACDD-6D5AA9790DBD}" type="presOf" srcId="{3CC04A64-4212-4386-8772-5D29E29DDD6F}" destId="{14FC28F4-46A8-48FE-81B8-EB8351537D9F}" srcOrd="0" destOrd="0" presId="urn:microsoft.com/office/officeart/2008/layout/HorizontalMultiLevelHierarchy"/>
    <dgm:cxn modelId="{30BADE52-D7C6-498C-A007-F0F791BB1473}" type="presOf" srcId="{F13CA71F-CCF4-4C85-B768-B90062DFFD58}" destId="{67AF9A7D-AADB-42E4-9CCB-ACF34C8014BF}" srcOrd="1" destOrd="0" presId="urn:microsoft.com/office/officeart/2008/layout/HorizontalMultiLevelHierarchy"/>
    <dgm:cxn modelId="{E5C00F73-3214-48CE-8DE5-E02632F5E9EC}" type="presOf" srcId="{AFA4C448-92C7-4174-9E21-9CF96B1D660A}" destId="{9E6754AD-1021-4256-9D15-2ABF2021BAA7}" srcOrd="1" destOrd="0" presId="urn:microsoft.com/office/officeart/2008/layout/HorizontalMultiLevelHierarchy"/>
    <dgm:cxn modelId="{19C39475-36A6-4E65-89C5-5BC3CDE8F844}" srcId="{F543AD71-EA68-4A45-8CF6-102D8F179601}" destId="{233D5FA0-91EF-4B0E-BCCC-4030831A03E0}" srcOrd="0" destOrd="0" parTransId="{40FA0C94-3BB4-44DA-AC6F-40F8EC3A77AD}" sibTransId="{21D78515-869D-45F6-94B2-36BCCF06261E}"/>
    <dgm:cxn modelId="{EC42467A-2914-48F0-9F7E-A902F8DC1440}" type="presOf" srcId="{F543AD71-EA68-4A45-8CF6-102D8F179601}" destId="{B630A273-96BC-4862-ADC0-6287CA33611B}" srcOrd="0" destOrd="0" presId="urn:microsoft.com/office/officeart/2008/layout/HorizontalMultiLevelHierarchy"/>
    <dgm:cxn modelId="{60795D86-A3B5-4B6F-A2E7-CE3F91DC8B0A}" srcId="{F543AD71-EA68-4A45-8CF6-102D8F179601}" destId="{E40B0806-1CC3-431C-91EA-DFB302ED4129}" srcOrd="1" destOrd="0" parTransId="{1FAC1FEE-2DA0-4936-9057-B01F2A45C9E6}" sibTransId="{3C36F4B2-97F1-439D-A6A2-9C341D257A41}"/>
    <dgm:cxn modelId="{DCB35487-94C7-4A1D-8E2E-2C430C7387FB}" srcId="{51C6D2AB-D8D4-4D38-94E4-1019335489EC}" destId="{AA03EB77-6CD8-44F9-B4D6-114F2C47A3B9}" srcOrd="5" destOrd="0" parTransId="{07882D25-F485-447B-B829-793A2EE37507}" sibTransId="{D9B7C35D-079D-4167-899C-F00658D1E450}"/>
    <dgm:cxn modelId="{61589E8A-0602-4219-ADD9-430D5627D82B}" srcId="{51C6D2AB-D8D4-4D38-94E4-1019335489EC}" destId="{D9FCBCED-62D6-4D25-9496-31E94FEC84C1}" srcOrd="0" destOrd="0" parTransId="{F13CA71F-CCF4-4C85-B768-B90062DFFD58}" sibTransId="{70092162-8979-4ABC-A448-A98E8BC7ED1F}"/>
    <dgm:cxn modelId="{030A7E8C-5A40-4B89-B352-255A8E2B6F40}" type="presOf" srcId="{4B361614-C67C-4BE9-863C-3DF5035D4ED6}" destId="{1EDAC452-8DCE-4E71-8D46-64A9C09E0E12}" srcOrd="0" destOrd="0" presId="urn:microsoft.com/office/officeart/2008/layout/HorizontalMultiLevelHierarchy"/>
    <dgm:cxn modelId="{ECD4C195-115C-4A25-835B-07639FB6EDA5}" type="presOf" srcId="{E8ADD6BC-EC5C-4321-BD4D-CBCC5B12B195}" destId="{BAA2F35D-F2CE-4794-A432-2A396678C9C7}" srcOrd="0" destOrd="0" presId="urn:microsoft.com/office/officeart/2008/layout/HorizontalMultiLevelHierarchy"/>
    <dgm:cxn modelId="{1CBBE499-6FC8-4A38-897B-818EC0CCA2FA}" srcId="{4B361614-C67C-4BE9-863C-3DF5035D4ED6}" destId="{51C6D2AB-D8D4-4D38-94E4-1019335489EC}" srcOrd="0" destOrd="0" parTransId="{0A7D4CC1-69EA-4AFC-BD07-0AE7FD69C6A5}" sibTransId="{7C9C27C0-E6AF-4169-B724-5342071731A6}"/>
    <dgm:cxn modelId="{76AB199C-7DDB-4B94-A9B4-A6192B41BC8C}" srcId="{A780707E-6840-46BD-92E7-6D312A2742F7}" destId="{24479B7A-C094-4157-AFBF-DE999A8E8443}" srcOrd="1" destOrd="0" parTransId="{5ACA18BB-C440-4583-8580-F04053F16CE5}" sibTransId="{6F3998D1-9C51-4BEE-8502-2E1A8322A3F3}"/>
    <dgm:cxn modelId="{0D6BC09D-6849-414A-AF4A-68F45CCF73C7}" srcId="{A06CDF4A-617B-4F9C-B991-B94CD3E6F727}" destId="{BD3A76E8-4B84-42F7-BB5B-A283ACCB0078}" srcOrd="2" destOrd="0" parTransId="{83D15381-616C-4009-89A2-1644A0E04D4C}" sibTransId="{7E6E2C7E-B6C9-497A-9041-8AE5BFCF466B}"/>
    <dgm:cxn modelId="{CF993AA3-BFB7-4D48-B48D-3CF000C3981A}" type="presOf" srcId="{C223CD44-8CFE-4D82-A4E8-945EAD3409ED}" destId="{696D3414-AEF1-4050-8989-9D4C247DF846}" srcOrd="0" destOrd="0" presId="urn:microsoft.com/office/officeart/2008/layout/HorizontalMultiLevelHierarchy"/>
    <dgm:cxn modelId="{4D06A8A3-4CE4-48D3-8729-5219055E66EC}" type="presOf" srcId="{ABBA93A7-1AA4-4B76-AA8D-117185701B52}" destId="{006B44F9-25DD-486A-B621-865496C1727B}" srcOrd="0" destOrd="0" presId="urn:microsoft.com/office/officeart/2008/layout/HorizontalMultiLevelHierarchy"/>
    <dgm:cxn modelId="{C4706FB2-CB4C-494E-96EF-CD33FBDA6E68}" type="presOf" srcId="{FBFB691E-36F5-4599-A2A3-AB912EDF48D6}" destId="{AD16206D-423C-4BB8-81AB-B103493E8D51}" srcOrd="0" destOrd="0" presId="urn:microsoft.com/office/officeart/2008/layout/HorizontalMultiLevelHierarchy"/>
    <dgm:cxn modelId="{0ECEF1B2-A458-42D0-8261-1197C1A6299B}" type="presOf" srcId="{8D0FBA22-61A9-4B86-8AAA-A997B6D3BE97}" destId="{391DEAC7-1000-4DCA-99A7-792932A00097}" srcOrd="0" destOrd="0" presId="urn:microsoft.com/office/officeart/2008/layout/HorizontalMultiLevelHierarchy"/>
    <dgm:cxn modelId="{1D1A9BB3-EC90-4F71-BE6D-BFAA8E2BF998}" srcId="{5E8419FD-AEFE-44DA-8DFA-4C0766206A53}" destId="{9F72550E-03AB-45F8-A7AF-5416A8369B3D}" srcOrd="0" destOrd="0" parTransId="{55646DE1-228A-4918-8589-1BEE5A3EED6B}" sibTransId="{23F6556E-48EA-4476-8180-5D803A3382C2}"/>
    <dgm:cxn modelId="{FB2B2DB6-2743-4B2C-97C5-AEEFC3171DFB}" type="presOf" srcId="{D44B5D4D-C17E-4BBB-8280-6AD0E18AED55}" destId="{04E997F3-82F1-44F7-82B6-404A0112E285}" srcOrd="0" destOrd="0" presId="urn:microsoft.com/office/officeart/2008/layout/HorizontalMultiLevelHierarchy"/>
    <dgm:cxn modelId="{780DC6B6-8791-4767-B124-6FE182A4D613}" type="presOf" srcId="{C223CD44-8CFE-4D82-A4E8-945EAD3409ED}" destId="{5EDABB1D-622A-4AE4-BFE9-BEF399519EB0}" srcOrd="1" destOrd="0" presId="urn:microsoft.com/office/officeart/2008/layout/HorizontalMultiLevelHierarchy"/>
    <dgm:cxn modelId="{7B35A5B8-8712-47A4-86BD-BBFBBF5E5896}" srcId="{A06CDF4A-617B-4F9C-B991-B94CD3E6F727}" destId="{FBFB691E-36F5-4599-A2A3-AB912EDF48D6}" srcOrd="0" destOrd="0" parTransId="{AFA4C448-92C7-4174-9E21-9CF96B1D660A}" sibTransId="{C816DFEF-E101-4C82-A749-92110B7999EC}"/>
    <dgm:cxn modelId="{1FFD27B9-B6D2-4900-BBDD-26D90A9DBE57}" srcId="{5E8419FD-AEFE-44DA-8DFA-4C0766206A53}" destId="{22DEAD6B-2137-46CC-883D-BC13F9022DB2}" srcOrd="1" destOrd="0" parTransId="{E8ADD6BC-EC5C-4321-BD4D-CBCC5B12B195}" sibTransId="{2BD741CE-6C68-47D0-9B9E-BB27738599CB}"/>
    <dgm:cxn modelId="{FF088DB9-1714-4F87-86B9-9F3ECA9D373B}" type="presOf" srcId="{9F72550E-03AB-45F8-A7AF-5416A8369B3D}" destId="{9786AD8B-F99E-4F42-B051-940ADE4FBC05}" srcOrd="0" destOrd="0" presId="urn:microsoft.com/office/officeart/2008/layout/HorizontalMultiLevelHierarchy"/>
    <dgm:cxn modelId="{7B554ABE-B36F-43B7-B23B-1DA739019985}" srcId="{A06CDF4A-617B-4F9C-B991-B94CD3E6F727}" destId="{ABBA93A7-1AA4-4B76-AA8D-117185701B52}" srcOrd="1" destOrd="0" parTransId="{D44B5D4D-C17E-4BBB-8280-6AD0E18AED55}" sibTransId="{F7E97085-FB10-4AF6-AB97-58E46B46B730}"/>
    <dgm:cxn modelId="{BE0704C0-7E41-4CC3-8CDB-BF908081A54F}" type="presOf" srcId="{83D15381-616C-4009-89A2-1644A0E04D4C}" destId="{41D88DF7-656E-423B-8E41-40294515119B}" srcOrd="1" destOrd="0" presId="urn:microsoft.com/office/officeart/2008/layout/HorizontalMultiLevelHierarchy"/>
    <dgm:cxn modelId="{8C26C9CB-C68A-4AC8-AE3B-E957E8B19BEB}" type="presOf" srcId="{1FAC1FEE-2DA0-4936-9057-B01F2A45C9E6}" destId="{F473F26B-C431-4948-988D-516D0D2B59D1}" srcOrd="0" destOrd="0" presId="urn:microsoft.com/office/officeart/2008/layout/HorizontalMultiLevelHierarchy"/>
    <dgm:cxn modelId="{95E104CC-31FE-4CB3-9AB3-A76896FB63D6}" type="presOf" srcId="{C8D95AA7-B460-4BAD-8E9C-A4CF2B7A7BF3}" destId="{FD24FC1D-CA97-4B71-9A77-3164844BF436}" srcOrd="1" destOrd="0" presId="urn:microsoft.com/office/officeart/2008/layout/HorizontalMultiLevelHierarchy"/>
    <dgm:cxn modelId="{3794E4CE-B248-4A1B-9713-170B232E2549}" type="presOf" srcId="{35287916-A1EB-4497-94D0-F97B5D55DE5C}" destId="{F3D2D141-387D-40A3-BD40-77004F2FF060}" srcOrd="1" destOrd="0" presId="urn:microsoft.com/office/officeart/2008/layout/HorizontalMultiLevelHierarchy"/>
    <dgm:cxn modelId="{A04034CF-897D-4C5E-B1AE-7C64C39623DC}" type="presOf" srcId="{A1888551-890D-4663-BE1A-2716DFE435BD}" destId="{7D062002-B281-4F68-A4C6-D17544C5807C}" srcOrd="1" destOrd="0" presId="urn:microsoft.com/office/officeart/2008/layout/HorizontalMultiLevelHierarchy"/>
    <dgm:cxn modelId="{2E87CED0-6D4A-43D7-8BB4-D9D2D5D91EAE}" type="presOf" srcId="{A780707E-6840-46BD-92E7-6D312A2742F7}" destId="{E8889DBC-0EED-48E2-A316-6CE3818ED6B4}" srcOrd="0" destOrd="0" presId="urn:microsoft.com/office/officeart/2008/layout/HorizontalMultiLevelHierarchy"/>
    <dgm:cxn modelId="{3B373EDC-A6C5-4F1F-9F60-BDE4BCEEE3A9}" type="presOf" srcId="{D44B5D4D-C17E-4BBB-8280-6AD0E18AED55}" destId="{1FE6D0B2-1121-4CD8-B6D6-1C04BA903048}" srcOrd="1" destOrd="0" presId="urn:microsoft.com/office/officeart/2008/layout/HorizontalMultiLevelHierarchy"/>
    <dgm:cxn modelId="{ADBA5BDD-DE24-435D-80FF-C3E39514314F}" type="presOf" srcId="{233D5FA0-91EF-4B0E-BCCC-4030831A03E0}" destId="{F54BBE7B-D606-4342-AC27-3035BDFAAF9A}" srcOrd="0" destOrd="0" presId="urn:microsoft.com/office/officeart/2008/layout/HorizontalMultiLevelHierarchy"/>
    <dgm:cxn modelId="{9FEA82E2-30A6-45A4-A653-799D6C4EE15E}" type="presOf" srcId="{07882D25-F485-447B-B829-793A2EE37507}" destId="{C2DC026C-DA52-4E81-8673-2ADE8947104F}" srcOrd="1" destOrd="0" presId="urn:microsoft.com/office/officeart/2008/layout/HorizontalMultiLevelHierarchy"/>
    <dgm:cxn modelId="{F474ACEA-4610-4242-86B5-63BD885F786F}" srcId="{F543AD71-EA68-4A45-8CF6-102D8F179601}" destId="{4C20E5F2-DCD8-4D3B-BD48-99364FBA0588}" srcOrd="2" destOrd="0" parTransId="{C8D95AA7-B460-4BAD-8E9C-A4CF2B7A7BF3}" sibTransId="{632D1634-0008-43C2-B63E-83D8B11E4C18}"/>
    <dgm:cxn modelId="{CE1E1EEC-BC1C-41BE-926C-3FAE6E8DCF7E}" type="presOf" srcId="{5ACA18BB-C440-4583-8580-F04053F16CE5}" destId="{A9CB9692-FB29-4381-BAC3-0FAB5E37B8E6}" srcOrd="1" destOrd="0" presId="urn:microsoft.com/office/officeart/2008/layout/HorizontalMultiLevelHierarchy"/>
    <dgm:cxn modelId="{72E25CEF-E66C-4189-B136-34933F7D9A01}" type="presOf" srcId="{40FA0C94-3BB4-44DA-AC6F-40F8EC3A77AD}" destId="{DE081236-7098-47F2-A945-E4ABD9A910F0}" srcOrd="0" destOrd="0" presId="urn:microsoft.com/office/officeart/2008/layout/HorizontalMultiLevelHierarchy"/>
    <dgm:cxn modelId="{006C71F2-9389-4D36-B50F-9D7ABF47126D}" type="presOf" srcId="{A1888551-890D-4663-BE1A-2716DFE435BD}" destId="{A4220FFC-A8A2-4AF2-9C36-59C2A005E666}" srcOrd="0" destOrd="0" presId="urn:microsoft.com/office/officeart/2008/layout/HorizontalMultiLevelHierarchy"/>
    <dgm:cxn modelId="{5ED40DF5-B7CC-4A4F-A1DA-9EAFA19518AC}" type="presOf" srcId="{AFA4C448-92C7-4174-9E21-9CF96B1D660A}" destId="{2953CE0F-295C-4933-AD44-F6C5598EC046}" srcOrd="0" destOrd="0" presId="urn:microsoft.com/office/officeart/2008/layout/HorizontalMultiLevelHierarchy"/>
    <dgm:cxn modelId="{8D5752FB-88B5-4C37-A545-5EB83A5F3DC8}" type="presOf" srcId="{C8D95AA7-B460-4BAD-8E9C-A4CF2B7A7BF3}" destId="{F12BBE6E-21EC-418E-94AE-32836A96906A}" srcOrd="0" destOrd="0" presId="urn:microsoft.com/office/officeart/2008/layout/HorizontalMultiLevelHierarchy"/>
    <dgm:cxn modelId="{3891B5FA-2CD2-4905-B038-30841A2EA3E9}" type="presParOf" srcId="{1EDAC452-8DCE-4E71-8D46-64A9C09E0E12}" destId="{BB24F2A5-CD5B-4A48-B393-480AEB40189D}" srcOrd="0" destOrd="0" presId="urn:microsoft.com/office/officeart/2008/layout/HorizontalMultiLevelHierarchy"/>
    <dgm:cxn modelId="{900D5DF1-A1FF-4763-A1E6-9744258DF32B}" type="presParOf" srcId="{BB24F2A5-CD5B-4A48-B393-480AEB40189D}" destId="{778E238F-3851-424E-95AE-557413066952}" srcOrd="0" destOrd="0" presId="urn:microsoft.com/office/officeart/2008/layout/HorizontalMultiLevelHierarchy"/>
    <dgm:cxn modelId="{326347BE-658B-4396-B851-F8A30B57046E}" type="presParOf" srcId="{BB24F2A5-CD5B-4A48-B393-480AEB40189D}" destId="{183E475D-02EE-44D1-A18B-6C7CF346433A}" srcOrd="1" destOrd="0" presId="urn:microsoft.com/office/officeart/2008/layout/HorizontalMultiLevelHierarchy"/>
    <dgm:cxn modelId="{356BC90B-18B6-4C07-A7B4-FFF757F678AB}" type="presParOf" srcId="{183E475D-02EE-44D1-A18B-6C7CF346433A}" destId="{B07CCCC5-8E51-4013-A7D7-72FD126F1532}" srcOrd="0" destOrd="0" presId="urn:microsoft.com/office/officeart/2008/layout/HorizontalMultiLevelHierarchy"/>
    <dgm:cxn modelId="{3B458332-C2D6-4273-8E67-7764320F4DB2}" type="presParOf" srcId="{B07CCCC5-8E51-4013-A7D7-72FD126F1532}" destId="{67AF9A7D-AADB-42E4-9CCB-ACF34C8014BF}" srcOrd="0" destOrd="0" presId="urn:microsoft.com/office/officeart/2008/layout/HorizontalMultiLevelHierarchy"/>
    <dgm:cxn modelId="{256BD2FD-C385-4212-B48D-49838D66E702}" type="presParOf" srcId="{183E475D-02EE-44D1-A18B-6C7CF346433A}" destId="{7660C7D5-FC8F-4BF4-80B2-3F84B5AF8312}" srcOrd="1" destOrd="0" presId="urn:microsoft.com/office/officeart/2008/layout/HorizontalMultiLevelHierarchy"/>
    <dgm:cxn modelId="{A0B3AB74-83EA-4020-8446-E03BF5AEE718}" type="presParOf" srcId="{7660C7D5-FC8F-4BF4-80B2-3F84B5AF8312}" destId="{5E1FC7D6-71A7-4EC7-A7A2-BE81D52A1B06}" srcOrd="0" destOrd="0" presId="urn:microsoft.com/office/officeart/2008/layout/HorizontalMultiLevelHierarchy"/>
    <dgm:cxn modelId="{2570860C-6A6E-4CC8-B67B-1132F2F070D6}" type="presParOf" srcId="{7660C7D5-FC8F-4BF4-80B2-3F84B5AF8312}" destId="{75B59CDB-418C-47B6-A7D1-1182ECFBFB67}" srcOrd="1" destOrd="0" presId="urn:microsoft.com/office/officeart/2008/layout/HorizontalMultiLevelHierarchy"/>
    <dgm:cxn modelId="{CF66F5C5-79D0-4490-9D80-1CB3F730EC8F}" type="presParOf" srcId="{183E475D-02EE-44D1-A18B-6C7CF346433A}" destId="{3232717E-2E90-4F3E-A8AD-5464BD75EAEF}" srcOrd="2" destOrd="0" presId="urn:microsoft.com/office/officeart/2008/layout/HorizontalMultiLevelHierarchy"/>
    <dgm:cxn modelId="{0E4B87E1-EEDF-4EE9-A5FC-ECFC8A6E985B}" type="presParOf" srcId="{3232717E-2E90-4F3E-A8AD-5464BD75EAEF}" destId="{49C542CF-0136-49CC-BBFD-A79D06EE56DA}" srcOrd="0" destOrd="0" presId="urn:microsoft.com/office/officeart/2008/layout/HorizontalMultiLevelHierarchy"/>
    <dgm:cxn modelId="{21FF5BC5-6A01-4F24-9324-38D27F04522D}" type="presParOf" srcId="{183E475D-02EE-44D1-A18B-6C7CF346433A}" destId="{CA900DB6-2A5A-4D71-BF70-2523C24ABC0B}" srcOrd="3" destOrd="0" presId="urn:microsoft.com/office/officeart/2008/layout/HorizontalMultiLevelHierarchy"/>
    <dgm:cxn modelId="{3D259BDC-68C4-4F36-B7B1-8CF610E1CB0E}" type="presParOf" srcId="{CA900DB6-2A5A-4D71-BF70-2523C24ABC0B}" destId="{B630A273-96BC-4862-ADC0-6287CA33611B}" srcOrd="0" destOrd="0" presId="urn:microsoft.com/office/officeart/2008/layout/HorizontalMultiLevelHierarchy"/>
    <dgm:cxn modelId="{C63F423C-5680-4BEC-ADFA-BA5967DC8601}" type="presParOf" srcId="{CA900DB6-2A5A-4D71-BF70-2523C24ABC0B}" destId="{A3CB0A01-12AA-45C1-BFF5-70277F2FFD50}" srcOrd="1" destOrd="0" presId="urn:microsoft.com/office/officeart/2008/layout/HorizontalMultiLevelHierarchy"/>
    <dgm:cxn modelId="{5E8193E8-C9DD-4993-AF05-D4B1E6409379}" type="presParOf" srcId="{A3CB0A01-12AA-45C1-BFF5-70277F2FFD50}" destId="{DE081236-7098-47F2-A945-E4ABD9A910F0}" srcOrd="0" destOrd="0" presId="urn:microsoft.com/office/officeart/2008/layout/HorizontalMultiLevelHierarchy"/>
    <dgm:cxn modelId="{FF3C7036-9ED3-4452-AD4E-90EA08AE5013}" type="presParOf" srcId="{DE081236-7098-47F2-A945-E4ABD9A910F0}" destId="{9F3B21A7-64E0-4762-8767-A763966F3549}" srcOrd="0" destOrd="0" presId="urn:microsoft.com/office/officeart/2008/layout/HorizontalMultiLevelHierarchy"/>
    <dgm:cxn modelId="{7EDC08DA-410F-4F1D-946E-F8175A3D9079}" type="presParOf" srcId="{A3CB0A01-12AA-45C1-BFF5-70277F2FFD50}" destId="{A2A2A3A7-A859-4738-8CD5-49A11181545F}" srcOrd="1" destOrd="0" presId="urn:microsoft.com/office/officeart/2008/layout/HorizontalMultiLevelHierarchy"/>
    <dgm:cxn modelId="{9586D749-36E4-4D30-A981-094A515DF2EF}" type="presParOf" srcId="{A2A2A3A7-A859-4738-8CD5-49A11181545F}" destId="{F54BBE7B-D606-4342-AC27-3035BDFAAF9A}" srcOrd="0" destOrd="0" presId="urn:microsoft.com/office/officeart/2008/layout/HorizontalMultiLevelHierarchy"/>
    <dgm:cxn modelId="{4A2FC050-98D4-40DB-876C-B5A2416A9F9D}" type="presParOf" srcId="{A2A2A3A7-A859-4738-8CD5-49A11181545F}" destId="{AD798A16-5529-4123-8180-E39C7789DE87}" srcOrd="1" destOrd="0" presId="urn:microsoft.com/office/officeart/2008/layout/HorizontalMultiLevelHierarchy"/>
    <dgm:cxn modelId="{41DF9368-9108-4A01-9E3A-B1B0CC072C53}" type="presParOf" srcId="{A3CB0A01-12AA-45C1-BFF5-70277F2FFD50}" destId="{F473F26B-C431-4948-988D-516D0D2B59D1}" srcOrd="2" destOrd="0" presId="urn:microsoft.com/office/officeart/2008/layout/HorizontalMultiLevelHierarchy"/>
    <dgm:cxn modelId="{2F46639C-1370-4E05-B94C-E6734039BB66}" type="presParOf" srcId="{F473F26B-C431-4948-988D-516D0D2B59D1}" destId="{91DD7508-36B7-482C-83E1-135043151195}" srcOrd="0" destOrd="0" presId="urn:microsoft.com/office/officeart/2008/layout/HorizontalMultiLevelHierarchy"/>
    <dgm:cxn modelId="{3F70D8E7-B273-4FF6-BFD3-166478306CBA}" type="presParOf" srcId="{A3CB0A01-12AA-45C1-BFF5-70277F2FFD50}" destId="{2F3ABDD1-07D5-491B-A43C-06FC3C9F8131}" srcOrd="3" destOrd="0" presId="urn:microsoft.com/office/officeart/2008/layout/HorizontalMultiLevelHierarchy"/>
    <dgm:cxn modelId="{359949B2-C184-4FAF-B799-A8F5EC5E778A}" type="presParOf" srcId="{2F3ABDD1-07D5-491B-A43C-06FC3C9F8131}" destId="{37A59B76-C8E6-4817-9DE2-9AF3A43D3B6B}" srcOrd="0" destOrd="0" presId="urn:microsoft.com/office/officeart/2008/layout/HorizontalMultiLevelHierarchy"/>
    <dgm:cxn modelId="{9BA254E9-B4AB-49B5-8F86-449496A608D9}" type="presParOf" srcId="{2F3ABDD1-07D5-491B-A43C-06FC3C9F8131}" destId="{ABB81D8F-D039-4A8C-8D5F-4E4B6F700DAE}" srcOrd="1" destOrd="0" presId="urn:microsoft.com/office/officeart/2008/layout/HorizontalMultiLevelHierarchy"/>
    <dgm:cxn modelId="{4F555813-0D1F-4D1B-9EF2-C007CE46529A}" type="presParOf" srcId="{A3CB0A01-12AA-45C1-BFF5-70277F2FFD50}" destId="{F12BBE6E-21EC-418E-94AE-32836A96906A}" srcOrd="4" destOrd="0" presId="urn:microsoft.com/office/officeart/2008/layout/HorizontalMultiLevelHierarchy"/>
    <dgm:cxn modelId="{860084DB-55CA-482A-897E-0292DA32E2E6}" type="presParOf" srcId="{F12BBE6E-21EC-418E-94AE-32836A96906A}" destId="{FD24FC1D-CA97-4B71-9A77-3164844BF436}" srcOrd="0" destOrd="0" presId="urn:microsoft.com/office/officeart/2008/layout/HorizontalMultiLevelHierarchy"/>
    <dgm:cxn modelId="{ABB89741-0FCE-4FC4-90B0-A761EFCFCB1E}" type="presParOf" srcId="{A3CB0A01-12AA-45C1-BFF5-70277F2FFD50}" destId="{0399D727-20E2-4DF3-B940-798DA63E96A8}" srcOrd="5" destOrd="0" presId="urn:microsoft.com/office/officeart/2008/layout/HorizontalMultiLevelHierarchy"/>
    <dgm:cxn modelId="{E741CCFA-F2CE-4A93-955A-5C19B07FA57E}" type="presParOf" srcId="{0399D727-20E2-4DF3-B940-798DA63E96A8}" destId="{01F99CD9-D55B-41A5-8C1F-0817644C9345}" srcOrd="0" destOrd="0" presId="urn:microsoft.com/office/officeart/2008/layout/HorizontalMultiLevelHierarchy"/>
    <dgm:cxn modelId="{75CC1E8E-2DB0-4C94-9302-4686323BA407}" type="presParOf" srcId="{0399D727-20E2-4DF3-B940-798DA63E96A8}" destId="{AE7D5AB3-32A0-41E3-B871-B29170458790}" srcOrd="1" destOrd="0" presId="urn:microsoft.com/office/officeart/2008/layout/HorizontalMultiLevelHierarchy"/>
    <dgm:cxn modelId="{51776033-F068-4AC8-B66F-8B6148907B2D}" type="presParOf" srcId="{183E475D-02EE-44D1-A18B-6C7CF346433A}" destId="{391DEAC7-1000-4DCA-99A7-792932A00097}" srcOrd="4" destOrd="0" presId="urn:microsoft.com/office/officeart/2008/layout/HorizontalMultiLevelHierarchy"/>
    <dgm:cxn modelId="{71DA00BC-93CD-4A7F-AC60-0E4E8CECA27F}" type="presParOf" srcId="{391DEAC7-1000-4DCA-99A7-792932A00097}" destId="{977B82A6-49D3-42AC-84C2-C07FBD4CBB75}" srcOrd="0" destOrd="0" presId="urn:microsoft.com/office/officeart/2008/layout/HorizontalMultiLevelHierarchy"/>
    <dgm:cxn modelId="{62DE6173-BE9F-410C-ADB2-91CCF1E0858A}" type="presParOf" srcId="{183E475D-02EE-44D1-A18B-6C7CF346433A}" destId="{A100DDD0-345A-4019-9774-B119B8D78C94}" srcOrd="5" destOrd="0" presId="urn:microsoft.com/office/officeart/2008/layout/HorizontalMultiLevelHierarchy"/>
    <dgm:cxn modelId="{36441CC1-0AA1-4ABD-9CCA-48859EB7DC26}" type="presParOf" srcId="{A100DDD0-345A-4019-9774-B119B8D78C94}" destId="{7C23A2E5-53E3-4985-8DCB-5E4AB33F71C4}" srcOrd="0" destOrd="0" presId="urn:microsoft.com/office/officeart/2008/layout/HorizontalMultiLevelHierarchy"/>
    <dgm:cxn modelId="{07A25041-A8DA-4923-80C9-A944EAE1F269}" type="presParOf" srcId="{A100DDD0-345A-4019-9774-B119B8D78C94}" destId="{6D4362DB-E4B9-4F1C-AB37-40C9772561CA}" srcOrd="1" destOrd="0" presId="urn:microsoft.com/office/officeart/2008/layout/HorizontalMultiLevelHierarchy"/>
    <dgm:cxn modelId="{A777DBFF-A84A-4B08-A1D7-9FC7335B4E31}" type="presParOf" srcId="{6D4362DB-E4B9-4F1C-AB37-40C9772561CA}" destId="{C94D0C01-7FD4-4655-9B86-D120B3CC2B87}" srcOrd="0" destOrd="0" presId="urn:microsoft.com/office/officeart/2008/layout/HorizontalMultiLevelHierarchy"/>
    <dgm:cxn modelId="{B2F3F85E-4A3C-4823-9FBE-D1F563B52A05}" type="presParOf" srcId="{C94D0C01-7FD4-4655-9B86-D120B3CC2B87}" destId="{3F9101E9-68DF-4C19-82B8-806BF0E75001}" srcOrd="0" destOrd="0" presId="urn:microsoft.com/office/officeart/2008/layout/HorizontalMultiLevelHierarchy"/>
    <dgm:cxn modelId="{8EC5CCAA-C84A-45CF-BB52-8B65BA046E11}" type="presParOf" srcId="{6D4362DB-E4B9-4F1C-AB37-40C9772561CA}" destId="{E3A61DBB-C75D-43AA-A5A0-AFA1C584A78E}" srcOrd="1" destOrd="0" presId="urn:microsoft.com/office/officeart/2008/layout/HorizontalMultiLevelHierarchy"/>
    <dgm:cxn modelId="{BC14304A-556F-496D-A0F9-A62BDEBCCACE}" type="presParOf" srcId="{E3A61DBB-C75D-43AA-A5A0-AFA1C584A78E}" destId="{9786AD8B-F99E-4F42-B051-940ADE4FBC05}" srcOrd="0" destOrd="0" presId="urn:microsoft.com/office/officeart/2008/layout/HorizontalMultiLevelHierarchy"/>
    <dgm:cxn modelId="{AA0606C1-E6FE-4DE3-82A5-446EB227543A}" type="presParOf" srcId="{E3A61DBB-C75D-43AA-A5A0-AFA1C584A78E}" destId="{17E47122-EE25-4199-9513-E3661CA49248}" srcOrd="1" destOrd="0" presId="urn:microsoft.com/office/officeart/2008/layout/HorizontalMultiLevelHierarchy"/>
    <dgm:cxn modelId="{6D713F89-8A43-4773-9EC2-EE3AFC9C2C43}" type="presParOf" srcId="{6D4362DB-E4B9-4F1C-AB37-40C9772561CA}" destId="{BAA2F35D-F2CE-4794-A432-2A396678C9C7}" srcOrd="2" destOrd="0" presId="urn:microsoft.com/office/officeart/2008/layout/HorizontalMultiLevelHierarchy"/>
    <dgm:cxn modelId="{B5FF59D4-08FD-4FA1-BA47-CDB98900CB0F}" type="presParOf" srcId="{BAA2F35D-F2CE-4794-A432-2A396678C9C7}" destId="{7380318C-780C-4CE4-87A4-5796981E54D9}" srcOrd="0" destOrd="0" presId="urn:microsoft.com/office/officeart/2008/layout/HorizontalMultiLevelHierarchy"/>
    <dgm:cxn modelId="{9FAD3018-8956-494E-A6BF-B6BBB3B02F51}" type="presParOf" srcId="{6D4362DB-E4B9-4F1C-AB37-40C9772561CA}" destId="{04B6CDB3-88A2-4F6D-A23C-6BCF779BE185}" srcOrd="3" destOrd="0" presId="urn:microsoft.com/office/officeart/2008/layout/HorizontalMultiLevelHierarchy"/>
    <dgm:cxn modelId="{4F65DF04-262F-42A8-8BBA-88D467575B76}" type="presParOf" srcId="{04B6CDB3-88A2-4F6D-A23C-6BCF779BE185}" destId="{FB40F7AC-3FF8-426B-93A2-294E0746D634}" srcOrd="0" destOrd="0" presId="urn:microsoft.com/office/officeart/2008/layout/HorizontalMultiLevelHierarchy"/>
    <dgm:cxn modelId="{38985EC3-4EE1-46F2-98A6-87CA378F957D}" type="presParOf" srcId="{04B6CDB3-88A2-4F6D-A23C-6BCF779BE185}" destId="{630BD156-8A0D-4B66-BA10-4DE098B7A7EE}" srcOrd="1" destOrd="0" presId="urn:microsoft.com/office/officeart/2008/layout/HorizontalMultiLevelHierarchy"/>
    <dgm:cxn modelId="{C4F48243-CC0A-4AF8-A8BE-128777D1B273}" type="presParOf" srcId="{183E475D-02EE-44D1-A18B-6C7CF346433A}" destId="{A4220FFC-A8A2-4AF2-9C36-59C2A005E666}" srcOrd="6" destOrd="0" presId="urn:microsoft.com/office/officeart/2008/layout/HorizontalMultiLevelHierarchy"/>
    <dgm:cxn modelId="{11641418-AD0A-45E4-95F1-F3B4B18B4465}" type="presParOf" srcId="{A4220FFC-A8A2-4AF2-9C36-59C2A005E666}" destId="{7D062002-B281-4F68-A4C6-D17544C5807C}" srcOrd="0" destOrd="0" presId="urn:microsoft.com/office/officeart/2008/layout/HorizontalMultiLevelHierarchy"/>
    <dgm:cxn modelId="{905F686D-4092-4ED4-A860-64BF1E7A993E}" type="presParOf" srcId="{183E475D-02EE-44D1-A18B-6C7CF346433A}" destId="{32955484-66F5-41A7-AFB6-25FA8914875A}" srcOrd="7" destOrd="0" presId="urn:microsoft.com/office/officeart/2008/layout/HorizontalMultiLevelHierarchy"/>
    <dgm:cxn modelId="{7116C944-D32B-4B01-8A0F-692B9BBD446D}" type="presParOf" srcId="{32955484-66F5-41A7-AFB6-25FA8914875A}" destId="{E8889DBC-0EED-48E2-A316-6CE3818ED6B4}" srcOrd="0" destOrd="0" presId="urn:microsoft.com/office/officeart/2008/layout/HorizontalMultiLevelHierarchy"/>
    <dgm:cxn modelId="{FD551772-3FC7-40A0-AB95-ACF923E93C07}" type="presParOf" srcId="{32955484-66F5-41A7-AFB6-25FA8914875A}" destId="{FBF698A6-A260-4C89-AAF9-786E7694435A}" srcOrd="1" destOrd="0" presId="urn:microsoft.com/office/officeart/2008/layout/HorizontalMultiLevelHierarchy"/>
    <dgm:cxn modelId="{6E71DA29-FE7C-4CA6-9377-65BD536AE19A}" type="presParOf" srcId="{FBF698A6-A260-4C89-AAF9-786E7694435A}" destId="{696D3414-AEF1-4050-8989-9D4C247DF846}" srcOrd="0" destOrd="0" presId="urn:microsoft.com/office/officeart/2008/layout/HorizontalMultiLevelHierarchy"/>
    <dgm:cxn modelId="{CD11A5FA-443B-4C5C-B1F0-63047B8EB0F0}" type="presParOf" srcId="{696D3414-AEF1-4050-8989-9D4C247DF846}" destId="{5EDABB1D-622A-4AE4-BFE9-BEF399519EB0}" srcOrd="0" destOrd="0" presId="urn:microsoft.com/office/officeart/2008/layout/HorizontalMultiLevelHierarchy"/>
    <dgm:cxn modelId="{4D6D1FE8-A2E4-44E4-BBC1-2FA16DF648E0}" type="presParOf" srcId="{FBF698A6-A260-4C89-AAF9-786E7694435A}" destId="{8220F90F-74D0-4632-9B09-A1194978A720}" srcOrd="1" destOrd="0" presId="urn:microsoft.com/office/officeart/2008/layout/HorizontalMultiLevelHierarchy"/>
    <dgm:cxn modelId="{F45153E5-6AA1-4852-8D06-740C10B869A8}" type="presParOf" srcId="{8220F90F-74D0-4632-9B09-A1194978A720}" destId="{14FC28F4-46A8-48FE-81B8-EB8351537D9F}" srcOrd="0" destOrd="0" presId="urn:microsoft.com/office/officeart/2008/layout/HorizontalMultiLevelHierarchy"/>
    <dgm:cxn modelId="{179785D3-8124-430F-974D-7344AA4BC193}" type="presParOf" srcId="{8220F90F-74D0-4632-9B09-A1194978A720}" destId="{55774664-9953-4226-BA76-5FCC562B5EBE}" srcOrd="1" destOrd="0" presId="urn:microsoft.com/office/officeart/2008/layout/HorizontalMultiLevelHierarchy"/>
    <dgm:cxn modelId="{241A736E-2C62-4D82-A71F-B25ECC399877}" type="presParOf" srcId="{FBF698A6-A260-4C89-AAF9-786E7694435A}" destId="{CB8D92E4-B3C3-4B3D-8664-A526AD770B8D}" srcOrd="2" destOrd="0" presId="urn:microsoft.com/office/officeart/2008/layout/HorizontalMultiLevelHierarchy"/>
    <dgm:cxn modelId="{15EE4915-CAF0-41EB-9751-5BCAAADC95CC}" type="presParOf" srcId="{CB8D92E4-B3C3-4B3D-8664-A526AD770B8D}" destId="{A9CB9692-FB29-4381-BAC3-0FAB5E37B8E6}" srcOrd="0" destOrd="0" presId="urn:microsoft.com/office/officeart/2008/layout/HorizontalMultiLevelHierarchy"/>
    <dgm:cxn modelId="{88338BC7-F733-4540-9B91-133C77FA32E4}" type="presParOf" srcId="{FBF698A6-A260-4C89-AAF9-786E7694435A}" destId="{34378D5B-4A46-42A1-BECA-0F272D5FCF90}" srcOrd="3" destOrd="0" presId="urn:microsoft.com/office/officeart/2008/layout/HorizontalMultiLevelHierarchy"/>
    <dgm:cxn modelId="{9464BB12-F4B0-44F7-BC75-EEC9B4219FF9}" type="presParOf" srcId="{34378D5B-4A46-42A1-BECA-0F272D5FCF90}" destId="{12A4FFE8-DDFE-487A-85AC-B6DBB6653FF3}" srcOrd="0" destOrd="0" presId="urn:microsoft.com/office/officeart/2008/layout/HorizontalMultiLevelHierarchy"/>
    <dgm:cxn modelId="{BC34E458-3155-45CE-BCF2-A5A3CEE2979A}" type="presParOf" srcId="{34378D5B-4A46-42A1-BECA-0F272D5FCF90}" destId="{D275025D-2355-4300-95FA-E3F30FA547BB}" srcOrd="1" destOrd="0" presId="urn:microsoft.com/office/officeart/2008/layout/HorizontalMultiLevelHierarchy"/>
    <dgm:cxn modelId="{6890C698-1B61-42C7-B1D9-E823D29B3BA0}" type="presParOf" srcId="{183E475D-02EE-44D1-A18B-6C7CF346433A}" destId="{E202AEA7-9884-4049-BD2B-E10F764150D8}" srcOrd="8" destOrd="0" presId="urn:microsoft.com/office/officeart/2008/layout/HorizontalMultiLevelHierarchy"/>
    <dgm:cxn modelId="{C310A80F-FB30-4CBB-BC99-90189DEA637A}" type="presParOf" srcId="{E202AEA7-9884-4049-BD2B-E10F764150D8}" destId="{F3D2D141-387D-40A3-BD40-77004F2FF060}" srcOrd="0" destOrd="0" presId="urn:microsoft.com/office/officeart/2008/layout/HorizontalMultiLevelHierarchy"/>
    <dgm:cxn modelId="{A9FF56B2-0AFF-4978-8035-3940F99B96C6}" type="presParOf" srcId="{183E475D-02EE-44D1-A18B-6C7CF346433A}" destId="{DF2DF877-88D1-4340-B1E4-BF600B433858}" srcOrd="9" destOrd="0" presId="urn:microsoft.com/office/officeart/2008/layout/HorizontalMultiLevelHierarchy"/>
    <dgm:cxn modelId="{596CD192-D276-4664-920A-21720761C069}" type="presParOf" srcId="{DF2DF877-88D1-4340-B1E4-BF600B433858}" destId="{3283FFA0-0628-4930-AA56-973CC120B107}" srcOrd="0" destOrd="0" presId="urn:microsoft.com/office/officeart/2008/layout/HorizontalMultiLevelHierarchy"/>
    <dgm:cxn modelId="{1F8F5A97-1C53-49A0-AA86-6EDAEABA7F15}" type="presParOf" srcId="{DF2DF877-88D1-4340-B1E4-BF600B433858}" destId="{75A69E69-27CB-44CE-8938-ABD49499E09C}" srcOrd="1" destOrd="0" presId="urn:microsoft.com/office/officeart/2008/layout/HorizontalMultiLevelHierarchy"/>
    <dgm:cxn modelId="{C4BA36D6-D404-432C-AAE6-A45B38316C96}" type="presParOf" srcId="{75A69E69-27CB-44CE-8938-ABD49499E09C}" destId="{2953CE0F-295C-4933-AD44-F6C5598EC046}" srcOrd="0" destOrd="0" presId="urn:microsoft.com/office/officeart/2008/layout/HorizontalMultiLevelHierarchy"/>
    <dgm:cxn modelId="{C8DD321B-7584-49BC-8A93-F76B15669580}" type="presParOf" srcId="{2953CE0F-295C-4933-AD44-F6C5598EC046}" destId="{9E6754AD-1021-4256-9D15-2ABF2021BAA7}" srcOrd="0" destOrd="0" presId="urn:microsoft.com/office/officeart/2008/layout/HorizontalMultiLevelHierarchy"/>
    <dgm:cxn modelId="{3E6A35D2-A7D6-4928-BFC9-25745EA0F19E}" type="presParOf" srcId="{75A69E69-27CB-44CE-8938-ABD49499E09C}" destId="{2EA33D46-36B8-4CAE-97B6-3C95DF71903C}" srcOrd="1" destOrd="0" presId="urn:microsoft.com/office/officeart/2008/layout/HorizontalMultiLevelHierarchy"/>
    <dgm:cxn modelId="{CA9EAD5A-D9E5-4FFF-9BD8-FBB04361DD48}" type="presParOf" srcId="{2EA33D46-36B8-4CAE-97B6-3C95DF71903C}" destId="{AD16206D-423C-4BB8-81AB-B103493E8D51}" srcOrd="0" destOrd="0" presId="urn:microsoft.com/office/officeart/2008/layout/HorizontalMultiLevelHierarchy"/>
    <dgm:cxn modelId="{012ED0F1-02B9-4126-9AE4-B4A03B0E75BB}" type="presParOf" srcId="{2EA33D46-36B8-4CAE-97B6-3C95DF71903C}" destId="{F5F1C65D-A80B-4701-B313-03E8C6C9EB74}" srcOrd="1" destOrd="0" presId="urn:microsoft.com/office/officeart/2008/layout/HorizontalMultiLevelHierarchy"/>
    <dgm:cxn modelId="{B0C6DC51-71ED-4053-8531-E3345CB52564}" type="presParOf" srcId="{75A69E69-27CB-44CE-8938-ABD49499E09C}" destId="{04E997F3-82F1-44F7-82B6-404A0112E285}" srcOrd="2" destOrd="0" presId="urn:microsoft.com/office/officeart/2008/layout/HorizontalMultiLevelHierarchy"/>
    <dgm:cxn modelId="{38DF9C8A-C0CE-441A-9C5D-554F80CB9B40}" type="presParOf" srcId="{04E997F3-82F1-44F7-82B6-404A0112E285}" destId="{1FE6D0B2-1121-4CD8-B6D6-1C04BA903048}" srcOrd="0" destOrd="0" presId="urn:microsoft.com/office/officeart/2008/layout/HorizontalMultiLevelHierarchy"/>
    <dgm:cxn modelId="{C7F4D1D2-1312-4413-9ED4-DE9CBAC03526}" type="presParOf" srcId="{75A69E69-27CB-44CE-8938-ABD49499E09C}" destId="{9792612E-CAB7-4A2F-B5EE-87EFD528121C}" srcOrd="3" destOrd="0" presId="urn:microsoft.com/office/officeart/2008/layout/HorizontalMultiLevelHierarchy"/>
    <dgm:cxn modelId="{5F2D1FE7-B93D-42EB-B67B-F557CF803308}" type="presParOf" srcId="{9792612E-CAB7-4A2F-B5EE-87EFD528121C}" destId="{006B44F9-25DD-486A-B621-865496C1727B}" srcOrd="0" destOrd="0" presId="urn:microsoft.com/office/officeart/2008/layout/HorizontalMultiLevelHierarchy"/>
    <dgm:cxn modelId="{A40B2C74-949E-472E-A494-A7A686516445}" type="presParOf" srcId="{9792612E-CAB7-4A2F-B5EE-87EFD528121C}" destId="{0D138097-62F2-4D1D-9A5F-093D691A917A}" srcOrd="1" destOrd="0" presId="urn:microsoft.com/office/officeart/2008/layout/HorizontalMultiLevelHierarchy"/>
    <dgm:cxn modelId="{7C8AB453-5536-48B7-8646-E09AFDB244EB}" type="presParOf" srcId="{75A69E69-27CB-44CE-8938-ABD49499E09C}" destId="{F1D25F32-50AB-4870-8B24-A1E672C9C30C}" srcOrd="4" destOrd="0" presId="urn:microsoft.com/office/officeart/2008/layout/HorizontalMultiLevelHierarchy"/>
    <dgm:cxn modelId="{C348E4FC-9B1E-49C9-9C18-648D5D77D20A}" type="presParOf" srcId="{F1D25F32-50AB-4870-8B24-A1E672C9C30C}" destId="{41D88DF7-656E-423B-8E41-40294515119B}" srcOrd="0" destOrd="0" presId="urn:microsoft.com/office/officeart/2008/layout/HorizontalMultiLevelHierarchy"/>
    <dgm:cxn modelId="{22290AE9-6038-4B6D-A735-5C894BA7661E}" type="presParOf" srcId="{75A69E69-27CB-44CE-8938-ABD49499E09C}" destId="{F669BE17-33B6-4431-9541-ED1DF1F4F996}" srcOrd="5" destOrd="0" presId="urn:microsoft.com/office/officeart/2008/layout/HorizontalMultiLevelHierarchy"/>
    <dgm:cxn modelId="{99C2FE5F-C446-4EC6-856A-A6D99F4273E5}" type="presParOf" srcId="{F669BE17-33B6-4431-9541-ED1DF1F4F996}" destId="{5A54400B-0CC4-40B6-9241-5E39E9CC07AE}" srcOrd="0" destOrd="0" presId="urn:microsoft.com/office/officeart/2008/layout/HorizontalMultiLevelHierarchy"/>
    <dgm:cxn modelId="{28304B1F-976B-45CA-A682-DDF886FE3E15}" type="presParOf" srcId="{F669BE17-33B6-4431-9541-ED1DF1F4F996}" destId="{194583E7-0FEC-4473-8FFF-E257B4D72672}" srcOrd="1" destOrd="0" presId="urn:microsoft.com/office/officeart/2008/layout/HorizontalMultiLevelHierarchy"/>
    <dgm:cxn modelId="{8D22FC86-652C-4D80-BE20-A894848CF3BE}" type="presParOf" srcId="{183E475D-02EE-44D1-A18B-6C7CF346433A}" destId="{3CB48887-5655-4399-AB68-4980DA3DB330}" srcOrd="10" destOrd="0" presId="urn:microsoft.com/office/officeart/2008/layout/HorizontalMultiLevelHierarchy"/>
    <dgm:cxn modelId="{50D0DC3A-E99E-4F29-9F92-2B8B3A4E7C2A}" type="presParOf" srcId="{3CB48887-5655-4399-AB68-4980DA3DB330}" destId="{C2DC026C-DA52-4E81-8673-2ADE8947104F}" srcOrd="0" destOrd="0" presId="urn:microsoft.com/office/officeart/2008/layout/HorizontalMultiLevelHierarchy"/>
    <dgm:cxn modelId="{CF48C703-2BCB-4ACB-969C-94612E694AC2}" type="presParOf" srcId="{183E475D-02EE-44D1-A18B-6C7CF346433A}" destId="{720C9B2C-0853-4BC7-BD1A-B647A9DA116D}" srcOrd="11" destOrd="0" presId="urn:microsoft.com/office/officeart/2008/layout/HorizontalMultiLevelHierarchy"/>
    <dgm:cxn modelId="{3ED61C25-B0B0-46D2-A324-160348B64A2B}" type="presParOf" srcId="{720C9B2C-0853-4BC7-BD1A-B647A9DA116D}" destId="{F4BCFA07-430F-4E3E-83CD-91C1F88B3EA7}" srcOrd="0" destOrd="0" presId="urn:microsoft.com/office/officeart/2008/layout/HorizontalMultiLevelHierarchy"/>
    <dgm:cxn modelId="{DEA1464C-94A7-4046-92AD-4D8A392F7CA0}" type="presParOf" srcId="{720C9B2C-0853-4BC7-BD1A-B647A9DA116D}" destId="{998DB823-E3EF-47D4-B940-CC048EB5193F}"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48887-5655-4399-AB68-4980DA3DB330}">
      <dsp:nvSpPr>
        <dsp:cNvPr id="0" name=""/>
        <dsp:cNvSpPr/>
      </dsp:nvSpPr>
      <dsp:spPr>
        <a:xfrm>
          <a:off x="941407" y="1945341"/>
          <a:ext cx="207930" cy="1782938"/>
        </a:xfrm>
        <a:custGeom>
          <a:avLst/>
          <a:gdLst/>
          <a:ahLst/>
          <a:cxnLst/>
          <a:rect l="0" t="0" r="0" b="0"/>
          <a:pathLst>
            <a:path>
              <a:moveTo>
                <a:pt x="0" y="0"/>
              </a:moveTo>
              <a:lnTo>
                <a:pt x="103965" y="0"/>
              </a:lnTo>
              <a:lnTo>
                <a:pt x="103965" y="1782938"/>
              </a:lnTo>
              <a:lnTo>
                <a:pt x="207930" y="178293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00497" y="2791934"/>
        <a:ext cx="0" cy="0"/>
      </dsp:txXfrm>
    </dsp:sp>
    <dsp:sp modelId="{F1D25F32-50AB-4870-8B24-A1E672C9C30C}">
      <dsp:nvSpPr>
        <dsp:cNvPr id="0" name=""/>
        <dsp:cNvSpPr/>
      </dsp:nvSpPr>
      <dsp:spPr>
        <a:xfrm>
          <a:off x="2188989" y="333207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518989"/>
        <a:ext cx="0" cy="0"/>
      </dsp:txXfrm>
    </dsp:sp>
    <dsp:sp modelId="{04E997F3-82F1-44F7-82B6-404A0112E285}">
      <dsp:nvSpPr>
        <dsp:cNvPr id="0" name=""/>
        <dsp:cNvSpPr/>
      </dsp:nvSpPr>
      <dsp:spPr>
        <a:xfrm>
          <a:off x="2188989" y="3286351"/>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56" y="3326873"/>
        <a:ext cx="0" cy="0"/>
      </dsp:txXfrm>
    </dsp:sp>
    <dsp:sp modelId="{2953CE0F-295C-4933-AD44-F6C5598EC046}">
      <dsp:nvSpPr>
        <dsp:cNvPr id="0" name=""/>
        <dsp:cNvSpPr/>
      </dsp:nvSpPr>
      <dsp:spPr>
        <a:xfrm>
          <a:off x="2188989" y="293586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122780"/>
        <a:ext cx="0" cy="0"/>
      </dsp:txXfrm>
    </dsp:sp>
    <dsp:sp modelId="{E202AEA7-9884-4049-BD2B-E10F764150D8}">
      <dsp:nvSpPr>
        <dsp:cNvPr id="0" name=""/>
        <dsp:cNvSpPr/>
      </dsp:nvSpPr>
      <dsp:spPr>
        <a:xfrm>
          <a:off x="941407" y="1945341"/>
          <a:ext cx="207930" cy="1386730"/>
        </a:xfrm>
        <a:custGeom>
          <a:avLst/>
          <a:gdLst/>
          <a:ahLst/>
          <a:cxnLst/>
          <a:rect l="0" t="0" r="0" b="0"/>
          <a:pathLst>
            <a:path>
              <a:moveTo>
                <a:pt x="0" y="0"/>
              </a:moveTo>
              <a:lnTo>
                <a:pt x="103965" y="0"/>
              </a:lnTo>
              <a:lnTo>
                <a:pt x="103965" y="1386730"/>
              </a:lnTo>
              <a:lnTo>
                <a:pt x="207930" y="13867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10317" y="2603650"/>
        <a:ext cx="0" cy="0"/>
      </dsp:txXfrm>
    </dsp:sp>
    <dsp:sp modelId="{CB8D92E4-B3C3-4B3D-8664-A526AD770B8D}">
      <dsp:nvSpPr>
        <dsp:cNvPr id="0" name=""/>
        <dsp:cNvSpPr/>
      </dsp:nvSpPr>
      <dsp:spPr>
        <a:xfrm>
          <a:off x="2188989" y="2341549"/>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2433421"/>
        <a:ext cx="0" cy="0"/>
      </dsp:txXfrm>
    </dsp:sp>
    <dsp:sp modelId="{696D3414-AEF1-4050-8989-9D4C247DF846}">
      <dsp:nvSpPr>
        <dsp:cNvPr id="0" name=""/>
        <dsp:cNvSpPr/>
      </dsp:nvSpPr>
      <dsp:spPr>
        <a:xfrm>
          <a:off x="2188989" y="2143445"/>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2235317"/>
        <a:ext cx="0" cy="0"/>
      </dsp:txXfrm>
    </dsp:sp>
    <dsp:sp modelId="{A4220FFC-A8A2-4AF2-9C36-59C2A005E666}">
      <dsp:nvSpPr>
        <dsp:cNvPr id="0" name=""/>
        <dsp:cNvSpPr/>
      </dsp:nvSpPr>
      <dsp:spPr>
        <a:xfrm>
          <a:off x="941407" y="194534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34186" y="2132258"/>
        <a:ext cx="0" cy="0"/>
      </dsp:txXfrm>
    </dsp:sp>
    <dsp:sp modelId="{BAA2F35D-F2CE-4794-A432-2A396678C9C7}">
      <dsp:nvSpPr>
        <dsp:cNvPr id="0" name=""/>
        <dsp:cNvSpPr/>
      </dsp:nvSpPr>
      <dsp:spPr>
        <a:xfrm>
          <a:off x="2188989" y="1549132"/>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1641004"/>
        <a:ext cx="0" cy="0"/>
      </dsp:txXfrm>
    </dsp:sp>
    <dsp:sp modelId="{C94D0C01-7FD4-4655-9B86-D120B3CC2B87}">
      <dsp:nvSpPr>
        <dsp:cNvPr id="0" name=""/>
        <dsp:cNvSpPr/>
      </dsp:nvSpPr>
      <dsp:spPr>
        <a:xfrm>
          <a:off x="2188989" y="1351028"/>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1442900"/>
        <a:ext cx="0" cy="0"/>
      </dsp:txXfrm>
    </dsp:sp>
    <dsp:sp modelId="{391DEAC7-1000-4DCA-99A7-792932A00097}">
      <dsp:nvSpPr>
        <dsp:cNvPr id="0" name=""/>
        <dsp:cNvSpPr/>
      </dsp:nvSpPr>
      <dsp:spPr>
        <a:xfrm>
          <a:off x="941407" y="154913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34186" y="1736050"/>
        <a:ext cx="0" cy="0"/>
      </dsp:txXfrm>
    </dsp:sp>
    <dsp:sp modelId="{F12BBE6E-21EC-418E-94AE-32836A96906A}">
      <dsp:nvSpPr>
        <dsp:cNvPr id="0" name=""/>
        <dsp:cNvSpPr/>
      </dsp:nvSpPr>
      <dsp:spPr>
        <a:xfrm>
          <a:off x="2188989" y="558610"/>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745528"/>
        <a:ext cx="0" cy="0"/>
      </dsp:txXfrm>
    </dsp:sp>
    <dsp:sp modelId="{F473F26B-C431-4948-988D-516D0D2B59D1}">
      <dsp:nvSpPr>
        <dsp:cNvPr id="0" name=""/>
        <dsp:cNvSpPr/>
      </dsp:nvSpPr>
      <dsp:spPr>
        <a:xfrm>
          <a:off x="2188989" y="512890"/>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56" y="553412"/>
        <a:ext cx="0" cy="0"/>
      </dsp:txXfrm>
    </dsp:sp>
    <dsp:sp modelId="{DE081236-7098-47F2-A945-E4ABD9A910F0}">
      <dsp:nvSpPr>
        <dsp:cNvPr id="0" name=""/>
        <dsp:cNvSpPr/>
      </dsp:nvSpPr>
      <dsp:spPr>
        <a:xfrm>
          <a:off x="2188989" y="16240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49320"/>
        <a:ext cx="0" cy="0"/>
      </dsp:txXfrm>
    </dsp:sp>
    <dsp:sp modelId="{3232717E-2E90-4F3E-A8AD-5464BD75EAEF}">
      <dsp:nvSpPr>
        <dsp:cNvPr id="0" name=""/>
        <dsp:cNvSpPr/>
      </dsp:nvSpPr>
      <dsp:spPr>
        <a:xfrm>
          <a:off x="941407" y="558610"/>
          <a:ext cx="207930" cy="1386730"/>
        </a:xfrm>
        <a:custGeom>
          <a:avLst/>
          <a:gdLst/>
          <a:ahLst/>
          <a:cxnLst/>
          <a:rect l="0" t="0" r="0" b="0"/>
          <a:pathLst>
            <a:path>
              <a:moveTo>
                <a:pt x="0" y="1386730"/>
              </a:moveTo>
              <a:lnTo>
                <a:pt x="103965" y="1386730"/>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10317" y="1216920"/>
        <a:ext cx="0" cy="0"/>
      </dsp:txXfrm>
    </dsp:sp>
    <dsp:sp modelId="{B07CCCC5-8E51-4013-A7D7-72FD126F1532}">
      <dsp:nvSpPr>
        <dsp:cNvPr id="0" name=""/>
        <dsp:cNvSpPr/>
      </dsp:nvSpPr>
      <dsp:spPr>
        <a:xfrm>
          <a:off x="941407" y="162402"/>
          <a:ext cx="207930" cy="1782938"/>
        </a:xfrm>
        <a:custGeom>
          <a:avLst/>
          <a:gdLst/>
          <a:ahLst/>
          <a:cxnLst/>
          <a:rect l="0" t="0" r="0" b="0"/>
          <a:pathLst>
            <a:path>
              <a:moveTo>
                <a:pt x="0" y="1782938"/>
              </a:moveTo>
              <a:lnTo>
                <a:pt x="103965" y="178293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00497" y="1008995"/>
        <a:ext cx="0" cy="0"/>
      </dsp:txXfrm>
    </dsp:sp>
    <dsp:sp modelId="{778E238F-3851-424E-95AE-557413066952}">
      <dsp:nvSpPr>
        <dsp:cNvPr id="0" name=""/>
        <dsp:cNvSpPr/>
      </dsp:nvSpPr>
      <dsp:spPr>
        <a:xfrm rot="16200000">
          <a:off x="-51199" y="1786857"/>
          <a:ext cx="1668246"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Direktorius</a:t>
          </a:r>
        </a:p>
      </dsp:txBody>
      <dsp:txXfrm>
        <a:off x="-51199" y="1786857"/>
        <a:ext cx="1668246" cy="316966"/>
      </dsp:txXfrm>
    </dsp:sp>
    <dsp:sp modelId="{5E1FC7D6-71A7-4EC7-A7A2-BE81D52A1B06}">
      <dsp:nvSpPr>
        <dsp:cNvPr id="0" name=""/>
        <dsp:cNvSpPr/>
      </dsp:nvSpPr>
      <dsp:spPr>
        <a:xfrm>
          <a:off x="1149337"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Direktoriaus pavaduotojas</a:t>
          </a:r>
        </a:p>
      </dsp:txBody>
      <dsp:txXfrm>
        <a:off x="1149337" y="3918"/>
        <a:ext cx="1039651" cy="316966"/>
      </dsp:txXfrm>
    </dsp:sp>
    <dsp:sp modelId="{B630A273-96BC-4862-ADC0-6287CA33611B}">
      <dsp:nvSpPr>
        <dsp:cNvPr id="0" name=""/>
        <dsp:cNvSpPr/>
      </dsp:nvSpPr>
      <dsp:spPr>
        <a:xfrm>
          <a:off x="1149337"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Specialistai</a:t>
          </a:r>
        </a:p>
      </dsp:txBody>
      <dsp:txXfrm>
        <a:off x="1149337" y="400127"/>
        <a:ext cx="1039651" cy="316966"/>
      </dsp:txXfrm>
    </dsp:sp>
    <dsp:sp modelId="{F54BBE7B-D606-4342-AC27-3035BDFAAF9A}">
      <dsp:nvSpPr>
        <dsp:cNvPr id="0" name=""/>
        <dsp:cNvSpPr/>
      </dsp:nvSpPr>
      <dsp:spPr>
        <a:xfrm>
          <a:off x="2396919"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Personalo specialistas</a:t>
          </a:r>
        </a:p>
      </dsp:txBody>
      <dsp:txXfrm>
        <a:off x="2396919" y="3918"/>
        <a:ext cx="1039651" cy="316966"/>
      </dsp:txXfrm>
    </dsp:sp>
    <dsp:sp modelId="{37A59B76-C8E6-4817-9DE2-9AF3A43D3B6B}">
      <dsp:nvSpPr>
        <dsp:cNvPr id="0" name=""/>
        <dsp:cNvSpPr/>
      </dsp:nvSpPr>
      <dsp:spPr>
        <a:xfrm>
          <a:off x="2396919"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Rinkodaros ir viešųjų ryšių specialistas</a:t>
          </a:r>
        </a:p>
      </dsp:txBody>
      <dsp:txXfrm>
        <a:off x="2396919" y="400127"/>
        <a:ext cx="1039651" cy="316966"/>
      </dsp:txXfrm>
    </dsp:sp>
    <dsp:sp modelId="{01F99CD9-D55B-41A5-8C1F-0817644C9345}">
      <dsp:nvSpPr>
        <dsp:cNvPr id="0" name=""/>
        <dsp:cNvSpPr/>
      </dsp:nvSpPr>
      <dsp:spPr>
        <a:xfrm>
          <a:off x="2396919" y="796335"/>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Kultūrinių veiklų organizatorius</a:t>
          </a:r>
        </a:p>
      </dsp:txBody>
      <dsp:txXfrm>
        <a:off x="2396919" y="796335"/>
        <a:ext cx="1039651" cy="316966"/>
      </dsp:txXfrm>
    </dsp:sp>
    <dsp:sp modelId="{7C23A2E5-53E3-4985-8DCB-5E4AB33F71C4}">
      <dsp:nvSpPr>
        <dsp:cNvPr id="0" name=""/>
        <dsp:cNvSpPr/>
      </dsp:nvSpPr>
      <dsp:spPr>
        <a:xfrm>
          <a:off x="1149337" y="1336615"/>
          <a:ext cx="1039651" cy="425033"/>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Metodikos ir </a:t>
          </a:r>
          <a:r>
            <a:rPr lang="lt-LT" sz="900" b="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informacinių </a:t>
          </a: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skyrius </a:t>
          </a:r>
        </a:p>
      </dsp:txBody>
      <dsp:txXfrm>
        <a:off x="1149337" y="1336615"/>
        <a:ext cx="1039651" cy="425033"/>
      </dsp:txXfrm>
    </dsp:sp>
    <dsp:sp modelId="{9786AD8B-F99E-4F42-B051-940ADE4FBC05}">
      <dsp:nvSpPr>
        <dsp:cNvPr id="0" name=""/>
        <dsp:cNvSpPr/>
      </dsp:nvSpPr>
      <dsp:spPr>
        <a:xfrm>
          <a:off x="2396919" y="1192544"/>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Rimkų filialas</a:t>
          </a:r>
        </a:p>
      </dsp:txBody>
      <dsp:txXfrm>
        <a:off x="2396919" y="1192544"/>
        <a:ext cx="1039651" cy="316966"/>
      </dsp:txXfrm>
    </dsp:sp>
    <dsp:sp modelId="{FB40F7AC-3FF8-426B-93A2-294E0746D634}">
      <dsp:nvSpPr>
        <dsp:cNvPr id="0" name=""/>
        <dsp:cNvSpPr/>
      </dsp:nvSpPr>
      <dsp:spPr>
        <a:xfrm>
          <a:off x="2396919" y="1588753"/>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Kaimo filialai (15)</a:t>
          </a:r>
        </a:p>
      </dsp:txBody>
      <dsp:txXfrm>
        <a:off x="2396919" y="1588753"/>
        <a:ext cx="1039651" cy="316966"/>
      </dsp:txXfrm>
    </dsp:sp>
    <dsp:sp modelId="{E8889DBC-0EED-48E2-A316-6CE3818ED6B4}">
      <dsp:nvSpPr>
        <dsp:cNvPr id="0" name=""/>
        <dsp:cNvSpPr/>
      </dsp:nvSpPr>
      <dsp:spPr>
        <a:xfrm>
          <a:off x="1149337" y="218306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kraštotyros skyrius</a:t>
          </a:r>
        </a:p>
      </dsp:txBody>
      <dsp:txXfrm>
        <a:off x="1149337" y="2183066"/>
        <a:ext cx="1039651" cy="316966"/>
      </dsp:txXfrm>
    </dsp:sp>
    <dsp:sp modelId="{14FC28F4-46A8-48FE-81B8-EB8351537D9F}">
      <dsp:nvSpPr>
        <dsp:cNvPr id="0" name=""/>
        <dsp:cNvSpPr/>
      </dsp:nvSpPr>
      <dsp:spPr>
        <a:xfrm>
          <a:off x="2396919" y="1984961"/>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mokymų erdvė </a:t>
          </a:r>
        </a:p>
      </dsp:txBody>
      <dsp:txXfrm>
        <a:off x="2396919" y="1984961"/>
        <a:ext cx="1039651" cy="316966"/>
      </dsp:txXfrm>
    </dsp:sp>
    <dsp:sp modelId="{12A4FFE8-DDFE-487A-85AC-B6DBB6653FF3}">
      <dsp:nvSpPr>
        <dsp:cNvPr id="0" name=""/>
        <dsp:cNvSpPr/>
      </dsp:nvSpPr>
      <dsp:spPr>
        <a:xfrm>
          <a:off x="2396919" y="2381170"/>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Kraštotyros skaitykla</a:t>
          </a:r>
        </a:p>
      </dsp:txBody>
      <dsp:txXfrm>
        <a:off x="2396919" y="2381170"/>
        <a:ext cx="1039651" cy="316966"/>
      </dsp:txXfrm>
    </dsp:sp>
    <dsp:sp modelId="{3283FFA0-0628-4930-AA56-973CC120B107}">
      <dsp:nvSpPr>
        <dsp:cNvPr id="0" name=""/>
        <dsp:cNvSpPr/>
      </dsp:nvSpPr>
      <dsp:spPr>
        <a:xfrm>
          <a:off x="1149337"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Vartotojų aptarnavimo skyrius</a:t>
          </a:r>
        </a:p>
      </dsp:txBody>
      <dsp:txXfrm>
        <a:off x="1149337" y="3173587"/>
        <a:ext cx="1039651" cy="316966"/>
      </dsp:txXfrm>
    </dsp:sp>
    <dsp:sp modelId="{AD16206D-423C-4BB8-81AB-B103493E8D51}">
      <dsp:nvSpPr>
        <dsp:cNvPr id="0" name=""/>
        <dsp:cNvSpPr/>
      </dsp:nvSpPr>
      <dsp:spPr>
        <a:xfrm>
          <a:off x="2396919" y="2777379"/>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Aptarnavimo skyrius</a:t>
          </a:r>
        </a:p>
      </dsp:txBody>
      <dsp:txXfrm>
        <a:off x="2396919" y="2777379"/>
        <a:ext cx="1039651" cy="316966"/>
      </dsp:txXfrm>
    </dsp:sp>
    <dsp:sp modelId="{006B44F9-25DD-486A-B621-865496C1727B}">
      <dsp:nvSpPr>
        <dsp:cNvPr id="0" name=""/>
        <dsp:cNvSpPr/>
      </dsp:nvSpPr>
      <dsp:spPr>
        <a:xfrm>
          <a:off x="2396919"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Vaikų ir jaunimo erdvė</a:t>
          </a:r>
        </a:p>
      </dsp:txBody>
      <dsp:txXfrm>
        <a:off x="2396919" y="3173587"/>
        <a:ext cx="1039651" cy="316966"/>
      </dsp:txXfrm>
    </dsp:sp>
    <dsp:sp modelId="{5A54400B-0CC4-40B6-9241-5E39E9CC07AE}">
      <dsp:nvSpPr>
        <dsp:cNvPr id="0" name=""/>
        <dsp:cNvSpPr/>
      </dsp:nvSpPr>
      <dsp:spPr>
        <a:xfrm>
          <a:off x="2396919"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Skaitykla</a:t>
          </a:r>
        </a:p>
      </dsp:txBody>
      <dsp:txXfrm>
        <a:off x="2396919" y="3569796"/>
        <a:ext cx="1039651" cy="316966"/>
      </dsp:txXfrm>
    </dsp:sp>
    <dsp:sp modelId="{F4BCFA07-430F-4E3E-83CD-91C1F88B3EA7}">
      <dsp:nvSpPr>
        <dsp:cNvPr id="0" name=""/>
        <dsp:cNvSpPr/>
      </dsp:nvSpPr>
      <dsp:spPr>
        <a:xfrm>
          <a:off x="1149337"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Ūkio skyrius</a:t>
          </a:r>
        </a:p>
      </dsp:txBody>
      <dsp:txXfrm>
        <a:off x="1149337" y="3569796"/>
        <a:ext cx="1039651" cy="3169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15923</Words>
  <Characters>9077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Skirmutė Gajauskaitė</dc:creator>
  <cp:keywords/>
  <dc:description/>
  <cp:lastModifiedBy>Gražina Paulauskienė</cp:lastModifiedBy>
  <cp:revision>4</cp:revision>
  <cp:lastPrinted>2020-07-08T13:15:00Z</cp:lastPrinted>
  <dcterms:created xsi:type="dcterms:W3CDTF">2020-07-21T12:47:00Z</dcterms:created>
  <dcterms:modified xsi:type="dcterms:W3CDTF">2020-07-30T11:27:00Z</dcterms:modified>
</cp:coreProperties>
</file>