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2195C" w:rsidRPr="009B4240" w:rsidRDefault="00517FB4" w:rsidP="00492C9C">
      <w:pPr>
        <w:spacing w:after="0"/>
        <w:rPr>
          <w:rFonts w:ascii="Times New Roman" w:hAnsi="Times New Roman" w:cs="Times New Roman"/>
          <w:bCs/>
          <w:color w:val="000000" w:themeColor="text1"/>
          <w:sz w:val="24"/>
          <w:szCs w:val="24"/>
        </w:rPr>
      </w:pPr>
      <w:r w:rsidRPr="002C4E06">
        <w:rPr>
          <w:rFonts w:ascii="Times New Roman" w:hAnsi="Times New Roman" w:cs="Times New Roman"/>
          <w:b/>
          <w:color w:val="000000" w:themeColor="text1"/>
          <w:sz w:val="24"/>
          <w:szCs w:val="24"/>
        </w:rPr>
        <w:t xml:space="preserve">                          </w:t>
      </w:r>
      <w:r w:rsidR="009B4240">
        <w:rPr>
          <w:rFonts w:ascii="Times New Roman" w:hAnsi="Times New Roman" w:cs="Times New Roman"/>
          <w:b/>
          <w:color w:val="000000" w:themeColor="text1"/>
          <w:sz w:val="24"/>
          <w:szCs w:val="24"/>
        </w:rPr>
        <w:tab/>
      </w:r>
      <w:r w:rsidR="009B4240">
        <w:rPr>
          <w:rFonts w:ascii="Times New Roman" w:hAnsi="Times New Roman" w:cs="Times New Roman"/>
          <w:b/>
          <w:color w:val="000000" w:themeColor="text1"/>
          <w:sz w:val="24"/>
          <w:szCs w:val="24"/>
        </w:rPr>
        <w:tab/>
      </w:r>
      <w:r w:rsidR="009B4240">
        <w:rPr>
          <w:rFonts w:ascii="Times New Roman" w:hAnsi="Times New Roman" w:cs="Times New Roman"/>
          <w:b/>
          <w:color w:val="000000" w:themeColor="text1"/>
          <w:sz w:val="24"/>
          <w:szCs w:val="24"/>
        </w:rPr>
        <w:tab/>
      </w:r>
      <w:r w:rsidR="009B4240" w:rsidRPr="009B4240">
        <w:rPr>
          <w:rFonts w:ascii="Times New Roman" w:hAnsi="Times New Roman" w:cs="Times New Roman"/>
          <w:bCs/>
          <w:color w:val="000000" w:themeColor="text1"/>
          <w:sz w:val="24"/>
          <w:szCs w:val="24"/>
        </w:rPr>
        <w:t>PATVIRTINTA</w:t>
      </w:r>
    </w:p>
    <w:p w:rsidR="009B4240" w:rsidRPr="000710C2" w:rsidRDefault="009B4240" w:rsidP="00492C9C">
      <w:pPr>
        <w:spacing w:after="0"/>
        <w:rPr>
          <w:rFonts w:ascii="Times New Roman" w:hAnsi="Times New Roman" w:cs="Times New Roman"/>
          <w:bCs/>
          <w:color w:val="000000" w:themeColor="text1"/>
          <w:sz w:val="24"/>
          <w:szCs w:val="24"/>
        </w:rPr>
      </w:pPr>
      <w:r w:rsidRPr="009B4240">
        <w:rPr>
          <w:rFonts w:ascii="Times New Roman" w:hAnsi="Times New Roman" w:cs="Times New Roman"/>
          <w:bCs/>
          <w:color w:val="000000" w:themeColor="text1"/>
          <w:sz w:val="24"/>
          <w:szCs w:val="24"/>
        </w:rPr>
        <w:tab/>
      </w:r>
      <w:r w:rsidRPr="009B4240">
        <w:rPr>
          <w:rFonts w:ascii="Times New Roman" w:hAnsi="Times New Roman" w:cs="Times New Roman"/>
          <w:bCs/>
          <w:color w:val="000000" w:themeColor="text1"/>
          <w:sz w:val="24"/>
          <w:szCs w:val="24"/>
        </w:rPr>
        <w:tab/>
      </w:r>
      <w:r w:rsidRPr="009B4240">
        <w:rPr>
          <w:rFonts w:ascii="Times New Roman" w:hAnsi="Times New Roman" w:cs="Times New Roman"/>
          <w:bCs/>
          <w:color w:val="000000" w:themeColor="text1"/>
          <w:sz w:val="24"/>
          <w:szCs w:val="24"/>
        </w:rPr>
        <w:tab/>
      </w:r>
      <w:r w:rsidRPr="009B4240">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Jonavos rajono savivaldybės tarybos</w:t>
      </w:r>
    </w:p>
    <w:p w:rsidR="0032195C" w:rsidRPr="000710C2" w:rsidRDefault="009B4240" w:rsidP="00492C9C">
      <w:pPr>
        <w:spacing w:after="0"/>
        <w:rPr>
          <w:rFonts w:ascii="Times New Roman" w:hAnsi="Times New Roman" w:cs="Times New Roman"/>
          <w:bCs/>
          <w:color w:val="000000" w:themeColor="text1"/>
          <w:sz w:val="24"/>
          <w:szCs w:val="24"/>
        </w:rPr>
      </w:pP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000710C2" w:rsidRPr="000710C2">
        <w:rPr>
          <w:rFonts w:ascii="Times New Roman" w:hAnsi="Times New Roman" w:cs="Times New Roman"/>
          <w:bCs/>
          <w:color w:val="000000" w:themeColor="text1"/>
          <w:sz w:val="24"/>
          <w:szCs w:val="24"/>
        </w:rPr>
        <w:t xml:space="preserve">2020 m. rugpjūčio  </w:t>
      </w:r>
      <w:r w:rsidR="00E84984">
        <w:rPr>
          <w:rFonts w:ascii="Times New Roman" w:hAnsi="Times New Roman" w:cs="Times New Roman"/>
          <w:bCs/>
          <w:color w:val="000000" w:themeColor="text1"/>
          <w:sz w:val="24"/>
          <w:szCs w:val="24"/>
        </w:rPr>
        <w:t>13</w:t>
      </w:r>
      <w:r w:rsidR="000710C2" w:rsidRPr="000710C2">
        <w:rPr>
          <w:rFonts w:ascii="Times New Roman" w:hAnsi="Times New Roman" w:cs="Times New Roman"/>
          <w:bCs/>
          <w:color w:val="000000" w:themeColor="text1"/>
          <w:sz w:val="24"/>
          <w:szCs w:val="24"/>
        </w:rPr>
        <w:t xml:space="preserve">  d.</w:t>
      </w:r>
    </w:p>
    <w:p w:rsidR="000710C2" w:rsidRPr="000710C2" w:rsidRDefault="000710C2" w:rsidP="00492C9C">
      <w:pPr>
        <w:spacing w:after="0"/>
        <w:rPr>
          <w:rFonts w:ascii="Times New Roman" w:hAnsi="Times New Roman" w:cs="Times New Roman"/>
          <w:bCs/>
          <w:color w:val="000000" w:themeColor="text1"/>
          <w:sz w:val="24"/>
          <w:szCs w:val="24"/>
        </w:rPr>
      </w:pP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Pr="000710C2">
        <w:rPr>
          <w:rFonts w:ascii="Times New Roman" w:hAnsi="Times New Roman" w:cs="Times New Roman"/>
          <w:bCs/>
          <w:color w:val="000000" w:themeColor="text1"/>
          <w:sz w:val="24"/>
          <w:szCs w:val="24"/>
        </w:rPr>
        <w:tab/>
      </w:r>
      <w:r w:rsidR="00492C9C">
        <w:rPr>
          <w:rFonts w:ascii="Times New Roman" w:hAnsi="Times New Roman" w:cs="Times New Roman"/>
          <w:bCs/>
          <w:color w:val="000000" w:themeColor="text1"/>
          <w:sz w:val="24"/>
          <w:szCs w:val="24"/>
        </w:rPr>
        <w:t>s</w:t>
      </w:r>
      <w:r w:rsidRPr="000710C2">
        <w:rPr>
          <w:rFonts w:ascii="Times New Roman" w:hAnsi="Times New Roman" w:cs="Times New Roman"/>
          <w:bCs/>
          <w:color w:val="000000" w:themeColor="text1"/>
          <w:sz w:val="24"/>
          <w:szCs w:val="24"/>
        </w:rPr>
        <w:t>prendimu Nr. 1TS-</w:t>
      </w:r>
    </w:p>
    <w:p w:rsidR="000710C2" w:rsidRDefault="000710C2" w:rsidP="00F5058E">
      <w:pPr>
        <w:rPr>
          <w:rFonts w:ascii="Times New Roman" w:hAnsi="Times New Roman" w:cs="Times New Roman"/>
          <w:b/>
          <w:color w:val="000000" w:themeColor="text1"/>
          <w:sz w:val="24"/>
          <w:szCs w:val="24"/>
        </w:rPr>
      </w:pPr>
    </w:p>
    <w:p w:rsidR="000710C2" w:rsidRDefault="000710C2" w:rsidP="00F5058E">
      <w:pPr>
        <w:rPr>
          <w:rFonts w:ascii="Times New Roman" w:hAnsi="Times New Roman" w:cs="Times New Roman"/>
          <w:b/>
          <w:color w:val="000000" w:themeColor="text1"/>
          <w:sz w:val="24"/>
          <w:szCs w:val="24"/>
        </w:rPr>
      </w:pPr>
    </w:p>
    <w:p w:rsidR="000710C2" w:rsidRPr="002C4E06" w:rsidRDefault="000710C2" w:rsidP="00F5058E">
      <w:pPr>
        <w:rPr>
          <w:rFonts w:ascii="Times New Roman" w:hAnsi="Times New Roman" w:cs="Times New Roman"/>
          <w:b/>
          <w:color w:val="000000" w:themeColor="text1"/>
          <w:sz w:val="24"/>
          <w:szCs w:val="24"/>
        </w:rPr>
      </w:pPr>
    </w:p>
    <w:p w:rsidR="00517FB4" w:rsidRPr="002C4E06" w:rsidRDefault="00517FB4" w:rsidP="002C4E06">
      <w:pPr>
        <w:jc w:val="cente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t>2019</w:t>
      </w:r>
      <w:r w:rsidR="00AF1F7A" w:rsidRPr="002C4E06">
        <w:rPr>
          <w:rFonts w:ascii="Times New Roman" w:hAnsi="Times New Roman" w:cs="Times New Roman"/>
          <w:b/>
          <w:color w:val="000000" w:themeColor="text1"/>
          <w:sz w:val="24"/>
          <w:szCs w:val="24"/>
        </w:rPr>
        <w:t xml:space="preserve"> </w:t>
      </w:r>
      <w:r w:rsidRPr="002C4E06">
        <w:rPr>
          <w:rFonts w:ascii="Times New Roman" w:hAnsi="Times New Roman" w:cs="Times New Roman"/>
          <w:b/>
          <w:color w:val="000000" w:themeColor="text1"/>
          <w:sz w:val="24"/>
          <w:szCs w:val="24"/>
        </w:rPr>
        <w:t>METŲ ATASKAITA</w:t>
      </w:r>
    </w:p>
    <w:p w:rsidR="0032195C" w:rsidRPr="002C4E06" w:rsidRDefault="0032195C" w:rsidP="00F5058E">
      <w:pPr>
        <w:rPr>
          <w:rFonts w:ascii="Times New Roman" w:hAnsi="Times New Roman" w:cs="Times New Roman"/>
          <w:b/>
          <w:color w:val="000000" w:themeColor="text1"/>
          <w:sz w:val="24"/>
          <w:szCs w:val="24"/>
        </w:rPr>
      </w:pPr>
    </w:p>
    <w:p w:rsidR="0032195C" w:rsidRDefault="0032195C" w:rsidP="00F5058E">
      <w:pPr>
        <w:rPr>
          <w:rFonts w:ascii="Times New Roman" w:hAnsi="Times New Roman" w:cs="Times New Roman"/>
          <w:b/>
          <w:color w:val="000000" w:themeColor="text1"/>
          <w:sz w:val="24"/>
          <w:szCs w:val="24"/>
        </w:rPr>
      </w:pPr>
    </w:p>
    <w:p w:rsidR="000710C2" w:rsidRPr="002C4E06" w:rsidRDefault="000710C2" w:rsidP="00F5058E">
      <w:pPr>
        <w:rPr>
          <w:rFonts w:ascii="Times New Roman" w:hAnsi="Times New Roman" w:cs="Times New Roman"/>
          <w:b/>
          <w:color w:val="000000" w:themeColor="text1"/>
          <w:sz w:val="24"/>
          <w:szCs w:val="24"/>
        </w:rPr>
      </w:pPr>
    </w:p>
    <w:p w:rsidR="0032195C" w:rsidRPr="002C4E06" w:rsidRDefault="0032195C" w:rsidP="00F5058E">
      <w:pPr>
        <w:rPr>
          <w:rFonts w:ascii="Times New Roman" w:hAnsi="Times New Roman" w:cs="Times New Roman"/>
          <w:b/>
          <w:color w:val="000000" w:themeColor="text1"/>
          <w:sz w:val="24"/>
          <w:szCs w:val="24"/>
        </w:rPr>
      </w:pPr>
    </w:p>
    <w:p w:rsidR="00517FB4" w:rsidRPr="002C4E06" w:rsidRDefault="00FC1D4E" w:rsidP="00F5058E">
      <w:pPr>
        <w:rPr>
          <w:rFonts w:ascii="Times New Roman" w:hAnsi="Times New Roman" w:cs="Times New Roman"/>
          <w:bCs/>
          <w:color w:val="000000" w:themeColor="text1"/>
          <w:sz w:val="24"/>
          <w:szCs w:val="24"/>
        </w:rPr>
      </w:pPr>
      <w:r w:rsidRPr="002C4E06">
        <w:rPr>
          <w:rFonts w:ascii="Times New Roman" w:hAnsi="Times New Roman" w:cs="Times New Roman"/>
          <w:bCs/>
          <w:noProof/>
          <w:color w:val="000000" w:themeColor="text1"/>
          <w:sz w:val="24"/>
          <w:szCs w:val="24"/>
        </w:rPr>
        <w:drawing>
          <wp:inline distT="0" distB="0" distL="0" distR="0" wp14:anchorId="0E28882F" wp14:editId="63D368D7">
            <wp:extent cx="6096528" cy="3429297"/>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528" cy="3429297"/>
                    </a:xfrm>
                    <a:prstGeom prst="rect">
                      <a:avLst/>
                    </a:prstGeom>
                  </pic:spPr>
                </pic:pic>
              </a:graphicData>
            </a:graphic>
          </wp:inline>
        </w:drawing>
      </w:r>
    </w:p>
    <w:p w:rsidR="00517FB4" w:rsidRPr="002C4E06" w:rsidRDefault="00517FB4" w:rsidP="00F5058E">
      <w:pPr>
        <w:rPr>
          <w:rFonts w:ascii="Times New Roman" w:hAnsi="Times New Roman" w:cs="Times New Roman"/>
          <w:bCs/>
          <w:color w:val="000000" w:themeColor="text1"/>
          <w:sz w:val="24"/>
          <w:szCs w:val="24"/>
        </w:rPr>
      </w:pPr>
    </w:p>
    <w:p w:rsidR="00A4242C" w:rsidRPr="002C4E06" w:rsidRDefault="00A4242C" w:rsidP="00F5058E">
      <w:pPr>
        <w:rPr>
          <w:rFonts w:ascii="Times New Roman" w:hAnsi="Times New Roman" w:cs="Times New Roman"/>
          <w:bCs/>
          <w:color w:val="000000" w:themeColor="text1"/>
          <w:sz w:val="24"/>
          <w:szCs w:val="24"/>
        </w:rPr>
      </w:pPr>
    </w:p>
    <w:p w:rsidR="00A4242C" w:rsidRPr="002C4E06" w:rsidRDefault="00A4242C" w:rsidP="00F5058E">
      <w:pPr>
        <w:rPr>
          <w:rFonts w:ascii="Times New Roman" w:hAnsi="Times New Roman" w:cs="Times New Roman"/>
          <w:bCs/>
          <w:color w:val="000000" w:themeColor="text1"/>
          <w:sz w:val="24"/>
          <w:szCs w:val="24"/>
        </w:rPr>
      </w:pPr>
    </w:p>
    <w:p w:rsidR="0032195C" w:rsidRPr="002C4E06" w:rsidRDefault="0032195C" w:rsidP="00F5058E">
      <w:pPr>
        <w:rPr>
          <w:rFonts w:ascii="Times New Roman" w:hAnsi="Times New Roman" w:cs="Times New Roman"/>
          <w:bCs/>
          <w:noProof/>
          <w:color w:val="000000" w:themeColor="text1"/>
          <w:sz w:val="24"/>
          <w:szCs w:val="24"/>
        </w:rPr>
      </w:pPr>
    </w:p>
    <w:p w:rsidR="00517FB4" w:rsidRPr="002C4E06" w:rsidRDefault="006A4E6F" w:rsidP="00F5058E">
      <w:pPr>
        <w:rPr>
          <w:rFonts w:ascii="Times New Roman" w:hAnsi="Times New Roman" w:cs="Times New Roman"/>
          <w:bCs/>
          <w:color w:val="000000" w:themeColor="text1"/>
          <w:sz w:val="24"/>
          <w:szCs w:val="24"/>
        </w:rPr>
      </w:pPr>
      <w:r w:rsidRPr="002C4E06">
        <w:rPr>
          <w:rFonts w:ascii="Times New Roman" w:hAnsi="Times New Roman" w:cs="Times New Roman"/>
          <w:bCs/>
          <w:noProof/>
          <w:color w:val="000000" w:themeColor="text1"/>
          <w:sz w:val="24"/>
          <w:szCs w:val="24"/>
        </w:rPr>
        <w:lastRenderedPageBreak/>
        <w:drawing>
          <wp:inline distT="0" distB="0" distL="0" distR="0" wp14:anchorId="408B2A01" wp14:editId="1D671E53">
            <wp:extent cx="6096528" cy="3429297"/>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528" cy="3429297"/>
                    </a:xfrm>
                    <a:prstGeom prst="rect">
                      <a:avLst/>
                    </a:prstGeom>
                  </pic:spPr>
                </pic:pic>
              </a:graphicData>
            </a:graphic>
          </wp:inline>
        </w:drawing>
      </w:r>
    </w:p>
    <w:p w:rsidR="00477089" w:rsidRPr="002C4E06" w:rsidRDefault="00517FB4" w:rsidP="00F5058E">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p>
    <w:p w:rsidR="00517FB4" w:rsidRPr="002C4E06" w:rsidRDefault="00C520F1" w:rsidP="00F5058E">
      <w:pPr>
        <w:rPr>
          <w:rFonts w:ascii="Times New Roman" w:hAnsi="Times New Roman" w:cs="Times New Roman"/>
          <w:b/>
          <w:color w:val="000000" w:themeColor="text1"/>
          <w:sz w:val="24"/>
          <w:szCs w:val="24"/>
        </w:rPr>
      </w:pPr>
      <w:r w:rsidRPr="002C4E06">
        <w:rPr>
          <w:rFonts w:ascii="Times New Roman" w:hAnsi="Times New Roman" w:cs="Times New Roman"/>
          <w:bCs/>
          <w:color w:val="000000" w:themeColor="text1"/>
          <w:sz w:val="24"/>
          <w:szCs w:val="24"/>
        </w:rPr>
        <w:t xml:space="preserve">                                                </w:t>
      </w:r>
      <w:r w:rsidRPr="002C4E06">
        <w:rPr>
          <w:rFonts w:ascii="Times New Roman" w:hAnsi="Times New Roman" w:cs="Times New Roman"/>
          <w:b/>
          <w:color w:val="000000" w:themeColor="text1"/>
          <w:sz w:val="24"/>
          <w:szCs w:val="24"/>
        </w:rPr>
        <w:t xml:space="preserve"> TURINYS</w:t>
      </w:r>
    </w:p>
    <w:tbl>
      <w:tblPr>
        <w:tblStyle w:val="Lentelstinklelis"/>
        <w:tblW w:w="0" w:type="auto"/>
        <w:tblLook w:val="04A0" w:firstRow="1" w:lastRow="0" w:firstColumn="1" w:lastColumn="0" w:noHBand="0" w:noVBand="1"/>
      </w:tblPr>
      <w:tblGrid>
        <w:gridCol w:w="988"/>
        <w:gridCol w:w="6237"/>
        <w:gridCol w:w="2403"/>
      </w:tblGrid>
      <w:tr w:rsidR="00AB5DCB" w:rsidRPr="002C4E06" w:rsidTr="00C520F1">
        <w:tc>
          <w:tcPr>
            <w:tcW w:w="988" w:type="dxa"/>
          </w:tcPr>
          <w:p w:rsidR="00AB5DCB" w:rsidRPr="002C4E06" w:rsidRDefault="00AB5DCB" w:rsidP="002C4E06">
            <w:pPr>
              <w:pStyle w:val="Sraopastraipa"/>
              <w:numPr>
                <w:ilvl w:val="0"/>
                <w:numId w:val="2"/>
              </w:numPr>
              <w:spacing w:after="0" w:line="240" w:lineRule="auto"/>
              <w:rPr>
                <w:rFonts w:ascii="Times New Roman" w:hAnsi="Times New Roman"/>
                <w:bCs/>
                <w:color w:val="000000" w:themeColor="text1"/>
                <w:sz w:val="24"/>
                <w:szCs w:val="24"/>
              </w:rPr>
            </w:pPr>
          </w:p>
        </w:tc>
        <w:tc>
          <w:tcPr>
            <w:tcW w:w="6237" w:type="dxa"/>
          </w:tcPr>
          <w:p w:rsidR="00AB5DCB" w:rsidRPr="002C4E06" w:rsidRDefault="00AB5DCB"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Pagrindinės veiklos kryptys</w:t>
            </w:r>
          </w:p>
        </w:tc>
        <w:tc>
          <w:tcPr>
            <w:tcW w:w="2403" w:type="dxa"/>
          </w:tcPr>
          <w:p w:rsidR="00AB5DCB" w:rsidRPr="002C4E06" w:rsidRDefault="00543DC1"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3</w:t>
            </w:r>
          </w:p>
        </w:tc>
      </w:tr>
      <w:tr w:rsidR="00C520F1" w:rsidRPr="002C4E06" w:rsidTr="00C520F1">
        <w:tc>
          <w:tcPr>
            <w:tcW w:w="988" w:type="dxa"/>
          </w:tcPr>
          <w:p w:rsidR="00C520F1" w:rsidRPr="002C4E06" w:rsidRDefault="00C520F1" w:rsidP="002C4E06">
            <w:pPr>
              <w:pStyle w:val="Sraopastraipa"/>
              <w:numPr>
                <w:ilvl w:val="0"/>
                <w:numId w:val="2"/>
              </w:numPr>
              <w:spacing w:after="0" w:line="240" w:lineRule="auto"/>
              <w:rPr>
                <w:rFonts w:ascii="Times New Roman" w:hAnsi="Times New Roman"/>
                <w:bCs/>
                <w:color w:val="000000" w:themeColor="text1"/>
                <w:sz w:val="24"/>
                <w:szCs w:val="24"/>
              </w:rPr>
            </w:pPr>
          </w:p>
        </w:tc>
        <w:tc>
          <w:tcPr>
            <w:tcW w:w="6237" w:type="dxa"/>
          </w:tcPr>
          <w:p w:rsidR="00C520F1" w:rsidRPr="002C4E06" w:rsidRDefault="00C520F1"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Bendroji dalis</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3-4</w:t>
            </w:r>
          </w:p>
        </w:tc>
      </w:tr>
      <w:tr w:rsidR="00C520F1" w:rsidRPr="002C4E06" w:rsidTr="00C520F1">
        <w:tc>
          <w:tcPr>
            <w:tcW w:w="988" w:type="dxa"/>
          </w:tcPr>
          <w:p w:rsidR="00C520F1" w:rsidRPr="002C4E06" w:rsidRDefault="00C520F1" w:rsidP="002C4E06">
            <w:pPr>
              <w:pStyle w:val="Sraopastraipa"/>
              <w:numPr>
                <w:ilvl w:val="0"/>
                <w:numId w:val="2"/>
              </w:numPr>
              <w:spacing w:after="0" w:line="240" w:lineRule="auto"/>
              <w:rPr>
                <w:rFonts w:ascii="Times New Roman" w:hAnsi="Times New Roman"/>
                <w:bCs/>
                <w:color w:val="000000" w:themeColor="text1"/>
                <w:sz w:val="24"/>
                <w:szCs w:val="24"/>
              </w:rPr>
            </w:pPr>
          </w:p>
        </w:tc>
        <w:tc>
          <w:tcPr>
            <w:tcW w:w="6237" w:type="dxa"/>
          </w:tcPr>
          <w:p w:rsidR="00C520F1" w:rsidRPr="002C4E06" w:rsidRDefault="00477089"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Mėgėjų men</w:t>
            </w:r>
            <w:r w:rsidR="002F6AC1">
              <w:rPr>
                <w:rFonts w:ascii="Times New Roman" w:hAnsi="Times New Roman"/>
                <w:bCs/>
                <w:color w:val="000000" w:themeColor="text1"/>
                <w:sz w:val="24"/>
                <w:szCs w:val="24"/>
              </w:rPr>
              <w:t>as</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8</w:t>
            </w:r>
          </w:p>
        </w:tc>
      </w:tr>
      <w:tr w:rsidR="00C520F1" w:rsidRPr="002C4E06" w:rsidTr="00C520F1">
        <w:tc>
          <w:tcPr>
            <w:tcW w:w="988" w:type="dxa"/>
          </w:tcPr>
          <w:p w:rsidR="00C520F1" w:rsidRPr="002C4E06" w:rsidRDefault="006F6094"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w:t>
            </w:r>
            <w:r w:rsidR="00AB5DCB" w:rsidRPr="002C4E06">
              <w:rPr>
                <w:rFonts w:ascii="Times New Roman" w:hAnsi="Times New Roman"/>
                <w:bCs/>
                <w:color w:val="000000" w:themeColor="text1"/>
                <w:sz w:val="24"/>
                <w:szCs w:val="24"/>
              </w:rPr>
              <w:t>3</w:t>
            </w:r>
            <w:r w:rsidR="00D142AC" w:rsidRPr="002C4E06">
              <w:rPr>
                <w:rFonts w:ascii="Times New Roman" w:hAnsi="Times New Roman"/>
                <w:bCs/>
                <w:color w:val="000000" w:themeColor="text1"/>
                <w:sz w:val="24"/>
                <w:szCs w:val="24"/>
              </w:rPr>
              <w:t>.1</w:t>
            </w:r>
          </w:p>
        </w:tc>
        <w:tc>
          <w:tcPr>
            <w:tcW w:w="6237" w:type="dxa"/>
          </w:tcPr>
          <w:p w:rsidR="00C520F1" w:rsidRPr="002C4E06" w:rsidRDefault="00A4242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Mėgėjų meno kolektyvų  2015</w:t>
            </w:r>
            <w:r w:rsidR="007825E4">
              <w:rPr>
                <w:rFonts w:ascii="Times New Roman" w:hAnsi="Times New Roman"/>
                <w:bCs/>
                <w:color w:val="000000" w:themeColor="text1"/>
                <w:sz w:val="24"/>
                <w:szCs w:val="24"/>
              </w:rPr>
              <w:t xml:space="preserve"> - </w:t>
            </w:r>
            <w:r w:rsidRPr="002C4E06">
              <w:rPr>
                <w:rFonts w:ascii="Times New Roman" w:hAnsi="Times New Roman"/>
                <w:bCs/>
                <w:color w:val="000000" w:themeColor="text1"/>
                <w:sz w:val="24"/>
                <w:szCs w:val="24"/>
              </w:rPr>
              <w:t>2019</w:t>
            </w:r>
            <w:r w:rsidR="007825E4">
              <w:rPr>
                <w:rFonts w:ascii="Times New Roman" w:hAnsi="Times New Roman"/>
                <w:bCs/>
                <w:color w:val="000000" w:themeColor="text1"/>
                <w:sz w:val="24"/>
                <w:szCs w:val="24"/>
              </w:rPr>
              <w:t xml:space="preserve"> m.</w:t>
            </w:r>
            <w:r w:rsidRPr="002C4E06">
              <w:rPr>
                <w:rFonts w:ascii="Times New Roman" w:hAnsi="Times New Roman"/>
                <w:bCs/>
                <w:color w:val="000000" w:themeColor="text1"/>
                <w:sz w:val="24"/>
                <w:szCs w:val="24"/>
              </w:rPr>
              <w:t xml:space="preserve"> veiklos analizė</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9</w:t>
            </w:r>
          </w:p>
        </w:tc>
      </w:tr>
      <w:tr w:rsidR="00C520F1" w:rsidRPr="002C4E06" w:rsidTr="00C520F1">
        <w:tc>
          <w:tcPr>
            <w:tcW w:w="988" w:type="dxa"/>
          </w:tcPr>
          <w:p w:rsidR="00C520F1" w:rsidRPr="002C4E06" w:rsidRDefault="005B6C24"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4.</w:t>
            </w:r>
          </w:p>
        </w:tc>
        <w:tc>
          <w:tcPr>
            <w:tcW w:w="6237" w:type="dxa"/>
          </w:tcPr>
          <w:p w:rsidR="00C520F1" w:rsidRPr="002C4E06" w:rsidRDefault="005B6C24"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Renginiai</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10-12</w:t>
            </w:r>
          </w:p>
        </w:tc>
      </w:tr>
      <w:tr w:rsidR="00C520F1" w:rsidRPr="002C4E06" w:rsidTr="00C520F1">
        <w:tc>
          <w:tcPr>
            <w:tcW w:w="988" w:type="dxa"/>
          </w:tcPr>
          <w:p w:rsidR="00C520F1" w:rsidRPr="002C4E06" w:rsidRDefault="009B3BF9"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w:t>
            </w:r>
            <w:r w:rsidR="00D142AC" w:rsidRPr="002C4E06">
              <w:rPr>
                <w:rFonts w:ascii="Times New Roman" w:hAnsi="Times New Roman"/>
                <w:bCs/>
                <w:color w:val="000000" w:themeColor="text1"/>
                <w:sz w:val="24"/>
                <w:szCs w:val="24"/>
              </w:rPr>
              <w:t>4.1</w:t>
            </w:r>
          </w:p>
        </w:tc>
        <w:tc>
          <w:tcPr>
            <w:tcW w:w="6237" w:type="dxa"/>
          </w:tcPr>
          <w:p w:rsidR="00C520F1" w:rsidRPr="002C4E06" w:rsidRDefault="00954C5C" w:rsidP="002C4E06">
            <w:pPr>
              <w:rPr>
                <w:rFonts w:ascii="Times New Roman" w:hAnsi="Times New Roman"/>
                <w:bCs/>
                <w:color w:val="000000" w:themeColor="text1"/>
                <w:sz w:val="24"/>
                <w:szCs w:val="24"/>
              </w:rPr>
            </w:pPr>
            <w:r w:rsidRPr="002C4E06">
              <w:rPr>
                <w:rFonts w:ascii="Times New Roman" w:hAnsi="Times New Roman"/>
                <w:sz w:val="24"/>
                <w:szCs w:val="24"/>
              </w:rPr>
              <w:t>Festivalis „Vasara Jonavoje</w:t>
            </w:r>
            <w:r w:rsidR="007825E4">
              <w:rPr>
                <w:rFonts w:ascii="Times New Roman" w:hAnsi="Times New Roman"/>
                <w:sz w:val="24"/>
                <w:szCs w:val="24"/>
              </w:rPr>
              <w:t xml:space="preserve"> - </w:t>
            </w:r>
            <w:r w:rsidRPr="002C4E06">
              <w:rPr>
                <w:rFonts w:ascii="Times New Roman" w:hAnsi="Times New Roman"/>
                <w:sz w:val="24"/>
                <w:szCs w:val="24"/>
              </w:rPr>
              <w:t>2019“</w:t>
            </w:r>
          </w:p>
        </w:tc>
        <w:tc>
          <w:tcPr>
            <w:tcW w:w="2403" w:type="dxa"/>
          </w:tcPr>
          <w:p w:rsidR="00C520F1" w:rsidRPr="002C4E06" w:rsidRDefault="008D0EEE"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1</w:t>
            </w:r>
            <w:r w:rsidR="002F6AC1">
              <w:rPr>
                <w:rFonts w:ascii="Times New Roman" w:hAnsi="Times New Roman"/>
                <w:bCs/>
                <w:color w:val="000000" w:themeColor="text1"/>
                <w:sz w:val="24"/>
                <w:szCs w:val="24"/>
              </w:rPr>
              <w:t>2-14</w:t>
            </w:r>
          </w:p>
        </w:tc>
      </w:tr>
      <w:tr w:rsidR="00C520F1" w:rsidRPr="002C4E06" w:rsidTr="00C520F1">
        <w:tc>
          <w:tcPr>
            <w:tcW w:w="988" w:type="dxa"/>
          </w:tcPr>
          <w:p w:rsidR="00C520F1" w:rsidRPr="002C4E06" w:rsidRDefault="00954C5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4.2</w:t>
            </w:r>
          </w:p>
        </w:tc>
        <w:tc>
          <w:tcPr>
            <w:tcW w:w="6237" w:type="dxa"/>
          </w:tcPr>
          <w:p w:rsidR="00C520F1" w:rsidRPr="002C4E06" w:rsidRDefault="00954C5C" w:rsidP="002C4E06">
            <w:pPr>
              <w:rPr>
                <w:rFonts w:ascii="Times New Roman" w:hAnsi="Times New Roman"/>
                <w:color w:val="000000" w:themeColor="text1"/>
                <w:sz w:val="24"/>
                <w:szCs w:val="24"/>
              </w:rPr>
            </w:pPr>
            <w:r w:rsidRPr="002C4E06">
              <w:rPr>
                <w:rFonts w:ascii="Times New Roman" w:hAnsi="Times New Roman"/>
                <w:sz w:val="24"/>
                <w:szCs w:val="24"/>
              </w:rPr>
              <w:t xml:space="preserve">Miesto šventė </w:t>
            </w:r>
            <w:r w:rsidRPr="002C4E06">
              <w:rPr>
                <w:rFonts w:ascii="Times New Roman" w:eastAsia="Times New Roman" w:hAnsi="Times New Roman"/>
                <w:sz w:val="24"/>
                <w:szCs w:val="24"/>
              </w:rPr>
              <w:t>gražėjančioje Jonavoje</w:t>
            </w:r>
          </w:p>
        </w:tc>
        <w:tc>
          <w:tcPr>
            <w:tcW w:w="2403" w:type="dxa"/>
          </w:tcPr>
          <w:p w:rsidR="00C520F1" w:rsidRPr="002C4E06" w:rsidRDefault="008D0EEE"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1</w:t>
            </w:r>
            <w:r w:rsidR="002F6AC1">
              <w:rPr>
                <w:rFonts w:ascii="Times New Roman" w:hAnsi="Times New Roman"/>
                <w:bCs/>
                <w:color w:val="000000" w:themeColor="text1"/>
                <w:sz w:val="24"/>
                <w:szCs w:val="24"/>
              </w:rPr>
              <w:t>5-16</w:t>
            </w:r>
          </w:p>
        </w:tc>
      </w:tr>
      <w:tr w:rsidR="00C520F1" w:rsidRPr="002C4E06" w:rsidTr="00C520F1">
        <w:tc>
          <w:tcPr>
            <w:tcW w:w="988" w:type="dxa"/>
          </w:tcPr>
          <w:p w:rsidR="00C520F1" w:rsidRPr="002C4E06" w:rsidRDefault="009D59B7"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4.3</w:t>
            </w:r>
          </w:p>
        </w:tc>
        <w:tc>
          <w:tcPr>
            <w:tcW w:w="6237" w:type="dxa"/>
          </w:tcPr>
          <w:p w:rsidR="00C520F1" w:rsidRPr="002C4E06" w:rsidRDefault="009D59B7"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Jubiliejinė  30</w:t>
            </w:r>
            <w:r w:rsidR="007825E4">
              <w:rPr>
                <w:rFonts w:ascii="Times New Roman" w:hAnsi="Times New Roman"/>
                <w:bCs/>
                <w:color w:val="000000" w:themeColor="text1"/>
                <w:sz w:val="24"/>
                <w:szCs w:val="24"/>
              </w:rPr>
              <w:t>-</w:t>
            </w:r>
            <w:r w:rsidRPr="002C4E06">
              <w:rPr>
                <w:rFonts w:ascii="Times New Roman" w:hAnsi="Times New Roman"/>
                <w:bCs/>
                <w:color w:val="000000" w:themeColor="text1"/>
                <w:sz w:val="24"/>
                <w:szCs w:val="24"/>
              </w:rPr>
              <w:t>oji Joninių šventė</w:t>
            </w:r>
          </w:p>
        </w:tc>
        <w:tc>
          <w:tcPr>
            <w:tcW w:w="2403" w:type="dxa"/>
          </w:tcPr>
          <w:p w:rsidR="00C520F1" w:rsidRPr="002C4E06" w:rsidRDefault="008566F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1</w:t>
            </w:r>
            <w:r w:rsidR="002F6AC1">
              <w:rPr>
                <w:rFonts w:ascii="Times New Roman" w:hAnsi="Times New Roman"/>
                <w:bCs/>
                <w:color w:val="000000" w:themeColor="text1"/>
                <w:sz w:val="24"/>
                <w:szCs w:val="24"/>
              </w:rPr>
              <w:t>7-18</w:t>
            </w:r>
          </w:p>
        </w:tc>
      </w:tr>
      <w:tr w:rsidR="00C520F1" w:rsidRPr="002C4E06" w:rsidTr="00C520F1">
        <w:tc>
          <w:tcPr>
            <w:tcW w:w="988" w:type="dxa"/>
          </w:tcPr>
          <w:p w:rsidR="00C520F1" w:rsidRPr="002C4E06" w:rsidRDefault="00996A02"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5.</w:t>
            </w:r>
          </w:p>
        </w:tc>
        <w:tc>
          <w:tcPr>
            <w:tcW w:w="6237" w:type="dxa"/>
          </w:tcPr>
          <w:p w:rsidR="00C520F1" w:rsidRPr="002C4E06" w:rsidRDefault="00996A02"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Meno galerija</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18-19</w:t>
            </w:r>
          </w:p>
        </w:tc>
      </w:tr>
      <w:tr w:rsidR="00C520F1" w:rsidRPr="002C4E06" w:rsidTr="00C520F1">
        <w:tc>
          <w:tcPr>
            <w:tcW w:w="988" w:type="dxa"/>
          </w:tcPr>
          <w:p w:rsidR="00C520F1" w:rsidRPr="002C4E06" w:rsidRDefault="00996A02"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6. </w:t>
            </w:r>
          </w:p>
        </w:tc>
        <w:tc>
          <w:tcPr>
            <w:tcW w:w="6237" w:type="dxa"/>
          </w:tcPr>
          <w:p w:rsidR="00C520F1" w:rsidRPr="002C4E06" w:rsidRDefault="00996A02"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Kinas</w:t>
            </w:r>
          </w:p>
        </w:tc>
        <w:tc>
          <w:tcPr>
            <w:tcW w:w="2403" w:type="dxa"/>
          </w:tcPr>
          <w:p w:rsidR="00C520F1"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19-20</w:t>
            </w:r>
          </w:p>
        </w:tc>
      </w:tr>
      <w:tr w:rsidR="00C520F1" w:rsidRPr="002C4E06" w:rsidTr="00C520F1">
        <w:tc>
          <w:tcPr>
            <w:tcW w:w="988" w:type="dxa"/>
          </w:tcPr>
          <w:p w:rsidR="00C520F1" w:rsidRPr="002C4E06" w:rsidRDefault="0032195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7.</w:t>
            </w:r>
          </w:p>
        </w:tc>
        <w:tc>
          <w:tcPr>
            <w:tcW w:w="6237" w:type="dxa"/>
          </w:tcPr>
          <w:p w:rsidR="00C520F1" w:rsidRPr="002C4E06" w:rsidRDefault="00357AE6" w:rsidP="002C4E06">
            <w:pPr>
              <w:rPr>
                <w:rFonts w:ascii="Times New Roman" w:hAnsi="Times New Roman"/>
                <w:bCs/>
                <w:color w:val="000000" w:themeColor="text1"/>
                <w:sz w:val="24"/>
                <w:szCs w:val="24"/>
              </w:rPr>
            </w:pPr>
            <w:r w:rsidRPr="002C4E06">
              <w:rPr>
                <w:rFonts w:ascii="Times New Roman" w:hAnsi="Times New Roman"/>
                <w:bCs/>
                <w:sz w:val="24"/>
                <w:szCs w:val="24"/>
              </w:rPr>
              <w:t>Profesionalaus meno sklaidos rodikliai</w:t>
            </w:r>
          </w:p>
        </w:tc>
        <w:tc>
          <w:tcPr>
            <w:tcW w:w="2403" w:type="dxa"/>
          </w:tcPr>
          <w:p w:rsidR="00C520F1" w:rsidRPr="002C4E06" w:rsidRDefault="008566FC"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2</w:t>
            </w:r>
            <w:r w:rsidR="002F6AC1">
              <w:rPr>
                <w:rFonts w:ascii="Times New Roman" w:hAnsi="Times New Roman"/>
                <w:bCs/>
                <w:color w:val="000000" w:themeColor="text1"/>
                <w:sz w:val="24"/>
                <w:szCs w:val="24"/>
              </w:rPr>
              <w:t>0</w:t>
            </w:r>
          </w:p>
        </w:tc>
      </w:tr>
      <w:tr w:rsidR="00DE6066" w:rsidRPr="002C4E06" w:rsidTr="00C520F1">
        <w:tc>
          <w:tcPr>
            <w:tcW w:w="988" w:type="dxa"/>
          </w:tcPr>
          <w:p w:rsidR="00DE6066" w:rsidRPr="002C4E06" w:rsidRDefault="00DE6066"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8. </w:t>
            </w:r>
          </w:p>
        </w:tc>
        <w:tc>
          <w:tcPr>
            <w:tcW w:w="6237" w:type="dxa"/>
          </w:tcPr>
          <w:p w:rsidR="00DE6066" w:rsidRPr="002C4E06" w:rsidRDefault="00DE6066" w:rsidP="002C4E06">
            <w:pPr>
              <w:rPr>
                <w:rFonts w:ascii="Times New Roman" w:hAnsi="Times New Roman"/>
                <w:color w:val="000000" w:themeColor="text1"/>
                <w:sz w:val="24"/>
                <w:szCs w:val="24"/>
              </w:rPr>
            </w:pPr>
            <w:r w:rsidRPr="002C4E06">
              <w:rPr>
                <w:rFonts w:ascii="Times New Roman" w:hAnsi="Times New Roman"/>
                <w:color w:val="000000" w:themeColor="text1"/>
                <w:sz w:val="24"/>
                <w:szCs w:val="24"/>
              </w:rPr>
              <w:t>Filialų veikla</w:t>
            </w:r>
          </w:p>
        </w:tc>
        <w:tc>
          <w:tcPr>
            <w:tcW w:w="2403" w:type="dxa"/>
          </w:tcPr>
          <w:p w:rsidR="00DE6066" w:rsidRPr="002C4E06" w:rsidRDefault="00DE6066"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2</w:t>
            </w:r>
            <w:r w:rsidR="002F6AC1">
              <w:rPr>
                <w:rFonts w:ascii="Times New Roman" w:hAnsi="Times New Roman"/>
                <w:bCs/>
                <w:color w:val="000000" w:themeColor="text1"/>
                <w:sz w:val="24"/>
                <w:szCs w:val="24"/>
              </w:rPr>
              <w:t>0-22</w:t>
            </w:r>
          </w:p>
        </w:tc>
      </w:tr>
      <w:tr w:rsidR="0032195C" w:rsidRPr="002C4E06" w:rsidTr="00C520F1">
        <w:tc>
          <w:tcPr>
            <w:tcW w:w="988" w:type="dxa"/>
          </w:tcPr>
          <w:p w:rsidR="0032195C" w:rsidRPr="002C4E06" w:rsidRDefault="00445ED5"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8.</w:t>
            </w:r>
          </w:p>
        </w:tc>
        <w:tc>
          <w:tcPr>
            <w:tcW w:w="6237" w:type="dxa"/>
          </w:tcPr>
          <w:p w:rsidR="0032195C" w:rsidRPr="002C4E06" w:rsidRDefault="00445ED5" w:rsidP="002C4E06">
            <w:pPr>
              <w:rPr>
                <w:rFonts w:ascii="Times New Roman" w:hAnsi="Times New Roman"/>
                <w:color w:val="000000" w:themeColor="text1"/>
                <w:sz w:val="24"/>
                <w:szCs w:val="24"/>
              </w:rPr>
            </w:pPr>
            <w:r w:rsidRPr="002C4E06">
              <w:rPr>
                <w:rFonts w:ascii="Times New Roman" w:hAnsi="Times New Roman"/>
                <w:color w:val="000000" w:themeColor="text1"/>
                <w:sz w:val="24"/>
                <w:szCs w:val="24"/>
              </w:rPr>
              <w:t>Krašto muziejaus skyrius</w:t>
            </w:r>
          </w:p>
        </w:tc>
        <w:tc>
          <w:tcPr>
            <w:tcW w:w="2403" w:type="dxa"/>
          </w:tcPr>
          <w:p w:rsidR="0032195C" w:rsidRPr="002C4E06" w:rsidRDefault="00B32114"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2</w:t>
            </w:r>
            <w:r w:rsidR="002F6AC1">
              <w:rPr>
                <w:rFonts w:ascii="Times New Roman" w:hAnsi="Times New Roman"/>
                <w:bCs/>
                <w:color w:val="000000" w:themeColor="text1"/>
                <w:sz w:val="24"/>
                <w:szCs w:val="24"/>
              </w:rPr>
              <w:t>3-25</w:t>
            </w:r>
          </w:p>
        </w:tc>
      </w:tr>
      <w:tr w:rsidR="0032195C" w:rsidRPr="002C4E06" w:rsidTr="00C520F1">
        <w:tc>
          <w:tcPr>
            <w:tcW w:w="988" w:type="dxa"/>
          </w:tcPr>
          <w:p w:rsidR="0032195C" w:rsidRPr="002C4E06" w:rsidRDefault="00445ED5"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9.</w:t>
            </w:r>
          </w:p>
        </w:tc>
        <w:tc>
          <w:tcPr>
            <w:tcW w:w="6237" w:type="dxa"/>
          </w:tcPr>
          <w:p w:rsidR="0032195C" w:rsidRPr="002C4E06" w:rsidRDefault="00445ED5"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Teatro skyri</w:t>
            </w:r>
            <w:r w:rsidR="002F6AC1">
              <w:rPr>
                <w:rFonts w:ascii="Times New Roman" w:hAnsi="Times New Roman"/>
                <w:bCs/>
                <w:color w:val="000000" w:themeColor="text1"/>
                <w:sz w:val="24"/>
                <w:szCs w:val="24"/>
              </w:rPr>
              <w:t>a</w:t>
            </w:r>
            <w:r w:rsidRPr="002C4E06">
              <w:rPr>
                <w:rFonts w:ascii="Times New Roman" w:hAnsi="Times New Roman"/>
                <w:bCs/>
                <w:color w:val="000000" w:themeColor="text1"/>
                <w:sz w:val="24"/>
                <w:szCs w:val="24"/>
              </w:rPr>
              <w:t>us</w:t>
            </w:r>
            <w:r w:rsidR="002F6AC1">
              <w:rPr>
                <w:rFonts w:ascii="Times New Roman" w:hAnsi="Times New Roman"/>
                <w:bCs/>
                <w:color w:val="000000" w:themeColor="text1"/>
                <w:sz w:val="24"/>
                <w:szCs w:val="24"/>
              </w:rPr>
              <w:t xml:space="preserve"> veikla</w:t>
            </w:r>
          </w:p>
        </w:tc>
        <w:tc>
          <w:tcPr>
            <w:tcW w:w="2403" w:type="dxa"/>
          </w:tcPr>
          <w:p w:rsidR="0032195C"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26</w:t>
            </w:r>
          </w:p>
        </w:tc>
      </w:tr>
      <w:tr w:rsidR="0032195C" w:rsidRPr="002C4E06" w:rsidTr="00C520F1">
        <w:tc>
          <w:tcPr>
            <w:tcW w:w="988" w:type="dxa"/>
          </w:tcPr>
          <w:p w:rsidR="0032195C" w:rsidRPr="002C4E06" w:rsidRDefault="00B32B68"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 xml:space="preserve">      10</w:t>
            </w:r>
            <w:r w:rsidR="00DE6066" w:rsidRPr="002C4E06">
              <w:rPr>
                <w:rFonts w:ascii="Times New Roman" w:hAnsi="Times New Roman"/>
                <w:bCs/>
                <w:color w:val="000000" w:themeColor="text1"/>
                <w:sz w:val="24"/>
                <w:szCs w:val="24"/>
              </w:rPr>
              <w:t>.</w:t>
            </w:r>
            <w:r w:rsidRPr="002C4E06">
              <w:rPr>
                <w:rFonts w:ascii="Times New Roman" w:hAnsi="Times New Roman"/>
                <w:bCs/>
                <w:color w:val="000000" w:themeColor="text1"/>
                <w:sz w:val="24"/>
                <w:szCs w:val="24"/>
              </w:rPr>
              <w:t xml:space="preserve"> </w:t>
            </w:r>
          </w:p>
        </w:tc>
        <w:tc>
          <w:tcPr>
            <w:tcW w:w="6237" w:type="dxa"/>
          </w:tcPr>
          <w:p w:rsidR="0032195C" w:rsidRPr="002C4E06" w:rsidRDefault="00B32B68" w:rsidP="002C4E06">
            <w:pPr>
              <w:rPr>
                <w:rFonts w:ascii="Times New Roman" w:hAnsi="Times New Roman"/>
                <w:bCs/>
                <w:color w:val="000000" w:themeColor="text1"/>
                <w:sz w:val="24"/>
                <w:szCs w:val="24"/>
              </w:rPr>
            </w:pPr>
            <w:r w:rsidRPr="002C4E06">
              <w:rPr>
                <w:rFonts w:ascii="Times New Roman" w:hAnsi="Times New Roman"/>
                <w:bCs/>
                <w:color w:val="000000" w:themeColor="text1"/>
                <w:sz w:val="24"/>
                <w:szCs w:val="24"/>
              </w:rPr>
              <w:t>F</w:t>
            </w:r>
            <w:r w:rsidR="009F6A57" w:rsidRPr="002C4E06">
              <w:rPr>
                <w:rFonts w:ascii="Times New Roman" w:hAnsi="Times New Roman"/>
                <w:bCs/>
                <w:color w:val="000000" w:themeColor="text1"/>
                <w:sz w:val="24"/>
                <w:szCs w:val="24"/>
              </w:rPr>
              <w:t>inansinė veikla</w:t>
            </w:r>
          </w:p>
        </w:tc>
        <w:tc>
          <w:tcPr>
            <w:tcW w:w="2403" w:type="dxa"/>
          </w:tcPr>
          <w:p w:rsidR="0032195C" w:rsidRPr="002C4E06" w:rsidRDefault="002F6AC1" w:rsidP="002C4E06">
            <w:pPr>
              <w:rPr>
                <w:rFonts w:ascii="Times New Roman" w:hAnsi="Times New Roman"/>
                <w:bCs/>
                <w:color w:val="000000" w:themeColor="text1"/>
                <w:sz w:val="24"/>
                <w:szCs w:val="24"/>
              </w:rPr>
            </w:pPr>
            <w:r>
              <w:rPr>
                <w:rFonts w:ascii="Times New Roman" w:hAnsi="Times New Roman"/>
                <w:bCs/>
                <w:color w:val="000000" w:themeColor="text1"/>
                <w:sz w:val="24"/>
                <w:szCs w:val="24"/>
              </w:rPr>
              <w:t>27</w:t>
            </w:r>
          </w:p>
        </w:tc>
      </w:tr>
    </w:tbl>
    <w:p w:rsidR="0032195C" w:rsidRPr="002C4E06" w:rsidRDefault="00A4242C" w:rsidP="00F5058E">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p>
    <w:p w:rsidR="009F6A57" w:rsidRDefault="009F6A57" w:rsidP="00F5058E">
      <w:pPr>
        <w:rPr>
          <w:rFonts w:ascii="Times New Roman" w:hAnsi="Times New Roman" w:cs="Times New Roman"/>
          <w:bCs/>
          <w:color w:val="000000" w:themeColor="text1"/>
          <w:sz w:val="24"/>
          <w:szCs w:val="24"/>
        </w:rPr>
      </w:pPr>
    </w:p>
    <w:p w:rsidR="002C4E06" w:rsidRDefault="002C4E06" w:rsidP="00F5058E">
      <w:pPr>
        <w:rPr>
          <w:rFonts w:ascii="Times New Roman" w:hAnsi="Times New Roman" w:cs="Times New Roman"/>
          <w:bCs/>
          <w:color w:val="000000" w:themeColor="text1"/>
          <w:sz w:val="24"/>
          <w:szCs w:val="24"/>
        </w:rPr>
      </w:pPr>
    </w:p>
    <w:p w:rsidR="002C4E06" w:rsidRDefault="002C4E06" w:rsidP="00F5058E">
      <w:pPr>
        <w:rPr>
          <w:rFonts w:ascii="Times New Roman" w:hAnsi="Times New Roman" w:cs="Times New Roman"/>
          <w:bCs/>
          <w:color w:val="000000" w:themeColor="text1"/>
          <w:sz w:val="24"/>
          <w:szCs w:val="24"/>
        </w:rPr>
      </w:pPr>
    </w:p>
    <w:p w:rsidR="002C4E06" w:rsidRDefault="002C4E06" w:rsidP="00F5058E">
      <w:pPr>
        <w:rPr>
          <w:rFonts w:ascii="Times New Roman" w:hAnsi="Times New Roman" w:cs="Times New Roman"/>
          <w:bCs/>
          <w:color w:val="000000" w:themeColor="text1"/>
          <w:sz w:val="24"/>
          <w:szCs w:val="24"/>
        </w:rPr>
      </w:pPr>
    </w:p>
    <w:p w:rsidR="009D781E" w:rsidRPr="002C4E06" w:rsidRDefault="009D781E" w:rsidP="00F5058E">
      <w:pPr>
        <w:rPr>
          <w:rFonts w:ascii="Times New Roman" w:hAnsi="Times New Roman" w:cs="Times New Roman"/>
          <w:bCs/>
          <w:color w:val="000000" w:themeColor="text1"/>
          <w:sz w:val="24"/>
          <w:szCs w:val="24"/>
        </w:rPr>
      </w:pPr>
    </w:p>
    <w:p w:rsidR="00AB5DCB" w:rsidRPr="002C4E06" w:rsidRDefault="00A4242C" w:rsidP="00F5058E">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r w:rsidR="00635416" w:rsidRPr="002C4E06">
        <w:rPr>
          <w:rFonts w:ascii="Times New Roman" w:hAnsi="Times New Roman" w:cs="Times New Roman"/>
          <w:bCs/>
          <w:color w:val="000000" w:themeColor="text1"/>
          <w:sz w:val="24"/>
          <w:szCs w:val="24"/>
        </w:rPr>
        <w:t xml:space="preserve"> </w:t>
      </w:r>
    </w:p>
    <w:p w:rsidR="00A4242C" w:rsidRPr="002C4E06" w:rsidRDefault="00635416" w:rsidP="00F5058E">
      <w:pP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lastRenderedPageBreak/>
        <w:t>PAGRINDINĖS VEIKLOS KRYPTYS</w:t>
      </w:r>
    </w:p>
    <w:p w:rsidR="00635416" w:rsidRPr="002C4E06" w:rsidRDefault="00635416" w:rsidP="009D781E">
      <w:pPr>
        <w:numPr>
          <w:ilvl w:val="0"/>
          <w:numId w:val="6"/>
        </w:numPr>
        <w:tabs>
          <w:tab w:val="clear" w:pos="720"/>
        </w:tabs>
        <w:ind w:left="-284" w:firstLine="142"/>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Masinių renginių, festivalių, forumų, konkursų organizavimo.</w:t>
      </w:r>
    </w:p>
    <w:p w:rsidR="00635416" w:rsidRPr="002C4E06" w:rsidRDefault="00635416"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Valstybinių, kalendorinių, profesinių švenčių organizavimas, jubiliejinių datų  minėjimas.</w:t>
      </w:r>
    </w:p>
    <w:p w:rsidR="00635416" w:rsidRPr="002C4E06" w:rsidRDefault="00635416"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Krašto etnokultūros paveldo globa ir sklaida, ekspedicijų organizavimas, kraštotyrinės medžiagos kaupimas ir populiarinimas.</w:t>
      </w:r>
    </w:p>
    <w:p w:rsidR="00635416" w:rsidRPr="002C4E06" w:rsidRDefault="00635416"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Laisvalaikio, poilsio bei pramoginių renginių organizavimas.</w:t>
      </w:r>
    </w:p>
    <w:p w:rsidR="00635416" w:rsidRPr="002C4E06" w:rsidRDefault="00635416"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Edukacinių  programų rengimas ir įgyvendinimas.</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Parodų organizavimas. </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Kino filmų demonstravimas.</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Ilgalaikių kultūros programų ir projektų kūrimas.</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Profesionalaus meno sklaida.</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Meninės veiklos skatinimas, neformalus ir informalus kultūrinis ugdymas.                                                               </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Įvairių žanrų mėgėjų kolektyvų telkimas.</w:t>
      </w:r>
    </w:p>
    <w:p w:rsidR="00AB5DCB" w:rsidRPr="002C4E06" w:rsidRDefault="00AB5DCB" w:rsidP="009D781E">
      <w:pPr>
        <w:jc w:val="both"/>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Metodinės medžiagos  rinkimas ir kaupimas.</w:t>
      </w:r>
    </w:p>
    <w:p w:rsidR="00635416" w:rsidRPr="002C4E06" w:rsidRDefault="00635416" w:rsidP="00F5058E">
      <w:pPr>
        <w:rPr>
          <w:rFonts w:ascii="Times New Roman" w:hAnsi="Times New Roman" w:cs="Times New Roman"/>
          <w:bCs/>
          <w:color w:val="000000" w:themeColor="text1"/>
          <w:sz w:val="24"/>
          <w:szCs w:val="24"/>
        </w:rPr>
      </w:pPr>
    </w:p>
    <w:p w:rsidR="005B6C24" w:rsidRPr="002C4E06" w:rsidRDefault="005B6C24" w:rsidP="005B6C24">
      <w:pPr>
        <w:rPr>
          <w:rFonts w:ascii="Times New Roman" w:hAnsi="Times New Roman" w:cs="Times New Roman"/>
          <w:color w:val="000000" w:themeColor="text1"/>
          <w:sz w:val="24"/>
          <w:szCs w:val="24"/>
        </w:rPr>
      </w:pPr>
      <w:r w:rsidRPr="002C4E06">
        <w:rPr>
          <w:rFonts w:ascii="Times New Roman" w:hAnsi="Times New Roman" w:cs="Times New Roman"/>
          <w:b/>
          <w:bCs/>
          <w:color w:val="000000" w:themeColor="text1"/>
          <w:sz w:val="24"/>
          <w:szCs w:val="24"/>
        </w:rPr>
        <w:t>VIZIJA:</w:t>
      </w:r>
      <w:r w:rsidRPr="002C4E06">
        <w:rPr>
          <w:rFonts w:ascii="Times New Roman" w:hAnsi="Times New Roman" w:cs="Times New Roman"/>
          <w:color w:val="000000" w:themeColor="text1"/>
          <w:sz w:val="24"/>
          <w:szCs w:val="24"/>
        </w:rPr>
        <w:t xml:space="preserve"> Jonava </w:t>
      </w:r>
      <w:r w:rsidR="0082562B">
        <w:rPr>
          <w:rFonts w:ascii="Times New Roman" w:hAnsi="Times New Roman" w:cs="Times New Roman"/>
          <w:color w:val="000000" w:themeColor="text1"/>
          <w:sz w:val="24"/>
          <w:szCs w:val="24"/>
        </w:rPr>
        <w:t>–</w:t>
      </w:r>
      <w:r w:rsidRPr="002C4E06">
        <w:rPr>
          <w:rFonts w:ascii="Times New Roman" w:hAnsi="Times New Roman" w:cs="Times New Roman"/>
          <w:color w:val="000000" w:themeColor="text1"/>
          <w:sz w:val="24"/>
          <w:szCs w:val="24"/>
        </w:rPr>
        <w:t xml:space="preserve"> prasmingo laisvalaikio miestas, kurio gyventojams nereikia televizoriaus.</w:t>
      </w:r>
    </w:p>
    <w:p w:rsidR="005B6C24" w:rsidRPr="002C4E06" w:rsidRDefault="005B6C24" w:rsidP="005B6C24">
      <w:pPr>
        <w:rPr>
          <w:rFonts w:ascii="Times New Roman" w:hAnsi="Times New Roman" w:cs="Times New Roman"/>
          <w:color w:val="000000" w:themeColor="text1"/>
          <w:sz w:val="24"/>
          <w:szCs w:val="24"/>
        </w:rPr>
      </w:pPr>
      <w:r w:rsidRPr="002C4E06">
        <w:rPr>
          <w:rFonts w:ascii="Times New Roman" w:hAnsi="Times New Roman" w:cs="Times New Roman"/>
          <w:b/>
          <w:bCs/>
          <w:color w:val="000000" w:themeColor="text1"/>
          <w:sz w:val="24"/>
          <w:szCs w:val="24"/>
        </w:rPr>
        <w:t>TIKSLAS:</w:t>
      </w:r>
      <w:r w:rsidRPr="002C4E06">
        <w:rPr>
          <w:rFonts w:ascii="Times New Roman" w:hAnsi="Times New Roman" w:cs="Times New Roman"/>
          <w:color w:val="000000" w:themeColor="text1"/>
          <w:sz w:val="24"/>
          <w:szCs w:val="24"/>
        </w:rPr>
        <w:t xml:space="preserve"> Įkvėpti jonaviečius kurti, mėgautis kultūra bei gyvenimu ypatingame Lietuvos</w:t>
      </w:r>
      <w:r w:rsidRPr="00492C9C">
        <w:rPr>
          <w:rFonts w:ascii="Times New Roman" w:hAnsi="Times New Roman" w:cs="Times New Roman"/>
          <w:color w:val="000000" w:themeColor="text1"/>
          <w:sz w:val="24"/>
          <w:szCs w:val="24"/>
        </w:rPr>
        <w:t xml:space="preserve"> </w:t>
      </w:r>
      <w:r w:rsidRPr="002C4E06">
        <w:rPr>
          <w:rFonts w:ascii="Times New Roman" w:hAnsi="Times New Roman" w:cs="Times New Roman"/>
          <w:color w:val="000000" w:themeColor="text1"/>
          <w:sz w:val="24"/>
          <w:szCs w:val="24"/>
        </w:rPr>
        <w:t>mieste.</w:t>
      </w:r>
    </w:p>
    <w:p w:rsidR="005B6C24" w:rsidRPr="002C4E06" w:rsidRDefault="005B6C24" w:rsidP="005B6C24">
      <w:pPr>
        <w:rPr>
          <w:rFonts w:ascii="Times New Roman" w:hAnsi="Times New Roman" w:cs="Times New Roman"/>
          <w:b/>
          <w:bCs/>
          <w:color w:val="000000" w:themeColor="text1"/>
          <w:sz w:val="24"/>
          <w:szCs w:val="24"/>
        </w:rPr>
      </w:pPr>
      <w:r w:rsidRPr="002C4E06">
        <w:rPr>
          <w:rFonts w:ascii="Times New Roman" w:hAnsi="Times New Roman" w:cs="Times New Roman"/>
          <w:b/>
          <w:bCs/>
          <w:color w:val="000000" w:themeColor="text1"/>
          <w:sz w:val="24"/>
          <w:szCs w:val="24"/>
        </w:rPr>
        <w:t xml:space="preserve">VERTYBĖS: </w:t>
      </w:r>
    </w:p>
    <w:p w:rsidR="005B6C24" w:rsidRPr="002C4E06" w:rsidRDefault="005B6C24" w:rsidP="005B6C24">
      <w:pPr>
        <w:numPr>
          <w:ilvl w:val="0"/>
          <w:numId w:val="3"/>
        </w:numPr>
        <w:rPr>
          <w:rFonts w:ascii="Times New Roman" w:hAnsi="Times New Roman" w:cs="Times New Roman"/>
          <w:color w:val="000000" w:themeColor="text1"/>
          <w:sz w:val="24"/>
          <w:szCs w:val="24"/>
        </w:rPr>
      </w:pPr>
      <w:r w:rsidRPr="002C4E06">
        <w:rPr>
          <w:rFonts w:ascii="Times New Roman" w:hAnsi="Times New Roman" w:cs="Times New Roman"/>
          <w:color w:val="000000" w:themeColor="text1"/>
          <w:sz w:val="24"/>
          <w:szCs w:val="24"/>
        </w:rPr>
        <w:t xml:space="preserve">1. JKC KURIA. Drąsina ir skatina Jonavos žmonių kūrybą ir saviraišką </w:t>
      </w:r>
    </w:p>
    <w:p w:rsidR="005B6C24" w:rsidRPr="002C4E06" w:rsidRDefault="005B6C24" w:rsidP="005B6C24">
      <w:pPr>
        <w:numPr>
          <w:ilvl w:val="0"/>
          <w:numId w:val="3"/>
        </w:numPr>
        <w:rPr>
          <w:rFonts w:ascii="Times New Roman" w:hAnsi="Times New Roman" w:cs="Times New Roman"/>
          <w:color w:val="000000" w:themeColor="text1"/>
          <w:sz w:val="24"/>
          <w:szCs w:val="24"/>
        </w:rPr>
      </w:pPr>
      <w:r w:rsidRPr="002C4E06">
        <w:rPr>
          <w:rFonts w:ascii="Times New Roman" w:hAnsi="Times New Roman" w:cs="Times New Roman"/>
          <w:color w:val="000000" w:themeColor="text1"/>
          <w:sz w:val="24"/>
          <w:szCs w:val="24"/>
        </w:rPr>
        <w:t xml:space="preserve">2. JKC NENUOBODŽIAUJA. Plėtoja prasmingo laisvalaikio kultūrą, organizuoja renginius ir pristato nacionalinės bei pasaulinės kultūros reiškinius. </w:t>
      </w:r>
    </w:p>
    <w:p w:rsidR="005B6C24" w:rsidRPr="002C4E06" w:rsidRDefault="005B6C24" w:rsidP="005B6C24">
      <w:pPr>
        <w:numPr>
          <w:ilvl w:val="0"/>
          <w:numId w:val="3"/>
        </w:numPr>
        <w:rPr>
          <w:rFonts w:ascii="Times New Roman" w:hAnsi="Times New Roman" w:cs="Times New Roman"/>
          <w:color w:val="000000" w:themeColor="text1"/>
          <w:sz w:val="24"/>
          <w:szCs w:val="24"/>
        </w:rPr>
      </w:pPr>
      <w:r w:rsidRPr="002C4E06">
        <w:rPr>
          <w:rFonts w:ascii="Times New Roman" w:hAnsi="Times New Roman" w:cs="Times New Roman"/>
          <w:color w:val="000000" w:themeColor="text1"/>
          <w:sz w:val="24"/>
          <w:szCs w:val="24"/>
        </w:rPr>
        <w:t xml:space="preserve">3. JKC TARIASI. Įtraukia aktyvius jonaviečius į miesto laisvalaikio ir kultūros politikos formavimą.   </w:t>
      </w:r>
    </w:p>
    <w:p w:rsidR="000A6356" w:rsidRPr="002C4E06" w:rsidRDefault="005B6C24" w:rsidP="00635416">
      <w:pPr>
        <w:pStyle w:val="Sraopastraipa"/>
        <w:numPr>
          <w:ilvl w:val="0"/>
          <w:numId w:val="5"/>
        </w:numPr>
        <w:rPr>
          <w:rFonts w:ascii="Times New Roman" w:hAnsi="Times New Roman"/>
          <w:color w:val="000000" w:themeColor="text1"/>
          <w:sz w:val="24"/>
          <w:szCs w:val="24"/>
        </w:rPr>
      </w:pPr>
      <w:r w:rsidRPr="002C4E06">
        <w:rPr>
          <w:rFonts w:ascii="Times New Roman" w:hAnsi="Times New Roman"/>
          <w:color w:val="000000" w:themeColor="text1"/>
          <w:sz w:val="24"/>
          <w:szCs w:val="24"/>
        </w:rPr>
        <w:t>JKC NEBIJO. Nebijoti kurti, nebijoti klysti ir mokytis.</w:t>
      </w:r>
    </w:p>
    <w:p w:rsidR="00635416" w:rsidRPr="002C4E06" w:rsidRDefault="00635416" w:rsidP="00635416">
      <w:pPr>
        <w:pStyle w:val="Sraopastraipa"/>
        <w:rPr>
          <w:rFonts w:ascii="Times New Roman" w:hAnsi="Times New Roman"/>
          <w:color w:val="000000" w:themeColor="text1"/>
          <w:sz w:val="24"/>
          <w:szCs w:val="24"/>
        </w:rPr>
      </w:pPr>
    </w:p>
    <w:p w:rsidR="00FB29AA" w:rsidRPr="009D781E" w:rsidRDefault="00FB29AA" w:rsidP="009D781E">
      <w:pPr>
        <w:pStyle w:val="Default"/>
        <w:spacing w:line="360" w:lineRule="auto"/>
        <w:jc w:val="center"/>
        <w:rPr>
          <w:rFonts w:ascii="Times New Roman" w:hAnsi="Times New Roman" w:cs="Times New Roman"/>
          <w:bCs/>
          <w:color w:val="000000" w:themeColor="text1"/>
        </w:rPr>
      </w:pPr>
      <w:r w:rsidRPr="002C4E06">
        <w:rPr>
          <w:rFonts w:ascii="Times New Roman" w:hAnsi="Times New Roman" w:cs="Times New Roman"/>
          <w:b/>
          <w:color w:val="000000" w:themeColor="text1"/>
        </w:rPr>
        <w:t>BENDROJI DALIS</w:t>
      </w:r>
    </w:p>
    <w:p w:rsidR="00517FB4" w:rsidRPr="002C4E06" w:rsidRDefault="009D781E" w:rsidP="009D781E">
      <w:pPr>
        <w:pStyle w:val="Default"/>
        <w:spacing w:line="360" w:lineRule="auto"/>
        <w:jc w:val="both"/>
        <w:rPr>
          <w:rFonts w:ascii="Times New Roman" w:hAnsi="Times New Roman" w:cs="Times New Roman"/>
        </w:rPr>
      </w:pPr>
      <w:r>
        <w:rPr>
          <w:rFonts w:ascii="Times New Roman" w:hAnsi="Times New Roman" w:cs="Times New Roman"/>
          <w:bCs/>
          <w:color w:val="000000" w:themeColor="text1"/>
        </w:rPr>
        <w:tab/>
      </w:r>
      <w:r w:rsidR="005B6C24" w:rsidRPr="002C4E06">
        <w:rPr>
          <w:rFonts w:ascii="Times New Roman" w:hAnsi="Times New Roman" w:cs="Times New Roman"/>
          <w:bCs/>
          <w:color w:val="000000" w:themeColor="text1"/>
        </w:rPr>
        <w:t>20</w:t>
      </w:r>
      <w:r w:rsidR="00477089" w:rsidRPr="002C4E06">
        <w:rPr>
          <w:rFonts w:ascii="Times New Roman" w:hAnsi="Times New Roman" w:cs="Times New Roman"/>
          <w:bCs/>
          <w:color w:val="000000" w:themeColor="text1"/>
        </w:rPr>
        <w:t xml:space="preserve">19 metais Jonavos rajono savivaldybės kultūros centro kultūros centro, filialų ir skyrių prioritetai buvo </w:t>
      </w:r>
      <w:r w:rsidR="00EE3E7F" w:rsidRPr="002C4E06">
        <w:rPr>
          <w:rFonts w:ascii="Times New Roman" w:hAnsi="Times New Roman" w:cs="Times New Roman"/>
          <w:bCs/>
          <w:color w:val="000000" w:themeColor="text1"/>
        </w:rPr>
        <w:t xml:space="preserve">bendruomenės kultūrinio poreikių tenkinimo bei ugdymo veikla, siekiant </w:t>
      </w:r>
      <w:r w:rsidR="00EE3E7F" w:rsidRPr="002C4E06">
        <w:rPr>
          <w:rFonts w:ascii="Times New Roman" w:hAnsi="Times New Roman" w:cs="Times New Roman"/>
        </w:rPr>
        <w:t xml:space="preserve"> įvairių kultūros žanrų gyvybingumo, globo</w:t>
      </w:r>
      <w:r w:rsidR="00A84691" w:rsidRPr="002C4E06">
        <w:rPr>
          <w:rFonts w:ascii="Times New Roman" w:hAnsi="Times New Roman" w:cs="Times New Roman"/>
        </w:rPr>
        <w:t xml:space="preserve">jant </w:t>
      </w:r>
      <w:r w:rsidR="00EE3E7F" w:rsidRPr="002C4E06">
        <w:rPr>
          <w:rFonts w:ascii="Times New Roman" w:hAnsi="Times New Roman" w:cs="Times New Roman"/>
        </w:rPr>
        <w:t>ir skati</w:t>
      </w:r>
      <w:r w:rsidR="00A84691" w:rsidRPr="002C4E06">
        <w:rPr>
          <w:rFonts w:ascii="Times New Roman" w:hAnsi="Times New Roman" w:cs="Times New Roman"/>
        </w:rPr>
        <w:t>nant</w:t>
      </w:r>
      <w:r w:rsidR="00EE3E7F" w:rsidRPr="002C4E06">
        <w:rPr>
          <w:rFonts w:ascii="Times New Roman" w:hAnsi="Times New Roman" w:cs="Times New Roman"/>
        </w:rPr>
        <w:t xml:space="preserve"> etnin</w:t>
      </w:r>
      <w:r w:rsidR="00A84691" w:rsidRPr="002C4E06">
        <w:rPr>
          <w:rFonts w:ascii="Times New Roman" w:hAnsi="Times New Roman" w:cs="Times New Roman"/>
        </w:rPr>
        <w:t>ės</w:t>
      </w:r>
      <w:r w:rsidR="00EE3E7F" w:rsidRPr="002C4E06">
        <w:rPr>
          <w:rFonts w:ascii="Times New Roman" w:hAnsi="Times New Roman" w:cs="Times New Roman"/>
        </w:rPr>
        <w:t xml:space="preserve"> kultūr</w:t>
      </w:r>
      <w:r w:rsidR="00A84691" w:rsidRPr="002C4E06">
        <w:rPr>
          <w:rFonts w:ascii="Times New Roman" w:hAnsi="Times New Roman" w:cs="Times New Roman"/>
        </w:rPr>
        <w:t>os</w:t>
      </w:r>
      <w:r w:rsidR="00EE3E7F" w:rsidRPr="002C4E06">
        <w:rPr>
          <w:rFonts w:ascii="Times New Roman" w:hAnsi="Times New Roman" w:cs="Times New Roman"/>
        </w:rPr>
        <w:t xml:space="preserve">, mėgėjų bei profesionalaus meno veiklas Jonavos savivaldybėje. </w:t>
      </w:r>
    </w:p>
    <w:p w:rsidR="00FB29AA" w:rsidRPr="002C4E06" w:rsidRDefault="009D781E" w:rsidP="009D781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4691" w:rsidRPr="002C4E06">
        <w:rPr>
          <w:rFonts w:ascii="Times New Roman" w:hAnsi="Times New Roman" w:cs="Times New Roman"/>
          <w:sz w:val="24"/>
          <w:szCs w:val="24"/>
        </w:rPr>
        <w:t>2019 m</w:t>
      </w:r>
      <w:r w:rsidR="00802A29">
        <w:rPr>
          <w:rFonts w:ascii="Times New Roman" w:hAnsi="Times New Roman" w:cs="Times New Roman"/>
          <w:sz w:val="24"/>
          <w:szCs w:val="24"/>
        </w:rPr>
        <w:t>.</w:t>
      </w:r>
      <w:r w:rsidR="00A84691" w:rsidRPr="002C4E06">
        <w:rPr>
          <w:rFonts w:ascii="Times New Roman" w:hAnsi="Times New Roman" w:cs="Times New Roman"/>
          <w:sz w:val="24"/>
          <w:szCs w:val="24"/>
        </w:rPr>
        <w:t xml:space="preserve"> duris atvėrė renovuoti Bukonių ir </w:t>
      </w:r>
      <w:r w:rsidR="002C6441" w:rsidRPr="002C4E06">
        <w:rPr>
          <w:rFonts w:ascii="Times New Roman" w:hAnsi="Times New Roman" w:cs="Times New Roman"/>
          <w:sz w:val="24"/>
          <w:szCs w:val="24"/>
        </w:rPr>
        <w:t>Ruklos kultūros centro filialų pastatai ir atnaujintas interjeras.</w:t>
      </w:r>
    </w:p>
    <w:p w:rsidR="00FB29AA" w:rsidRPr="002C4E06" w:rsidRDefault="00A84691" w:rsidP="009D781E">
      <w:pPr>
        <w:spacing w:line="360" w:lineRule="auto"/>
        <w:jc w:val="both"/>
        <w:rPr>
          <w:rFonts w:ascii="Times New Roman" w:hAnsi="Times New Roman" w:cs="Times New Roman"/>
          <w:sz w:val="24"/>
          <w:szCs w:val="24"/>
          <w:lang w:eastAsia="lt-LT"/>
        </w:rPr>
      </w:pPr>
      <w:r w:rsidRPr="002C4E06">
        <w:rPr>
          <w:rFonts w:ascii="Times New Roman" w:hAnsi="Times New Roman" w:cs="Times New Roman"/>
          <w:sz w:val="24"/>
          <w:szCs w:val="24"/>
        </w:rPr>
        <w:lastRenderedPageBreak/>
        <w:t xml:space="preserve"> </w:t>
      </w:r>
      <w:r w:rsidR="009D781E">
        <w:rPr>
          <w:rFonts w:ascii="Times New Roman" w:hAnsi="Times New Roman" w:cs="Times New Roman"/>
          <w:sz w:val="24"/>
          <w:szCs w:val="24"/>
        </w:rPr>
        <w:tab/>
      </w:r>
      <w:r w:rsidR="00FB29AA" w:rsidRPr="002C4E06">
        <w:rPr>
          <w:rFonts w:ascii="Times New Roman" w:hAnsi="Times New Roman" w:cs="Times New Roman"/>
          <w:color w:val="000000"/>
          <w:sz w:val="24"/>
          <w:szCs w:val="24"/>
        </w:rPr>
        <w:t>Teikiamų paslaugų kokybės bei darbo sąlygų gerinimui Jonavos kultūros centre atnaujint</w:t>
      </w:r>
      <w:r w:rsidR="009D781E">
        <w:rPr>
          <w:rFonts w:ascii="Times New Roman" w:hAnsi="Times New Roman" w:cs="Times New Roman"/>
          <w:color w:val="000000"/>
          <w:sz w:val="24"/>
          <w:szCs w:val="24"/>
        </w:rPr>
        <w:t>i,</w:t>
      </w:r>
      <w:r w:rsidR="00FB29AA" w:rsidRPr="002C4E06">
        <w:rPr>
          <w:rFonts w:ascii="Times New Roman" w:hAnsi="Times New Roman" w:cs="Times New Roman"/>
          <w:color w:val="000000"/>
          <w:sz w:val="24"/>
          <w:szCs w:val="24"/>
        </w:rPr>
        <w:t xml:space="preserve"> suremontuoti ir įrengti </w:t>
      </w:r>
      <w:r w:rsidR="00FB29AA" w:rsidRPr="002C4E06">
        <w:rPr>
          <w:rFonts w:ascii="Times New Roman" w:hAnsi="Times New Roman" w:cs="Times New Roman"/>
          <w:sz w:val="24"/>
          <w:szCs w:val="24"/>
          <w:lang w:eastAsia="lt-LT"/>
        </w:rPr>
        <w:t xml:space="preserve"> 107, 112, 113, 115 202, 320, 325, 327 kabinetai, kuriuose atlikti sienų</w:t>
      </w:r>
      <w:r w:rsidR="009D781E">
        <w:rPr>
          <w:rFonts w:ascii="Times New Roman" w:hAnsi="Times New Roman" w:cs="Times New Roman"/>
          <w:sz w:val="24"/>
          <w:szCs w:val="24"/>
          <w:lang w:eastAsia="lt-LT"/>
        </w:rPr>
        <w:t xml:space="preserve"> </w:t>
      </w:r>
      <w:r w:rsidR="00FB29AA" w:rsidRPr="002C4E06">
        <w:rPr>
          <w:rFonts w:ascii="Times New Roman" w:hAnsi="Times New Roman" w:cs="Times New Roman"/>
          <w:sz w:val="24"/>
          <w:szCs w:val="24"/>
          <w:lang w:eastAsia="lt-LT"/>
        </w:rPr>
        <w:t xml:space="preserve">ir lubų remonto darbai bei grindų laminavimo darbai, elektros instaliacijos ir apšvietimo keitimas. 2019 m. atlikti priešgaisrinės ir apsauginės signalizacijos remonto darbai </w:t>
      </w:r>
      <w:r w:rsidR="00802A29">
        <w:rPr>
          <w:rFonts w:ascii="Times New Roman" w:hAnsi="Times New Roman" w:cs="Times New Roman"/>
          <w:sz w:val="24"/>
          <w:szCs w:val="24"/>
          <w:lang w:eastAsia="lt-LT"/>
        </w:rPr>
        <w:t>J</w:t>
      </w:r>
      <w:r w:rsidR="00FB29AA" w:rsidRPr="002C4E06">
        <w:rPr>
          <w:rFonts w:ascii="Times New Roman" w:hAnsi="Times New Roman" w:cs="Times New Roman"/>
          <w:sz w:val="24"/>
          <w:szCs w:val="24"/>
          <w:lang w:eastAsia="lt-LT"/>
        </w:rPr>
        <w:t>KC ir filialuose, įrengtas  internetinis ryšys Bukonių ir Ruklos KC. Teatro skyriuje atlikti patalpų remonto darbai.</w:t>
      </w:r>
      <w:r w:rsidR="00FB29AA" w:rsidRPr="002C4E06">
        <w:rPr>
          <w:rFonts w:ascii="Times New Roman" w:hAnsi="Times New Roman" w:cs="Times New Roman"/>
          <w:color w:val="000000"/>
          <w:sz w:val="24"/>
          <w:szCs w:val="24"/>
        </w:rPr>
        <w:t xml:space="preserve"> 2019 m. nuolat vykdyta seniūnijų kultūros centrų eksploatacinė priežiūra. </w:t>
      </w:r>
      <w:r w:rsidR="00FB29AA" w:rsidRPr="002C4E06">
        <w:rPr>
          <w:rFonts w:ascii="Times New Roman" w:hAnsi="Times New Roman" w:cs="Times New Roman"/>
          <w:sz w:val="24"/>
          <w:szCs w:val="24"/>
          <w:lang w:eastAsia="lt-LT"/>
        </w:rPr>
        <w:t xml:space="preserve"> </w:t>
      </w:r>
    </w:p>
    <w:p w:rsidR="00B24FA2" w:rsidRPr="002C4E06" w:rsidRDefault="00730920" w:rsidP="009D781E">
      <w:pPr>
        <w:spacing w:line="360" w:lineRule="auto"/>
        <w:jc w:val="both"/>
        <w:rPr>
          <w:rFonts w:ascii="Times New Roman" w:hAnsi="Times New Roman" w:cs="Times New Roman"/>
          <w:sz w:val="24"/>
          <w:szCs w:val="24"/>
        </w:rPr>
      </w:pPr>
      <w:r>
        <w:rPr>
          <w:rFonts w:ascii="Times New Roman" w:hAnsi="Times New Roman" w:cs="Times New Roman"/>
          <w:sz w:val="24"/>
          <w:szCs w:val="24"/>
          <w:lang w:eastAsia="lt-LT"/>
        </w:rPr>
        <w:tab/>
      </w:r>
      <w:r w:rsidR="00FB29AA" w:rsidRPr="002C4E06">
        <w:rPr>
          <w:rFonts w:ascii="Times New Roman" w:hAnsi="Times New Roman" w:cs="Times New Roman"/>
          <w:sz w:val="24"/>
          <w:szCs w:val="24"/>
          <w:lang w:eastAsia="lt-LT"/>
        </w:rPr>
        <w:t xml:space="preserve">Siekiant gerinti teikiamų paslaugų kokybę 2019 m. įsigyta: apšvietimo pakabinimo sistema KC mažojoje salėje, pakeliami vartai scenos kišenėje, prožektoriai, skaitmeninis pianinas, būgnų komplektas, projektorius, tiulinė galinė scenos uždanga, keturių stiprintuvų monoblokas, trijų juostų garso kolonėlės, žemo dažnio garso kolonėlės, pakabinimo sistema, garso sistema, kontrabosas, reklaminės lentos </w:t>
      </w:r>
      <w:r w:rsidR="00E073C5" w:rsidRPr="002C4E06">
        <w:rPr>
          <w:rFonts w:ascii="Times New Roman" w:hAnsi="Times New Roman" w:cs="Times New Roman"/>
          <w:sz w:val="24"/>
          <w:szCs w:val="24"/>
          <w:lang w:eastAsia="lt-LT"/>
        </w:rPr>
        <w:t>bei p</w:t>
      </w:r>
      <w:r w:rsidR="00FB29AA" w:rsidRPr="002C4E06">
        <w:rPr>
          <w:rFonts w:ascii="Times New Roman" w:hAnsi="Times New Roman" w:cs="Times New Roman"/>
          <w:sz w:val="24"/>
          <w:szCs w:val="24"/>
          <w:lang w:eastAsia="lt-LT"/>
        </w:rPr>
        <w:t>akeistos pagrindinio įėjimo į JKC lauko ir vidaus durys</w:t>
      </w:r>
      <w:r w:rsidR="00E073C5" w:rsidRPr="002C4E06">
        <w:rPr>
          <w:rFonts w:ascii="Times New Roman" w:hAnsi="Times New Roman" w:cs="Times New Roman"/>
          <w:sz w:val="24"/>
          <w:szCs w:val="24"/>
          <w:lang w:eastAsia="lt-LT"/>
        </w:rPr>
        <w:t xml:space="preserve">.                                                                                                                                     </w:t>
      </w:r>
      <w:r w:rsidR="00B24FA2" w:rsidRPr="002C4E06">
        <w:rPr>
          <w:rFonts w:ascii="Times New Roman" w:hAnsi="Times New Roman" w:cs="Times New Roman"/>
          <w:sz w:val="24"/>
          <w:szCs w:val="24"/>
        </w:rPr>
        <w:t>2019 m. Kultūros centras vykdė bendradarbiavimo projektus su  Lietuvos kultūros centrais: Ukmergės kultūros centru, Kauno tautinės kultūros centru</w:t>
      </w:r>
      <w:r w:rsidR="00802A29">
        <w:rPr>
          <w:rFonts w:ascii="Times New Roman" w:hAnsi="Times New Roman" w:cs="Times New Roman"/>
          <w:sz w:val="24"/>
          <w:szCs w:val="24"/>
        </w:rPr>
        <w:t>,</w:t>
      </w:r>
      <w:r w:rsidR="00B24FA2" w:rsidRPr="002C4E06">
        <w:rPr>
          <w:rFonts w:ascii="Times New Roman" w:hAnsi="Times New Roman" w:cs="Times New Roman"/>
          <w:sz w:val="24"/>
          <w:szCs w:val="24"/>
        </w:rPr>
        <w:t xml:space="preserve"> </w:t>
      </w:r>
      <w:r w:rsidR="00802A29">
        <w:rPr>
          <w:rFonts w:ascii="Times New Roman" w:hAnsi="Times New Roman" w:cs="Times New Roman"/>
          <w:sz w:val="24"/>
          <w:szCs w:val="24"/>
        </w:rPr>
        <w:t>T</w:t>
      </w:r>
      <w:r w:rsidR="00B24FA2" w:rsidRPr="002C4E06">
        <w:rPr>
          <w:rFonts w:ascii="Times New Roman" w:hAnsi="Times New Roman" w:cs="Times New Roman"/>
          <w:sz w:val="24"/>
          <w:szCs w:val="24"/>
        </w:rPr>
        <w:t>eatrų vaikams ir jaunimui asociacija ASITEŽAS ir kt</w:t>
      </w:r>
      <w:r w:rsidR="00E073C5" w:rsidRPr="002C4E06">
        <w:rPr>
          <w:rFonts w:ascii="Times New Roman" w:hAnsi="Times New Roman" w:cs="Times New Roman"/>
          <w:sz w:val="24"/>
          <w:szCs w:val="24"/>
        </w:rPr>
        <w:t>.</w:t>
      </w:r>
    </w:p>
    <w:p w:rsidR="00E073C5" w:rsidRPr="002C4E06" w:rsidRDefault="00730920" w:rsidP="00802A2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073C5" w:rsidRPr="002C4E06">
        <w:rPr>
          <w:rFonts w:ascii="Times New Roman" w:hAnsi="Times New Roman" w:cs="Times New Roman"/>
          <w:sz w:val="24"/>
          <w:szCs w:val="24"/>
        </w:rPr>
        <w:t>Ataskaitiniais metais JKC įkurtas savanorių klubas. Klubo nariams skirtos patalpos.</w:t>
      </w:r>
    </w:p>
    <w:p w:rsidR="00EA2275" w:rsidRPr="002C4E06" w:rsidRDefault="00802A29" w:rsidP="00802A29">
      <w:pPr>
        <w:pStyle w:val="prastasiniatinklio"/>
        <w:spacing w:before="0" w:beforeAutospacing="0" w:after="0" w:afterAutospacing="0" w:line="360" w:lineRule="auto"/>
        <w:contextualSpacing/>
        <w:jc w:val="both"/>
      </w:pPr>
      <w:r>
        <w:tab/>
      </w:r>
      <w:r w:rsidR="00B24FA2" w:rsidRPr="002C4E06">
        <w:t>Ataskaitiniais metais Jonavos rajono savivaldybės kultūros centras dalyvavo projektinio finansavimo konkursuose. Lietuvos kultūros tarybai pateikė 4 projektus ir 2 iš jų gavo dalinį finansavimą</w:t>
      </w:r>
      <w:r w:rsidR="009B75B9" w:rsidRPr="002C4E06">
        <w:t xml:space="preserve">. Tai </w:t>
      </w:r>
      <w:r w:rsidR="00B24FA2" w:rsidRPr="002C4E06">
        <w:t xml:space="preserve"> </w:t>
      </w:r>
      <w:r w:rsidR="009B75B9" w:rsidRPr="002C4E06">
        <w:t>v</w:t>
      </w:r>
      <w:r w:rsidR="00B24FA2" w:rsidRPr="002C4E06">
        <w:t xml:space="preserve">aikų muzikos ir kūrybiškumo festivalis „KurTi“ </w:t>
      </w:r>
      <w:r w:rsidR="007825E4">
        <w:t>–</w:t>
      </w:r>
      <w:r w:rsidR="00B24FA2" w:rsidRPr="002C4E06">
        <w:t xml:space="preserve"> 6000 Eur</w:t>
      </w:r>
      <w:r w:rsidR="00EA2275" w:rsidRPr="002C4E06">
        <w:t>, r</w:t>
      </w:r>
      <w:r w:rsidR="00EA2275" w:rsidRPr="002C4E06">
        <w:rPr>
          <w:bCs/>
        </w:rPr>
        <w:t>enginių ciklui „30 AČIŪ už Lietuvą“</w:t>
      </w:r>
      <w:r w:rsidR="00EA2275" w:rsidRPr="002C4E06">
        <w:rPr>
          <w:b/>
          <w:bCs/>
        </w:rPr>
        <w:t xml:space="preserve"> </w:t>
      </w:r>
      <w:r w:rsidR="0082562B">
        <w:t>–</w:t>
      </w:r>
      <w:r w:rsidR="00EA2275" w:rsidRPr="002C4E06">
        <w:t xml:space="preserve"> 5000 Eur. </w:t>
      </w:r>
      <w:r w:rsidR="009B75B9" w:rsidRPr="002C4E06">
        <w:t xml:space="preserve">Taip pat dalinis finansavimas gautas per </w:t>
      </w:r>
      <w:r w:rsidR="00EA2275" w:rsidRPr="002C4E06">
        <w:t>Europos Sąjungos fond</w:t>
      </w:r>
      <w:r w:rsidR="00AB5DCB" w:rsidRPr="002C4E06">
        <w:t>o</w:t>
      </w:r>
      <w:r w:rsidR="00EA2275" w:rsidRPr="002C4E06">
        <w:t xml:space="preserve"> investicijų veiksmų program</w:t>
      </w:r>
      <w:r w:rsidR="00AB5DCB" w:rsidRPr="002C4E06">
        <w:t>os</w:t>
      </w:r>
      <w:r w:rsidR="00EA2275" w:rsidRPr="002C4E06">
        <w:t xml:space="preserve">  „Spartesnis vietos plėtros strategijų įgyvendinimas“</w:t>
      </w:r>
      <w:r w:rsidR="0082562B">
        <w:t xml:space="preserve">. </w:t>
      </w:r>
      <w:r w:rsidR="009B75B9" w:rsidRPr="002C4E06">
        <w:t xml:space="preserve">Projekto vertė </w:t>
      </w:r>
      <w:r w:rsidR="0082562B">
        <w:t>–</w:t>
      </w:r>
      <w:r w:rsidR="009B75B9" w:rsidRPr="002C4E06">
        <w:t xml:space="preserve"> 58 833,00 Eur, iš jų Europos Sąjungos fondo lėšos </w:t>
      </w:r>
      <w:r w:rsidR="0082562B">
        <w:t>–</w:t>
      </w:r>
      <w:r w:rsidR="009B75B9" w:rsidRPr="002C4E06">
        <w:t xml:space="preserve"> 46 973,00 Eur, Jonavos rajono savivaldybės biudžeto lėšos </w:t>
      </w:r>
      <w:r w:rsidR="0082562B">
        <w:t>–</w:t>
      </w:r>
      <w:r w:rsidR="009B75B9" w:rsidRPr="002C4E06">
        <w:t xml:space="preserve"> 11 860,00 Eur. </w:t>
      </w:r>
      <w:r w:rsidR="00EA2275" w:rsidRPr="002C4E06">
        <w:t xml:space="preserve">Tikslinė </w:t>
      </w:r>
      <w:r w:rsidR="009B75B9" w:rsidRPr="002C4E06">
        <w:t xml:space="preserve">šio </w:t>
      </w:r>
      <w:r w:rsidR="00EA2275" w:rsidRPr="002C4E06">
        <w:t xml:space="preserve">projekto grupė orientuota į vieną labiausiai socialinę atskirtį patiriančių asmenų grupių </w:t>
      </w:r>
      <w:r w:rsidR="0082562B">
        <w:t>–</w:t>
      </w:r>
      <w:r w:rsidR="00EA2275" w:rsidRPr="002C4E06">
        <w:t xml:space="preserve"> neįgaliuosius jaunuolius, turinčius fizinę, sensorinę, protinę ir psichinę negalią (numatomas dalyvių skaičius </w:t>
      </w:r>
      <w:r w:rsidR="0082562B">
        <w:t>–</w:t>
      </w:r>
      <w:r w:rsidR="00EA2275" w:rsidRPr="002C4E06">
        <w:t xml:space="preserve"> 25 asm.). Projekto tikslas </w:t>
      </w:r>
      <w:r w:rsidR="0082562B">
        <w:t>–</w:t>
      </w:r>
      <w:r w:rsidR="00EA2275" w:rsidRPr="002C4E06">
        <w:t xml:space="preserve"> skatinti neįgaliųjų užimtumą ir saviraišką, mažinant jų soc</w:t>
      </w:r>
      <w:r w:rsidR="0082562B">
        <w:t>i</w:t>
      </w:r>
      <w:r w:rsidR="00EA2275" w:rsidRPr="002C4E06">
        <w:t>alinę atskirtį per kūrybinę veiklą. Meninė veikla dažnai tampa puikia neįgalių asmenų socialin</w:t>
      </w:r>
      <w:r w:rsidR="00E526D5">
        <w:t>e</w:t>
      </w:r>
      <w:r w:rsidR="00EA2275" w:rsidRPr="002C4E06">
        <w:t xml:space="preserve"> integracij</w:t>
      </w:r>
      <w:r w:rsidR="00E526D5">
        <w:t>a</w:t>
      </w:r>
      <w:r w:rsidR="00EA2275" w:rsidRPr="002C4E06">
        <w:t xml:space="preserve">, todėl projekto metu planuojama įrengti modernią, kūrybiškumą skatinančią edukacinę erdvę, įsigyti reikiamą įrangą ir baldus, kurioje bus suorganizuoti 40 edukacinių užsiėmimų/sociokultūrinių renginių ir suorganizuota 1 išvykstamoji, kūrybinė meninė stovykla. Projektas didins neįgaliųjų </w:t>
      </w:r>
      <w:r w:rsidR="0082562B">
        <w:t>į</w:t>
      </w:r>
      <w:r w:rsidR="00EA2275" w:rsidRPr="002C4E06">
        <w:t>trauktį į kultūrinį gyvenimą, siekiant, kad gabūs menui neįgalieji dirbdami kartu su profesionalais patirtų užsiėmimų poveikį, atskleidžiantį jų asmenybę, sugebėjimus, talentus, ugdantį pasitikėjimą savimi, turintį teigiamą įtaką sveikatai ir netgi gyvenimo kokybei.</w:t>
      </w:r>
    </w:p>
    <w:p w:rsidR="00E526D5" w:rsidRDefault="00BD2038" w:rsidP="002C6441">
      <w:pPr>
        <w:spacing w:after="0" w:line="360" w:lineRule="auto"/>
        <w:rPr>
          <w:rFonts w:ascii="Times New Roman" w:hAnsi="Times New Roman" w:cs="Times New Roman"/>
          <w:sz w:val="24"/>
          <w:szCs w:val="24"/>
        </w:rPr>
      </w:pPr>
      <w:r w:rsidRPr="002C4E06">
        <w:rPr>
          <w:rFonts w:ascii="Times New Roman" w:hAnsi="Times New Roman" w:cs="Times New Roman"/>
          <w:sz w:val="24"/>
          <w:szCs w:val="24"/>
        </w:rPr>
        <w:t xml:space="preserve">  </w:t>
      </w:r>
    </w:p>
    <w:p w:rsidR="00E526D5" w:rsidRDefault="00E526D5" w:rsidP="00E526D5">
      <w:pPr>
        <w:spacing w:after="0" w:line="360" w:lineRule="auto"/>
        <w:jc w:val="center"/>
        <w:rPr>
          <w:rFonts w:ascii="Times New Roman" w:hAnsi="Times New Roman" w:cs="Times New Roman"/>
          <w:b/>
          <w:bCs/>
          <w:sz w:val="24"/>
          <w:szCs w:val="24"/>
        </w:rPr>
      </w:pPr>
      <w:r w:rsidRPr="002C4E06">
        <w:rPr>
          <w:rFonts w:ascii="Times New Roman" w:hAnsi="Times New Roman" w:cs="Times New Roman"/>
          <w:b/>
          <w:bCs/>
          <w:sz w:val="24"/>
          <w:szCs w:val="24"/>
        </w:rPr>
        <w:lastRenderedPageBreak/>
        <w:t>MĖGĖJŲ MENAS</w:t>
      </w:r>
    </w:p>
    <w:p w:rsidR="00E526D5" w:rsidRDefault="00E526D5" w:rsidP="00E526D5">
      <w:pPr>
        <w:spacing w:after="0" w:line="360" w:lineRule="auto"/>
        <w:jc w:val="center"/>
        <w:rPr>
          <w:rFonts w:ascii="Times New Roman" w:hAnsi="Times New Roman" w:cs="Times New Roman"/>
          <w:sz w:val="24"/>
          <w:szCs w:val="24"/>
        </w:rPr>
      </w:pPr>
    </w:p>
    <w:p w:rsidR="00BD2038" w:rsidRPr="002C4E06" w:rsidRDefault="00BD2038" w:rsidP="002C6441">
      <w:pPr>
        <w:spacing w:after="0" w:line="360" w:lineRule="auto"/>
        <w:rPr>
          <w:rFonts w:ascii="Times New Roman" w:hAnsi="Times New Roman" w:cs="Times New Roman"/>
          <w:b/>
          <w:bCs/>
          <w:sz w:val="24"/>
          <w:szCs w:val="24"/>
        </w:rPr>
      </w:pPr>
      <w:r w:rsidRPr="002C4E06">
        <w:rPr>
          <w:rFonts w:ascii="Times New Roman" w:hAnsi="Times New Roman" w:cs="Times New Roman"/>
          <w:sz w:val="24"/>
          <w:szCs w:val="24"/>
        </w:rPr>
        <w:t xml:space="preserve">                                 </w:t>
      </w:r>
      <w:r w:rsidR="00A4242C" w:rsidRPr="002C4E06">
        <w:rPr>
          <w:rFonts w:ascii="Times New Roman" w:hAnsi="Times New Roman" w:cs="Times New Roman"/>
          <w:noProof/>
          <w:sz w:val="24"/>
          <w:szCs w:val="24"/>
        </w:rPr>
        <w:drawing>
          <wp:inline distT="0" distB="0" distL="0" distR="0" wp14:anchorId="32180CD9" wp14:editId="631F92EC">
            <wp:extent cx="3840480" cy="3617733"/>
            <wp:effectExtent l="0" t="0" r="7620" b="1905"/>
            <wp:docPr id="1026" name="Picture 2" descr="JKC Jonavos kultūros centr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KC Jonavos kultūros centras nuotrauka."/>
                    <pic:cNvPicPr>
                      <a:picLocks noChangeAspect="1" noChangeArrowheads="1"/>
                    </pic:cNvPicPr>
                  </pic:nvPicPr>
                  <pic:blipFill>
                    <a:blip r:embed="rId10" cstate="print"/>
                    <a:srcRect l="29240"/>
                    <a:stretch>
                      <a:fillRect/>
                    </a:stretch>
                  </pic:blipFill>
                  <pic:spPr bwMode="auto">
                    <a:xfrm flipH="1">
                      <a:off x="0" y="0"/>
                      <a:ext cx="3850469" cy="3627142"/>
                    </a:xfrm>
                    <a:prstGeom prst="ellipse">
                      <a:avLst/>
                    </a:prstGeom>
                    <a:noFill/>
                  </pic:spPr>
                </pic:pic>
              </a:graphicData>
            </a:graphic>
          </wp:inline>
        </w:drawing>
      </w:r>
    </w:p>
    <w:p w:rsidR="006F6094" w:rsidRPr="002C4E06" w:rsidRDefault="00E526D5" w:rsidP="00E526D5">
      <w:pPr>
        <w:autoSpaceDE w:val="0"/>
        <w:autoSpaceDN w:val="0"/>
        <w:adjustRightInd w:val="0"/>
        <w:spacing w:line="36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ab/>
      </w:r>
      <w:r w:rsidR="006F6094" w:rsidRPr="002C4E06">
        <w:rPr>
          <w:rFonts w:ascii="Times New Roman" w:hAnsi="Times New Roman" w:cs="Times New Roman"/>
          <w:sz w:val="24"/>
          <w:szCs w:val="24"/>
          <w:lang w:eastAsia="lt-LT"/>
        </w:rPr>
        <w:t>2019 metais Jonavos rajono savivaldybės kultūros centre veikė 20 meno jau turinčių sukurtas tradicijas, bei naujai įkurtų kolektyvų. Iš jų  dv</w:t>
      </w:r>
      <w:r w:rsidR="00E4123C" w:rsidRPr="002C4E06">
        <w:rPr>
          <w:rFonts w:ascii="Times New Roman" w:hAnsi="Times New Roman" w:cs="Times New Roman"/>
          <w:sz w:val="24"/>
          <w:szCs w:val="24"/>
          <w:lang w:eastAsia="lt-LT"/>
        </w:rPr>
        <w:t>ej</w:t>
      </w:r>
      <w:r w:rsidR="006F6094" w:rsidRPr="002C4E06">
        <w:rPr>
          <w:rFonts w:ascii="Times New Roman" w:hAnsi="Times New Roman" w:cs="Times New Roman"/>
          <w:sz w:val="24"/>
          <w:szCs w:val="24"/>
          <w:lang w:eastAsia="lt-LT"/>
        </w:rPr>
        <w:t xml:space="preserve">iems  kolektyvams Lietuvos Nacionalinis kultūros centras yra suteikęs I kategoriją, penkiems </w:t>
      </w:r>
      <w:r w:rsidR="00E02C50">
        <w:rPr>
          <w:rFonts w:ascii="Times New Roman" w:hAnsi="Times New Roman" w:cs="Times New Roman"/>
          <w:sz w:val="24"/>
          <w:szCs w:val="24"/>
          <w:lang w:eastAsia="lt-LT"/>
        </w:rPr>
        <w:t>–</w:t>
      </w:r>
      <w:r w:rsidR="00E4123C" w:rsidRPr="002C4E06">
        <w:rPr>
          <w:rFonts w:ascii="Times New Roman" w:hAnsi="Times New Roman" w:cs="Times New Roman"/>
          <w:sz w:val="24"/>
          <w:szCs w:val="24"/>
          <w:lang w:eastAsia="lt-LT"/>
        </w:rPr>
        <w:t xml:space="preserve"> </w:t>
      </w:r>
      <w:r w:rsidR="006F6094" w:rsidRPr="002C4E06">
        <w:rPr>
          <w:rFonts w:ascii="Times New Roman" w:hAnsi="Times New Roman" w:cs="Times New Roman"/>
          <w:sz w:val="24"/>
          <w:szCs w:val="24"/>
          <w:lang w:eastAsia="lt-LT"/>
        </w:rPr>
        <w:t>II kategoriją  ir dv</w:t>
      </w:r>
      <w:r w:rsidR="00E4123C" w:rsidRPr="002C4E06">
        <w:rPr>
          <w:rFonts w:ascii="Times New Roman" w:hAnsi="Times New Roman" w:cs="Times New Roman"/>
          <w:sz w:val="24"/>
          <w:szCs w:val="24"/>
          <w:lang w:eastAsia="lt-LT"/>
        </w:rPr>
        <w:t>ej</w:t>
      </w:r>
      <w:r w:rsidR="006F6094" w:rsidRPr="002C4E06">
        <w:rPr>
          <w:rFonts w:ascii="Times New Roman" w:hAnsi="Times New Roman" w:cs="Times New Roman"/>
          <w:sz w:val="24"/>
          <w:szCs w:val="24"/>
          <w:lang w:eastAsia="lt-LT"/>
        </w:rPr>
        <w:t xml:space="preserve">iems </w:t>
      </w:r>
      <w:r w:rsidR="00E02C50">
        <w:rPr>
          <w:rFonts w:ascii="Times New Roman" w:hAnsi="Times New Roman" w:cs="Times New Roman"/>
          <w:sz w:val="24"/>
          <w:szCs w:val="24"/>
          <w:lang w:eastAsia="lt-LT"/>
        </w:rPr>
        <w:t>–</w:t>
      </w:r>
      <w:r w:rsidR="006F6094" w:rsidRPr="002C4E06">
        <w:rPr>
          <w:rFonts w:ascii="Times New Roman" w:hAnsi="Times New Roman" w:cs="Times New Roman"/>
          <w:sz w:val="24"/>
          <w:szCs w:val="24"/>
          <w:lang w:eastAsia="lt-LT"/>
        </w:rPr>
        <w:t xml:space="preserve"> III kategoriją.</w:t>
      </w:r>
      <w:r w:rsidR="00E4123C" w:rsidRPr="002C4E06">
        <w:rPr>
          <w:rFonts w:ascii="Times New Roman" w:hAnsi="Times New Roman" w:cs="Times New Roman"/>
          <w:sz w:val="24"/>
          <w:szCs w:val="24"/>
          <w:lang w:eastAsia="lt-LT"/>
        </w:rPr>
        <w:t xml:space="preserve"> Ataskaitiniais metais</w:t>
      </w:r>
      <w:r w:rsidR="006F6094" w:rsidRPr="002C4E06">
        <w:rPr>
          <w:rFonts w:ascii="Times New Roman" w:hAnsi="Times New Roman" w:cs="Times New Roman"/>
          <w:sz w:val="24"/>
          <w:szCs w:val="24"/>
          <w:lang w:eastAsia="lt-LT"/>
        </w:rPr>
        <w:t xml:space="preserve">  </w:t>
      </w:r>
      <w:r w:rsidR="00E4123C" w:rsidRPr="002C4E06">
        <w:rPr>
          <w:rFonts w:ascii="Times New Roman" w:hAnsi="Times New Roman" w:cs="Times New Roman"/>
          <w:sz w:val="24"/>
          <w:szCs w:val="24"/>
          <w:lang w:eastAsia="lt-LT"/>
        </w:rPr>
        <w:t xml:space="preserve">Jonavos kultūros centro mėgėjų meno kolektyvus </w:t>
      </w:r>
      <w:r w:rsidR="006F6094" w:rsidRPr="002C4E06">
        <w:rPr>
          <w:rFonts w:ascii="Times New Roman" w:hAnsi="Times New Roman" w:cs="Times New Roman"/>
          <w:sz w:val="24"/>
          <w:szCs w:val="24"/>
          <w:lang w:eastAsia="lt-LT"/>
        </w:rPr>
        <w:t>lankė daugiau nei 300 dalyvių</w:t>
      </w:r>
      <w:r>
        <w:rPr>
          <w:rFonts w:ascii="Times New Roman" w:hAnsi="Times New Roman" w:cs="Times New Roman"/>
          <w:sz w:val="24"/>
          <w:szCs w:val="24"/>
          <w:lang w:eastAsia="lt-LT"/>
        </w:rPr>
        <w:t>.</w:t>
      </w:r>
    </w:p>
    <w:p w:rsidR="00BD2038" w:rsidRPr="002C4E06" w:rsidRDefault="006F6094" w:rsidP="00E526D5">
      <w:pPr>
        <w:jc w:val="center"/>
        <w:rPr>
          <w:rFonts w:ascii="Times New Roman" w:hAnsi="Times New Roman" w:cs="Times New Roman"/>
          <w:b/>
          <w:bCs/>
          <w:sz w:val="24"/>
          <w:szCs w:val="24"/>
        </w:rPr>
      </w:pPr>
      <w:r w:rsidRPr="002C4E06">
        <w:rPr>
          <w:rFonts w:ascii="Times New Roman" w:hAnsi="Times New Roman" w:cs="Times New Roman"/>
          <w:b/>
          <w:bCs/>
          <w:sz w:val="24"/>
          <w:szCs w:val="24"/>
        </w:rPr>
        <w:t>2019 m</w:t>
      </w:r>
      <w:r w:rsidRPr="002C4E06">
        <w:rPr>
          <w:rFonts w:ascii="Times New Roman" w:hAnsi="Times New Roman" w:cs="Times New Roman"/>
          <w:b/>
          <w:bCs/>
          <w:sz w:val="24"/>
          <w:szCs w:val="24"/>
          <w:lang w:val="en-US"/>
        </w:rPr>
        <w:t>.</w:t>
      </w:r>
      <w:r w:rsidRPr="002C4E06">
        <w:rPr>
          <w:rFonts w:ascii="Times New Roman" w:hAnsi="Times New Roman" w:cs="Times New Roman"/>
          <w:b/>
          <w:bCs/>
          <w:sz w:val="24"/>
          <w:szCs w:val="24"/>
        </w:rPr>
        <w:t xml:space="preserve"> JKC mėgėjų meno kolektyvai</w:t>
      </w:r>
    </w:p>
    <w:tbl>
      <w:tblPr>
        <w:tblW w:w="10774" w:type="dxa"/>
        <w:tblInd w:w="-861" w:type="dxa"/>
        <w:tblCellMar>
          <w:left w:w="0" w:type="dxa"/>
          <w:right w:w="0" w:type="dxa"/>
        </w:tblCellMar>
        <w:tblLook w:val="0600" w:firstRow="0" w:lastRow="0" w:firstColumn="0" w:lastColumn="0" w:noHBand="1" w:noVBand="1"/>
      </w:tblPr>
      <w:tblGrid>
        <w:gridCol w:w="1501"/>
        <w:gridCol w:w="5420"/>
        <w:gridCol w:w="3853"/>
      </w:tblGrid>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1</w:t>
            </w:r>
            <w:r w:rsidR="00BC51B6">
              <w:rPr>
                <w:rFonts w:ascii="Times New Roman" w:hAnsi="Times New Roman" w:cs="Times New Roman"/>
                <w:sz w:val="24"/>
                <w:szCs w:val="24"/>
              </w:rPr>
              <w:t>.</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Tradicinė kapela </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Audronė Noreikaitė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901"/>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2.</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Folkloro ansamblis „Laduta“</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Audronė Noreikaitė</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Choreografė Dovilė Bareikaitė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3.</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Vyresniųjų liaudiškų šokių grupė „Varūna“</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Rita Pilypienė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 kategorija</w:t>
            </w:r>
          </w:p>
        </w:tc>
      </w:tr>
      <w:tr w:rsidR="00BD2038" w:rsidRPr="002C4E06" w:rsidTr="00BD2038">
        <w:trPr>
          <w:trHeight w:val="1901"/>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lastRenderedPageBreak/>
              <w:t>4.</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Vaikų popchoras „Šuldu buldu“</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 xml:space="preserve">Vadovas Elegijus Laimikis </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Choreografė Dovilė Bareikaitė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5.</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Džiazo grupė „JazzStudio“</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Vadovas Aleksandras Dunis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Kategorija nesuteikta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6.</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Mišrus choras „Žemyna“</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Violeta Michelkevičienė</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Chormeisterė Rita Benošienė</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Koncertmeisterė Skaidrė Reznikovienė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7.</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Politinių kalinių ir tremtinių choras „Viltis“</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Violeta Michelkevičienė</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Koncertmeisterė Skaidrė Reznikovienė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IV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8.</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Moterų choras „Guoba“</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Rūta Liutkevičiūtė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9.</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Moterų vokalinis ansamblis „Presto“</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 Solveiga Maslauskaitė</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Koncertmeisterė Adrijana Juškevičienė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 kategorija</w:t>
            </w:r>
          </w:p>
        </w:tc>
      </w:tr>
      <w:tr w:rsidR="00BD2038" w:rsidRPr="002C4E06" w:rsidTr="00BD2038">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10.</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Vaikų folkloro ansamblis „Ramtatukai“</w:t>
            </w:r>
          </w:p>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Vadovės Judita Margevičienė ir Loreta Ratautienė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BD2038" w:rsidRPr="002C4E06" w:rsidRDefault="00BD2038" w:rsidP="00BD2038">
            <w:pPr>
              <w:rPr>
                <w:rFonts w:ascii="Times New Roman" w:hAnsi="Times New Roman" w:cs="Times New Roman"/>
                <w:sz w:val="24"/>
                <w:szCs w:val="24"/>
              </w:rPr>
            </w:pPr>
            <w:r w:rsidRPr="002C4E06">
              <w:rPr>
                <w:rFonts w:ascii="Times New Roman" w:hAnsi="Times New Roman" w:cs="Times New Roman"/>
                <w:sz w:val="24"/>
                <w:szCs w:val="24"/>
              </w:rPr>
              <w:t>II kategorija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11.</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Instrumentinis ansamblis „Rapsodija“</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Vadovas Edvardas Ratautas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Kategorija nesuteikta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12.</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Šiuolaikinio šokio  jaunimo grupė „Contempo“ </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Vadovė Vilma Širkaitė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Kategorija nesuteikta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lastRenderedPageBreak/>
              <w:t>13.</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Šiuolaikinio šokio  jaunių grupė „Contempo“ </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Vadovė Vilma Širkaitė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Kategorija nesuteikta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14.</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Šiuolaikinio šokio  jaunučių grupė „Contempo“ </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Vadovė Vilma Širkaitė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Kategorija nesuteikta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15.</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Liaudiška kapela „Jonė“</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Vadovė Virginija Verikienė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I kategorija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16.</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Merginų vokalinė grupė „Sunrise“</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Vadovė Rūta Liutkevičiūtė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17. </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Senjorų liaudiškų šokių grupė „Jonrugė“            </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Vadovė Rita Pilypienė</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18. </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 Vaikų ir jaunimo teatras</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 xml:space="preserve">  Vadovas Gediminas Gutauskas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sukurtas</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19.</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Jaunimo teatras</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Vadovas Gediminas Gutauskas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sukurtas</w:t>
            </w:r>
          </w:p>
        </w:tc>
      </w:tr>
      <w:tr w:rsidR="006F6094" w:rsidRPr="002C4E06" w:rsidTr="006F6094">
        <w:trPr>
          <w:trHeight w:val="1267"/>
        </w:trPr>
        <w:tc>
          <w:tcPr>
            <w:tcW w:w="1501"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20.</w:t>
            </w:r>
          </w:p>
        </w:tc>
        <w:tc>
          <w:tcPr>
            <w:tcW w:w="5420" w:type="dxa"/>
            <w:tcBorders>
              <w:top w:val="single" w:sz="8" w:space="0" w:color="FFFFFF"/>
              <w:left w:val="single" w:sz="8" w:space="0" w:color="FFFFFF"/>
              <w:bottom w:val="single" w:sz="8" w:space="0" w:color="FFFFFF"/>
              <w:right w:val="single" w:sz="8" w:space="0" w:color="FFFFFF"/>
            </w:tcBorders>
            <w:shd w:val="clear" w:color="auto" w:fill="D4E5F7"/>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Instrumentinė grupė „Music store“</w:t>
            </w:r>
          </w:p>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Vadovas Jevgenijus Novikovas</w:t>
            </w:r>
          </w:p>
        </w:tc>
        <w:tc>
          <w:tcPr>
            <w:tcW w:w="3853" w:type="dxa"/>
            <w:tcBorders>
              <w:top w:val="single" w:sz="8" w:space="0" w:color="FFFFFF"/>
              <w:left w:val="single" w:sz="8" w:space="0" w:color="FFFFFF"/>
              <w:bottom w:val="single" w:sz="8" w:space="0" w:color="FFFFFF"/>
              <w:right w:val="single" w:sz="8" w:space="0" w:color="FFFFFF"/>
            </w:tcBorders>
            <w:shd w:val="clear" w:color="auto" w:fill="E8EEFB"/>
            <w:tcMar>
              <w:top w:w="15" w:type="dxa"/>
              <w:left w:w="108" w:type="dxa"/>
              <w:bottom w:w="0" w:type="dxa"/>
              <w:right w:w="108" w:type="dxa"/>
            </w:tcMar>
            <w:hideMark/>
          </w:tcPr>
          <w:p w:rsidR="006F6094" w:rsidRPr="002C4E06" w:rsidRDefault="006F6094" w:rsidP="006F6094">
            <w:pPr>
              <w:pStyle w:val="Default"/>
              <w:rPr>
                <w:rFonts w:ascii="Times New Roman" w:hAnsi="Times New Roman" w:cs="Times New Roman"/>
              </w:rPr>
            </w:pPr>
            <w:r w:rsidRPr="002C4E06">
              <w:rPr>
                <w:rFonts w:ascii="Times New Roman" w:hAnsi="Times New Roman" w:cs="Times New Roman"/>
              </w:rPr>
              <w:t>Naujai sukurta</w:t>
            </w:r>
          </w:p>
        </w:tc>
      </w:tr>
    </w:tbl>
    <w:p w:rsidR="00A84691" w:rsidRPr="002C4E06" w:rsidRDefault="00A84691" w:rsidP="00A84691">
      <w:pPr>
        <w:pStyle w:val="Default"/>
        <w:rPr>
          <w:rFonts w:ascii="Times New Roman" w:hAnsi="Times New Roman" w:cs="Times New Roman"/>
        </w:rPr>
      </w:pPr>
    </w:p>
    <w:p w:rsidR="00517FB4" w:rsidRPr="002C4E06" w:rsidRDefault="00517FB4" w:rsidP="00F5058E">
      <w:pPr>
        <w:rPr>
          <w:rFonts w:ascii="Times New Roman" w:hAnsi="Times New Roman" w:cs="Times New Roman"/>
          <w:bCs/>
          <w:color w:val="000000" w:themeColor="text1"/>
          <w:sz w:val="24"/>
          <w:szCs w:val="24"/>
        </w:rPr>
      </w:pPr>
    </w:p>
    <w:p w:rsidR="006F6094" w:rsidRPr="002C4E06" w:rsidRDefault="00BC51B6" w:rsidP="00BC51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6094" w:rsidRPr="002C4E06">
        <w:rPr>
          <w:rFonts w:ascii="Times New Roman" w:hAnsi="Times New Roman" w:cs="Times New Roman"/>
          <w:sz w:val="24"/>
          <w:szCs w:val="24"/>
        </w:rPr>
        <w:t>2019 m</w:t>
      </w:r>
      <w:r>
        <w:rPr>
          <w:rFonts w:ascii="Times New Roman" w:hAnsi="Times New Roman" w:cs="Times New Roman"/>
          <w:sz w:val="24"/>
          <w:szCs w:val="24"/>
        </w:rPr>
        <w:t>.</w:t>
      </w:r>
      <w:r w:rsidR="006F6094" w:rsidRPr="002C4E06">
        <w:rPr>
          <w:rFonts w:ascii="Times New Roman" w:hAnsi="Times New Roman" w:cs="Times New Roman"/>
          <w:sz w:val="24"/>
          <w:szCs w:val="24"/>
        </w:rPr>
        <w:t xml:space="preserve"> mėgėjų meno veiklos kolektyvams buvo gausūs koncertais ir koncertinėmis kelionėmis. Šokių grupė „Contempo“  XXX respublikiniame šokių festivalyje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konkurse ,,Šoku Tau“ ir IX respublikini</w:t>
      </w:r>
      <w:r>
        <w:rPr>
          <w:rFonts w:ascii="Times New Roman" w:hAnsi="Times New Roman" w:cs="Times New Roman"/>
          <w:sz w:val="24"/>
          <w:szCs w:val="24"/>
        </w:rPr>
        <w:t>ame</w:t>
      </w:r>
      <w:r w:rsidR="006F6094" w:rsidRPr="002C4E06">
        <w:rPr>
          <w:rFonts w:ascii="Times New Roman" w:hAnsi="Times New Roman" w:cs="Times New Roman"/>
          <w:sz w:val="24"/>
          <w:szCs w:val="24"/>
        </w:rPr>
        <w:t xml:space="preserve"> vaikų ir jaunimo šokių festivalyje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konkurse ,,Judančios spalvos“ laimėjo Grand prix. Grupė „Jazzstudio“  organizavo tarptautinį festivalį „Jonava jazz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2019“ ir edukacinius džiazo koncertus. Folkloro ansamblis „Laduta“  nauj</w:t>
      </w:r>
      <w:r>
        <w:rPr>
          <w:rFonts w:ascii="Times New Roman" w:hAnsi="Times New Roman" w:cs="Times New Roman"/>
          <w:sz w:val="24"/>
          <w:szCs w:val="24"/>
        </w:rPr>
        <w:t>ąjį</w:t>
      </w:r>
      <w:r w:rsidR="006F6094" w:rsidRPr="002C4E06">
        <w:rPr>
          <w:rFonts w:ascii="Times New Roman" w:hAnsi="Times New Roman" w:cs="Times New Roman"/>
          <w:sz w:val="24"/>
          <w:szCs w:val="24"/>
        </w:rPr>
        <w:t xml:space="preserve"> sezoną pradėjo koncertine išvyka į Nemajūnų kaimo bendruomenę, dalyvavo  tarptautiniame projekte ,,Etnokultūros elementai šiuolaikinėje Lietuvoje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tradicijos ir kultūra Tau“ Žaslių </w:t>
      </w:r>
      <w:r w:rsidR="00E02C50">
        <w:rPr>
          <w:rFonts w:ascii="Times New Roman" w:hAnsi="Times New Roman" w:cs="Times New Roman"/>
          <w:sz w:val="24"/>
          <w:szCs w:val="24"/>
        </w:rPr>
        <w:t>KC</w:t>
      </w:r>
      <w:r w:rsidR="006F6094" w:rsidRPr="002C4E06">
        <w:rPr>
          <w:rFonts w:ascii="Times New Roman" w:hAnsi="Times New Roman" w:cs="Times New Roman"/>
          <w:sz w:val="24"/>
          <w:szCs w:val="24"/>
        </w:rPr>
        <w:t xml:space="preserve">,  regioninėje folkloro šventėje ,,Pūsk, vėjuži!“ </w:t>
      </w:r>
      <w:r w:rsidR="006F6094" w:rsidRPr="002C4E06">
        <w:rPr>
          <w:rFonts w:ascii="Times New Roman" w:hAnsi="Times New Roman" w:cs="Times New Roman"/>
          <w:sz w:val="24"/>
          <w:szCs w:val="24"/>
        </w:rPr>
        <w:lastRenderedPageBreak/>
        <w:t xml:space="preserve">Juodkrantėje. Vokalinis ansamblis „Presto“  dainavo respublikiniame vokalinių ansamblių lietuvių liaudies dainų festivalyje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 xml:space="preserve"> konkurse  „Supinsiu dainužę“ Prienų rajone ir laimėjo pagrindinę „Gražiausiai supintos dainužės“ nominaciją,  respublikiniame a capella konkurse laimėjo II laipsnio diplomą, respublikiniame vokalinių ansamblių konkurse „Dainų sodai“ Kupiškyje laimėjo nominaciją „Gražiausiai atlikta originali daina“. Vaikų folkloro ansambli</w:t>
      </w:r>
      <w:r w:rsidR="00E02C50">
        <w:rPr>
          <w:rFonts w:ascii="Times New Roman" w:hAnsi="Times New Roman" w:cs="Times New Roman"/>
          <w:sz w:val="24"/>
          <w:szCs w:val="24"/>
        </w:rPr>
        <w:t>s</w:t>
      </w:r>
      <w:r w:rsidR="006F6094" w:rsidRPr="002C4E06">
        <w:rPr>
          <w:rFonts w:ascii="Times New Roman" w:hAnsi="Times New Roman" w:cs="Times New Roman"/>
          <w:sz w:val="24"/>
          <w:szCs w:val="24"/>
        </w:rPr>
        <w:t xml:space="preserve"> „Ramtatukai“ 2019 metais organizavo respublikinį vaikų ir jaunimo kolektyvų festivalį „Siūlai</w:t>
      </w:r>
      <w:r w:rsidR="00C972AB">
        <w:rPr>
          <w:rFonts w:ascii="Times New Roman" w:hAnsi="Times New Roman" w:cs="Times New Roman"/>
          <w:sz w:val="24"/>
          <w:szCs w:val="24"/>
        </w:rPr>
        <w:t>,</w:t>
      </w:r>
      <w:r w:rsidR="006F6094" w:rsidRPr="002C4E06">
        <w:rPr>
          <w:rFonts w:ascii="Times New Roman" w:hAnsi="Times New Roman" w:cs="Times New Roman"/>
          <w:sz w:val="24"/>
          <w:szCs w:val="24"/>
        </w:rPr>
        <w:t xml:space="preserve"> siūlai susivykit“, Atvelykio ir „Baltojo oželio šventes. Dalyvavo Lietuvių liaudies kūrybos atlikėjų konkurso „Tramtatulis“ rajoniniame ir nacionaliniame ratuose bei  regioniniuose folkloro festivaliuose: </w:t>
      </w:r>
      <w:r w:rsidR="00E02C50">
        <w:rPr>
          <w:rFonts w:ascii="Times New Roman" w:hAnsi="Times New Roman" w:cs="Times New Roman"/>
          <w:sz w:val="24"/>
          <w:szCs w:val="24"/>
        </w:rPr>
        <w:t>,,</w:t>
      </w:r>
      <w:r w:rsidR="006F6094" w:rsidRPr="002C4E06">
        <w:rPr>
          <w:rFonts w:ascii="Times New Roman" w:hAnsi="Times New Roman" w:cs="Times New Roman"/>
          <w:sz w:val="24"/>
          <w:szCs w:val="24"/>
        </w:rPr>
        <w:t>Suprašė žvirblalis“ Širvintose,  „Ant Smilgelės krantelio“ Kėdainiuose ir  „Tėvelio dvarely“ Prienuose.</w:t>
      </w:r>
    </w:p>
    <w:p w:rsidR="006F6094" w:rsidRPr="002C4E06" w:rsidRDefault="00BC51B6" w:rsidP="00BC51B6">
      <w:pPr>
        <w:pStyle w:val="Betarp"/>
        <w:spacing w:line="360" w:lineRule="auto"/>
        <w:jc w:val="both"/>
        <w:rPr>
          <w:rFonts w:ascii="Times New Roman" w:hAnsi="Times New Roman"/>
          <w:sz w:val="24"/>
          <w:szCs w:val="24"/>
        </w:rPr>
      </w:pPr>
      <w:r>
        <w:rPr>
          <w:rFonts w:ascii="Times New Roman" w:hAnsi="Times New Roman"/>
          <w:sz w:val="24"/>
          <w:szCs w:val="24"/>
        </w:rPr>
        <w:tab/>
      </w:r>
      <w:r w:rsidR="006F6094" w:rsidRPr="002C4E06">
        <w:rPr>
          <w:rFonts w:ascii="Times New Roman" w:hAnsi="Times New Roman"/>
          <w:sz w:val="24"/>
          <w:szCs w:val="24"/>
        </w:rPr>
        <w:t>Vaikų popchor</w:t>
      </w:r>
      <w:r>
        <w:rPr>
          <w:rFonts w:ascii="Times New Roman" w:hAnsi="Times New Roman"/>
          <w:sz w:val="24"/>
          <w:szCs w:val="24"/>
        </w:rPr>
        <w:t>as</w:t>
      </w:r>
      <w:r w:rsidR="006F6094" w:rsidRPr="002C4E06">
        <w:rPr>
          <w:rFonts w:ascii="Times New Roman" w:hAnsi="Times New Roman"/>
          <w:sz w:val="24"/>
          <w:szCs w:val="24"/>
        </w:rPr>
        <w:t xml:space="preserve"> „Šuldu buldu“ dainavo festivalyje „RASOS LAŠELIAI” Marijampolėje, Baltijos šalių vaikų ir jaunimo populiariosios muzikos atlikėjų festivalyje </w:t>
      </w:r>
      <w:r w:rsidR="00E02C50">
        <w:rPr>
          <w:rFonts w:ascii="Times New Roman" w:hAnsi="Times New Roman"/>
          <w:sz w:val="24"/>
          <w:szCs w:val="24"/>
        </w:rPr>
        <w:t>–</w:t>
      </w:r>
      <w:r w:rsidR="006F6094" w:rsidRPr="002C4E06">
        <w:rPr>
          <w:rFonts w:ascii="Times New Roman" w:hAnsi="Times New Roman"/>
          <w:sz w:val="24"/>
          <w:szCs w:val="24"/>
        </w:rPr>
        <w:t xml:space="preserve"> konkurse  „Dainuok, žiemužėle 2018“ Šiauliuose, XVII respublikinio vaikų ir jaunimo dainos ir šokio festivalyje </w:t>
      </w:r>
      <w:r w:rsidR="00E02C50">
        <w:rPr>
          <w:rFonts w:ascii="Times New Roman" w:hAnsi="Times New Roman"/>
          <w:sz w:val="24"/>
          <w:szCs w:val="24"/>
        </w:rPr>
        <w:t>–</w:t>
      </w:r>
      <w:r w:rsidR="006F6094" w:rsidRPr="002C4E06">
        <w:rPr>
          <w:rFonts w:ascii="Times New Roman" w:hAnsi="Times New Roman"/>
          <w:sz w:val="24"/>
          <w:szCs w:val="24"/>
        </w:rPr>
        <w:t xml:space="preserve"> konkurse. „Mes</w:t>
      </w:r>
      <w:r w:rsidR="007825E4">
        <w:rPr>
          <w:rFonts w:ascii="Times New Roman" w:hAnsi="Times New Roman"/>
          <w:sz w:val="24"/>
          <w:szCs w:val="24"/>
        </w:rPr>
        <w:t xml:space="preserve"> – </w:t>
      </w:r>
      <w:r w:rsidR="006F6094" w:rsidRPr="002C4E06">
        <w:rPr>
          <w:rFonts w:ascii="Times New Roman" w:hAnsi="Times New Roman"/>
          <w:sz w:val="24"/>
          <w:szCs w:val="24"/>
        </w:rPr>
        <w:t>pasaulis“ Kaune, festivalyje</w:t>
      </w:r>
      <w:r w:rsidR="00E02C50">
        <w:rPr>
          <w:rFonts w:ascii="Times New Roman" w:hAnsi="Times New Roman"/>
          <w:sz w:val="24"/>
          <w:szCs w:val="24"/>
        </w:rPr>
        <w:t xml:space="preserve"> – </w:t>
      </w:r>
      <w:r w:rsidR="006F6094" w:rsidRPr="002C4E06">
        <w:rPr>
          <w:rFonts w:ascii="Times New Roman" w:hAnsi="Times New Roman"/>
          <w:sz w:val="24"/>
          <w:szCs w:val="24"/>
        </w:rPr>
        <w:t>konkurse „Eurojurmala“ (Latvija),   užėmė II vietą tarptautiniame dainos  ir šokio festivalyje „Talinas 2019“</w:t>
      </w:r>
      <w:r w:rsidR="00E02C50">
        <w:rPr>
          <w:rFonts w:ascii="Times New Roman" w:hAnsi="Times New Roman"/>
          <w:sz w:val="24"/>
          <w:szCs w:val="24"/>
        </w:rPr>
        <w:t xml:space="preserve"> </w:t>
      </w:r>
      <w:r w:rsidR="006F6094" w:rsidRPr="002C4E06">
        <w:rPr>
          <w:rFonts w:ascii="Times New Roman" w:hAnsi="Times New Roman"/>
          <w:sz w:val="24"/>
          <w:szCs w:val="24"/>
        </w:rPr>
        <w:t>(Estija)</w:t>
      </w:r>
      <w:r w:rsidR="00785782">
        <w:rPr>
          <w:rFonts w:ascii="Times New Roman" w:hAnsi="Times New Roman"/>
          <w:sz w:val="24"/>
          <w:szCs w:val="24"/>
        </w:rPr>
        <w:t xml:space="preserve"> </w:t>
      </w:r>
      <w:r w:rsidR="00E02C50">
        <w:rPr>
          <w:rFonts w:ascii="Times New Roman" w:hAnsi="Times New Roman"/>
          <w:sz w:val="24"/>
          <w:szCs w:val="24"/>
        </w:rPr>
        <w:t>–</w:t>
      </w:r>
      <w:r w:rsidR="006F6094" w:rsidRPr="002C4E06">
        <w:rPr>
          <w:rFonts w:ascii="Times New Roman" w:hAnsi="Times New Roman"/>
          <w:sz w:val="24"/>
          <w:szCs w:val="24"/>
        </w:rPr>
        <w:t xml:space="preserve"> I viet</w:t>
      </w:r>
      <w:r w:rsidR="00E02C50">
        <w:rPr>
          <w:rFonts w:ascii="Times New Roman" w:hAnsi="Times New Roman"/>
          <w:sz w:val="24"/>
          <w:szCs w:val="24"/>
        </w:rPr>
        <w:t>ą</w:t>
      </w:r>
      <w:r w:rsidR="006F6094" w:rsidRPr="002C4E06">
        <w:rPr>
          <w:rFonts w:ascii="Times New Roman" w:hAnsi="Times New Roman"/>
          <w:sz w:val="24"/>
          <w:szCs w:val="24"/>
        </w:rPr>
        <w:t xml:space="preserve"> ir kt.  </w:t>
      </w:r>
    </w:p>
    <w:p w:rsidR="006F6094" w:rsidRPr="002C4E06" w:rsidRDefault="00785782" w:rsidP="00BC51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6094" w:rsidRPr="002C4E06">
        <w:rPr>
          <w:rFonts w:ascii="Times New Roman" w:hAnsi="Times New Roman" w:cs="Times New Roman"/>
          <w:sz w:val="24"/>
          <w:szCs w:val="24"/>
        </w:rPr>
        <w:t>Vyresnio amžiaus tautinių šokių grupė „Varūna“ šoko tarptautiniame šokių festivalyje Jūrmaloje (laimėjo II vietą) bei rajoniniuose ir respublikiniuose renginiuose. Varūniečių vadovė inicijavo ir organizavo šokių dalį tarptautiniame šokių ir chorinės muzikos festivalyje „Šviesa amžinoji dainos“</w:t>
      </w:r>
      <w:r>
        <w:rPr>
          <w:rFonts w:ascii="Times New Roman" w:hAnsi="Times New Roman" w:cs="Times New Roman"/>
          <w:sz w:val="24"/>
          <w:szCs w:val="24"/>
        </w:rPr>
        <w:t>.</w:t>
      </w:r>
      <w:r w:rsidR="006F6094" w:rsidRPr="002C4E06">
        <w:rPr>
          <w:rFonts w:ascii="Times New Roman" w:hAnsi="Times New Roman" w:cs="Times New Roman"/>
          <w:sz w:val="24"/>
          <w:szCs w:val="24"/>
        </w:rPr>
        <w:t xml:space="preserve"> Politinių kalinių ir tremtinių chor</w:t>
      </w:r>
      <w:r>
        <w:rPr>
          <w:rFonts w:ascii="Times New Roman" w:hAnsi="Times New Roman" w:cs="Times New Roman"/>
          <w:sz w:val="24"/>
          <w:szCs w:val="24"/>
        </w:rPr>
        <w:t>as</w:t>
      </w:r>
      <w:r w:rsidR="006F6094" w:rsidRPr="002C4E06">
        <w:rPr>
          <w:rFonts w:ascii="Times New Roman" w:hAnsi="Times New Roman" w:cs="Times New Roman"/>
          <w:sz w:val="24"/>
          <w:szCs w:val="24"/>
        </w:rPr>
        <w:t xml:space="preserve"> „Viltis“  organizavo choro 30</w:t>
      </w:r>
      <w:r w:rsidR="007825E4">
        <w:rPr>
          <w:rFonts w:ascii="Times New Roman" w:hAnsi="Times New Roman" w:cs="Times New Roman"/>
          <w:sz w:val="24"/>
          <w:szCs w:val="24"/>
        </w:rPr>
        <w:t>-</w:t>
      </w:r>
      <w:r>
        <w:rPr>
          <w:rFonts w:ascii="Times New Roman" w:hAnsi="Times New Roman" w:cs="Times New Roman"/>
          <w:sz w:val="24"/>
          <w:szCs w:val="24"/>
        </w:rPr>
        <w:t>me</w:t>
      </w:r>
      <w:r w:rsidR="006F6094" w:rsidRPr="002C4E06">
        <w:rPr>
          <w:rFonts w:ascii="Times New Roman" w:hAnsi="Times New Roman" w:cs="Times New Roman"/>
          <w:sz w:val="24"/>
          <w:szCs w:val="24"/>
        </w:rPr>
        <w:t xml:space="preserve">čio šventę, dalyvavo </w:t>
      </w:r>
      <w:r w:rsidR="006F6094" w:rsidRPr="0041746A">
        <w:rPr>
          <w:rFonts w:ascii="Times New Roman" w:hAnsi="Times New Roman" w:cs="Times New Roman"/>
          <w:sz w:val="24"/>
          <w:szCs w:val="24"/>
        </w:rPr>
        <w:t xml:space="preserve">Kauno tremtinių choro </w:t>
      </w:r>
      <w:r w:rsidR="00A13259" w:rsidRPr="0041746A">
        <w:rPr>
          <w:rFonts w:ascii="Times New Roman" w:hAnsi="Times New Roman" w:cs="Times New Roman"/>
          <w:sz w:val="24"/>
          <w:szCs w:val="24"/>
        </w:rPr>
        <w:t>,,</w:t>
      </w:r>
      <w:r w:rsidR="006F6094" w:rsidRPr="0041746A">
        <w:rPr>
          <w:rFonts w:ascii="Times New Roman" w:hAnsi="Times New Roman" w:cs="Times New Roman"/>
          <w:sz w:val="24"/>
          <w:szCs w:val="24"/>
        </w:rPr>
        <w:t>Ilgesys” jubiliejini</w:t>
      </w:r>
      <w:r w:rsidRPr="0041746A">
        <w:rPr>
          <w:rFonts w:ascii="Times New Roman" w:hAnsi="Times New Roman" w:cs="Times New Roman"/>
          <w:sz w:val="24"/>
          <w:szCs w:val="24"/>
        </w:rPr>
        <w:t>ame</w:t>
      </w:r>
      <w:r w:rsidR="006F6094" w:rsidRPr="0041746A">
        <w:rPr>
          <w:rFonts w:ascii="Times New Roman" w:hAnsi="Times New Roman" w:cs="Times New Roman"/>
          <w:sz w:val="24"/>
          <w:szCs w:val="24"/>
        </w:rPr>
        <w:t xml:space="preserve"> 30</w:t>
      </w:r>
      <w:r w:rsidR="007825E4" w:rsidRPr="0041746A">
        <w:rPr>
          <w:rFonts w:ascii="Times New Roman" w:hAnsi="Times New Roman" w:cs="Times New Roman"/>
          <w:sz w:val="24"/>
          <w:szCs w:val="24"/>
        </w:rPr>
        <w:t>-</w:t>
      </w:r>
      <w:r w:rsidRPr="0041746A">
        <w:rPr>
          <w:rFonts w:ascii="Times New Roman" w:hAnsi="Times New Roman" w:cs="Times New Roman"/>
          <w:sz w:val="24"/>
          <w:szCs w:val="24"/>
        </w:rPr>
        <w:t>m</w:t>
      </w:r>
      <w:r w:rsidR="006F6094" w:rsidRPr="0041746A">
        <w:rPr>
          <w:rFonts w:ascii="Times New Roman" w:hAnsi="Times New Roman" w:cs="Times New Roman"/>
          <w:sz w:val="24"/>
          <w:szCs w:val="24"/>
        </w:rPr>
        <w:t>ečio, Baltijos kelio 30</w:t>
      </w:r>
      <w:r w:rsidR="007825E4" w:rsidRPr="0041746A">
        <w:rPr>
          <w:rFonts w:ascii="Times New Roman" w:hAnsi="Times New Roman" w:cs="Times New Roman"/>
          <w:sz w:val="24"/>
          <w:szCs w:val="24"/>
        </w:rPr>
        <w:t>-</w:t>
      </w:r>
      <w:r w:rsidRPr="0041746A">
        <w:rPr>
          <w:rFonts w:ascii="Times New Roman" w:hAnsi="Times New Roman" w:cs="Times New Roman"/>
          <w:sz w:val="24"/>
          <w:szCs w:val="24"/>
        </w:rPr>
        <w:t>me</w:t>
      </w:r>
      <w:r w:rsidR="006F6094" w:rsidRPr="0041746A">
        <w:rPr>
          <w:rFonts w:ascii="Times New Roman" w:hAnsi="Times New Roman" w:cs="Times New Roman"/>
          <w:sz w:val="24"/>
          <w:szCs w:val="24"/>
        </w:rPr>
        <w:t xml:space="preserve">čio, Ukmergės PKT choro </w:t>
      </w:r>
      <w:r w:rsidR="00A13259" w:rsidRPr="0041746A">
        <w:rPr>
          <w:rFonts w:ascii="Times New Roman" w:hAnsi="Times New Roman" w:cs="Times New Roman"/>
          <w:sz w:val="24"/>
          <w:szCs w:val="24"/>
        </w:rPr>
        <w:t>,,</w:t>
      </w:r>
      <w:r w:rsidR="006F6094" w:rsidRPr="0041746A">
        <w:rPr>
          <w:rFonts w:ascii="Times New Roman" w:hAnsi="Times New Roman" w:cs="Times New Roman"/>
          <w:sz w:val="24"/>
          <w:szCs w:val="24"/>
        </w:rPr>
        <w:t>Tremtinys” 30</w:t>
      </w:r>
      <w:r w:rsidR="007825E4" w:rsidRPr="0041746A">
        <w:rPr>
          <w:rFonts w:ascii="Times New Roman" w:hAnsi="Times New Roman" w:cs="Times New Roman"/>
          <w:sz w:val="24"/>
          <w:szCs w:val="24"/>
        </w:rPr>
        <w:t>-</w:t>
      </w:r>
      <w:r w:rsidRPr="0041746A">
        <w:rPr>
          <w:rFonts w:ascii="Times New Roman" w:hAnsi="Times New Roman" w:cs="Times New Roman"/>
          <w:sz w:val="24"/>
          <w:szCs w:val="24"/>
        </w:rPr>
        <w:t>me</w:t>
      </w:r>
      <w:r w:rsidR="006F6094" w:rsidRPr="0041746A">
        <w:rPr>
          <w:rFonts w:ascii="Times New Roman" w:hAnsi="Times New Roman" w:cs="Times New Roman"/>
          <w:sz w:val="24"/>
          <w:szCs w:val="24"/>
        </w:rPr>
        <w:t xml:space="preserve">čio ir kituose koncertuose.  Mišrus choras </w:t>
      </w:r>
      <w:r w:rsidRPr="0041746A">
        <w:rPr>
          <w:rFonts w:ascii="Times New Roman" w:hAnsi="Times New Roman" w:cs="Times New Roman"/>
          <w:sz w:val="24"/>
          <w:szCs w:val="24"/>
        </w:rPr>
        <w:t>,,</w:t>
      </w:r>
      <w:r w:rsidR="006F6094" w:rsidRPr="0041746A">
        <w:rPr>
          <w:rFonts w:ascii="Times New Roman" w:hAnsi="Times New Roman" w:cs="Times New Roman"/>
          <w:sz w:val="24"/>
          <w:szCs w:val="24"/>
        </w:rPr>
        <w:t>Žemyna”  koncertavo chorin</w:t>
      </w:r>
      <w:r w:rsidR="006F6094" w:rsidRPr="002C4E06">
        <w:rPr>
          <w:rFonts w:ascii="Times New Roman" w:hAnsi="Times New Roman" w:cs="Times New Roman"/>
          <w:sz w:val="24"/>
          <w:szCs w:val="24"/>
        </w:rPr>
        <w:t xml:space="preserve">ės muzikos festivalyje </w:t>
      </w:r>
      <w:r>
        <w:rPr>
          <w:rFonts w:ascii="Times New Roman" w:hAnsi="Times New Roman" w:cs="Times New Roman"/>
          <w:sz w:val="24"/>
          <w:szCs w:val="24"/>
        </w:rPr>
        <w:t>,,</w:t>
      </w:r>
      <w:r w:rsidR="006F6094" w:rsidRPr="0041746A">
        <w:rPr>
          <w:rFonts w:ascii="Times New Roman" w:hAnsi="Times New Roman" w:cs="Times New Roman"/>
          <w:sz w:val="24"/>
          <w:szCs w:val="24"/>
        </w:rPr>
        <w:t>Trij</w:t>
      </w:r>
      <w:r w:rsidR="006F6094" w:rsidRPr="002C4E06">
        <w:rPr>
          <w:rFonts w:ascii="Times New Roman" w:hAnsi="Times New Roman" w:cs="Times New Roman"/>
          <w:sz w:val="24"/>
          <w:szCs w:val="24"/>
        </w:rPr>
        <w:t xml:space="preserve">ų Karalių belaukiant“ Kaune, </w:t>
      </w:r>
      <w:r w:rsidR="006F6094" w:rsidRPr="002C4E06">
        <w:rPr>
          <w:rFonts w:ascii="Times New Roman" w:hAnsi="Times New Roman" w:cs="Times New Roman"/>
          <w:sz w:val="24"/>
          <w:szCs w:val="24"/>
          <w:lang w:val="sv-SE"/>
        </w:rPr>
        <w:t xml:space="preserve">respublikiniame chorų festivalyje </w:t>
      </w:r>
      <w:r>
        <w:rPr>
          <w:rFonts w:ascii="Times New Roman" w:hAnsi="Times New Roman" w:cs="Times New Roman"/>
          <w:sz w:val="24"/>
          <w:szCs w:val="24"/>
          <w:lang w:val="sv-SE"/>
        </w:rPr>
        <w:t>,,</w:t>
      </w:r>
      <w:r w:rsidR="006F6094" w:rsidRPr="002C4E06">
        <w:rPr>
          <w:rFonts w:ascii="Times New Roman" w:hAnsi="Times New Roman" w:cs="Times New Roman"/>
          <w:sz w:val="24"/>
          <w:szCs w:val="24"/>
          <w:lang w:val="sv-SE"/>
        </w:rPr>
        <w:t>Mūsų dainose” Vievyje,</w:t>
      </w:r>
      <w:r w:rsidR="006F6094" w:rsidRPr="002C4E06">
        <w:rPr>
          <w:rFonts w:ascii="Times New Roman" w:hAnsi="Times New Roman" w:cs="Times New Roman"/>
          <w:sz w:val="24"/>
          <w:szCs w:val="24"/>
        </w:rPr>
        <w:t xml:space="preserve"> chorų konkurse, skirtame J.</w:t>
      </w:r>
      <w:r w:rsidR="00A13259">
        <w:rPr>
          <w:rFonts w:ascii="Times New Roman" w:hAnsi="Times New Roman" w:cs="Times New Roman"/>
          <w:sz w:val="24"/>
          <w:szCs w:val="24"/>
        </w:rPr>
        <w:t xml:space="preserve"> </w:t>
      </w:r>
      <w:r w:rsidR="006F6094" w:rsidRPr="002C4E06">
        <w:rPr>
          <w:rFonts w:ascii="Times New Roman" w:hAnsi="Times New Roman" w:cs="Times New Roman"/>
          <w:sz w:val="24"/>
          <w:szCs w:val="24"/>
        </w:rPr>
        <w:t>Naujalio 150</w:t>
      </w:r>
      <w:r w:rsidR="007825E4">
        <w:rPr>
          <w:rFonts w:ascii="Times New Roman" w:hAnsi="Times New Roman" w:cs="Times New Roman"/>
          <w:sz w:val="24"/>
          <w:szCs w:val="24"/>
        </w:rPr>
        <w:t>-</w:t>
      </w:r>
      <w:r>
        <w:rPr>
          <w:rFonts w:ascii="Times New Roman" w:hAnsi="Times New Roman" w:cs="Times New Roman"/>
          <w:sz w:val="24"/>
          <w:szCs w:val="24"/>
        </w:rPr>
        <w:t>o</w:t>
      </w:r>
      <w:r w:rsidR="006F6094" w:rsidRPr="002C4E06">
        <w:rPr>
          <w:rFonts w:ascii="Times New Roman" w:hAnsi="Times New Roman" w:cs="Times New Roman"/>
          <w:sz w:val="24"/>
          <w:szCs w:val="24"/>
        </w:rPr>
        <w:t>sioms gimimo metinėms paminėti Raudondvaryje ir kt. Gegužės mėn. žemyniečiai organizavo Tarptautinį chorinės muzikos ir liaudiškų šokių festivalį „Šviesa amžinoji dainos“ Jonavoje. Spalio mėnesį „Žemyna</w:t>
      </w:r>
      <w:r>
        <w:rPr>
          <w:rFonts w:ascii="Times New Roman" w:hAnsi="Times New Roman" w:cs="Times New Roman"/>
          <w:sz w:val="24"/>
          <w:szCs w:val="24"/>
        </w:rPr>
        <w:t>“</w:t>
      </w:r>
      <w:r w:rsidR="006F6094" w:rsidRPr="002C4E06">
        <w:rPr>
          <w:rFonts w:ascii="Times New Roman" w:hAnsi="Times New Roman" w:cs="Times New Roman"/>
          <w:sz w:val="24"/>
          <w:szCs w:val="24"/>
        </w:rPr>
        <w:t xml:space="preserve"> pasirodė tarptautiniame C.</w:t>
      </w:r>
      <w:r w:rsidR="00A13259">
        <w:rPr>
          <w:rFonts w:ascii="Times New Roman" w:hAnsi="Times New Roman" w:cs="Times New Roman"/>
          <w:sz w:val="24"/>
          <w:szCs w:val="24"/>
        </w:rPr>
        <w:t xml:space="preserve"> </w:t>
      </w:r>
      <w:r w:rsidR="006F6094" w:rsidRPr="002C4E06">
        <w:rPr>
          <w:rFonts w:ascii="Times New Roman" w:hAnsi="Times New Roman" w:cs="Times New Roman"/>
          <w:sz w:val="24"/>
          <w:szCs w:val="24"/>
        </w:rPr>
        <w:t>Monteverdi chorų konkurse ir laimėjo du I laipsnio bronzos diplomus.</w:t>
      </w:r>
    </w:p>
    <w:p w:rsidR="006F6094" w:rsidRPr="002C4E06" w:rsidRDefault="00785782" w:rsidP="00BC51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6094" w:rsidRPr="002C4E06">
        <w:rPr>
          <w:rFonts w:ascii="Times New Roman" w:hAnsi="Times New Roman" w:cs="Times New Roman"/>
          <w:sz w:val="24"/>
          <w:szCs w:val="24"/>
        </w:rPr>
        <w:t>2019 m.  Kultūros centr</w:t>
      </w:r>
      <w:r w:rsidR="00A13259">
        <w:rPr>
          <w:rFonts w:ascii="Times New Roman" w:hAnsi="Times New Roman" w:cs="Times New Roman"/>
          <w:sz w:val="24"/>
          <w:szCs w:val="24"/>
        </w:rPr>
        <w:t>e</w:t>
      </w:r>
      <w:r w:rsidR="006F6094" w:rsidRPr="002C4E06">
        <w:rPr>
          <w:rFonts w:ascii="Times New Roman" w:hAnsi="Times New Roman" w:cs="Times New Roman"/>
          <w:sz w:val="24"/>
          <w:szCs w:val="24"/>
        </w:rPr>
        <w:t xml:space="preserve"> ir filialuose dirbo 55 mėgėjų meninės veiklos kolektyvai, juos lankė 593 dalyviai. Veikė 14 studijų ir būrelių, jų veikloje dalyvavo 143 lankytojai. Mėgėjų meno veiklos kolektyvai dalyvavo 479 koncertuose rajone, Lietuvoje ir užsienyje.</w:t>
      </w:r>
    </w:p>
    <w:p w:rsidR="00B32114" w:rsidRPr="002C4E06" w:rsidRDefault="00B32114" w:rsidP="006F6094">
      <w:pPr>
        <w:spacing w:line="360" w:lineRule="auto"/>
        <w:rPr>
          <w:rFonts w:ascii="Times New Roman" w:hAnsi="Times New Roman" w:cs="Times New Roman"/>
          <w:sz w:val="24"/>
          <w:szCs w:val="24"/>
        </w:rPr>
      </w:pPr>
    </w:p>
    <w:p w:rsidR="00B32114" w:rsidRDefault="00B32114" w:rsidP="006F6094">
      <w:pPr>
        <w:spacing w:line="360" w:lineRule="auto"/>
        <w:rPr>
          <w:rFonts w:ascii="Times New Roman" w:hAnsi="Times New Roman" w:cs="Times New Roman"/>
          <w:sz w:val="24"/>
          <w:szCs w:val="24"/>
        </w:rPr>
      </w:pPr>
    </w:p>
    <w:p w:rsidR="00785782" w:rsidRPr="002C4E06" w:rsidRDefault="00785782" w:rsidP="006F6094">
      <w:pPr>
        <w:spacing w:line="360" w:lineRule="auto"/>
        <w:rPr>
          <w:rFonts w:ascii="Times New Roman" w:hAnsi="Times New Roman" w:cs="Times New Roman"/>
          <w:sz w:val="24"/>
          <w:szCs w:val="24"/>
        </w:rPr>
      </w:pPr>
    </w:p>
    <w:p w:rsidR="00517FB4" w:rsidRPr="002C4E06" w:rsidRDefault="00A4242C" w:rsidP="00785782">
      <w:pPr>
        <w:jc w:val="cente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lastRenderedPageBreak/>
        <w:t xml:space="preserve">MĖGĖJŲ MENO KOLEKTYVŲ </w:t>
      </w:r>
      <w:r w:rsidR="00585866" w:rsidRPr="002C4E06">
        <w:rPr>
          <w:rFonts w:ascii="Times New Roman" w:hAnsi="Times New Roman" w:cs="Times New Roman"/>
          <w:b/>
          <w:color w:val="000000" w:themeColor="text1"/>
          <w:sz w:val="24"/>
          <w:szCs w:val="24"/>
        </w:rPr>
        <w:t xml:space="preserve">2015 </w:t>
      </w:r>
      <w:r w:rsidR="00C972AB">
        <w:rPr>
          <w:rFonts w:ascii="Times New Roman" w:hAnsi="Times New Roman" w:cs="Times New Roman"/>
          <w:b/>
          <w:color w:val="000000" w:themeColor="text1"/>
          <w:sz w:val="24"/>
          <w:szCs w:val="24"/>
        </w:rPr>
        <w:t xml:space="preserve">– </w:t>
      </w:r>
      <w:r w:rsidR="00585866" w:rsidRPr="002C4E06">
        <w:rPr>
          <w:rFonts w:ascii="Times New Roman" w:hAnsi="Times New Roman" w:cs="Times New Roman"/>
          <w:b/>
          <w:color w:val="000000" w:themeColor="text1"/>
          <w:sz w:val="24"/>
          <w:szCs w:val="24"/>
        </w:rPr>
        <w:t xml:space="preserve">2019 </w:t>
      </w:r>
      <w:r w:rsidRPr="002C4E06">
        <w:rPr>
          <w:rFonts w:ascii="Times New Roman" w:hAnsi="Times New Roman" w:cs="Times New Roman"/>
          <w:b/>
          <w:color w:val="000000" w:themeColor="text1"/>
          <w:sz w:val="24"/>
          <w:szCs w:val="24"/>
        </w:rPr>
        <w:t>VEIKLOS ANALIZĖ</w:t>
      </w:r>
    </w:p>
    <w:p w:rsidR="00517FB4" w:rsidRPr="002C4E06" w:rsidRDefault="00A4242C" w:rsidP="00931548">
      <w:pPr>
        <w:spacing w:after="0" w:line="240" w:lineRule="auto"/>
        <w:rPr>
          <w:rFonts w:ascii="Times New Roman" w:hAnsi="Times New Roman" w:cs="Times New Roman"/>
          <w:bCs/>
          <w:i/>
          <w:iCs/>
          <w:color w:val="000000" w:themeColor="text1"/>
          <w:sz w:val="24"/>
          <w:szCs w:val="24"/>
        </w:rPr>
      </w:pPr>
      <w:r w:rsidRPr="002C4E06">
        <w:rPr>
          <w:rFonts w:ascii="Times New Roman" w:hAnsi="Times New Roman" w:cs="Times New Roman"/>
          <w:bCs/>
          <w:i/>
          <w:iCs/>
          <w:color w:val="000000" w:themeColor="text1"/>
          <w:sz w:val="24"/>
          <w:szCs w:val="24"/>
        </w:rPr>
        <w:t>Mėgėjų  meno  kolektyvų skaičius</w:t>
      </w:r>
    </w:p>
    <w:p w:rsidR="00517FB4" w:rsidRPr="002C4E06" w:rsidRDefault="00424F54" w:rsidP="00F5058E">
      <w:pPr>
        <w:rPr>
          <w:rFonts w:ascii="Times New Roman" w:hAnsi="Times New Roman" w:cs="Times New Roman"/>
          <w:bCs/>
          <w:color w:val="000000" w:themeColor="text1"/>
          <w:sz w:val="24"/>
          <w:szCs w:val="24"/>
        </w:rPr>
      </w:pPr>
      <w:r w:rsidRPr="002C4E06">
        <w:rPr>
          <w:rFonts w:ascii="Times New Roman" w:hAnsi="Times New Roman" w:cs="Times New Roman"/>
          <w:bCs/>
          <w:noProof/>
          <w:color w:val="000000" w:themeColor="text1"/>
          <w:sz w:val="24"/>
          <w:szCs w:val="24"/>
        </w:rPr>
        <w:drawing>
          <wp:inline distT="0" distB="0" distL="0" distR="0" wp14:anchorId="6796DAA6" wp14:editId="6C58B284">
            <wp:extent cx="5486400" cy="3517497"/>
            <wp:effectExtent l="0" t="0" r="0" b="698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1548" w:rsidRPr="002C4E06" w:rsidRDefault="00A4242C" w:rsidP="00635416">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p>
    <w:p w:rsidR="00931548" w:rsidRPr="002C4E06" w:rsidRDefault="00931548" w:rsidP="00635416">
      <w:pPr>
        <w:rPr>
          <w:rFonts w:ascii="Times New Roman" w:hAnsi="Times New Roman" w:cs="Times New Roman"/>
          <w:bCs/>
          <w:color w:val="000000" w:themeColor="text1"/>
          <w:sz w:val="24"/>
          <w:szCs w:val="24"/>
        </w:rPr>
      </w:pPr>
    </w:p>
    <w:p w:rsidR="00517FB4" w:rsidRPr="002C4E06" w:rsidRDefault="00A4242C" w:rsidP="00931548">
      <w:pPr>
        <w:spacing w:after="0" w:line="360" w:lineRule="auto"/>
        <w:rPr>
          <w:rFonts w:ascii="Times New Roman" w:hAnsi="Times New Roman" w:cs="Times New Roman"/>
          <w:bCs/>
          <w:i/>
          <w:iCs/>
          <w:color w:val="000000" w:themeColor="text1"/>
          <w:sz w:val="24"/>
          <w:szCs w:val="24"/>
        </w:rPr>
      </w:pPr>
      <w:r w:rsidRPr="002C4E06">
        <w:rPr>
          <w:rFonts w:ascii="Times New Roman" w:hAnsi="Times New Roman" w:cs="Times New Roman"/>
          <w:bCs/>
          <w:color w:val="000000" w:themeColor="text1"/>
          <w:sz w:val="24"/>
          <w:szCs w:val="24"/>
        </w:rPr>
        <w:t xml:space="preserve"> </w:t>
      </w:r>
      <w:r w:rsidRPr="002C4E06">
        <w:rPr>
          <w:rFonts w:ascii="Times New Roman" w:hAnsi="Times New Roman" w:cs="Times New Roman"/>
          <w:bCs/>
          <w:i/>
          <w:iCs/>
          <w:color w:val="000000" w:themeColor="text1"/>
          <w:sz w:val="24"/>
          <w:szCs w:val="24"/>
        </w:rPr>
        <w:t>Mėgėjų meno dalyvių skaičius</w:t>
      </w:r>
    </w:p>
    <w:p w:rsidR="00517FB4" w:rsidRPr="002C4E06" w:rsidRDefault="00A4242C" w:rsidP="00F5058E">
      <w:pPr>
        <w:rPr>
          <w:rFonts w:ascii="Times New Roman" w:hAnsi="Times New Roman" w:cs="Times New Roman"/>
          <w:bCs/>
          <w:color w:val="000000" w:themeColor="text1"/>
          <w:sz w:val="24"/>
          <w:szCs w:val="24"/>
        </w:rPr>
      </w:pPr>
      <w:r w:rsidRPr="002C4E06">
        <w:rPr>
          <w:rFonts w:ascii="Times New Roman" w:hAnsi="Times New Roman" w:cs="Times New Roman"/>
          <w:bCs/>
          <w:noProof/>
          <w:color w:val="000000" w:themeColor="text1"/>
          <w:sz w:val="24"/>
          <w:szCs w:val="24"/>
        </w:rPr>
        <w:drawing>
          <wp:inline distT="0" distB="0" distL="0" distR="0" wp14:anchorId="41695415" wp14:editId="1C98EC16">
            <wp:extent cx="5486401" cy="3521122"/>
            <wp:effectExtent l="0" t="0" r="0" b="317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2E3E" w:rsidRDefault="005B6C24" w:rsidP="00F5058E">
      <w:pPr>
        <w:rPr>
          <w:rFonts w:ascii="Times New Roman" w:hAnsi="Times New Roman" w:cs="Times New Roman"/>
          <w:bCs/>
          <w:color w:val="000000" w:themeColor="text1"/>
          <w:sz w:val="24"/>
          <w:szCs w:val="24"/>
        </w:rPr>
      </w:pPr>
      <w:r w:rsidRPr="002C4E06">
        <w:rPr>
          <w:rFonts w:ascii="Times New Roman" w:hAnsi="Times New Roman" w:cs="Times New Roman"/>
          <w:bCs/>
          <w:color w:val="000000" w:themeColor="text1"/>
          <w:sz w:val="24"/>
          <w:szCs w:val="24"/>
        </w:rPr>
        <w:t xml:space="preserve">                                       </w:t>
      </w:r>
    </w:p>
    <w:p w:rsidR="00517FB4" w:rsidRPr="002C4E06" w:rsidRDefault="005B6C24" w:rsidP="00202E3E">
      <w:pPr>
        <w:jc w:val="cente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lastRenderedPageBreak/>
        <w:t>RENGINIAI</w:t>
      </w:r>
    </w:p>
    <w:p w:rsidR="00635416" w:rsidRPr="002C4E06" w:rsidRDefault="00202E3E" w:rsidP="00B32114">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B6C24" w:rsidRPr="002C4E06">
        <w:rPr>
          <w:rFonts w:ascii="Times New Roman" w:hAnsi="Times New Roman" w:cs="Times New Roman"/>
          <w:color w:val="000000" w:themeColor="text1"/>
          <w:sz w:val="24"/>
          <w:szCs w:val="24"/>
        </w:rPr>
        <w:t>2019 m</w:t>
      </w:r>
      <w:r>
        <w:rPr>
          <w:rFonts w:ascii="Times New Roman" w:hAnsi="Times New Roman" w:cs="Times New Roman"/>
          <w:color w:val="000000" w:themeColor="text1"/>
          <w:sz w:val="24"/>
          <w:szCs w:val="24"/>
        </w:rPr>
        <w:t>.</w:t>
      </w:r>
      <w:r w:rsidR="005B6C24" w:rsidRPr="002C4E06">
        <w:rPr>
          <w:rFonts w:ascii="Times New Roman" w:hAnsi="Times New Roman" w:cs="Times New Roman"/>
          <w:color w:val="000000" w:themeColor="text1"/>
          <w:sz w:val="24"/>
          <w:szCs w:val="24"/>
        </w:rPr>
        <w:t xml:space="preserve"> Jonavos kultūros centre, 10 filialų ir 2 skyriuose suorganizuot</w:t>
      </w:r>
      <w:r>
        <w:rPr>
          <w:rFonts w:ascii="Times New Roman" w:hAnsi="Times New Roman" w:cs="Times New Roman"/>
          <w:color w:val="000000" w:themeColor="text1"/>
          <w:sz w:val="24"/>
          <w:szCs w:val="24"/>
        </w:rPr>
        <w:t>i</w:t>
      </w:r>
      <w:r w:rsidR="005B6C24" w:rsidRPr="002C4E06">
        <w:rPr>
          <w:rFonts w:ascii="Times New Roman" w:hAnsi="Times New Roman" w:cs="Times New Roman"/>
          <w:color w:val="000000" w:themeColor="text1"/>
          <w:sz w:val="24"/>
          <w:szCs w:val="24"/>
        </w:rPr>
        <w:t xml:space="preserve"> 927 renginiai, juose apsilankė daugiau nei 200600 lankytojų.</w:t>
      </w:r>
      <w:r w:rsidR="001475F9" w:rsidRPr="002C4E06">
        <w:rPr>
          <w:rFonts w:ascii="Times New Roman" w:hAnsi="Times New Roman" w:cs="Times New Roman"/>
          <w:color w:val="000000" w:themeColor="text1"/>
          <w:sz w:val="24"/>
          <w:szCs w:val="24"/>
        </w:rPr>
        <w:t xml:space="preserve">   </w:t>
      </w:r>
    </w:p>
    <w:p w:rsidR="00635416" w:rsidRPr="002C4E06" w:rsidRDefault="00635416" w:rsidP="00635416">
      <w:pPr>
        <w:spacing w:after="0" w:line="240" w:lineRule="auto"/>
        <w:rPr>
          <w:rFonts w:ascii="Times New Roman" w:hAnsi="Times New Roman" w:cs="Times New Roman"/>
          <w:color w:val="000000" w:themeColor="text1"/>
          <w:sz w:val="24"/>
          <w:szCs w:val="24"/>
        </w:rPr>
      </w:pPr>
    </w:p>
    <w:p w:rsidR="00895570" w:rsidRPr="002C4E06" w:rsidRDefault="00931548" w:rsidP="00635416">
      <w:pPr>
        <w:spacing w:after="0" w:line="240" w:lineRule="auto"/>
        <w:rPr>
          <w:rFonts w:ascii="Times New Roman" w:hAnsi="Times New Roman" w:cs="Times New Roman"/>
          <w:i/>
          <w:iCs/>
          <w:color w:val="000000" w:themeColor="text1"/>
          <w:sz w:val="24"/>
          <w:szCs w:val="24"/>
        </w:rPr>
      </w:pPr>
      <w:r w:rsidRPr="002C4E06">
        <w:rPr>
          <w:rFonts w:ascii="Times New Roman" w:hAnsi="Times New Roman" w:cs="Times New Roman"/>
          <w:i/>
          <w:iCs/>
          <w:noProof/>
          <w:color w:val="000000" w:themeColor="text1"/>
          <w:sz w:val="24"/>
          <w:szCs w:val="24"/>
        </w:rPr>
        <mc:AlternateContent>
          <mc:Choice Requires="wps">
            <w:drawing>
              <wp:anchor distT="0" distB="0" distL="114300" distR="114300" simplePos="0" relativeHeight="251659264" behindDoc="0" locked="0" layoutInCell="1" allowOverlap="1" wp14:anchorId="6B4BFA47" wp14:editId="5CCD5CD1">
                <wp:simplePos x="0" y="0"/>
                <wp:positionH relativeFrom="column">
                  <wp:posOffset>-4370</wp:posOffset>
                </wp:positionH>
                <wp:positionV relativeFrom="paragraph">
                  <wp:posOffset>200361</wp:posOffset>
                </wp:positionV>
                <wp:extent cx="10058400" cy="2926080"/>
                <wp:effectExtent l="0" t="0" r="0" b="0"/>
                <wp:wrapNone/>
                <wp:docPr id="20"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058400" cy="2926080"/>
                        </a:xfrm>
                        <a:prstGeom prst="rect">
                          <a:avLst/>
                        </a:prstGeom>
                      </wps:spPr>
                      <wps:bodyPr vert="horz" lIns="0" tIns="45720" rIns="0" bIns="45720" rtlCol="0">
                        <a:normAutofit/>
                      </wps:bodyPr>
                    </wps:wsp>
                  </a:graphicData>
                </a:graphic>
                <wp14:sizeRelV relativeFrom="margin">
                  <wp14:pctHeight>0</wp14:pctHeight>
                </wp14:sizeRelV>
              </wp:anchor>
            </w:drawing>
          </mc:Choice>
          <mc:Fallback>
            <w:pict>
              <v:rect w14:anchorId="040B2BC4" id="Content Placeholder 6" o:spid="_x0000_s1026" style="position:absolute;margin-left:-.35pt;margin-top:15.8pt;width:11in;height:23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9drgEAAEsDAAAOAAAAZHJzL2Uyb0RvYy54bWysU8FuGyEQvVfKPyDuMetV4rorr6MqUaJI&#10;UWsp7QdgFryoC4MG4rX79R3I2mnaW9ULgmHm8d68YXVzcAPba4wWfMvns4oz7RV01u9a/v3b/eWS&#10;s5ik7+QAXrf8qCO/WV98WI2h0TX0MHQaGYH42Iyh5X1KoREiql47GWcQtKdLA+hkoiPuRIdyJHQ3&#10;iLqqFmIE7AKC0jFS9O71kq8LvjFapa/GRJ3Y0HLilsqKZd3mVaxXstmhDL1VEw35DyyctJ4ePUPd&#10;ySTZC9q/oJxVCBFMmilwAoyxShcNpGZe/aHmuZdBFy3UnBjObYr/D1Z92W+Q2a7lNbXHS0ce3YJP&#10;2ie2GaTSk0OL3KkxxIYKnsMGs9YYnkD9iMzDA5J185wi3uXkQ5yyDwZdriLN7FAMOJ4N0IfEFAXn&#10;VXW9vKqIiaLL+lO9qJbFIyGbU33AmB40OJY3LUeyuHRe7p9iygxkc0qZ6LwyyFy20B1JLs0rVfaA&#10;PzkbHj21M49G2Vxdf8yNwFN0+y6ahlsog5SFeBrKzy8JjC3PvuFPz5Jjhc00XXkkfj+XrLc/sP4F&#10;AAD//wMAUEsDBBQABgAIAAAAIQDiT+P63wAAAAkBAAAPAAAAZHJzL2Rvd25yZXYueG1sTI9BT4NA&#10;FITvJv6HzTPxYtqlUGlFlsZotEdj68HjK/sKRPYtsktBf73bkx4nM5n5Jt9MphUn6l1jWcFiHoEg&#10;Lq1uuFLwvn+erUE4j6yxtUwKvsnBpri8yDHTduQ3Ou18JUIJuwwV1N53mZSurMmgm9uOOHhH2xv0&#10;QfaV1D2Oody0Mo6iVBpsOCzU2NFjTeXnbjAKnsbXl5uP+Oc4xXuk1VB+bdmmSl1fTQ/3IDxN/i8M&#10;Z/yADkVgOtiBtROtgtkqBBUkixTE2b5dJwmIg4LlXbwEWeTy/4PiFwAA//8DAFBLAQItABQABgAI&#10;AAAAIQC2gziS/gAAAOEBAAATAAAAAAAAAAAAAAAAAAAAAABbQ29udGVudF9UeXBlc10ueG1sUEsB&#10;Ai0AFAAGAAgAAAAhADj9If/WAAAAlAEAAAsAAAAAAAAAAAAAAAAALwEAAF9yZWxzLy5yZWxzUEsB&#10;Ai0AFAAGAAgAAAAhAOedj12uAQAASwMAAA4AAAAAAAAAAAAAAAAALgIAAGRycy9lMm9Eb2MueG1s&#10;UEsBAi0AFAAGAAgAAAAhAOJP4/rfAAAACQEAAA8AAAAAAAAAAAAAAAAACAQAAGRycy9kb3ducmV2&#10;LnhtbFBLBQYAAAAABAAEAPMAAAAUBQAAAAA=&#10;" filled="f" stroked="f">
                <o:lock v:ext="edit" grouping="t"/>
                <v:textbox inset="0,,0"/>
              </v:rect>
            </w:pict>
          </mc:Fallback>
        </mc:AlternateContent>
      </w:r>
      <w:r w:rsidR="00895570" w:rsidRPr="002C4E06">
        <w:rPr>
          <w:rFonts w:ascii="Times New Roman" w:hAnsi="Times New Roman" w:cs="Times New Roman"/>
          <w:i/>
          <w:iCs/>
          <w:color w:val="000000" w:themeColor="text1"/>
          <w:sz w:val="24"/>
          <w:szCs w:val="24"/>
        </w:rPr>
        <w:t>Renginių JKC, filialuose ir skyriuose  2015 – 2019 m. analizė</w:t>
      </w:r>
    </w:p>
    <w:p w:rsidR="00895570" w:rsidRPr="002C4E06" w:rsidRDefault="00931548" w:rsidP="00635416">
      <w:pPr>
        <w:spacing w:after="0" w:line="240" w:lineRule="auto"/>
        <w:rPr>
          <w:rFonts w:ascii="Times New Roman" w:hAnsi="Times New Roman" w:cs="Times New Roman"/>
          <w:color w:val="000000" w:themeColor="text1"/>
          <w:sz w:val="24"/>
          <w:szCs w:val="24"/>
        </w:rPr>
      </w:pPr>
      <w:r w:rsidRPr="002C4E06">
        <w:rPr>
          <w:rFonts w:ascii="Times New Roman" w:hAnsi="Times New Roman" w:cs="Times New Roman"/>
          <w:noProof/>
          <w:color w:val="000000" w:themeColor="text1"/>
          <w:sz w:val="24"/>
          <w:szCs w:val="24"/>
        </w:rPr>
        <w:drawing>
          <wp:inline distT="0" distB="0" distL="0" distR="0" wp14:anchorId="2B1C59B3" wp14:editId="1CF47CE3">
            <wp:extent cx="6120130" cy="2286000"/>
            <wp:effectExtent l="0" t="0" r="13970" b="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75F9" w:rsidRPr="002C4E06" w:rsidRDefault="001475F9" w:rsidP="00895570">
      <w:pPr>
        <w:spacing w:after="0" w:line="240" w:lineRule="auto"/>
        <w:rPr>
          <w:rFonts w:ascii="Times New Roman" w:hAnsi="Times New Roman" w:cs="Times New Roman"/>
          <w:color w:val="000000" w:themeColor="text1"/>
          <w:sz w:val="24"/>
          <w:szCs w:val="24"/>
        </w:rPr>
      </w:pPr>
      <w:r w:rsidRPr="002C4E06">
        <w:rPr>
          <w:rFonts w:ascii="Times New Roman" w:hAnsi="Times New Roman" w:cs="Times New Roman"/>
          <w:color w:val="000000" w:themeColor="text1"/>
          <w:sz w:val="24"/>
          <w:szCs w:val="24"/>
        </w:rPr>
        <w:t xml:space="preserve"> </w:t>
      </w:r>
    </w:p>
    <w:p w:rsidR="00202E3E" w:rsidRDefault="00202E3E" w:rsidP="005B6C2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B17AA1" w:rsidRDefault="00202E3E" w:rsidP="00220BF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B667FA" w:rsidRPr="002C4E06" w:rsidRDefault="00B17AA1" w:rsidP="00B17AA1">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5B6C24" w:rsidRPr="002C4E06">
        <w:rPr>
          <w:rFonts w:ascii="Times New Roman" w:hAnsi="Times New Roman" w:cs="Times New Roman"/>
          <w:color w:val="000000" w:themeColor="text1"/>
          <w:sz w:val="24"/>
          <w:szCs w:val="24"/>
        </w:rPr>
        <w:t xml:space="preserve">Kovo mėnesį vyko antrasis respublikinis šokių muzikos festivalis „Šokių gatvė </w:t>
      </w:r>
      <w:r>
        <w:rPr>
          <w:rFonts w:ascii="Times New Roman" w:hAnsi="Times New Roman" w:cs="Times New Roman"/>
          <w:color w:val="000000" w:themeColor="text1"/>
          <w:sz w:val="24"/>
          <w:szCs w:val="24"/>
        </w:rPr>
        <w:t xml:space="preserve">– </w:t>
      </w:r>
      <w:r w:rsidR="005B6C24" w:rsidRPr="002C4E0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00C972AB">
        <w:rPr>
          <w:rFonts w:ascii="Times New Roman" w:hAnsi="Times New Roman" w:cs="Times New Roman"/>
          <w:color w:val="000000" w:themeColor="text1"/>
          <w:sz w:val="24"/>
          <w:szCs w:val="24"/>
        </w:rPr>
        <w:t xml:space="preserve"> </w:t>
      </w:r>
      <w:r w:rsidR="005B6C24" w:rsidRPr="002C4E06">
        <w:rPr>
          <w:rFonts w:ascii="Times New Roman" w:hAnsi="Times New Roman" w:cs="Times New Roman"/>
          <w:color w:val="000000" w:themeColor="text1"/>
          <w:sz w:val="24"/>
          <w:szCs w:val="24"/>
        </w:rPr>
        <w:t>019“, balandį iškilmingai paminėta Kultūros diena, r</w:t>
      </w:r>
      <w:r w:rsidR="005B6C24" w:rsidRPr="002C4E06">
        <w:rPr>
          <w:rFonts w:ascii="Times New Roman" w:hAnsi="Times New Roman" w:cs="Times New Roman"/>
          <w:sz w:val="24"/>
          <w:szCs w:val="24"/>
        </w:rPr>
        <w:t xml:space="preserve">ugpjūčio 19 </w:t>
      </w:r>
      <w:r w:rsidR="00C972AB">
        <w:rPr>
          <w:rFonts w:ascii="Times New Roman" w:hAnsi="Times New Roman" w:cs="Times New Roman"/>
          <w:sz w:val="24"/>
          <w:szCs w:val="24"/>
        </w:rPr>
        <w:t>–</w:t>
      </w:r>
      <w:r w:rsidR="005B6C24" w:rsidRPr="002C4E06">
        <w:rPr>
          <w:rFonts w:ascii="Times New Roman" w:hAnsi="Times New Roman" w:cs="Times New Roman"/>
          <w:sz w:val="24"/>
          <w:szCs w:val="24"/>
        </w:rPr>
        <w:t xml:space="preserve"> 23 d.  kultūros centre vyko dieninė vaikų stovykla „Keturios mūzos“, kurios metu vaikai susipažino su meninės saviraiškos galimybėmis per teatro, muzikos, šokio meno žanrus bei etninę kultūrą</w:t>
      </w:r>
      <w:r w:rsidR="00816CD0">
        <w:rPr>
          <w:rFonts w:ascii="Times New Roman" w:hAnsi="Times New Roman" w:cs="Times New Roman"/>
          <w:sz w:val="24"/>
          <w:szCs w:val="24"/>
        </w:rPr>
        <w:t>.</w:t>
      </w:r>
      <w:r w:rsidR="005B6C24" w:rsidRPr="002C4E06">
        <w:rPr>
          <w:rFonts w:ascii="Times New Roman" w:hAnsi="Times New Roman" w:cs="Times New Roman"/>
          <w:sz w:val="24"/>
          <w:szCs w:val="24"/>
        </w:rPr>
        <w:t xml:space="preserve"> Užsiėmimai buvo orientuoti į vaizduotės ir emocinio intelekto lavinimą, sceninio bendravimo įgūdžių formavimą. </w:t>
      </w:r>
    </w:p>
    <w:p w:rsidR="009B3BF9" w:rsidRPr="002C4E06" w:rsidRDefault="001475F9" w:rsidP="00D142AC">
      <w:pPr>
        <w:spacing w:after="0" w:line="240" w:lineRule="auto"/>
        <w:rPr>
          <w:rFonts w:ascii="Times New Roman" w:hAnsi="Times New Roman" w:cs="Times New Roman"/>
          <w:i/>
          <w:iCs/>
          <w:sz w:val="24"/>
          <w:szCs w:val="24"/>
        </w:rPr>
      </w:pPr>
      <w:r w:rsidRPr="002C4E06">
        <w:rPr>
          <w:rFonts w:ascii="Times New Roman" w:hAnsi="Times New Roman" w:cs="Times New Roman"/>
          <w:i/>
          <w:iCs/>
          <w:sz w:val="24"/>
          <w:szCs w:val="24"/>
        </w:rPr>
        <w:t>Respublikinis folkloro festivalis „Siūlai, siūlai susivykit“</w:t>
      </w:r>
      <w:r w:rsidR="005B6C24" w:rsidRPr="002C4E06">
        <w:rPr>
          <w:rFonts w:ascii="Times New Roman" w:hAnsi="Times New Roman" w:cs="Times New Roman"/>
          <w:i/>
          <w:iCs/>
          <w:sz w:val="24"/>
          <w:szCs w:val="24"/>
        </w:rPr>
        <w:t xml:space="preserve"> </w:t>
      </w:r>
    </w:p>
    <w:p w:rsidR="001475F9" w:rsidRPr="002C4E06" w:rsidRDefault="001475F9" w:rsidP="005B6C24">
      <w:pPr>
        <w:spacing w:line="36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28B82988" wp14:editId="4EAF4575">
            <wp:extent cx="6120130" cy="2467610"/>
            <wp:effectExtent l="0" t="0" r="0" b="8890"/>
            <wp:docPr id="5122" name="Picture 2" descr="JKC Jonavos kultūros centras nuotrauka.">
              <a:extLst xmlns:a="http://schemas.openxmlformats.org/drawingml/2006/main">
                <a:ext uri="{FF2B5EF4-FFF2-40B4-BE49-F238E27FC236}">
                  <a16:creationId xmlns:a16="http://schemas.microsoft.com/office/drawing/2014/main" id="{07C993E0-13A8-4F42-8198-6AA0BF623D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JKC Jonavos kultūros centras nuotrauka.">
                      <a:extLst>
                        <a:ext uri="{FF2B5EF4-FFF2-40B4-BE49-F238E27FC236}">
                          <a16:creationId xmlns:a16="http://schemas.microsoft.com/office/drawing/2014/main" id="{07C993E0-13A8-4F42-8198-6AA0BF623DF5}"/>
                        </a:ext>
                      </a:extLst>
                    </pic:cNvPr>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t="20216" b="20216"/>
                    <a:stretch>
                      <a:fillRect/>
                    </a:stretch>
                  </pic:blipFill>
                  <pic:spPr bwMode="auto">
                    <a:xfrm>
                      <a:off x="0" y="0"/>
                      <a:ext cx="6120130" cy="2467610"/>
                    </a:xfrm>
                    <a:prstGeom prst="rect">
                      <a:avLst/>
                    </a:prstGeom>
                    <a:noFill/>
                  </pic:spPr>
                </pic:pic>
              </a:graphicData>
            </a:graphic>
          </wp:inline>
        </w:drawing>
      </w:r>
    </w:p>
    <w:p w:rsidR="00202E3E" w:rsidRDefault="00202E3E" w:rsidP="00E073C5">
      <w:pPr>
        <w:spacing w:after="0" w:line="240" w:lineRule="auto"/>
        <w:rPr>
          <w:rFonts w:ascii="Times New Roman" w:hAnsi="Times New Roman" w:cs="Times New Roman"/>
          <w:i/>
          <w:iCs/>
          <w:sz w:val="24"/>
          <w:szCs w:val="24"/>
        </w:rPr>
      </w:pPr>
    </w:p>
    <w:p w:rsidR="00220BFE" w:rsidRDefault="00220BFE" w:rsidP="00E073C5">
      <w:pPr>
        <w:spacing w:after="0" w:line="240" w:lineRule="auto"/>
        <w:rPr>
          <w:rFonts w:ascii="Times New Roman" w:hAnsi="Times New Roman" w:cs="Times New Roman"/>
          <w:i/>
          <w:iCs/>
          <w:sz w:val="24"/>
          <w:szCs w:val="24"/>
        </w:rPr>
      </w:pPr>
    </w:p>
    <w:p w:rsidR="00220BFE" w:rsidRDefault="00220BFE" w:rsidP="00E073C5">
      <w:pPr>
        <w:spacing w:after="0" w:line="240" w:lineRule="auto"/>
        <w:rPr>
          <w:rFonts w:ascii="Times New Roman" w:hAnsi="Times New Roman" w:cs="Times New Roman"/>
          <w:i/>
          <w:iCs/>
          <w:sz w:val="24"/>
          <w:szCs w:val="24"/>
        </w:rPr>
      </w:pPr>
    </w:p>
    <w:p w:rsidR="00AA6F8F" w:rsidRPr="002C4E06" w:rsidRDefault="001475F9" w:rsidP="00E073C5">
      <w:pPr>
        <w:spacing w:after="0" w:line="240" w:lineRule="auto"/>
        <w:rPr>
          <w:rFonts w:ascii="Times New Roman" w:hAnsi="Times New Roman" w:cs="Times New Roman"/>
          <w:noProof/>
          <w:sz w:val="24"/>
          <w:szCs w:val="24"/>
        </w:rPr>
      </w:pPr>
      <w:r w:rsidRPr="002C4E06">
        <w:rPr>
          <w:rFonts w:ascii="Times New Roman" w:hAnsi="Times New Roman" w:cs="Times New Roman"/>
          <w:i/>
          <w:iCs/>
          <w:sz w:val="24"/>
          <w:szCs w:val="24"/>
        </w:rPr>
        <w:t>R</w:t>
      </w:r>
      <w:r w:rsidR="00D142AC" w:rsidRPr="002C4E06">
        <w:rPr>
          <w:rFonts w:ascii="Times New Roman" w:hAnsi="Times New Roman" w:cs="Times New Roman"/>
          <w:i/>
          <w:iCs/>
          <w:sz w:val="24"/>
          <w:szCs w:val="24"/>
        </w:rPr>
        <w:t>es</w:t>
      </w:r>
      <w:r w:rsidRPr="002C4E06">
        <w:rPr>
          <w:rFonts w:ascii="Times New Roman" w:hAnsi="Times New Roman" w:cs="Times New Roman"/>
          <w:i/>
          <w:iCs/>
          <w:sz w:val="24"/>
          <w:szCs w:val="24"/>
        </w:rPr>
        <w:t>publikinė sutartinių šventė „Sutarysma“</w:t>
      </w:r>
      <w:r w:rsidR="00E073C5" w:rsidRPr="002C4E06">
        <w:rPr>
          <w:rFonts w:ascii="Times New Roman" w:hAnsi="Times New Roman" w:cs="Times New Roman"/>
          <w:sz w:val="24"/>
          <w:szCs w:val="24"/>
        </w:rPr>
        <w:t xml:space="preserve"> </w:t>
      </w:r>
    </w:p>
    <w:p w:rsidR="006A4E6F" w:rsidRPr="002C4E06" w:rsidRDefault="00B32114" w:rsidP="00E073C5">
      <w:pPr>
        <w:spacing w:after="0" w:line="24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6C328CA7" wp14:editId="2DF0819F">
            <wp:extent cx="6120130" cy="3409950"/>
            <wp:effectExtent l="0" t="0" r="0" b="0"/>
            <wp:docPr id="8" name="Picture 2" descr="JKC Jonavos kultūros centras nuotrauka.">
              <a:extLst xmlns:a="http://schemas.openxmlformats.org/drawingml/2006/main">
                <a:ext uri="{FF2B5EF4-FFF2-40B4-BE49-F238E27FC236}">
                  <a16:creationId xmlns:a16="http://schemas.microsoft.com/office/drawing/2014/main" id="{20B1ED60-7C65-4667-A068-AAF22D06E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KC Jonavos kultūros centras nuotrauka.">
                      <a:extLst>
                        <a:ext uri="{FF2B5EF4-FFF2-40B4-BE49-F238E27FC236}">
                          <a16:creationId xmlns:a16="http://schemas.microsoft.com/office/drawing/2014/main" id="{20B1ED60-7C65-4667-A068-AAF22D06EB5B}"/>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979"/>
                    <a:stretch/>
                  </pic:blipFill>
                  <pic:spPr bwMode="auto">
                    <a:xfrm>
                      <a:off x="0" y="0"/>
                      <a:ext cx="6148490" cy="3425751"/>
                    </a:xfrm>
                    <a:prstGeom prst="rect">
                      <a:avLst/>
                    </a:prstGeom>
                    <a:noFill/>
                  </pic:spPr>
                </pic:pic>
              </a:graphicData>
            </a:graphic>
          </wp:inline>
        </w:drawing>
      </w:r>
    </w:p>
    <w:p w:rsidR="00816CD0" w:rsidRDefault="005B6C24" w:rsidP="00816CD0">
      <w:pPr>
        <w:spacing w:line="360" w:lineRule="auto"/>
        <w:jc w:val="both"/>
        <w:rPr>
          <w:rFonts w:ascii="Times New Roman" w:hAnsi="Times New Roman" w:cs="Times New Roman"/>
          <w:sz w:val="24"/>
          <w:szCs w:val="24"/>
        </w:rPr>
      </w:pPr>
      <w:r w:rsidRPr="002C4E06">
        <w:rPr>
          <w:rFonts w:ascii="Times New Roman" w:hAnsi="Times New Roman" w:cs="Times New Roman"/>
          <w:sz w:val="24"/>
          <w:szCs w:val="24"/>
        </w:rPr>
        <w:t xml:space="preserve">   </w:t>
      </w:r>
      <w:r w:rsidR="00816CD0">
        <w:rPr>
          <w:rFonts w:ascii="Times New Roman" w:hAnsi="Times New Roman" w:cs="Times New Roman"/>
          <w:sz w:val="24"/>
          <w:szCs w:val="24"/>
        </w:rPr>
        <w:tab/>
      </w:r>
      <w:r w:rsidRPr="002C4E06">
        <w:rPr>
          <w:rFonts w:ascii="Times New Roman" w:hAnsi="Times New Roman" w:cs="Times New Roman"/>
          <w:color w:val="000000" w:themeColor="text1"/>
          <w:sz w:val="24"/>
          <w:szCs w:val="24"/>
        </w:rPr>
        <w:t>Jonavos kultūros centras didelį dėmesį skiria</w:t>
      </w:r>
      <w:r w:rsidRPr="002C4E06">
        <w:rPr>
          <w:rFonts w:ascii="Times New Roman" w:hAnsi="Times New Roman" w:cs="Times New Roman"/>
          <w:b/>
          <w:bCs/>
          <w:sz w:val="24"/>
          <w:szCs w:val="24"/>
        </w:rPr>
        <w:t xml:space="preserve"> </w:t>
      </w:r>
      <w:r w:rsidRPr="002C4E06">
        <w:rPr>
          <w:rFonts w:ascii="Times New Roman" w:hAnsi="Times New Roman" w:cs="Times New Roman"/>
          <w:sz w:val="24"/>
          <w:szCs w:val="24"/>
        </w:rPr>
        <w:t xml:space="preserve">etnokultūros puoselėjimui ir tęstinumui. </w:t>
      </w:r>
      <w:r w:rsidR="003A7B30">
        <w:rPr>
          <w:rFonts w:ascii="Times New Roman" w:hAnsi="Times New Roman" w:cs="Times New Roman"/>
          <w:sz w:val="24"/>
          <w:szCs w:val="24"/>
        </w:rPr>
        <w:t>2019 m.</w:t>
      </w:r>
      <w:r w:rsidRPr="002C4E06">
        <w:rPr>
          <w:rFonts w:ascii="Times New Roman" w:hAnsi="Times New Roman" w:cs="Times New Roman"/>
          <w:sz w:val="24"/>
          <w:szCs w:val="24"/>
        </w:rPr>
        <w:t xml:space="preserve"> organizuotas respublikinis vaikų ir jaunimo folkloro festivalis, „Siūlai</w:t>
      </w:r>
      <w:r w:rsidR="00816CD0">
        <w:rPr>
          <w:rFonts w:ascii="Times New Roman" w:hAnsi="Times New Roman" w:cs="Times New Roman"/>
          <w:sz w:val="24"/>
          <w:szCs w:val="24"/>
        </w:rPr>
        <w:t>,</w:t>
      </w:r>
      <w:r w:rsidRPr="002C4E06">
        <w:rPr>
          <w:rFonts w:ascii="Times New Roman" w:hAnsi="Times New Roman" w:cs="Times New Roman"/>
          <w:sz w:val="24"/>
          <w:szCs w:val="24"/>
        </w:rPr>
        <w:t xml:space="preserve"> siūlai susivykit“,  sutartinių šventė „Sutarysma“,  Užgavėnių</w:t>
      </w:r>
      <w:r w:rsidR="00816CD0">
        <w:rPr>
          <w:rFonts w:ascii="Times New Roman" w:hAnsi="Times New Roman" w:cs="Times New Roman"/>
          <w:sz w:val="24"/>
          <w:szCs w:val="24"/>
        </w:rPr>
        <w:t>,</w:t>
      </w:r>
      <w:r w:rsidRPr="002C4E06">
        <w:rPr>
          <w:rFonts w:ascii="Times New Roman" w:hAnsi="Times New Roman" w:cs="Times New Roman"/>
          <w:sz w:val="24"/>
          <w:szCs w:val="24"/>
        </w:rPr>
        <w:t xml:space="preserve"> Rudens, Baltojo oželio šventės. </w:t>
      </w:r>
      <w:r w:rsidR="00B32114" w:rsidRPr="002C4E06">
        <w:rPr>
          <w:rFonts w:ascii="Times New Roman" w:hAnsi="Times New Roman" w:cs="Times New Roman"/>
          <w:sz w:val="24"/>
          <w:szCs w:val="24"/>
        </w:rPr>
        <w:t xml:space="preserve">                                                                              </w:t>
      </w:r>
    </w:p>
    <w:p w:rsidR="001475F9" w:rsidRPr="002C4E06" w:rsidRDefault="001475F9" w:rsidP="00816CD0">
      <w:pPr>
        <w:spacing w:line="360" w:lineRule="auto"/>
        <w:jc w:val="both"/>
        <w:rPr>
          <w:rFonts w:ascii="Times New Roman" w:hAnsi="Times New Roman" w:cs="Times New Roman"/>
          <w:i/>
          <w:iCs/>
          <w:sz w:val="24"/>
          <w:szCs w:val="24"/>
        </w:rPr>
      </w:pPr>
      <w:r w:rsidRPr="002C4E06">
        <w:rPr>
          <w:rFonts w:ascii="Times New Roman" w:hAnsi="Times New Roman" w:cs="Times New Roman"/>
          <w:i/>
          <w:iCs/>
          <w:sz w:val="24"/>
          <w:szCs w:val="24"/>
        </w:rPr>
        <w:t>Rudens šventė</w:t>
      </w:r>
    </w:p>
    <w:p w:rsidR="001475F9" w:rsidRPr="002C4E06" w:rsidRDefault="001475F9" w:rsidP="005B6C24">
      <w:pPr>
        <w:spacing w:line="36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08E95F9B" wp14:editId="774BF19F">
            <wp:extent cx="5762625" cy="2875333"/>
            <wp:effectExtent l="0" t="0" r="0" b="1270"/>
            <wp:docPr id="13314" name="Picture 2" descr="JKC Jonavos kultūros centras nuotrauka.">
              <a:extLst xmlns:a="http://schemas.openxmlformats.org/drawingml/2006/main">
                <a:ext uri="{FF2B5EF4-FFF2-40B4-BE49-F238E27FC236}">
                  <a16:creationId xmlns:a16="http://schemas.microsoft.com/office/drawing/2014/main" id="{A3A7F7B4-4EDD-48BF-B3CF-C8EA9370B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JKC Jonavos kultūros centras nuotrauka.">
                      <a:extLst>
                        <a:ext uri="{FF2B5EF4-FFF2-40B4-BE49-F238E27FC236}">
                          <a16:creationId xmlns:a16="http://schemas.microsoft.com/office/drawing/2014/main" id="{A3A7F7B4-4EDD-48BF-B3CF-C8EA9370B59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124"/>
                    <a:stretch/>
                  </pic:blipFill>
                  <pic:spPr bwMode="auto">
                    <a:xfrm>
                      <a:off x="0" y="0"/>
                      <a:ext cx="5777895" cy="2882952"/>
                    </a:xfrm>
                    <a:prstGeom prst="rect">
                      <a:avLst/>
                    </a:prstGeom>
                    <a:noFill/>
                  </pic:spPr>
                </pic:pic>
              </a:graphicData>
            </a:graphic>
          </wp:inline>
        </w:drawing>
      </w:r>
    </w:p>
    <w:p w:rsidR="00595374" w:rsidRPr="002C4E06" w:rsidRDefault="00816CD0" w:rsidP="00816CD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B6C24" w:rsidRPr="002C4E06">
        <w:rPr>
          <w:rFonts w:ascii="Times New Roman" w:hAnsi="Times New Roman" w:cs="Times New Roman"/>
          <w:sz w:val="24"/>
          <w:szCs w:val="24"/>
        </w:rPr>
        <w:t>Pirmą kartą organizuota respublikinė armonikierių šventė „</w:t>
      </w:r>
      <w:r w:rsidR="001475F9" w:rsidRPr="002C4E06">
        <w:rPr>
          <w:rFonts w:ascii="Times New Roman" w:hAnsi="Times New Roman" w:cs="Times New Roman"/>
          <w:sz w:val="24"/>
          <w:szCs w:val="24"/>
        </w:rPr>
        <w:t>Pas Jonus</w:t>
      </w:r>
      <w:r w:rsidR="005B6C24" w:rsidRPr="002C4E06">
        <w:rPr>
          <w:rFonts w:ascii="Times New Roman" w:hAnsi="Times New Roman" w:cs="Times New Roman"/>
          <w:sz w:val="24"/>
          <w:szCs w:val="24"/>
        </w:rPr>
        <w:t xml:space="preserve"> 2019“</w:t>
      </w:r>
      <w:r>
        <w:rPr>
          <w:rFonts w:ascii="Times New Roman" w:hAnsi="Times New Roman" w:cs="Times New Roman"/>
          <w:sz w:val="24"/>
          <w:szCs w:val="24"/>
        </w:rPr>
        <w:t>,</w:t>
      </w:r>
      <w:r w:rsidR="005B6C24" w:rsidRPr="002C4E06">
        <w:rPr>
          <w:rFonts w:ascii="Times New Roman" w:hAnsi="Times New Roman" w:cs="Times New Roman"/>
          <w:sz w:val="24"/>
          <w:szCs w:val="24"/>
        </w:rPr>
        <w:t xml:space="preserve"> į kurią sugužėjo daugiau kaip 30 geriausių Lietuvos armonikierių. Tradicinis pavienių muzikantų ir </w:t>
      </w:r>
      <w:r w:rsidR="005B6C24" w:rsidRPr="002C4E06">
        <w:rPr>
          <w:rFonts w:ascii="Times New Roman" w:hAnsi="Times New Roman" w:cs="Times New Roman"/>
          <w:sz w:val="24"/>
          <w:szCs w:val="24"/>
        </w:rPr>
        <w:lastRenderedPageBreak/>
        <w:t>pasakorių šventė</w:t>
      </w:r>
      <w:r>
        <w:rPr>
          <w:rFonts w:ascii="Times New Roman" w:hAnsi="Times New Roman" w:cs="Times New Roman"/>
          <w:sz w:val="24"/>
          <w:szCs w:val="24"/>
        </w:rPr>
        <w:t xml:space="preserve"> </w:t>
      </w:r>
      <w:r w:rsidR="003A7B30">
        <w:rPr>
          <w:rFonts w:ascii="Times New Roman" w:hAnsi="Times New Roman" w:cs="Times New Roman"/>
          <w:sz w:val="24"/>
          <w:szCs w:val="24"/>
        </w:rPr>
        <w:t>–</w:t>
      </w:r>
      <w:r>
        <w:rPr>
          <w:rFonts w:ascii="Times New Roman" w:hAnsi="Times New Roman" w:cs="Times New Roman"/>
          <w:sz w:val="24"/>
          <w:szCs w:val="24"/>
        </w:rPr>
        <w:t xml:space="preserve"> </w:t>
      </w:r>
      <w:r w:rsidR="005B6C24" w:rsidRPr="002C4E06">
        <w:rPr>
          <w:rFonts w:ascii="Times New Roman" w:hAnsi="Times New Roman" w:cs="Times New Roman"/>
          <w:sz w:val="24"/>
          <w:szCs w:val="24"/>
        </w:rPr>
        <w:t>konkursas „Trenk polkutę“</w:t>
      </w:r>
      <w:r w:rsidR="001C13E5" w:rsidRPr="002C4E06">
        <w:rPr>
          <w:rFonts w:ascii="Times New Roman" w:hAnsi="Times New Roman" w:cs="Times New Roman"/>
          <w:sz w:val="24"/>
          <w:szCs w:val="24"/>
        </w:rPr>
        <w:t xml:space="preserve"> </w:t>
      </w:r>
      <w:r w:rsidR="005B6C24" w:rsidRPr="002C4E06">
        <w:rPr>
          <w:rFonts w:ascii="Times New Roman" w:hAnsi="Times New Roman" w:cs="Times New Roman"/>
          <w:sz w:val="24"/>
          <w:szCs w:val="24"/>
        </w:rPr>
        <w:t>2019 m.  vyko po renovacijos duris atvėrusiame Bukonių kultūros centre. Renginys buvo skirta</w:t>
      </w:r>
      <w:r>
        <w:rPr>
          <w:rFonts w:ascii="Times New Roman" w:hAnsi="Times New Roman" w:cs="Times New Roman"/>
          <w:sz w:val="24"/>
          <w:szCs w:val="24"/>
        </w:rPr>
        <w:t>s</w:t>
      </w:r>
      <w:r w:rsidR="005B6C24" w:rsidRPr="002C4E06">
        <w:rPr>
          <w:rFonts w:ascii="Times New Roman" w:hAnsi="Times New Roman" w:cs="Times New Roman"/>
          <w:sz w:val="24"/>
          <w:szCs w:val="24"/>
        </w:rPr>
        <w:t xml:space="preserve"> tautosakininkų Antano ir Jono Juškų metinėms paminėti. Šventėje dalyvavo 12 kolektyvų ir pavienių atlikėjų. Jonaviečiai aktyviai dalyvavo  respublikinėje </w:t>
      </w:r>
      <w:r w:rsidR="005B6C24" w:rsidRPr="002C4E06">
        <w:rPr>
          <w:rStyle w:val="st"/>
          <w:rFonts w:ascii="Times New Roman" w:hAnsi="Times New Roman" w:cs="Times New Roman"/>
          <w:sz w:val="24"/>
          <w:szCs w:val="24"/>
        </w:rPr>
        <w:t xml:space="preserve">etninės kultūros akcijoje </w:t>
      </w:r>
      <w:r w:rsidR="005B6C24" w:rsidRPr="002C4E06">
        <w:rPr>
          <w:rStyle w:val="Emfaz"/>
          <w:rFonts w:ascii="Times New Roman" w:hAnsi="Times New Roman" w:cs="Times New Roman"/>
          <w:i w:val="0"/>
          <w:iCs w:val="0"/>
          <w:sz w:val="24"/>
          <w:szCs w:val="24"/>
        </w:rPr>
        <w:t>„Visa Lietuva šoka“</w:t>
      </w:r>
      <w:r w:rsidR="00595374" w:rsidRPr="002C4E06">
        <w:rPr>
          <w:rStyle w:val="Emfaz"/>
          <w:rFonts w:ascii="Times New Roman" w:hAnsi="Times New Roman" w:cs="Times New Roman"/>
          <w:i w:val="0"/>
          <w:iCs w:val="0"/>
          <w:sz w:val="24"/>
          <w:szCs w:val="24"/>
        </w:rPr>
        <w:t>.</w:t>
      </w:r>
      <w:r w:rsidR="00595374" w:rsidRPr="002C4E06">
        <w:rPr>
          <w:rFonts w:ascii="Times New Roman" w:hAnsi="Times New Roman" w:cs="Times New Roman"/>
          <w:sz w:val="24"/>
          <w:szCs w:val="24"/>
        </w:rPr>
        <w:t xml:space="preserve"> </w:t>
      </w:r>
    </w:p>
    <w:p w:rsidR="005B6C24" w:rsidRPr="002C4E06" w:rsidRDefault="00595374" w:rsidP="005B6C24">
      <w:pPr>
        <w:spacing w:line="360" w:lineRule="auto"/>
        <w:rPr>
          <w:rStyle w:val="st"/>
          <w:rFonts w:ascii="Times New Roman" w:hAnsi="Times New Roman" w:cs="Times New Roman"/>
          <w:i/>
          <w:iCs/>
          <w:sz w:val="24"/>
          <w:szCs w:val="24"/>
        </w:rPr>
      </w:pPr>
      <w:r w:rsidRPr="002C4E06">
        <w:rPr>
          <w:rFonts w:ascii="Times New Roman" w:hAnsi="Times New Roman" w:cs="Times New Roman"/>
          <w:i/>
          <w:iCs/>
          <w:sz w:val="24"/>
          <w:szCs w:val="24"/>
        </w:rPr>
        <w:t>Bukonių kultūros centro atidarymo šventė</w:t>
      </w:r>
      <w:r w:rsidRPr="002C4E06">
        <w:rPr>
          <w:rFonts w:ascii="Times New Roman" w:hAnsi="Times New Roman" w:cs="Times New Roman"/>
          <w:noProof/>
          <w:sz w:val="24"/>
          <w:szCs w:val="24"/>
        </w:rPr>
        <w:drawing>
          <wp:inline distT="0" distB="0" distL="0" distR="0">
            <wp:extent cx="6120130" cy="4079875"/>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rsidR="005B6C24" w:rsidRPr="002C4E06" w:rsidRDefault="005B6C24" w:rsidP="00816CD0">
      <w:pPr>
        <w:spacing w:line="360" w:lineRule="auto"/>
        <w:jc w:val="both"/>
        <w:rPr>
          <w:rFonts w:ascii="Times New Roman" w:hAnsi="Times New Roman" w:cs="Times New Roman"/>
          <w:sz w:val="24"/>
          <w:szCs w:val="24"/>
        </w:rPr>
      </w:pPr>
      <w:r w:rsidRPr="002C4E06">
        <w:rPr>
          <w:rStyle w:val="st"/>
          <w:rFonts w:ascii="Times New Roman" w:hAnsi="Times New Roman" w:cs="Times New Roman"/>
          <w:sz w:val="24"/>
          <w:szCs w:val="24"/>
        </w:rPr>
        <w:t xml:space="preserve"> </w:t>
      </w:r>
      <w:r w:rsidR="00816CD0">
        <w:rPr>
          <w:rStyle w:val="st"/>
          <w:rFonts w:ascii="Times New Roman" w:hAnsi="Times New Roman" w:cs="Times New Roman"/>
          <w:sz w:val="24"/>
          <w:szCs w:val="24"/>
        </w:rPr>
        <w:tab/>
      </w:r>
      <w:r w:rsidRPr="002C4E06">
        <w:rPr>
          <w:rFonts w:ascii="Times New Roman" w:hAnsi="Times New Roman" w:cs="Times New Roman"/>
          <w:sz w:val="24"/>
          <w:szCs w:val="24"/>
        </w:rPr>
        <w:t>2019 m. e</w:t>
      </w:r>
      <w:r w:rsidRPr="002C4E06">
        <w:rPr>
          <w:rFonts w:ascii="Times New Roman" w:hAnsi="Times New Roman" w:cs="Times New Roman"/>
          <w:sz w:val="24"/>
          <w:szCs w:val="24"/>
          <w:lang w:eastAsia="lt-LT"/>
        </w:rPr>
        <w:t>tnokultūriniuose renginiuose buvo gausu edukacijų, folklorinių dainų, šokių ir žaidimų</w:t>
      </w:r>
      <w:r w:rsidR="00816CD0">
        <w:rPr>
          <w:rFonts w:ascii="Times New Roman" w:hAnsi="Times New Roman" w:cs="Times New Roman"/>
          <w:sz w:val="24"/>
          <w:szCs w:val="24"/>
          <w:lang w:eastAsia="lt-LT"/>
        </w:rPr>
        <w:t>,</w:t>
      </w:r>
      <w:r w:rsidRPr="002C4E06">
        <w:rPr>
          <w:rFonts w:ascii="Times New Roman" w:hAnsi="Times New Roman" w:cs="Times New Roman"/>
          <w:sz w:val="24"/>
          <w:szCs w:val="24"/>
          <w:lang w:eastAsia="lt-LT"/>
        </w:rPr>
        <w:t xml:space="preserve"> mokymų, koncertinių pasirodymų, kulinarinio paveldo pristatymų, įtraukiant ir provokuojant susirinkusius būti ne pasyviais žiūrovais, bet aktyviais šventės dalyviais. Viso rajone suorganizuota 298 etnokultūriniai renginiai</w:t>
      </w:r>
      <w:r w:rsidRPr="002C4E06">
        <w:rPr>
          <w:rFonts w:ascii="Times New Roman" w:hAnsi="Times New Roman" w:cs="Times New Roman"/>
          <w:sz w:val="24"/>
          <w:szCs w:val="24"/>
        </w:rPr>
        <w:t xml:space="preserve">.      </w:t>
      </w:r>
    </w:p>
    <w:p w:rsidR="009F6A57" w:rsidRPr="002C4E06" w:rsidRDefault="00D63B8C" w:rsidP="00816CD0">
      <w:pPr>
        <w:spacing w:after="0" w:line="240" w:lineRule="auto"/>
        <w:jc w:val="center"/>
        <w:rPr>
          <w:rFonts w:ascii="Times New Roman" w:hAnsi="Times New Roman" w:cs="Times New Roman"/>
          <w:b/>
          <w:bCs/>
          <w:sz w:val="24"/>
          <w:szCs w:val="24"/>
        </w:rPr>
      </w:pPr>
      <w:r w:rsidRPr="002C4E06">
        <w:rPr>
          <w:rFonts w:ascii="Times New Roman" w:hAnsi="Times New Roman" w:cs="Times New Roman"/>
          <w:b/>
          <w:bCs/>
          <w:sz w:val="24"/>
          <w:szCs w:val="24"/>
        </w:rPr>
        <w:t xml:space="preserve">Festivalis „Vasara Jonavoje </w:t>
      </w:r>
      <w:r w:rsidR="00B24FA2" w:rsidRPr="002C4E06">
        <w:rPr>
          <w:rFonts w:ascii="Times New Roman" w:hAnsi="Times New Roman" w:cs="Times New Roman"/>
          <w:b/>
          <w:bCs/>
          <w:sz w:val="24"/>
          <w:szCs w:val="24"/>
        </w:rPr>
        <w:t>–</w:t>
      </w:r>
      <w:r w:rsidRPr="002C4E06">
        <w:rPr>
          <w:rFonts w:ascii="Times New Roman" w:hAnsi="Times New Roman" w:cs="Times New Roman"/>
          <w:b/>
          <w:bCs/>
          <w:sz w:val="24"/>
          <w:szCs w:val="24"/>
        </w:rPr>
        <w:t xml:space="preserve"> 2019</w:t>
      </w:r>
      <w:r w:rsidR="00B24FA2" w:rsidRPr="002C4E06">
        <w:rPr>
          <w:rFonts w:ascii="Times New Roman" w:hAnsi="Times New Roman" w:cs="Times New Roman"/>
          <w:b/>
          <w:bCs/>
          <w:sz w:val="24"/>
          <w:szCs w:val="24"/>
        </w:rPr>
        <w:t>“</w:t>
      </w:r>
    </w:p>
    <w:p w:rsidR="005B6C24" w:rsidRPr="002C4E06" w:rsidRDefault="005B6C24" w:rsidP="00635416">
      <w:pPr>
        <w:spacing w:after="0" w:line="240" w:lineRule="auto"/>
        <w:rPr>
          <w:rFonts w:ascii="Times New Roman" w:hAnsi="Times New Roman" w:cs="Times New Roman"/>
          <w:b/>
          <w:bCs/>
          <w:sz w:val="24"/>
          <w:szCs w:val="24"/>
        </w:rPr>
      </w:pPr>
      <w:r w:rsidRPr="002C4E06">
        <w:rPr>
          <w:rFonts w:ascii="Times New Roman" w:hAnsi="Times New Roman" w:cs="Times New Roman"/>
          <w:b/>
          <w:bCs/>
          <w:sz w:val="24"/>
          <w:szCs w:val="24"/>
        </w:rPr>
        <w:t xml:space="preserve">                                                                  </w:t>
      </w:r>
    </w:p>
    <w:p w:rsidR="00816CD0" w:rsidRDefault="00816CD0" w:rsidP="00816CD0">
      <w:pPr>
        <w:spacing w:after="0" w:line="360" w:lineRule="auto"/>
        <w:jc w:val="both"/>
        <w:rPr>
          <w:rFonts w:ascii="Times New Roman" w:eastAsia="Times New Roman" w:hAnsi="Times New Roman" w:cs="Times New Roman"/>
          <w:sz w:val="24"/>
          <w:szCs w:val="24"/>
          <w:lang w:eastAsia="lt-LT"/>
        </w:rPr>
      </w:pPr>
      <w:r>
        <w:rPr>
          <w:rFonts w:ascii="Times New Roman" w:hAnsi="Times New Roman" w:cs="Times New Roman"/>
          <w:sz w:val="24"/>
          <w:szCs w:val="24"/>
        </w:rPr>
        <w:tab/>
      </w:r>
      <w:r w:rsidR="005B6C24" w:rsidRPr="002C4E06">
        <w:rPr>
          <w:rFonts w:ascii="Times New Roman" w:hAnsi="Times New Roman" w:cs="Times New Roman"/>
          <w:sz w:val="24"/>
          <w:szCs w:val="24"/>
        </w:rPr>
        <w:t>Išskirtinai šiltą šių metų vasarą Jonavos gyventojus ir miesto svečius šildė keturis mėnesius trukęs ir ketvirtus metus organizuotas festivalis „Vasara Jonavoje 2019“.</w:t>
      </w:r>
      <w:r w:rsidR="005B6C24" w:rsidRPr="002C4E06">
        <w:rPr>
          <w:rFonts w:ascii="Times New Roman" w:eastAsia="Times New Roman" w:hAnsi="Times New Roman" w:cs="Times New Roman"/>
          <w:sz w:val="24"/>
          <w:szCs w:val="24"/>
          <w:lang w:eastAsia="lt-LT"/>
        </w:rPr>
        <w:t xml:space="preserve">                      Festivalio „Vasara Jonavoje</w:t>
      </w:r>
      <w:r>
        <w:rPr>
          <w:rFonts w:ascii="Times New Roman" w:eastAsia="Times New Roman" w:hAnsi="Times New Roman" w:cs="Times New Roman"/>
          <w:sz w:val="24"/>
          <w:szCs w:val="24"/>
          <w:lang w:eastAsia="lt-LT"/>
        </w:rPr>
        <w:t xml:space="preserve"> </w:t>
      </w:r>
      <w:r w:rsidR="003A7B30">
        <w:rPr>
          <w:rFonts w:ascii="Times New Roman" w:eastAsia="Times New Roman" w:hAnsi="Times New Roman" w:cs="Times New Roman"/>
          <w:sz w:val="24"/>
          <w:szCs w:val="24"/>
          <w:lang w:eastAsia="lt-LT"/>
        </w:rPr>
        <w:t>–</w:t>
      </w:r>
      <w:r w:rsidR="005B6C24" w:rsidRPr="002C4E06">
        <w:rPr>
          <w:rFonts w:ascii="Times New Roman" w:eastAsia="Times New Roman" w:hAnsi="Times New Roman" w:cs="Times New Roman"/>
          <w:sz w:val="24"/>
          <w:szCs w:val="24"/>
          <w:lang w:eastAsia="lt-LT"/>
        </w:rPr>
        <w:t xml:space="preserve"> 2019“  programą sudarė rekreaciniai, švietėjiški ir šventiniai</w:t>
      </w:r>
      <w:r w:rsidR="001C13E5" w:rsidRPr="002C4E06">
        <w:rPr>
          <w:rFonts w:ascii="Times New Roman" w:eastAsia="Times New Roman" w:hAnsi="Times New Roman" w:cs="Times New Roman"/>
          <w:sz w:val="24"/>
          <w:szCs w:val="24"/>
          <w:lang w:eastAsia="lt-LT"/>
        </w:rPr>
        <w:t xml:space="preserve"> bei </w:t>
      </w:r>
      <w:r w:rsidR="005B6C24" w:rsidRPr="002C4E06">
        <w:rPr>
          <w:rFonts w:ascii="Times New Roman" w:eastAsia="Times New Roman" w:hAnsi="Times New Roman" w:cs="Times New Roman"/>
          <w:sz w:val="24"/>
          <w:szCs w:val="24"/>
          <w:lang w:eastAsia="lt-LT"/>
        </w:rPr>
        <w:t xml:space="preserve"> masiniai renginiai.</w:t>
      </w:r>
    </w:p>
    <w:p w:rsidR="00816CD0" w:rsidRDefault="00816CD0" w:rsidP="00816CD0">
      <w:pPr>
        <w:spacing w:after="0" w:line="360" w:lineRule="auto"/>
        <w:jc w:val="both"/>
        <w:rPr>
          <w:rFonts w:ascii="Times New Roman" w:eastAsia="Times New Roman" w:hAnsi="Times New Roman" w:cs="Times New Roman"/>
          <w:sz w:val="24"/>
          <w:szCs w:val="24"/>
          <w:lang w:eastAsia="lt-LT"/>
        </w:rPr>
      </w:pPr>
    </w:p>
    <w:p w:rsidR="00816CD0" w:rsidRDefault="00816CD0" w:rsidP="00816CD0">
      <w:pPr>
        <w:spacing w:after="0" w:line="360" w:lineRule="auto"/>
        <w:jc w:val="both"/>
        <w:rPr>
          <w:rFonts w:ascii="Times New Roman" w:eastAsia="Times New Roman" w:hAnsi="Times New Roman" w:cs="Times New Roman"/>
          <w:i/>
          <w:iCs/>
          <w:sz w:val="24"/>
          <w:szCs w:val="24"/>
          <w:lang w:eastAsia="lt-LT"/>
        </w:rPr>
      </w:pPr>
    </w:p>
    <w:p w:rsidR="00816CD0" w:rsidRDefault="00816CD0" w:rsidP="00816CD0">
      <w:pPr>
        <w:spacing w:after="0" w:line="360" w:lineRule="auto"/>
        <w:jc w:val="both"/>
        <w:rPr>
          <w:rFonts w:ascii="Times New Roman" w:eastAsia="Times New Roman" w:hAnsi="Times New Roman" w:cs="Times New Roman"/>
          <w:i/>
          <w:iCs/>
          <w:sz w:val="24"/>
          <w:szCs w:val="24"/>
          <w:lang w:eastAsia="lt-LT"/>
        </w:rPr>
      </w:pPr>
    </w:p>
    <w:p w:rsidR="00816CD0" w:rsidRDefault="00816CD0" w:rsidP="00816CD0">
      <w:pPr>
        <w:spacing w:after="0" w:line="360" w:lineRule="auto"/>
        <w:jc w:val="both"/>
        <w:rPr>
          <w:rFonts w:ascii="Times New Roman" w:eastAsia="Times New Roman" w:hAnsi="Times New Roman" w:cs="Times New Roman"/>
          <w:i/>
          <w:iCs/>
          <w:sz w:val="24"/>
          <w:szCs w:val="24"/>
          <w:lang w:eastAsia="lt-LT"/>
        </w:rPr>
      </w:pPr>
    </w:p>
    <w:p w:rsidR="00723C46" w:rsidRPr="00816CD0" w:rsidRDefault="00816CD0" w:rsidP="00816CD0">
      <w:pPr>
        <w:spacing w:after="0" w:line="360" w:lineRule="auto"/>
        <w:jc w:val="both"/>
        <w:rPr>
          <w:rFonts w:ascii="Times New Roman" w:eastAsia="Times New Roman" w:hAnsi="Times New Roman" w:cs="Times New Roman"/>
          <w:i/>
          <w:iCs/>
          <w:sz w:val="24"/>
          <w:szCs w:val="24"/>
          <w:lang w:eastAsia="lt-LT"/>
        </w:rPr>
      </w:pPr>
      <w:r w:rsidRPr="00816CD0">
        <w:rPr>
          <w:rFonts w:ascii="Times New Roman" w:eastAsia="Times New Roman" w:hAnsi="Times New Roman" w:cs="Times New Roman"/>
          <w:i/>
          <w:iCs/>
          <w:sz w:val="24"/>
          <w:szCs w:val="24"/>
          <w:lang w:eastAsia="lt-LT"/>
        </w:rPr>
        <w:t xml:space="preserve">Festivalis „Vasara Jonavoje </w:t>
      </w:r>
      <w:r w:rsidR="003A7B30">
        <w:rPr>
          <w:rFonts w:ascii="Times New Roman" w:eastAsia="Times New Roman" w:hAnsi="Times New Roman" w:cs="Times New Roman"/>
          <w:i/>
          <w:iCs/>
          <w:sz w:val="24"/>
          <w:szCs w:val="24"/>
          <w:lang w:eastAsia="lt-LT"/>
        </w:rPr>
        <w:t>–</w:t>
      </w:r>
      <w:r w:rsidRPr="00816CD0">
        <w:rPr>
          <w:rFonts w:ascii="Times New Roman" w:eastAsia="Times New Roman" w:hAnsi="Times New Roman" w:cs="Times New Roman"/>
          <w:i/>
          <w:iCs/>
          <w:sz w:val="24"/>
          <w:szCs w:val="24"/>
          <w:lang w:eastAsia="lt-LT"/>
        </w:rPr>
        <w:t xml:space="preserve"> 2019“</w:t>
      </w:r>
      <w:r w:rsidR="005B6C24" w:rsidRPr="00816CD0">
        <w:rPr>
          <w:rFonts w:ascii="Times New Roman" w:eastAsia="Times New Roman" w:hAnsi="Times New Roman" w:cs="Times New Roman"/>
          <w:i/>
          <w:iCs/>
          <w:sz w:val="24"/>
          <w:szCs w:val="24"/>
          <w:lang w:eastAsia="lt-LT"/>
        </w:rPr>
        <w:t xml:space="preserve"> </w:t>
      </w:r>
    </w:p>
    <w:p w:rsidR="00723C46" w:rsidRPr="002C4E06" w:rsidRDefault="00723C46" w:rsidP="00954C5C">
      <w:pPr>
        <w:spacing w:after="0" w:line="360" w:lineRule="auto"/>
        <w:rPr>
          <w:rFonts w:ascii="Times New Roman" w:eastAsia="Times New Roman" w:hAnsi="Times New Roman" w:cs="Times New Roman"/>
          <w:sz w:val="24"/>
          <w:szCs w:val="24"/>
          <w:lang w:eastAsia="lt-LT"/>
        </w:rPr>
      </w:pPr>
      <w:r w:rsidRPr="002C4E06">
        <w:rPr>
          <w:rFonts w:ascii="Times New Roman" w:hAnsi="Times New Roman" w:cs="Times New Roman"/>
          <w:noProof/>
          <w:sz w:val="24"/>
          <w:szCs w:val="24"/>
        </w:rPr>
        <w:drawing>
          <wp:inline distT="0" distB="0" distL="0" distR="0" wp14:anchorId="2E5AB88A" wp14:editId="69665DDF">
            <wp:extent cx="5903833" cy="3171825"/>
            <wp:effectExtent l="0" t="0" r="1905" b="0"/>
            <wp:docPr id="5" name="Picture 2" descr="Triukšmingai ir linksmai prasidėjo festivalis ,,Vasara Jonavoje 2018“">
              <a:extLst xmlns:a="http://schemas.openxmlformats.org/drawingml/2006/main">
                <a:ext uri="{FF2B5EF4-FFF2-40B4-BE49-F238E27FC236}">
                  <a16:creationId xmlns:a16="http://schemas.microsoft.com/office/drawing/2014/main" id="{DCEAC012-6205-44DE-AB51-BCC155980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riukšmingai ir linksmai prasidėjo festivalis ,,Vasara Jonavoje 2018“">
                      <a:extLst>
                        <a:ext uri="{FF2B5EF4-FFF2-40B4-BE49-F238E27FC236}">
                          <a16:creationId xmlns:a16="http://schemas.microsoft.com/office/drawing/2014/main" id="{DCEAC012-6205-44DE-AB51-BCC1559802AD}"/>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910" b="12493"/>
                    <a:stretch/>
                  </pic:blipFill>
                  <pic:spPr bwMode="auto">
                    <a:xfrm>
                      <a:off x="0" y="0"/>
                      <a:ext cx="5932576" cy="3187267"/>
                    </a:xfrm>
                    <a:prstGeom prst="rect">
                      <a:avLst/>
                    </a:prstGeom>
                    <a:noFill/>
                  </pic:spPr>
                </pic:pic>
              </a:graphicData>
            </a:graphic>
          </wp:inline>
        </w:drawing>
      </w:r>
    </w:p>
    <w:p w:rsidR="001C13E5" w:rsidRPr="002C4E06" w:rsidRDefault="005B6C24" w:rsidP="00816CD0">
      <w:pPr>
        <w:spacing w:after="0" w:line="360" w:lineRule="auto"/>
        <w:jc w:val="both"/>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  </w:t>
      </w:r>
      <w:r w:rsidR="00816CD0">
        <w:rPr>
          <w:rFonts w:ascii="Times New Roman" w:eastAsia="Times New Roman" w:hAnsi="Times New Roman" w:cs="Times New Roman"/>
          <w:sz w:val="24"/>
          <w:szCs w:val="24"/>
          <w:lang w:eastAsia="lt-LT"/>
        </w:rPr>
        <w:tab/>
      </w:r>
      <w:r w:rsidRPr="002C4E06">
        <w:rPr>
          <w:rFonts w:ascii="Times New Roman" w:eastAsia="Times New Roman" w:hAnsi="Times New Roman" w:cs="Times New Roman"/>
          <w:sz w:val="24"/>
          <w:szCs w:val="24"/>
          <w:lang w:eastAsia="lt-LT"/>
        </w:rPr>
        <w:t>Etnokultūros, kaip tautos būties, išlikimo ir tvirtumo pamato bei bendrosios žmogaus kultūros ugdymui organizuotas respublikinis vaikų ir jaunimo folkloro festivalis, „Siūlai</w:t>
      </w:r>
      <w:r w:rsidR="00752E37">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siūlai susivykit“, sutartinių šventė „Sutarysma“</w:t>
      </w:r>
      <w:r w:rsidR="00752E37">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vykusi ant Mažųjų Žinėnų piliakalnio, Rasos šventės apeigos Joninių šventėje ir pirmoji respublikinė armonikierių šventė „</w:t>
      </w:r>
      <w:r w:rsidR="001C13E5" w:rsidRPr="002C4E06">
        <w:rPr>
          <w:rFonts w:ascii="Times New Roman" w:eastAsia="Times New Roman" w:hAnsi="Times New Roman" w:cs="Times New Roman"/>
          <w:sz w:val="24"/>
          <w:szCs w:val="24"/>
          <w:lang w:eastAsia="lt-LT"/>
        </w:rPr>
        <w:t>Pas Jonus</w:t>
      </w:r>
      <w:r w:rsidRPr="002C4E06">
        <w:rPr>
          <w:rFonts w:ascii="Times New Roman" w:eastAsia="Times New Roman" w:hAnsi="Times New Roman" w:cs="Times New Roman"/>
          <w:sz w:val="24"/>
          <w:szCs w:val="24"/>
          <w:lang w:eastAsia="lt-LT"/>
        </w:rPr>
        <w:t xml:space="preserve"> 2019“</w:t>
      </w:r>
      <w:r w:rsidR="00752E37">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į kurią sugužėjo virš 30 </w:t>
      </w:r>
      <w:r w:rsidR="003A7B30">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ties geriausių Lietuvos armonikierių. </w:t>
      </w:r>
    </w:p>
    <w:p w:rsidR="005B6C24" w:rsidRPr="002C4E06" w:rsidRDefault="00752E37" w:rsidP="00816CD0">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5B6C24" w:rsidRPr="002C4E06">
        <w:rPr>
          <w:rFonts w:ascii="Times New Roman" w:eastAsia="Times New Roman" w:hAnsi="Times New Roman" w:cs="Times New Roman"/>
          <w:sz w:val="24"/>
          <w:szCs w:val="24"/>
          <w:lang w:eastAsia="lt-LT"/>
        </w:rPr>
        <w:t>Rengininiuose buvo gausu edukacijų, folklorinių dainų, šokių ir žaidimų mokymų, koncertinių pasirodymų, kulinarinio paveldo pristatymų, įtraukiant ir provokuojant susirinkusius būti ne pasyviais žiūrovais, bet aktyviais šventės dalyviais.</w:t>
      </w:r>
    </w:p>
    <w:p w:rsidR="005B6C24" w:rsidRPr="002C4E06" w:rsidRDefault="005B6C24" w:rsidP="00816CD0">
      <w:pPr>
        <w:spacing w:after="0" w:line="360" w:lineRule="auto"/>
        <w:jc w:val="both"/>
        <w:rPr>
          <w:rFonts w:ascii="Times New Roman" w:hAnsi="Times New Roman" w:cs="Times New Roman"/>
          <w:sz w:val="24"/>
          <w:szCs w:val="24"/>
        </w:rPr>
      </w:pPr>
      <w:r w:rsidRPr="002C4E06">
        <w:rPr>
          <w:rFonts w:ascii="Times New Roman" w:eastAsia="Times New Roman" w:hAnsi="Times New Roman" w:cs="Times New Roman"/>
          <w:sz w:val="24"/>
          <w:szCs w:val="24"/>
          <w:lang w:eastAsia="lt-LT"/>
        </w:rPr>
        <w:t xml:space="preserve"> </w:t>
      </w:r>
      <w:r w:rsidR="00752E37">
        <w:rPr>
          <w:rFonts w:ascii="Times New Roman" w:eastAsia="Times New Roman" w:hAnsi="Times New Roman" w:cs="Times New Roman"/>
          <w:sz w:val="24"/>
          <w:szCs w:val="24"/>
          <w:lang w:eastAsia="lt-LT"/>
        </w:rPr>
        <w:tab/>
      </w:r>
      <w:r w:rsidRPr="002C4E06">
        <w:rPr>
          <w:rFonts w:ascii="Times New Roman" w:eastAsia="Times New Roman" w:hAnsi="Times New Roman" w:cs="Times New Roman"/>
          <w:sz w:val="24"/>
          <w:szCs w:val="24"/>
          <w:lang w:eastAsia="lt-LT"/>
        </w:rPr>
        <w:t xml:space="preserve">Siekiant ugdyti visuomenės patriotiškumą ir pilietiškumą organizuoti valstybinių švenčių ir istorinių datų paminėjimo renginiai:  Gedulo ir vilties bei </w:t>
      </w:r>
      <w:r w:rsidR="002B3860">
        <w:rPr>
          <w:rFonts w:ascii="Times New Roman" w:eastAsia="Times New Roman" w:hAnsi="Times New Roman" w:cs="Times New Roman"/>
          <w:sz w:val="24"/>
          <w:szCs w:val="24"/>
          <w:lang w:eastAsia="lt-LT"/>
        </w:rPr>
        <w:t>Valstybės (</w:t>
      </w:r>
      <w:r w:rsidR="003A7B30">
        <w:rPr>
          <w:rFonts w:ascii="Times New Roman" w:eastAsia="Times New Roman" w:hAnsi="Times New Roman" w:cs="Times New Roman"/>
          <w:sz w:val="24"/>
          <w:szCs w:val="24"/>
          <w:lang w:eastAsia="lt-LT"/>
        </w:rPr>
        <w:t xml:space="preserve">Lietuvos karaliaus </w:t>
      </w:r>
      <w:r w:rsidRPr="002C4E06">
        <w:rPr>
          <w:rFonts w:ascii="Times New Roman" w:hAnsi="Times New Roman" w:cs="Times New Roman"/>
          <w:sz w:val="24"/>
          <w:szCs w:val="24"/>
        </w:rPr>
        <w:t>Mindaugo karūnavimo</w:t>
      </w:r>
      <w:r w:rsidR="002B3860">
        <w:rPr>
          <w:rFonts w:ascii="Times New Roman" w:hAnsi="Times New Roman" w:cs="Times New Roman"/>
          <w:sz w:val="24"/>
          <w:szCs w:val="24"/>
        </w:rPr>
        <w:t>)</w:t>
      </w:r>
      <w:r w:rsidRPr="002C4E06">
        <w:rPr>
          <w:rFonts w:ascii="Times New Roman" w:hAnsi="Times New Roman" w:cs="Times New Roman"/>
          <w:sz w:val="24"/>
          <w:szCs w:val="24"/>
        </w:rPr>
        <w:t xml:space="preserve"> dienos ir Baltijos kelio  30</w:t>
      </w:r>
      <w:r w:rsidR="00796A7B">
        <w:rPr>
          <w:rFonts w:ascii="Times New Roman" w:hAnsi="Times New Roman" w:cs="Times New Roman"/>
          <w:sz w:val="24"/>
          <w:szCs w:val="24"/>
        </w:rPr>
        <w:t>-</w:t>
      </w:r>
      <w:r w:rsidR="00C8439A">
        <w:rPr>
          <w:rFonts w:ascii="Times New Roman" w:hAnsi="Times New Roman" w:cs="Times New Roman"/>
          <w:sz w:val="24"/>
          <w:szCs w:val="24"/>
        </w:rPr>
        <w:t>me</w:t>
      </w:r>
      <w:r w:rsidRPr="002C4E06">
        <w:rPr>
          <w:rFonts w:ascii="Times New Roman" w:hAnsi="Times New Roman" w:cs="Times New Roman"/>
          <w:sz w:val="24"/>
          <w:szCs w:val="24"/>
        </w:rPr>
        <w:t>čio šventės</w:t>
      </w:r>
      <w:r w:rsidR="00C8439A">
        <w:rPr>
          <w:rFonts w:ascii="Times New Roman" w:hAnsi="Times New Roman" w:cs="Times New Roman"/>
          <w:sz w:val="24"/>
          <w:szCs w:val="24"/>
        </w:rPr>
        <w:t>.</w:t>
      </w:r>
    </w:p>
    <w:p w:rsidR="005B6C24" w:rsidRPr="002C4E06" w:rsidRDefault="005B6C24" w:rsidP="00816CD0">
      <w:pPr>
        <w:spacing w:after="0" w:line="360" w:lineRule="auto"/>
        <w:jc w:val="both"/>
        <w:rPr>
          <w:rFonts w:ascii="Times New Roman" w:hAnsi="Times New Roman" w:cs="Times New Roman"/>
          <w:sz w:val="24"/>
          <w:szCs w:val="24"/>
        </w:rPr>
      </w:pPr>
      <w:r w:rsidRPr="002C4E06">
        <w:rPr>
          <w:rFonts w:ascii="Times New Roman" w:hAnsi="Times New Roman" w:cs="Times New Roman"/>
          <w:sz w:val="24"/>
          <w:szCs w:val="24"/>
        </w:rPr>
        <w:t xml:space="preserve"> </w:t>
      </w:r>
      <w:r w:rsidR="00C8439A">
        <w:rPr>
          <w:rFonts w:ascii="Times New Roman" w:hAnsi="Times New Roman" w:cs="Times New Roman"/>
          <w:sz w:val="24"/>
          <w:szCs w:val="24"/>
        </w:rPr>
        <w:tab/>
      </w:r>
      <w:r w:rsidRPr="002C4E06">
        <w:rPr>
          <w:rFonts w:ascii="Times New Roman" w:hAnsi="Times New Roman" w:cs="Times New Roman"/>
          <w:sz w:val="24"/>
          <w:szCs w:val="24"/>
        </w:rPr>
        <w:t xml:space="preserve">Mėgėjų menas atliekantis įvairių amžiaus grupių žmonių neformalų ir informalų ugdymą </w:t>
      </w:r>
      <w:r w:rsidR="003A7B30">
        <w:rPr>
          <w:rFonts w:ascii="Times New Roman" w:hAnsi="Times New Roman" w:cs="Times New Roman"/>
          <w:sz w:val="24"/>
          <w:szCs w:val="24"/>
        </w:rPr>
        <w:t>–</w:t>
      </w:r>
      <w:r w:rsidRPr="002C4E06">
        <w:rPr>
          <w:rFonts w:ascii="Times New Roman" w:hAnsi="Times New Roman" w:cs="Times New Roman"/>
          <w:sz w:val="24"/>
          <w:szCs w:val="24"/>
        </w:rPr>
        <w:t xml:space="preserve"> viena iš kultūros centro prioritetinių sričių. Paskutinį gegužės savaitgalį Joninių slėnyje buvo organizuotas XI tarptautinis chorinės muzikos ir šokių festivalis „Šviesa amžinoji dainos“, kurį </w:t>
      </w:r>
      <w:r w:rsidR="003A7B30">
        <w:rPr>
          <w:rFonts w:ascii="Times New Roman" w:hAnsi="Times New Roman" w:cs="Times New Roman"/>
          <w:sz w:val="24"/>
          <w:szCs w:val="24"/>
        </w:rPr>
        <w:t xml:space="preserve">iš </w:t>
      </w:r>
      <w:r w:rsidRPr="002C4E06">
        <w:rPr>
          <w:rFonts w:ascii="Times New Roman" w:hAnsi="Times New Roman" w:cs="Times New Roman"/>
          <w:sz w:val="24"/>
          <w:szCs w:val="24"/>
        </w:rPr>
        <w:t>dali</w:t>
      </w:r>
      <w:r w:rsidR="003A7B30">
        <w:rPr>
          <w:rFonts w:ascii="Times New Roman" w:hAnsi="Times New Roman" w:cs="Times New Roman"/>
          <w:sz w:val="24"/>
          <w:szCs w:val="24"/>
        </w:rPr>
        <w:t>es</w:t>
      </w:r>
      <w:r w:rsidRPr="002C4E06">
        <w:rPr>
          <w:rFonts w:ascii="Times New Roman" w:hAnsi="Times New Roman" w:cs="Times New Roman"/>
          <w:sz w:val="24"/>
          <w:szCs w:val="24"/>
        </w:rPr>
        <w:t xml:space="preserve"> finansavo Lietuvos </w:t>
      </w:r>
      <w:r w:rsidR="003A7B30">
        <w:rPr>
          <w:rFonts w:ascii="Times New Roman" w:hAnsi="Times New Roman" w:cs="Times New Roman"/>
          <w:sz w:val="24"/>
          <w:szCs w:val="24"/>
        </w:rPr>
        <w:t>k</w:t>
      </w:r>
      <w:r w:rsidRPr="002C4E06">
        <w:rPr>
          <w:rFonts w:ascii="Times New Roman" w:hAnsi="Times New Roman" w:cs="Times New Roman"/>
          <w:sz w:val="24"/>
          <w:szCs w:val="24"/>
        </w:rPr>
        <w:t>ultūros taryba. Festivalyje dalyvavo chorai ir šokių kolektyvai iš Lietuvos, Moldavijos ir Estijos, akomp</w:t>
      </w:r>
      <w:r w:rsidR="00C8439A">
        <w:rPr>
          <w:rFonts w:ascii="Times New Roman" w:hAnsi="Times New Roman" w:cs="Times New Roman"/>
          <w:sz w:val="24"/>
          <w:szCs w:val="24"/>
        </w:rPr>
        <w:t>a</w:t>
      </w:r>
      <w:r w:rsidRPr="002C4E06">
        <w:rPr>
          <w:rFonts w:ascii="Times New Roman" w:hAnsi="Times New Roman" w:cs="Times New Roman"/>
          <w:sz w:val="24"/>
          <w:szCs w:val="24"/>
        </w:rPr>
        <w:t xml:space="preserve">navo Panevėžio pučiamųjų orkestras „Panevėžio garsas. Iš viso programoje pasirodė daugiau nei 340 muzikantų, dainininkų ir šokėjų. </w:t>
      </w:r>
    </w:p>
    <w:p w:rsidR="00816CD0" w:rsidRDefault="00816CD0" w:rsidP="00954C5C">
      <w:pPr>
        <w:spacing w:after="0" w:line="360" w:lineRule="auto"/>
        <w:rPr>
          <w:rFonts w:ascii="Times New Roman" w:hAnsi="Times New Roman" w:cs="Times New Roman"/>
          <w:i/>
          <w:iCs/>
          <w:sz w:val="24"/>
          <w:szCs w:val="24"/>
        </w:rPr>
      </w:pPr>
    </w:p>
    <w:p w:rsidR="00816CD0" w:rsidRDefault="00816CD0" w:rsidP="00954C5C">
      <w:pPr>
        <w:spacing w:after="0" w:line="360" w:lineRule="auto"/>
        <w:rPr>
          <w:rFonts w:ascii="Times New Roman" w:hAnsi="Times New Roman" w:cs="Times New Roman"/>
          <w:i/>
          <w:iCs/>
          <w:sz w:val="24"/>
          <w:szCs w:val="24"/>
        </w:rPr>
      </w:pPr>
    </w:p>
    <w:p w:rsidR="00816CD0" w:rsidRDefault="00816CD0" w:rsidP="00954C5C">
      <w:pPr>
        <w:spacing w:after="0" w:line="360" w:lineRule="auto"/>
        <w:rPr>
          <w:rFonts w:ascii="Times New Roman" w:hAnsi="Times New Roman" w:cs="Times New Roman"/>
          <w:i/>
          <w:iCs/>
          <w:sz w:val="24"/>
          <w:szCs w:val="24"/>
        </w:rPr>
      </w:pPr>
    </w:p>
    <w:p w:rsidR="00B32B68" w:rsidRPr="002C4E06" w:rsidRDefault="00B32B68" w:rsidP="00954C5C">
      <w:pPr>
        <w:spacing w:after="0" w:line="360" w:lineRule="auto"/>
        <w:rPr>
          <w:rFonts w:ascii="Times New Roman" w:hAnsi="Times New Roman" w:cs="Times New Roman"/>
          <w:i/>
          <w:iCs/>
          <w:sz w:val="24"/>
          <w:szCs w:val="24"/>
        </w:rPr>
      </w:pPr>
      <w:r w:rsidRPr="002C4E06">
        <w:rPr>
          <w:rFonts w:ascii="Times New Roman" w:hAnsi="Times New Roman" w:cs="Times New Roman"/>
          <w:i/>
          <w:iCs/>
          <w:sz w:val="24"/>
          <w:szCs w:val="24"/>
        </w:rPr>
        <w:t xml:space="preserve">Tarptautinis chorinės muzikos ir šokio festivalis </w:t>
      </w:r>
      <w:r w:rsidR="003A7B30">
        <w:rPr>
          <w:rFonts w:ascii="Times New Roman" w:hAnsi="Times New Roman" w:cs="Times New Roman"/>
          <w:i/>
          <w:iCs/>
          <w:sz w:val="24"/>
          <w:szCs w:val="24"/>
        </w:rPr>
        <w:t>,,</w:t>
      </w:r>
      <w:r w:rsidRPr="002C4E06">
        <w:rPr>
          <w:rFonts w:ascii="Times New Roman" w:hAnsi="Times New Roman" w:cs="Times New Roman"/>
          <w:i/>
          <w:iCs/>
          <w:sz w:val="24"/>
          <w:szCs w:val="24"/>
        </w:rPr>
        <w:t>Šviesa amžinoji dainos“</w:t>
      </w:r>
    </w:p>
    <w:p w:rsidR="00B32B68" w:rsidRPr="002C4E06" w:rsidRDefault="00B32B68" w:rsidP="00954C5C">
      <w:pPr>
        <w:spacing w:after="0" w:line="36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100FF39F" wp14:editId="4F01C64B">
            <wp:extent cx="6120130" cy="3047365"/>
            <wp:effectExtent l="0" t="0" r="0" b="635"/>
            <wp:docPr id="7170" name="Picture 2" descr="JKC Jonavos kultūros centras nuotrauka.">
              <a:extLst xmlns:a="http://schemas.openxmlformats.org/drawingml/2006/main">
                <a:ext uri="{FF2B5EF4-FFF2-40B4-BE49-F238E27FC236}">
                  <a16:creationId xmlns:a16="http://schemas.microsoft.com/office/drawing/2014/main" id="{118F5FCC-B1F1-4746-BE43-2F8B3D3AB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KC Jonavos kultūros centras nuotrauka.">
                      <a:extLst>
                        <a:ext uri="{FF2B5EF4-FFF2-40B4-BE49-F238E27FC236}">
                          <a16:creationId xmlns:a16="http://schemas.microsoft.com/office/drawing/2014/main" id="{118F5FCC-B1F1-4746-BE43-2F8B3D3ABAA7}"/>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611" b="16666"/>
                    <a:stretch/>
                  </pic:blipFill>
                  <pic:spPr bwMode="auto">
                    <a:xfrm>
                      <a:off x="0" y="0"/>
                      <a:ext cx="6120130" cy="3047365"/>
                    </a:xfrm>
                    <a:prstGeom prst="rect">
                      <a:avLst/>
                    </a:prstGeom>
                    <a:noFill/>
                  </pic:spPr>
                </pic:pic>
              </a:graphicData>
            </a:graphic>
          </wp:inline>
        </w:drawing>
      </w:r>
    </w:p>
    <w:p w:rsidR="005B6C24" w:rsidRPr="002C4E06" w:rsidRDefault="00C8439A" w:rsidP="00C84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B6C24" w:rsidRPr="002C4E06">
        <w:rPr>
          <w:rFonts w:ascii="Times New Roman" w:hAnsi="Times New Roman" w:cs="Times New Roman"/>
          <w:sz w:val="24"/>
          <w:szCs w:val="24"/>
        </w:rPr>
        <w:t>Birželio pradžioje Kultūros centras  jonaviečius ir miesto svečius  pakvietė į pirmą kartą organizuotą respublikinį pop muzikos ir dailės festivalį</w:t>
      </w:r>
      <w:r>
        <w:rPr>
          <w:rFonts w:ascii="Times New Roman" w:hAnsi="Times New Roman" w:cs="Times New Roman"/>
          <w:sz w:val="24"/>
          <w:szCs w:val="24"/>
        </w:rPr>
        <w:t xml:space="preserve"> </w:t>
      </w:r>
      <w:r w:rsidR="00B17AA1">
        <w:rPr>
          <w:rFonts w:ascii="Times New Roman" w:hAnsi="Times New Roman" w:cs="Times New Roman"/>
          <w:sz w:val="24"/>
          <w:szCs w:val="24"/>
        </w:rPr>
        <w:t>–</w:t>
      </w:r>
      <w:r>
        <w:rPr>
          <w:rFonts w:ascii="Times New Roman" w:hAnsi="Times New Roman" w:cs="Times New Roman"/>
          <w:sz w:val="24"/>
          <w:szCs w:val="24"/>
        </w:rPr>
        <w:t xml:space="preserve"> </w:t>
      </w:r>
      <w:r w:rsidR="005B6C24" w:rsidRPr="002C4E06">
        <w:rPr>
          <w:rFonts w:ascii="Times New Roman" w:hAnsi="Times New Roman" w:cs="Times New Roman"/>
          <w:sz w:val="24"/>
          <w:szCs w:val="24"/>
        </w:rPr>
        <w:t>konkursą „Spalvų gama“. Festivalyje dalyvavo 200 atlikėjų iš Jonavos, Kėdainių, Kybartų, Kauno, Ukmergės, Kaišiadorių  ir kt.</w:t>
      </w:r>
    </w:p>
    <w:p w:rsidR="005B6C24" w:rsidRPr="002C4E06" w:rsidRDefault="00C8439A" w:rsidP="00C843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B6C24" w:rsidRPr="002C4E06">
        <w:rPr>
          <w:rFonts w:ascii="Times New Roman" w:hAnsi="Times New Roman" w:cs="Times New Roman"/>
          <w:sz w:val="24"/>
          <w:szCs w:val="24"/>
        </w:rPr>
        <w:t xml:space="preserve">Jonavos ir aplinkinių rajonų mėgėjų meno kolektyvai dalyvavo Joninių, </w:t>
      </w:r>
      <w:r w:rsidR="00195109">
        <w:rPr>
          <w:rFonts w:ascii="Times New Roman" w:hAnsi="Times New Roman" w:cs="Times New Roman"/>
          <w:sz w:val="24"/>
          <w:szCs w:val="24"/>
        </w:rPr>
        <w:t xml:space="preserve">Valstybės (Lietuvos karaliaus </w:t>
      </w:r>
      <w:r w:rsidR="005B6C24" w:rsidRPr="002C4E06">
        <w:rPr>
          <w:rFonts w:ascii="Times New Roman" w:hAnsi="Times New Roman" w:cs="Times New Roman"/>
          <w:sz w:val="24"/>
          <w:szCs w:val="24"/>
        </w:rPr>
        <w:t>Mindaugo karūnavimo) dienos, Miesto šventėse.</w:t>
      </w:r>
    </w:p>
    <w:p w:rsidR="005B6C24" w:rsidRPr="002C4E06" w:rsidRDefault="00C8439A" w:rsidP="00C8439A">
      <w:pPr>
        <w:pStyle w:val="prastasiniatinklio"/>
        <w:spacing w:before="0" w:beforeAutospacing="0" w:after="0" w:afterAutospacing="0" w:line="360" w:lineRule="auto"/>
        <w:jc w:val="both"/>
      </w:pPr>
      <w:r>
        <w:tab/>
      </w:r>
      <w:r w:rsidR="005B6C24" w:rsidRPr="002C4E06">
        <w:t>Kiekvienas Lietuvos rajonas siekia puoselėti tik tam kraštui būdingas kultūrines tradicijas, papročius ar renginius atitinkančius šiuolaikinės visuomenės poreikius. Kultūrinis išskirtinumas užtikrina kiekvieno miesto ar rajono įvaizdžio patrauklumą ir skatina profesionalaus meno sklaidą. Festivalis „Vasara Jonavoje“ jau įgavo pagreitį ir į atskirus renginius vis gausiau atvyksta kultūrinio turizmo mėgėjai iš visos Lietuvos ir artimojo užsienio. Festivalio programoje gausu profesionalių atlikėjų koncertų. Rugpjūčio mėnesį Joninių slėnyje vykstantis Pažaislio muzikos festivalio koncertas sutraukia tūkstančius žiūrovų. Šiais metai</w:t>
      </w:r>
      <w:r>
        <w:t>s</w:t>
      </w:r>
      <w:r w:rsidR="005B6C24" w:rsidRPr="002C4E06">
        <w:t xml:space="preserve"> koncertavo Kauno miesto si</w:t>
      </w:r>
      <w:r>
        <w:t>m</w:t>
      </w:r>
      <w:r w:rsidR="005B6C24" w:rsidRPr="002C4E06">
        <w:t xml:space="preserve">foninis orkestras, Kauno valstybinis choras, </w:t>
      </w:r>
      <w:r w:rsidR="00CF5E08">
        <w:t>s</w:t>
      </w:r>
      <w:r w:rsidR="005B6C24" w:rsidRPr="002C4E06">
        <w:t>olistas</w:t>
      </w:r>
      <w:r>
        <w:t xml:space="preserve"> </w:t>
      </w:r>
      <w:r w:rsidR="005B6C24" w:rsidRPr="002C4E06">
        <w:t>Kristian Benedikt. Festivalio koncertinėse programose žiūrovai galėjo pasiklausyti profesionalių atlikėjų Dainoto Varno, Samant</w:t>
      </w:r>
      <w:r w:rsidR="00CF5E08">
        <w:t>os</w:t>
      </w:r>
      <w:r w:rsidR="005B6C24" w:rsidRPr="002C4E06">
        <w:t xml:space="preserve"> Tinos (Latvija), grupės „Žalvarinis“, S. Prūsaičio ir grupės, elektroninės muzikos projekto „Girių dvasios“, folkloro ansamblio „Mzeshina" ir choreografinio ansamblio „Shadiani" (Sakartvela</w:t>
      </w:r>
      <w:r w:rsidR="00CF5E08">
        <w:t>s</w:t>
      </w:r>
      <w:r w:rsidR="005B6C24" w:rsidRPr="002C4E06">
        <w:t>) ir kt.</w:t>
      </w:r>
      <w:r w:rsidR="005B6C24" w:rsidRPr="002C4E06">
        <w:br/>
        <w:t>pasirodymus.</w:t>
      </w:r>
    </w:p>
    <w:p w:rsidR="00954C5C" w:rsidRPr="002C4E06" w:rsidRDefault="00954C5C" w:rsidP="00D229CE">
      <w:pPr>
        <w:spacing w:line="360" w:lineRule="auto"/>
        <w:jc w:val="center"/>
        <w:rPr>
          <w:rFonts w:ascii="Times New Roman" w:hAnsi="Times New Roman" w:cs="Times New Roman"/>
          <w:b/>
          <w:bCs/>
          <w:sz w:val="24"/>
          <w:szCs w:val="24"/>
        </w:rPr>
      </w:pPr>
      <w:r w:rsidRPr="002C4E06">
        <w:rPr>
          <w:rFonts w:ascii="Times New Roman" w:hAnsi="Times New Roman" w:cs="Times New Roman"/>
          <w:b/>
          <w:bCs/>
          <w:sz w:val="24"/>
          <w:szCs w:val="24"/>
        </w:rPr>
        <w:lastRenderedPageBreak/>
        <w:t xml:space="preserve">Miesto šventė  </w:t>
      </w:r>
      <w:r w:rsidRPr="002C4E06">
        <w:rPr>
          <w:rFonts w:ascii="Times New Roman" w:eastAsia="Times New Roman" w:hAnsi="Times New Roman" w:cs="Times New Roman"/>
          <w:b/>
          <w:bCs/>
          <w:sz w:val="24"/>
          <w:szCs w:val="24"/>
          <w:lang w:eastAsia="lt-LT"/>
        </w:rPr>
        <w:t>gražėjančioje Jonavoje.</w:t>
      </w:r>
      <w:r w:rsidR="005B6C24" w:rsidRPr="002C4E06">
        <w:rPr>
          <w:rFonts w:ascii="Times New Roman" w:hAnsi="Times New Roman" w:cs="Times New Roman"/>
          <w:noProof/>
          <w:sz w:val="24"/>
          <w:szCs w:val="24"/>
        </w:rPr>
        <w:drawing>
          <wp:inline distT="0" distB="0" distL="0" distR="0" wp14:anchorId="441EF512" wp14:editId="3D453471">
            <wp:extent cx="6120130" cy="3686175"/>
            <wp:effectExtent l="0" t="0" r="0" b="9525"/>
            <wp:docPr id="12290" name="Picture 2" descr="JKC Jonavos kultūros centras nuotrauka.">
              <a:extLst xmlns:a="http://schemas.openxmlformats.org/drawingml/2006/main">
                <a:ext uri="{FF2B5EF4-FFF2-40B4-BE49-F238E27FC236}">
                  <a16:creationId xmlns:a16="http://schemas.microsoft.com/office/drawing/2014/main" id="{EA0BEEB2-062A-4097-B153-88B4B3CE2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JKC Jonavos kultūros centras nuotrauka.">
                      <a:extLst>
                        <a:ext uri="{FF2B5EF4-FFF2-40B4-BE49-F238E27FC236}">
                          <a16:creationId xmlns:a16="http://schemas.microsoft.com/office/drawing/2014/main" id="{EA0BEEB2-062A-4097-B153-88B4B3CE2E8E}"/>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383"/>
                    <a:stretch/>
                  </pic:blipFill>
                  <pic:spPr bwMode="auto">
                    <a:xfrm>
                      <a:off x="0" y="0"/>
                      <a:ext cx="6120130" cy="3686175"/>
                    </a:xfrm>
                    <a:prstGeom prst="rect">
                      <a:avLst/>
                    </a:prstGeom>
                    <a:noFill/>
                  </pic:spPr>
                </pic:pic>
              </a:graphicData>
            </a:graphic>
          </wp:inline>
        </w:drawing>
      </w:r>
    </w:p>
    <w:p w:rsidR="00D229CE" w:rsidRDefault="00954C5C" w:rsidP="00D229CE">
      <w:pPr>
        <w:spacing w:after="0" w:line="360" w:lineRule="auto"/>
        <w:jc w:val="both"/>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 </w:t>
      </w:r>
      <w:r w:rsidR="00D229CE">
        <w:rPr>
          <w:rFonts w:ascii="Times New Roman" w:eastAsia="Times New Roman" w:hAnsi="Times New Roman" w:cs="Times New Roman"/>
          <w:sz w:val="24"/>
          <w:szCs w:val="24"/>
          <w:lang w:eastAsia="lt-LT"/>
        </w:rPr>
        <w:tab/>
      </w:r>
      <w:r w:rsidRPr="002C4E06">
        <w:rPr>
          <w:rFonts w:ascii="Times New Roman" w:eastAsia="Times New Roman" w:hAnsi="Times New Roman" w:cs="Times New Roman"/>
          <w:sz w:val="24"/>
          <w:szCs w:val="24"/>
          <w:lang w:eastAsia="lt-LT"/>
        </w:rPr>
        <w:t xml:space="preserve">2019 metais Jonava šventė  269-erių metų gimtadienį. Šventiniai renginiai prasidėjo rugpjūčio 2 dieną dviračių žygiu </w:t>
      </w:r>
      <w:r w:rsidRPr="002C4E06">
        <w:rPr>
          <w:rFonts w:ascii="Times New Roman" w:hAnsi="Times New Roman" w:cs="Times New Roman"/>
          <w:sz w:val="24"/>
          <w:szCs w:val="24"/>
        </w:rPr>
        <w:t>„Su gimimo diena, Jonava“</w:t>
      </w:r>
      <w:r w:rsidRPr="002C4E06">
        <w:rPr>
          <w:rFonts w:ascii="Times New Roman" w:eastAsia="Times New Roman" w:hAnsi="Times New Roman" w:cs="Times New Roman"/>
          <w:sz w:val="24"/>
          <w:szCs w:val="24"/>
          <w:lang w:eastAsia="lt-LT"/>
        </w:rPr>
        <w:t xml:space="preserve"> aplink Jonavą, kurį organizavo Krašto muziejaus</w:t>
      </w:r>
      <w:r w:rsidRPr="002C4E06">
        <w:rPr>
          <w:rFonts w:ascii="Times New Roman" w:hAnsi="Times New Roman" w:cs="Times New Roman"/>
          <w:sz w:val="24"/>
          <w:szCs w:val="24"/>
        </w:rPr>
        <w:t xml:space="preserve"> Jonavos turizmo informacijos centras</w:t>
      </w:r>
      <w:r w:rsidRPr="002C4E06">
        <w:rPr>
          <w:rFonts w:ascii="Times New Roman" w:eastAsia="Times New Roman" w:hAnsi="Times New Roman" w:cs="Times New Roman"/>
          <w:sz w:val="24"/>
          <w:szCs w:val="24"/>
          <w:lang w:eastAsia="lt-LT"/>
        </w:rPr>
        <w:t xml:space="preserve">. </w:t>
      </w:r>
      <w:r w:rsidRPr="002C4E06">
        <w:rPr>
          <w:rFonts w:ascii="Times New Roman" w:hAnsi="Times New Roman" w:cs="Times New Roman"/>
          <w:sz w:val="24"/>
          <w:szCs w:val="24"/>
        </w:rPr>
        <w:t xml:space="preserve">Žygio dalyviai apvažiavo Jonavą, </w:t>
      </w:r>
      <w:r w:rsidRPr="002C4E06">
        <w:rPr>
          <w:rFonts w:ascii="Times New Roman" w:eastAsia="Times New Roman" w:hAnsi="Times New Roman" w:cs="Times New Roman"/>
          <w:sz w:val="24"/>
          <w:szCs w:val="24"/>
          <w:lang w:eastAsia="lt-LT"/>
        </w:rPr>
        <w:t>gėrėjosi prieblandoje skęstančiu miestu,</w:t>
      </w:r>
      <w:r w:rsidRPr="002C4E06">
        <w:rPr>
          <w:rFonts w:ascii="Times New Roman" w:hAnsi="Times New Roman" w:cs="Times New Roman"/>
          <w:sz w:val="24"/>
          <w:szCs w:val="24"/>
        </w:rPr>
        <w:t xml:space="preserve"> dalyvavo viktorinoje „Jonavos krašto žinovai“. Nusileidus saulei</w:t>
      </w:r>
      <w:r w:rsidR="00D229CE">
        <w:rPr>
          <w:rFonts w:ascii="Times New Roman" w:hAnsi="Times New Roman" w:cs="Times New Roman"/>
          <w:sz w:val="24"/>
          <w:szCs w:val="24"/>
        </w:rPr>
        <w:t>,</w:t>
      </w:r>
      <w:r w:rsidRPr="002C4E06">
        <w:rPr>
          <w:rFonts w:ascii="Times New Roman" w:hAnsi="Times New Roman" w:cs="Times New Roman"/>
          <w:sz w:val="24"/>
          <w:szCs w:val="24"/>
        </w:rPr>
        <w:t xml:space="preserve"> žygeiviai atvyko į Joninių slėnį,  kur juos į šokių sūkurį įtraukė </w:t>
      </w:r>
      <w:r w:rsidRPr="002C4E06">
        <w:rPr>
          <w:rFonts w:ascii="Times New Roman" w:eastAsia="Times New Roman" w:hAnsi="Times New Roman" w:cs="Times New Roman"/>
          <w:sz w:val="24"/>
          <w:szCs w:val="24"/>
          <w:lang w:eastAsia="lt-LT"/>
        </w:rPr>
        <w:t>zumbos šokėjai</w:t>
      </w:r>
      <w:r w:rsidR="00B17AA1">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pakviesdami  ne</w:t>
      </w:r>
      <w:r w:rsidR="00D229CE">
        <w:rPr>
          <w:rFonts w:ascii="Times New Roman" w:eastAsia="Times New Roman" w:hAnsi="Times New Roman" w:cs="Times New Roman"/>
          <w:sz w:val="24"/>
          <w:szCs w:val="24"/>
          <w:lang w:eastAsia="lt-LT"/>
        </w:rPr>
        <w:t xml:space="preserve"> </w:t>
      </w:r>
      <w:r w:rsidRPr="002C4E06">
        <w:rPr>
          <w:rFonts w:ascii="Times New Roman" w:eastAsia="Times New Roman" w:hAnsi="Times New Roman" w:cs="Times New Roman"/>
          <w:sz w:val="24"/>
          <w:szCs w:val="24"/>
          <w:lang w:eastAsia="lt-LT"/>
        </w:rPr>
        <w:t>tik pašokti, bet ir drauge suvalgyti šventinį tortą „Mes mylim Jonavą“.</w:t>
      </w:r>
      <w:r w:rsidR="00D229CE">
        <w:rPr>
          <w:rFonts w:ascii="Times New Roman" w:eastAsia="Times New Roman" w:hAnsi="Times New Roman" w:cs="Times New Roman"/>
          <w:sz w:val="24"/>
          <w:szCs w:val="24"/>
          <w:lang w:eastAsia="lt-LT"/>
        </w:rPr>
        <w:t xml:space="preserve"> </w:t>
      </w:r>
      <w:r w:rsidRPr="002C4E06">
        <w:rPr>
          <w:rFonts w:ascii="Times New Roman" w:eastAsia="Times New Roman" w:hAnsi="Times New Roman" w:cs="Times New Roman"/>
          <w:sz w:val="24"/>
          <w:szCs w:val="24"/>
          <w:lang w:eastAsia="lt-LT"/>
        </w:rPr>
        <w:t xml:space="preserve">                                                                                                                                                           Rugpjūčio 3 d. šventiniai renginiai prasidėjo Šeimų pikniku. Čia visų susirinkusių laukė didelė puokštė įvairių pramogų: nardymas spalvotose putose,  duonelės kepimas ant laužo, edukacinės programėlės, atvirukų „Mes mylim Jonavą“ gamyba, lėlių teatro spektakliai, paspirtukų varžybos, piešimas ant veidukų, balionų lankstymas, muilo burbulų leidimas ir kitos šmaikščios </w:t>
      </w:r>
      <w:r w:rsidR="00B17AA1">
        <w:rPr>
          <w:rFonts w:ascii="Times New Roman" w:eastAsia="Times New Roman" w:hAnsi="Times New Roman" w:cs="Times New Roman"/>
          <w:sz w:val="24"/>
          <w:szCs w:val="24"/>
          <w:lang w:eastAsia="lt-LT"/>
        </w:rPr>
        <w:t>bei</w:t>
      </w:r>
      <w:r w:rsidRPr="002C4E06">
        <w:rPr>
          <w:rFonts w:ascii="Times New Roman" w:eastAsia="Times New Roman" w:hAnsi="Times New Roman" w:cs="Times New Roman"/>
          <w:sz w:val="24"/>
          <w:szCs w:val="24"/>
          <w:lang w:eastAsia="lt-LT"/>
        </w:rPr>
        <w:t xml:space="preserve"> smagios linksmybės.  Mažiesiems šventės dalyviams gerą nuotaiką k</w:t>
      </w:r>
      <w:r w:rsidR="00D229CE">
        <w:rPr>
          <w:rFonts w:ascii="Times New Roman" w:eastAsia="Times New Roman" w:hAnsi="Times New Roman" w:cs="Times New Roman"/>
          <w:sz w:val="24"/>
          <w:szCs w:val="24"/>
          <w:lang w:eastAsia="lt-LT"/>
        </w:rPr>
        <w:t>ė</w:t>
      </w:r>
      <w:r w:rsidRPr="002C4E06">
        <w:rPr>
          <w:rFonts w:ascii="Times New Roman" w:eastAsia="Times New Roman" w:hAnsi="Times New Roman" w:cs="Times New Roman"/>
          <w:sz w:val="24"/>
          <w:szCs w:val="24"/>
          <w:lang w:eastAsia="lt-LT"/>
        </w:rPr>
        <w:t xml:space="preserve">lė pasakų personažai </w:t>
      </w:r>
      <w:r w:rsidR="00B17AA1">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w:t>
      </w:r>
      <w:r w:rsidRPr="002C4E06">
        <w:rPr>
          <w:rFonts w:ascii="Times New Roman" w:hAnsi="Times New Roman" w:cs="Times New Roman"/>
          <w:sz w:val="24"/>
          <w:szCs w:val="24"/>
        </w:rPr>
        <w:t>Pelyt</w:t>
      </w:r>
      <w:r w:rsidR="00D229CE">
        <w:rPr>
          <w:rFonts w:ascii="Times New Roman" w:hAnsi="Times New Roman" w:cs="Times New Roman"/>
          <w:sz w:val="24"/>
          <w:szCs w:val="24"/>
        </w:rPr>
        <w:t>ė</w:t>
      </w:r>
      <w:r w:rsidRPr="002C4E06">
        <w:rPr>
          <w:rFonts w:ascii="Times New Roman" w:hAnsi="Times New Roman" w:cs="Times New Roman"/>
          <w:sz w:val="24"/>
          <w:szCs w:val="24"/>
        </w:rPr>
        <w:t xml:space="preserve"> Min</w:t>
      </w:r>
      <w:r w:rsidR="00B17AA1">
        <w:rPr>
          <w:rFonts w:ascii="Times New Roman" w:hAnsi="Times New Roman" w:cs="Times New Roman"/>
          <w:sz w:val="24"/>
          <w:szCs w:val="24"/>
        </w:rPr>
        <w:t>ė</w:t>
      </w:r>
      <w:r w:rsidRPr="002C4E06">
        <w:rPr>
          <w:rFonts w:ascii="Times New Roman" w:hAnsi="Times New Roman" w:cs="Times New Roman"/>
          <w:sz w:val="24"/>
          <w:szCs w:val="24"/>
        </w:rPr>
        <w:t>, Hello Kitty, Pimpačkiuk</w:t>
      </w:r>
      <w:r w:rsidR="00D229CE">
        <w:rPr>
          <w:rFonts w:ascii="Times New Roman" w:hAnsi="Times New Roman" w:cs="Times New Roman"/>
          <w:sz w:val="24"/>
          <w:szCs w:val="24"/>
        </w:rPr>
        <w:t>as</w:t>
      </w:r>
      <w:r w:rsidRPr="002C4E06">
        <w:rPr>
          <w:rFonts w:ascii="Times New Roman" w:hAnsi="Times New Roman" w:cs="Times New Roman"/>
          <w:sz w:val="24"/>
          <w:szCs w:val="24"/>
        </w:rPr>
        <w:t xml:space="preserve"> ir Žmogu</w:t>
      </w:r>
      <w:r w:rsidR="00D229CE">
        <w:rPr>
          <w:rFonts w:ascii="Times New Roman" w:hAnsi="Times New Roman" w:cs="Times New Roman"/>
          <w:sz w:val="24"/>
          <w:szCs w:val="24"/>
        </w:rPr>
        <w:t>s</w:t>
      </w:r>
      <w:r w:rsidRPr="002C4E06">
        <w:rPr>
          <w:rFonts w:ascii="Times New Roman" w:hAnsi="Times New Roman" w:cs="Times New Roman"/>
          <w:sz w:val="24"/>
          <w:szCs w:val="24"/>
        </w:rPr>
        <w:t xml:space="preserve"> </w:t>
      </w:r>
      <w:r w:rsidR="00B17AA1">
        <w:rPr>
          <w:rFonts w:ascii="Times New Roman" w:hAnsi="Times New Roman" w:cs="Times New Roman"/>
          <w:sz w:val="24"/>
          <w:szCs w:val="24"/>
        </w:rPr>
        <w:t>v</w:t>
      </w:r>
      <w:r w:rsidRPr="002C4E06">
        <w:rPr>
          <w:rFonts w:ascii="Times New Roman" w:hAnsi="Times New Roman" w:cs="Times New Roman"/>
          <w:sz w:val="24"/>
          <w:szCs w:val="24"/>
        </w:rPr>
        <w:t>or</w:t>
      </w:r>
      <w:r w:rsidR="00D229CE">
        <w:rPr>
          <w:rFonts w:ascii="Times New Roman" w:hAnsi="Times New Roman" w:cs="Times New Roman"/>
          <w:sz w:val="24"/>
          <w:szCs w:val="24"/>
        </w:rPr>
        <w:t>as</w:t>
      </w:r>
      <w:r w:rsidRPr="002C4E06">
        <w:rPr>
          <w:rFonts w:ascii="Times New Roman" w:eastAsia="Times New Roman" w:hAnsi="Times New Roman" w:cs="Times New Roman"/>
          <w:sz w:val="24"/>
          <w:szCs w:val="24"/>
          <w:lang w:eastAsia="lt-LT"/>
        </w:rPr>
        <w:t>. Tėvelius kaip surasti laimę mokė vienuolė sesuo Fausta Palaimaitė.</w:t>
      </w:r>
      <w:r w:rsidR="00D229CE">
        <w:rPr>
          <w:rFonts w:ascii="Times New Roman" w:eastAsia="Times New Roman" w:hAnsi="Times New Roman" w:cs="Times New Roman"/>
          <w:sz w:val="24"/>
          <w:szCs w:val="24"/>
          <w:lang w:eastAsia="lt-LT"/>
        </w:rPr>
        <w:t xml:space="preserve"> </w:t>
      </w:r>
      <w:r w:rsidRPr="002C4E06">
        <w:rPr>
          <w:rFonts w:ascii="Times New Roman" w:eastAsia="Times New Roman" w:hAnsi="Times New Roman" w:cs="Times New Roman"/>
          <w:sz w:val="24"/>
          <w:szCs w:val="24"/>
          <w:lang w:eastAsia="lt-LT"/>
        </w:rPr>
        <w:t>Pikniko dalyviams koncertavo atlikėja Gintarė Karaliūnaitė, Šveicarijos kultūros centro vaikų popchoro „Spindulėliai“ ir JKC  vaikų popchoro „Šuldu buldu“ dainininkai.                                                                                                                            Sporto aistruoliai dalyvavo elektromobilių lenktynės</w:t>
      </w:r>
      <w:r w:rsidR="00B17AA1">
        <w:rPr>
          <w:rFonts w:ascii="Times New Roman" w:eastAsia="Times New Roman" w:hAnsi="Times New Roman" w:cs="Times New Roman"/>
          <w:sz w:val="24"/>
          <w:szCs w:val="24"/>
          <w:lang w:eastAsia="lt-LT"/>
        </w:rPr>
        <w:t>e</w:t>
      </w:r>
      <w:r w:rsidRPr="002C4E06">
        <w:rPr>
          <w:rFonts w:ascii="Times New Roman" w:eastAsia="Times New Roman" w:hAnsi="Times New Roman" w:cs="Times New Roman"/>
          <w:sz w:val="24"/>
          <w:szCs w:val="24"/>
          <w:lang w:eastAsia="lt-LT"/>
        </w:rPr>
        <w:t xml:space="preserve"> „Agrochemos“ taurei laimėti bei šaškių, futbolo, krepšinio 3x3 varžybose. Neries krantinėje galynėjosi  Lietuvos virvės traukimo čempionato 3-iojo, finalinio etapo stipruoliai, rajono Savivaldybės mero Mindaugo Sinkevičiaus taurei laimėti.                                                                     Vakarinė programos dalis prasidėjo šventine jonaviečių eisena.</w:t>
      </w:r>
      <w:r w:rsidRPr="002C4E06">
        <w:rPr>
          <w:rFonts w:ascii="Times New Roman" w:hAnsi="Times New Roman" w:cs="Times New Roman"/>
          <w:sz w:val="24"/>
          <w:szCs w:val="24"/>
        </w:rPr>
        <w:t xml:space="preserve"> Mušamųjų instrumentų ansamblis </w:t>
      </w:r>
      <w:r w:rsidRPr="002C4E06">
        <w:rPr>
          <w:rFonts w:ascii="Times New Roman" w:hAnsi="Times New Roman" w:cs="Times New Roman"/>
          <w:sz w:val="24"/>
          <w:szCs w:val="24"/>
        </w:rPr>
        <w:lastRenderedPageBreak/>
        <w:t xml:space="preserve">„Ritmas kitaip“ pakiliu ritmu atvedė šventinę eiseną į Joninių slėnį, Eisenos priekyje Lietuvos kariuomenės didžiojo Lietuvos etmono Jonušo Radvilos mokomojo pulko bazinio kurso kariai nešė Jonavos vėliavą </w:t>
      </w:r>
      <w:r w:rsidR="00B17AA1">
        <w:rPr>
          <w:rFonts w:ascii="Times New Roman" w:hAnsi="Times New Roman" w:cs="Times New Roman"/>
          <w:sz w:val="24"/>
          <w:szCs w:val="24"/>
        </w:rPr>
        <w:t>–</w:t>
      </w:r>
      <w:r w:rsidRPr="002C4E06">
        <w:rPr>
          <w:rFonts w:ascii="Times New Roman" w:hAnsi="Times New Roman" w:cs="Times New Roman"/>
          <w:sz w:val="24"/>
          <w:szCs w:val="24"/>
        </w:rPr>
        <w:t xml:space="preserve"> baltą gulbę mėlyname fone, kuri simbolizuoja Jonavos įkūrėjų Kosakovski</w:t>
      </w:r>
      <w:r w:rsidR="00D229CE">
        <w:rPr>
          <w:rFonts w:ascii="Times New Roman" w:hAnsi="Times New Roman" w:cs="Times New Roman"/>
          <w:sz w:val="24"/>
          <w:szCs w:val="24"/>
        </w:rPr>
        <w:t>ų</w:t>
      </w:r>
      <w:r w:rsidRPr="002C4E06">
        <w:rPr>
          <w:rFonts w:ascii="Times New Roman" w:hAnsi="Times New Roman" w:cs="Times New Roman"/>
          <w:sz w:val="24"/>
          <w:szCs w:val="24"/>
        </w:rPr>
        <w:t xml:space="preserve"> giminės istoriją ir tekančią Nerį. </w:t>
      </w:r>
      <w:r w:rsidRPr="002C4E06">
        <w:rPr>
          <w:rFonts w:ascii="Times New Roman" w:eastAsia="Times New Roman" w:hAnsi="Times New Roman" w:cs="Times New Roman"/>
          <w:sz w:val="24"/>
          <w:szCs w:val="24"/>
          <w:lang w:eastAsia="lt-LT"/>
        </w:rPr>
        <w:t xml:space="preserve"> Rajono Savivaldybės meras Mindaugas Sinkevičius, pradėdamas finalinį miesto šventės renginį, kreipėsi į susirinkusiuosius sakydamas</w:t>
      </w:r>
      <w:r w:rsidR="00B17AA1">
        <w:rPr>
          <w:rFonts w:ascii="Times New Roman" w:eastAsia="Times New Roman" w:hAnsi="Times New Roman" w:cs="Times New Roman"/>
          <w:sz w:val="24"/>
          <w:szCs w:val="24"/>
          <w:lang w:eastAsia="lt-LT"/>
        </w:rPr>
        <w:t>,</w:t>
      </w:r>
      <w:r w:rsidRPr="002C4E06">
        <w:rPr>
          <w:rFonts w:ascii="Times New Roman" w:eastAsia="Times New Roman" w:hAnsi="Times New Roman" w:cs="Times New Roman"/>
          <w:sz w:val="24"/>
          <w:szCs w:val="24"/>
          <w:lang w:eastAsia="lt-LT"/>
        </w:rPr>
        <w:t xml:space="preserve"> jog miesto šventė yra puiki proga padėkoti visiems, prisidedantiems prie Jonavos krašto garsinimo ir puoselėjimo. „Pokyčiai vyksta ne be jūsų pastangų, pasiūlymų ir norų. Už gražų indėlį dėkoju kiekvienam, prisidedančiam prie miesto puoselėjimo. Gerai dirbant, smagu ir švęsti, tad linkiu smagios ir įspūdingos Jonavos miesto gimtadienio šventės“, – kalbėjo M. Sinkevičius.</w:t>
      </w:r>
    </w:p>
    <w:p w:rsidR="00954C5C" w:rsidRPr="002C4E06" w:rsidRDefault="00D229CE" w:rsidP="00D229CE">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954C5C" w:rsidRPr="002C4E06">
        <w:rPr>
          <w:rFonts w:ascii="Times New Roman" w:eastAsia="Times New Roman" w:hAnsi="Times New Roman" w:cs="Times New Roman"/>
          <w:sz w:val="24"/>
          <w:szCs w:val="24"/>
          <w:lang w:eastAsia="lt-LT"/>
        </w:rPr>
        <w:t>Jau t</w:t>
      </w:r>
      <w:r>
        <w:rPr>
          <w:rFonts w:ascii="Times New Roman" w:eastAsia="Times New Roman" w:hAnsi="Times New Roman" w:cs="Times New Roman"/>
          <w:sz w:val="24"/>
          <w:szCs w:val="24"/>
          <w:lang w:eastAsia="lt-LT"/>
        </w:rPr>
        <w:t>a</w:t>
      </w:r>
      <w:r w:rsidR="00954C5C" w:rsidRPr="002C4E06">
        <w:rPr>
          <w:rFonts w:ascii="Times New Roman" w:eastAsia="Times New Roman" w:hAnsi="Times New Roman" w:cs="Times New Roman"/>
          <w:sz w:val="24"/>
          <w:szCs w:val="24"/>
          <w:lang w:eastAsia="lt-LT"/>
        </w:rPr>
        <w:t xml:space="preserve">po tradicija šventės metu buvo apdovanoti konkurso „Sukurta Jonavoje“ nugalėtojus. Šio sumanymo tikslas – bendradarbiaujant  su rajono verslininkus vienijančiu ir jiems atstovaujančiu partneriu – Kauno prekybos, pramonės ir amatų rūmų (KPPAR) Jonavos filialu – didinti savivaldybėje sukurtų gaminių bei paslaugų žinomumą, jų vartojimą bei skatinti aukštos kokybės, inovatyvių, išskirtinių ir galinčių konkuruoti šalies, užsienio rinkose gaminių bei paslaugų sukūrimą. Šiais metais pirmąją vietą laimėjo uždaroji akcinė bendrovė „Gera karma“, pristačiusi gaminį „Purškiamas magnis „Zechstein Inside®“Magnio aliejus“ ir „Virškinimo fermentai „DigeZyme® + Trimphala cimplex“. Tai sveikuolių produktai, konkuruojantys pasaulyje. Antrosios vietos laimėtoju pripažintas Karolis Matulevičius, konkursui pateikęs trijų spalvų (geltonos, žalios ir raudonos) šakotį „Jonavietis“. Trečiasis apdovanojimas atiteko UAB „Reception“, sukūrusiai programėlę „Keliauk po Jonavą“. Prizininkai paskatinti dovanomis, padėkos įteiktos ir visiems, dalyvavusiems konkurse „Sukurta Jonavoje“. </w:t>
      </w:r>
      <w:r w:rsidR="002471AC">
        <w:rPr>
          <w:rFonts w:ascii="Times New Roman" w:eastAsia="Times New Roman" w:hAnsi="Times New Roman" w:cs="Times New Roman"/>
          <w:sz w:val="24"/>
          <w:szCs w:val="24"/>
          <w:lang w:eastAsia="lt-LT"/>
        </w:rPr>
        <w:t>L</w:t>
      </w:r>
      <w:r w:rsidR="00954C5C" w:rsidRPr="002C4E06">
        <w:rPr>
          <w:rFonts w:ascii="Times New Roman" w:eastAsia="Times New Roman" w:hAnsi="Times New Roman" w:cs="Times New Roman"/>
          <w:sz w:val="24"/>
          <w:szCs w:val="24"/>
          <w:lang w:eastAsia="lt-LT"/>
        </w:rPr>
        <w:t>ikus keletui savaičių iki šventės kultūros centras socialinėje „Facebook“ paskyroje pakvietė  jonaviečius dalyvauti akcijoje „Gaminu Jonavai“. Daugiausia balsų sulaukė Renatos Mikalauskienės iškepta naminė duona, Daivos Minkuvienės kvapnūs meduolių meškinai ir Vaidos Kistauskienės pagamintos Lietuvos vėliavos spalvas išryškinusios panakotos. Šventės metu nugalėtojai buvo apdovanoti atminimo dovanomis. Na</w:t>
      </w:r>
      <w:r w:rsidR="002471AC">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 xml:space="preserve"> o ketureilio konkurse apie Jonavą nugalėtoja tapo Emilija, besimokanti Ignalinoje</w:t>
      </w:r>
      <w:r w:rsidR="002471AC">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 xml:space="preserve">                                                                                                                             Koncertinėje šv</w:t>
      </w:r>
      <w:r w:rsidR="002471AC">
        <w:rPr>
          <w:rFonts w:ascii="Times New Roman" w:eastAsia="Times New Roman" w:hAnsi="Times New Roman" w:cs="Times New Roman"/>
          <w:sz w:val="24"/>
          <w:szCs w:val="24"/>
          <w:lang w:eastAsia="lt-LT"/>
        </w:rPr>
        <w:t>e</w:t>
      </w:r>
      <w:r w:rsidR="00954C5C" w:rsidRPr="002C4E06">
        <w:rPr>
          <w:rFonts w:ascii="Times New Roman" w:eastAsia="Times New Roman" w:hAnsi="Times New Roman" w:cs="Times New Roman"/>
          <w:sz w:val="24"/>
          <w:szCs w:val="24"/>
          <w:lang w:eastAsia="lt-LT"/>
        </w:rPr>
        <w:t>ntės dalyje gražiausias dainas Jonavai</w:t>
      </w:r>
      <w:r w:rsidR="00954C5C" w:rsidRPr="002C4E06">
        <w:rPr>
          <w:rFonts w:ascii="Times New Roman" w:eastAsia="Times New Roman" w:hAnsi="Times New Roman" w:cs="Times New Roman"/>
          <w:b/>
          <w:bCs/>
          <w:sz w:val="24"/>
          <w:szCs w:val="24"/>
          <w:lang w:eastAsia="lt-LT"/>
        </w:rPr>
        <w:t xml:space="preserve"> </w:t>
      </w:r>
      <w:r w:rsidR="00954C5C" w:rsidRPr="002C4E06">
        <w:rPr>
          <w:rFonts w:ascii="Times New Roman" w:eastAsia="Times New Roman" w:hAnsi="Times New Roman" w:cs="Times New Roman"/>
          <w:sz w:val="24"/>
          <w:szCs w:val="24"/>
          <w:lang w:eastAsia="lt-LT"/>
        </w:rPr>
        <w:t>dovanojo renginio vedėja N. Pareigytė, projektas  „ABBA ir pasaulio hitai“, atlikėja Samanta Tina iš Latvijos ir  ansamblio „Rondo“ atlikėjai. Šventę vainikavo ugnies ir pirotechnikos programa.</w:t>
      </w:r>
      <w:r w:rsidR="002471AC">
        <w:rPr>
          <w:rFonts w:ascii="Times New Roman" w:eastAsia="Times New Roman" w:hAnsi="Times New Roman" w:cs="Times New Roman"/>
          <w:sz w:val="24"/>
          <w:szCs w:val="24"/>
          <w:lang w:eastAsia="lt-LT"/>
        </w:rPr>
        <w:t xml:space="preserve"> </w:t>
      </w:r>
      <w:r w:rsidR="00954C5C" w:rsidRPr="002C4E06">
        <w:rPr>
          <w:rFonts w:ascii="Times New Roman" w:eastAsia="Times New Roman" w:hAnsi="Times New Roman" w:cs="Times New Roman"/>
          <w:sz w:val="24"/>
          <w:szCs w:val="24"/>
          <w:lang w:eastAsia="lt-LT"/>
        </w:rPr>
        <w:t xml:space="preserve">Pasveikinti jonaviečių į šventę atvyko </w:t>
      </w:r>
      <w:r w:rsidR="002471AC">
        <w:rPr>
          <w:rFonts w:ascii="Times New Roman" w:eastAsia="Times New Roman" w:hAnsi="Times New Roman" w:cs="Times New Roman"/>
          <w:sz w:val="24"/>
          <w:szCs w:val="24"/>
          <w:lang w:eastAsia="lt-LT"/>
        </w:rPr>
        <w:t>s</w:t>
      </w:r>
      <w:r w:rsidR="00954C5C" w:rsidRPr="002C4E06">
        <w:rPr>
          <w:rFonts w:ascii="Times New Roman" w:eastAsia="Times New Roman" w:hAnsi="Times New Roman" w:cs="Times New Roman"/>
          <w:sz w:val="24"/>
          <w:szCs w:val="24"/>
          <w:lang w:eastAsia="lt-LT"/>
        </w:rPr>
        <w:t xml:space="preserve">večiai iš </w:t>
      </w:r>
      <w:r w:rsidR="00954C5C" w:rsidRPr="002C4E06">
        <w:rPr>
          <w:rFonts w:ascii="Times New Roman" w:hAnsi="Times New Roman" w:cs="Times New Roman"/>
          <w:sz w:val="24"/>
          <w:szCs w:val="24"/>
        </w:rPr>
        <w:t xml:space="preserve">Sakartvelo, Rumunijos, Estijos, Moldovos, Ukrainos bei Čekijos.                                                                             </w:t>
      </w:r>
      <w:r w:rsidR="002471AC">
        <w:rPr>
          <w:rFonts w:ascii="Times New Roman" w:hAnsi="Times New Roman" w:cs="Times New Roman"/>
          <w:sz w:val="24"/>
          <w:szCs w:val="24"/>
        </w:rPr>
        <w:tab/>
      </w:r>
      <w:r w:rsidR="00954C5C" w:rsidRPr="002C4E06">
        <w:rPr>
          <w:rFonts w:ascii="Times New Roman" w:eastAsia="Times New Roman" w:hAnsi="Times New Roman" w:cs="Times New Roman"/>
          <w:sz w:val="24"/>
          <w:szCs w:val="24"/>
          <w:lang w:eastAsia="lt-LT"/>
        </w:rPr>
        <w:t>2020 metais vis gražėjantis mūsų miestas kvies į 270</w:t>
      </w:r>
      <w:r w:rsidR="00B17AA1">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ties metų jubiliejinę šventę. Šia proga suburtas organizacinis komitetas žada</w:t>
      </w:r>
      <w:r w:rsidR="002471AC">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 xml:space="preserve"> jog šventė bus išties įspūdinga</w:t>
      </w:r>
      <w:r w:rsidR="002471AC">
        <w:rPr>
          <w:rFonts w:ascii="Times New Roman" w:eastAsia="Times New Roman" w:hAnsi="Times New Roman" w:cs="Times New Roman"/>
          <w:sz w:val="24"/>
          <w:szCs w:val="24"/>
          <w:lang w:eastAsia="lt-LT"/>
        </w:rPr>
        <w:t xml:space="preserve"> </w:t>
      </w:r>
      <w:r w:rsidR="00B17AA1">
        <w:rPr>
          <w:rFonts w:ascii="Times New Roman" w:eastAsia="Times New Roman" w:hAnsi="Times New Roman" w:cs="Times New Roman"/>
          <w:sz w:val="24"/>
          <w:szCs w:val="24"/>
          <w:lang w:eastAsia="lt-LT"/>
        </w:rPr>
        <w:t>–</w:t>
      </w:r>
      <w:r w:rsidR="00954C5C" w:rsidRPr="002C4E06">
        <w:rPr>
          <w:rFonts w:ascii="Times New Roman" w:eastAsia="Times New Roman" w:hAnsi="Times New Roman" w:cs="Times New Roman"/>
          <w:sz w:val="24"/>
          <w:szCs w:val="24"/>
          <w:lang w:eastAsia="lt-LT"/>
        </w:rPr>
        <w:t xml:space="preserve"> piešimas ant veidukų, balionų lankstymas, muilo burbulų leidimas ir kitos šmaikščios </w:t>
      </w:r>
      <w:r w:rsidR="00B17AA1">
        <w:rPr>
          <w:rFonts w:ascii="Times New Roman" w:eastAsia="Times New Roman" w:hAnsi="Times New Roman" w:cs="Times New Roman"/>
          <w:sz w:val="24"/>
          <w:szCs w:val="24"/>
          <w:lang w:eastAsia="lt-LT"/>
        </w:rPr>
        <w:t>bei</w:t>
      </w:r>
      <w:r w:rsidR="00954C5C" w:rsidRPr="002C4E06">
        <w:rPr>
          <w:rFonts w:ascii="Times New Roman" w:eastAsia="Times New Roman" w:hAnsi="Times New Roman" w:cs="Times New Roman"/>
          <w:sz w:val="24"/>
          <w:szCs w:val="24"/>
          <w:lang w:eastAsia="lt-LT"/>
        </w:rPr>
        <w:t xml:space="preserve"> smagios linksmybės.  </w:t>
      </w:r>
    </w:p>
    <w:p w:rsidR="002471AC" w:rsidRDefault="00954C5C" w:rsidP="009D59B7">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                          </w:t>
      </w:r>
    </w:p>
    <w:p w:rsidR="00954C5C" w:rsidRPr="002C4E06" w:rsidRDefault="00954C5C" w:rsidP="002471AC">
      <w:pPr>
        <w:spacing w:after="0" w:line="360" w:lineRule="auto"/>
        <w:jc w:val="center"/>
        <w:rPr>
          <w:rFonts w:ascii="Times New Roman" w:hAnsi="Times New Roman" w:cs="Times New Roman"/>
          <w:b/>
          <w:bCs/>
          <w:sz w:val="24"/>
          <w:szCs w:val="24"/>
        </w:rPr>
      </w:pPr>
      <w:r w:rsidRPr="002C4E06">
        <w:rPr>
          <w:rFonts w:ascii="Times New Roman" w:eastAsia="Times New Roman" w:hAnsi="Times New Roman" w:cs="Times New Roman"/>
          <w:b/>
          <w:bCs/>
          <w:sz w:val="24"/>
          <w:szCs w:val="24"/>
          <w:lang w:eastAsia="lt-LT"/>
        </w:rPr>
        <w:lastRenderedPageBreak/>
        <w:t>Jubiliejinė – 30-oji  – Joninių šventė</w:t>
      </w:r>
    </w:p>
    <w:p w:rsidR="00723C46" w:rsidRPr="002C4E06" w:rsidRDefault="002471AC" w:rsidP="00247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54C5C" w:rsidRPr="002C4E06">
        <w:rPr>
          <w:rFonts w:ascii="Times New Roman" w:hAnsi="Times New Roman" w:cs="Times New Roman"/>
          <w:sz w:val="24"/>
          <w:szCs w:val="24"/>
        </w:rPr>
        <w:t>Birželio 23 d. Jonavos mieste iškilmingai suplevėsavus Jonų respublikos vėliavoms Jonava, kaip ir kasmet,  paskelbta  Jonų ir Janinų sostine, o Jonavos rajonas –</w:t>
      </w:r>
      <w:r>
        <w:rPr>
          <w:rFonts w:ascii="Times New Roman" w:hAnsi="Times New Roman" w:cs="Times New Roman"/>
          <w:sz w:val="24"/>
          <w:szCs w:val="24"/>
        </w:rPr>
        <w:t xml:space="preserve"> </w:t>
      </w:r>
      <w:r w:rsidR="00954C5C" w:rsidRPr="002C4E06">
        <w:rPr>
          <w:rFonts w:ascii="Times New Roman" w:hAnsi="Times New Roman" w:cs="Times New Roman"/>
          <w:sz w:val="24"/>
          <w:szCs w:val="24"/>
        </w:rPr>
        <w:t xml:space="preserve">Jonų respublika. Miesto prieigose nusidriekė mašinų kamščiai, žmonės plūdo į Joninių slėnį švęsti svarbiausios ir labiausiai miestą išgarsinusios Joninių šventės. Šiemet Joninių šventė buvo jubiliejinė. </w:t>
      </w:r>
    </w:p>
    <w:p w:rsidR="00723C46" w:rsidRPr="002C4E06" w:rsidRDefault="00723C46" w:rsidP="009D59B7">
      <w:pPr>
        <w:spacing w:after="0" w:line="360" w:lineRule="auto"/>
        <w:rPr>
          <w:rFonts w:ascii="Times New Roman" w:hAnsi="Times New Roman" w:cs="Times New Roman"/>
          <w:sz w:val="24"/>
          <w:szCs w:val="24"/>
        </w:rPr>
      </w:pPr>
      <w:r w:rsidRPr="002C4E06">
        <w:rPr>
          <w:rFonts w:ascii="Times New Roman" w:hAnsi="Times New Roman" w:cs="Times New Roman"/>
          <w:noProof/>
          <w:sz w:val="24"/>
          <w:szCs w:val="24"/>
        </w:rPr>
        <w:drawing>
          <wp:inline distT="0" distB="0" distL="0" distR="0" wp14:anchorId="77D90F74" wp14:editId="129C4D46">
            <wp:extent cx="6120130" cy="3178175"/>
            <wp:effectExtent l="0" t="0" r="0" b="3175"/>
            <wp:docPr id="12" name="Picture 2" descr="JKC Jonavos kultūros centras nuotrauka.">
              <a:extLst xmlns:a="http://schemas.openxmlformats.org/drawingml/2006/main">
                <a:ext uri="{FF2B5EF4-FFF2-40B4-BE49-F238E27FC236}">
                  <a16:creationId xmlns:a16="http://schemas.microsoft.com/office/drawing/2014/main" id="{E232DA6C-2671-4BAC-A6D7-559805C67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JKC Jonavos kultūros centras nuotrauka.">
                      <a:extLst>
                        <a:ext uri="{FF2B5EF4-FFF2-40B4-BE49-F238E27FC236}">
                          <a16:creationId xmlns:a16="http://schemas.microsoft.com/office/drawing/2014/main" id="{E232DA6C-2671-4BAC-A6D7-559805C67E2E}"/>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83"/>
                    <a:stretch/>
                  </pic:blipFill>
                  <pic:spPr bwMode="auto">
                    <a:xfrm>
                      <a:off x="0" y="0"/>
                      <a:ext cx="6120130" cy="3178175"/>
                    </a:xfrm>
                    <a:prstGeom prst="rect">
                      <a:avLst/>
                    </a:prstGeom>
                    <a:noFill/>
                  </pic:spPr>
                </pic:pic>
              </a:graphicData>
            </a:graphic>
          </wp:inline>
        </w:drawing>
      </w:r>
    </w:p>
    <w:p w:rsidR="00954C5C" w:rsidRPr="002C4E06" w:rsidRDefault="00954C5C" w:rsidP="002471AC">
      <w:pPr>
        <w:spacing w:after="0" w:line="360" w:lineRule="auto"/>
        <w:jc w:val="both"/>
        <w:rPr>
          <w:rFonts w:ascii="Times New Roman" w:hAnsi="Times New Roman" w:cs="Times New Roman"/>
          <w:sz w:val="24"/>
          <w:szCs w:val="24"/>
        </w:rPr>
      </w:pPr>
      <w:r w:rsidRPr="002C4E06">
        <w:rPr>
          <w:rFonts w:ascii="Times New Roman" w:hAnsi="Times New Roman" w:cs="Times New Roman"/>
          <w:sz w:val="24"/>
          <w:szCs w:val="24"/>
        </w:rPr>
        <w:t xml:space="preserve"> </w:t>
      </w:r>
      <w:r w:rsidR="002471AC">
        <w:rPr>
          <w:rFonts w:ascii="Times New Roman" w:hAnsi="Times New Roman" w:cs="Times New Roman"/>
          <w:sz w:val="24"/>
          <w:szCs w:val="24"/>
        </w:rPr>
        <w:tab/>
      </w:r>
      <w:r w:rsidRPr="002C4E06">
        <w:rPr>
          <w:rFonts w:ascii="Times New Roman" w:hAnsi="Times New Roman" w:cs="Times New Roman"/>
          <w:sz w:val="24"/>
          <w:szCs w:val="24"/>
        </w:rPr>
        <w:t xml:space="preserve">30 metų yra pakankamas laiko tarpas susiformuoti tradicijoms ir išpopuliarinti šventę. Pirmoji Joninių šventė suorganizuota </w:t>
      </w:r>
      <w:r w:rsidRPr="002C4E06">
        <w:rPr>
          <w:rFonts w:ascii="Times New Roman" w:hAnsi="Times New Roman" w:cs="Times New Roman"/>
          <w:bCs/>
          <w:sz w:val="24"/>
          <w:szCs w:val="24"/>
        </w:rPr>
        <w:t>1989 metais</w:t>
      </w:r>
      <w:r w:rsidRPr="002C4E06">
        <w:rPr>
          <w:rFonts w:ascii="Times New Roman" w:hAnsi="Times New Roman" w:cs="Times New Roman"/>
          <w:b/>
          <w:sz w:val="24"/>
          <w:szCs w:val="24"/>
        </w:rPr>
        <w:t xml:space="preserve">. </w:t>
      </w:r>
      <w:r w:rsidRPr="002C4E06">
        <w:rPr>
          <w:rFonts w:ascii="Times New Roman" w:hAnsi="Times New Roman" w:cs="Times New Roman"/>
          <w:bCs/>
          <w:sz w:val="24"/>
          <w:szCs w:val="24"/>
        </w:rPr>
        <w:t xml:space="preserve">1997 metais </w:t>
      </w:r>
      <w:r w:rsidRPr="002C4E06">
        <w:rPr>
          <w:rFonts w:ascii="Times New Roman" w:hAnsi="Times New Roman" w:cs="Times New Roman"/>
          <w:b/>
          <w:sz w:val="24"/>
          <w:szCs w:val="24"/>
        </w:rPr>
        <w:t xml:space="preserve"> </w:t>
      </w:r>
      <w:r w:rsidRPr="002C4E06">
        <w:rPr>
          <w:rFonts w:ascii="Times New Roman" w:hAnsi="Times New Roman" w:cs="Times New Roman"/>
          <w:sz w:val="24"/>
          <w:szCs w:val="24"/>
        </w:rPr>
        <w:t xml:space="preserve">išleidžiamas pirmasis laikraštis „Joninės Jonavoje“.  </w:t>
      </w:r>
      <w:r w:rsidRPr="002C4E06">
        <w:rPr>
          <w:rFonts w:ascii="Times New Roman" w:hAnsi="Times New Roman" w:cs="Times New Roman"/>
          <w:bCs/>
          <w:sz w:val="24"/>
          <w:szCs w:val="24"/>
        </w:rPr>
        <w:t>1998 m.  tiesiogiai Joninių šventė transliuojama radijo stoties „Pūkas“ kanalu ir p</w:t>
      </w:r>
      <w:r w:rsidRPr="002C4E06">
        <w:rPr>
          <w:rFonts w:ascii="Times New Roman" w:hAnsi="Times New Roman" w:cs="Times New Roman"/>
          <w:sz w:val="24"/>
          <w:szCs w:val="24"/>
        </w:rPr>
        <w:t xml:space="preserve">arodoma pirmoji misterija „ Švento Jono vakarėlį“.  </w:t>
      </w:r>
      <w:r w:rsidRPr="002C4E06">
        <w:rPr>
          <w:rFonts w:ascii="Times New Roman" w:hAnsi="Times New Roman" w:cs="Times New Roman"/>
          <w:bCs/>
          <w:sz w:val="24"/>
          <w:szCs w:val="24"/>
        </w:rPr>
        <w:t>1999 metais  tiesiogiai Joninių šventę transliuoja nacionalinės televizijos LRT kanalu</w:t>
      </w:r>
      <w:r w:rsidRPr="002C4E06">
        <w:rPr>
          <w:rFonts w:ascii="Times New Roman" w:hAnsi="Times New Roman" w:cs="Times New Roman"/>
          <w:sz w:val="24"/>
          <w:szCs w:val="24"/>
        </w:rPr>
        <w:t>. 2005 metais įkuriama Jonų respublika ir išrenkamas prezidentas, sukuriamas respublikos anspaudas  ir metrika, kuriame registruojami Jonų respublikos pi</w:t>
      </w:r>
      <w:r w:rsidR="002471AC">
        <w:rPr>
          <w:rFonts w:ascii="Times New Roman" w:hAnsi="Times New Roman" w:cs="Times New Roman"/>
          <w:sz w:val="24"/>
          <w:szCs w:val="24"/>
        </w:rPr>
        <w:t>li</w:t>
      </w:r>
      <w:r w:rsidRPr="002C4E06">
        <w:rPr>
          <w:rFonts w:ascii="Times New Roman" w:hAnsi="Times New Roman" w:cs="Times New Roman"/>
          <w:sz w:val="24"/>
          <w:szCs w:val="24"/>
        </w:rPr>
        <w:t>ečiai. Jonų respublikos piliečiais yra tapę Lietuvos, Lenkijos, Olandijos, Rumunijos, Čekijos, Kroatijos, JAV ir  Portugalijos gyventojai. Piliečių pažymėjimus jau yra gavę daugiau nei 2000 įvairių šalių Jonų, Janinų, Jonių, Janių, Džonų, Ivanų.</w:t>
      </w:r>
    </w:p>
    <w:p w:rsidR="002471AC" w:rsidRDefault="002471AC" w:rsidP="002471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54C5C" w:rsidRPr="002C4E06">
        <w:rPr>
          <w:rFonts w:ascii="Times New Roman" w:hAnsi="Times New Roman" w:cs="Times New Roman"/>
          <w:sz w:val="24"/>
          <w:szCs w:val="24"/>
        </w:rPr>
        <w:t>Tai tik keletas šventės štrichų, parodančių jog Joninės Jonavoje sulaukė žiniasklaidos dėmesio ir išpopuliarėjo Lietuvoje. O svarbiausia, kad šventė davė postūmį Jonavos įvaizdžio (Jonų ir Janinų sostinė) formavimui.</w:t>
      </w:r>
    </w:p>
    <w:p w:rsidR="00954C5C" w:rsidRPr="002C4E06" w:rsidRDefault="002471AC" w:rsidP="002471AC">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954C5C" w:rsidRPr="002C4E06">
        <w:rPr>
          <w:rFonts w:ascii="Times New Roman" w:eastAsia="Times New Roman" w:hAnsi="Times New Roman" w:cs="Times New Roman"/>
          <w:sz w:val="24"/>
          <w:szCs w:val="24"/>
          <w:lang w:eastAsia="lt-LT"/>
        </w:rPr>
        <w:t xml:space="preserve">Jubiliejinėje – 30-ojoje – Joninių šventėje buvo daug įspūdingų akimirkų: </w:t>
      </w:r>
      <w:r w:rsidR="00B17AA1">
        <w:rPr>
          <w:rFonts w:ascii="Times New Roman" w:eastAsia="Times New Roman" w:hAnsi="Times New Roman" w:cs="Times New Roman"/>
          <w:sz w:val="24"/>
          <w:szCs w:val="24"/>
          <w:lang w:eastAsia="lt-LT"/>
        </w:rPr>
        <w:t>j</w:t>
      </w:r>
      <w:r w:rsidR="00954C5C" w:rsidRPr="002C4E06">
        <w:rPr>
          <w:rFonts w:ascii="Times New Roman" w:eastAsia="Times New Roman" w:hAnsi="Times New Roman" w:cs="Times New Roman"/>
          <w:sz w:val="24"/>
          <w:szCs w:val="24"/>
          <w:lang w:eastAsia="lt-LT"/>
        </w:rPr>
        <w:t xml:space="preserve">onaviečius ir miesto svečius kvietė prekybinė mugė, </w:t>
      </w:r>
      <w:r w:rsidR="00954C5C" w:rsidRPr="002C4E06">
        <w:rPr>
          <w:rFonts w:ascii="Times New Roman" w:hAnsi="Times New Roman" w:cs="Times New Roman"/>
          <w:sz w:val="24"/>
          <w:szCs w:val="24"/>
        </w:rPr>
        <w:t>Jonavos mėgėjų meno kolektyvų koncertas „Švento Jono vakarėlį“</w:t>
      </w:r>
      <w:r w:rsidR="00954C5C" w:rsidRPr="002C4E06">
        <w:rPr>
          <w:rFonts w:ascii="Times New Roman" w:eastAsia="Times New Roman" w:hAnsi="Times New Roman" w:cs="Times New Roman"/>
          <w:sz w:val="24"/>
          <w:szCs w:val="24"/>
          <w:lang w:eastAsia="lt-LT"/>
        </w:rPr>
        <w:t>, kosminės, spalvingos grupės „Elnio rago miškas“, charizmatiškosios Aistės Smilgevičiūtės ir legendinės grupės „Skylė“ bei modernaus folkloro grupės „Žalvarinis“ koncertai.</w:t>
      </w:r>
    </w:p>
    <w:p w:rsidR="00954C5C" w:rsidRPr="002C4E06" w:rsidRDefault="002471AC" w:rsidP="002471AC">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sidR="00954C5C" w:rsidRPr="002C4E06">
        <w:rPr>
          <w:rFonts w:ascii="Times New Roman" w:eastAsia="Times New Roman" w:hAnsi="Times New Roman" w:cs="Times New Roman"/>
          <w:sz w:val="24"/>
          <w:szCs w:val="24"/>
          <w:lang w:eastAsia="lt-LT"/>
        </w:rPr>
        <w:t>Daug dėmesio sulaukė Jonų sodyba, kurioje buvo  organizuojama  įvairūs žaidimai ir atrakcijos. Juškonių kaimo bendruomenė iš gėlių žiedų dėliojo mandalą, JKC Krašto muziejaus kolektyvas kepė kvepiantį šakotį, o ant suvežto šieno, norintys galėjo išmėginti savo jėgas nematerialaus kultūros paveldo statusą turinčios ristynių šakos, atsiradusios dar XIX a., subtilybių. Sodybos kiemelyje įvairius rankų darbo gaminius siūlė amatininkai, raštinėje buvo registruojami Jonų respublikos piliečiai.</w:t>
      </w:r>
    </w:p>
    <w:p w:rsidR="00954C5C" w:rsidRPr="002C4E06" w:rsidRDefault="00954C5C" w:rsidP="002471AC">
      <w:pPr>
        <w:spacing w:after="0" w:line="360" w:lineRule="auto"/>
        <w:jc w:val="both"/>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 </w:t>
      </w:r>
      <w:r w:rsidR="002471AC">
        <w:rPr>
          <w:rFonts w:ascii="Times New Roman" w:eastAsia="Times New Roman" w:hAnsi="Times New Roman" w:cs="Times New Roman"/>
          <w:sz w:val="24"/>
          <w:szCs w:val="24"/>
          <w:lang w:eastAsia="lt-LT"/>
        </w:rPr>
        <w:tab/>
      </w:r>
      <w:r w:rsidRPr="002C4E06">
        <w:rPr>
          <w:rFonts w:ascii="Times New Roman" w:eastAsia="Times New Roman" w:hAnsi="Times New Roman" w:cs="Times New Roman"/>
          <w:sz w:val="24"/>
          <w:szCs w:val="24"/>
          <w:lang w:eastAsia="lt-LT"/>
        </w:rPr>
        <w:t xml:space="preserve">Visus susirinkusius sveikino Jonų respublikos prezidentas Jonas Sirvydis ir Jonavos meras Mindaugas Sinkevičius. Artėjant vidurnakčiui, vyko Lietuvos rekordo „Daugiausiai vienu metu paleistų tradicinių Joninių vainikėlių viename vandens telkinyje“ siekimas. Vidurnaktis pasitiktas ugnies, lazerių, pirotechnikos, muzikos ir šviesų teatralizuota Vasarvidžio misterija, kurią vainikavo visų susirinkusiųjų kartu sugiedota „Lietuva brangi“ ir šventiniai fejerverkai.   </w:t>
      </w:r>
    </w:p>
    <w:p w:rsidR="005B6C24" w:rsidRPr="002C4E06" w:rsidRDefault="005B6C24" w:rsidP="009D59B7">
      <w:pPr>
        <w:spacing w:after="0" w:line="360" w:lineRule="auto"/>
        <w:rPr>
          <w:rFonts w:ascii="Times New Roman" w:hAnsi="Times New Roman" w:cs="Times New Roman"/>
          <w:bCs/>
          <w:color w:val="000000" w:themeColor="text1"/>
          <w:sz w:val="24"/>
          <w:szCs w:val="24"/>
        </w:rPr>
      </w:pPr>
    </w:p>
    <w:p w:rsidR="005B6C24" w:rsidRPr="002C4E06" w:rsidRDefault="00723C46" w:rsidP="002471AC">
      <w:pPr>
        <w:spacing w:after="0" w:line="360" w:lineRule="auto"/>
        <w:jc w:val="center"/>
        <w:rPr>
          <w:rFonts w:ascii="Times New Roman" w:hAnsi="Times New Roman" w:cs="Times New Roman"/>
          <w:b/>
          <w:color w:val="000000" w:themeColor="text1"/>
          <w:sz w:val="24"/>
          <w:szCs w:val="24"/>
        </w:rPr>
      </w:pPr>
      <w:r w:rsidRPr="002C4E06">
        <w:rPr>
          <w:rFonts w:ascii="Times New Roman" w:hAnsi="Times New Roman" w:cs="Times New Roman"/>
          <w:b/>
          <w:color w:val="000000" w:themeColor="text1"/>
          <w:sz w:val="24"/>
          <w:szCs w:val="24"/>
        </w:rPr>
        <w:t>M</w:t>
      </w:r>
      <w:r w:rsidR="001C13E5" w:rsidRPr="002C4E06">
        <w:rPr>
          <w:rFonts w:ascii="Times New Roman" w:hAnsi="Times New Roman" w:cs="Times New Roman"/>
          <w:b/>
          <w:color w:val="000000" w:themeColor="text1"/>
          <w:sz w:val="24"/>
          <w:szCs w:val="24"/>
        </w:rPr>
        <w:t>ENO GALERIJA</w:t>
      </w:r>
    </w:p>
    <w:p w:rsidR="00F5058E" w:rsidRPr="002471AC" w:rsidRDefault="002471AC" w:rsidP="002471AC">
      <w:pPr>
        <w:spacing w:after="0" w:line="360" w:lineRule="auto"/>
        <w:jc w:val="both"/>
        <w:rPr>
          <w:rFonts w:ascii="Times New Roman" w:hAnsi="Times New Roman" w:cs="Times New Roman"/>
          <w:bCs/>
          <w:sz w:val="24"/>
          <w:szCs w:val="24"/>
        </w:rPr>
      </w:pPr>
      <w:r w:rsidRPr="002471AC">
        <w:rPr>
          <w:rFonts w:ascii="Times New Roman" w:hAnsi="Times New Roman" w:cs="Times New Roman"/>
          <w:sz w:val="24"/>
          <w:szCs w:val="24"/>
          <w:lang w:val="en-US"/>
        </w:rPr>
        <w:tab/>
      </w:r>
      <w:r w:rsidR="00F5058E" w:rsidRPr="002471AC">
        <w:rPr>
          <w:rFonts w:ascii="Times New Roman" w:hAnsi="Times New Roman" w:cs="Times New Roman"/>
          <w:sz w:val="24"/>
          <w:szCs w:val="24"/>
          <w:lang w:val="en-US"/>
        </w:rPr>
        <w:t>2019 m. meno galerijoje surengtos 24 parodos. Iš jų 5 grupinės tapybos, 6 foto, 9 personalinės  ir 1 skulptūr</w:t>
      </w:r>
      <w:r w:rsidRPr="002471AC">
        <w:rPr>
          <w:rFonts w:ascii="Times New Roman" w:hAnsi="Times New Roman" w:cs="Times New Roman"/>
          <w:sz w:val="24"/>
          <w:szCs w:val="24"/>
          <w:lang w:val="en-US"/>
        </w:rPr>
        <w:t>ų</w:t>
      </w:r>
      <w:r w:rsidR="00F5058E" w:rsidRPr="002471AC">
        <w:rPr>
          <w:rFonts w:ascii="Times New Roman" w:hAnsi="Times New Roman" w:cs="Times New Roman"/>
          <w:sz w:val="24"/>
          <w:szCs w:val="24"/>
          <w:lang w:val="en-US"/>
        </w:rPr>
        <w:t xml:space="preserve"> paroda.</w:t>
      </w:r>
    </w:p>
    <w:p w:rsidR="00F5058E" w:rsidRPr="002471AC" w:rsidRDefault="002471AC" w:rsidP="002471AC">
      <w:pPr>
        <w:spacing w:line="360" w:lineRule="auto"/>
        <w:jc w:val="both"/>
        <w:rPr>
          <w:rFonts w:ascii="Times New Roman" w:eastAsia="Calibri" w:hAnsi="Times New Roman" w:cs="Times New Roman"/>
          <w:sz w:val="24"/>
          <w:szCs w:val="24"/>
        </w:rPr>
      </w:pPr>
      <w:r w:rsidRPr="002471AC">
        <w:rPr>
          <w:rFonts w:ascii="Times New Roman" w:hAnsi="Times New Roman" w:cs="Times New Roman"/>
          <w:b/>
          <w:bCs/>
          <w:sz w:val="24"/>
          <w:szCs w:val="24"/>
          <w:lang w:val="en-US"/>
        </w:rPr>
        <w:tab/>
      </w:r>
      <w:r w:rsidR="00F5058E" w:rsidRPr="002471AC">
        <w:rPr>
          <w:rFonts w:ascii="Times New Roman" w:hAnsi="Times New Roman" w:cs="Times New Roman"/>
          <w:sz w:val="24"/>
          <w:szCs w:val="24"/>
          <w:lang w:val="en-US"/>
        </w:rPr>
        <w:t>5 grupinės tapybos parodos</w:t>
      </w:r>
      <w:r w:rsidR="00F5058E" w:rsidRPr="002471AC">
        <w:rPr>
          <w:rFonts w:ascii="Times New Roman" w:hAnsi="Times New Roman" w:cs="Times New Roman"/>
          <w:b/>
          <w:bCs/>
          <w:sz w:val="24"/>
          <w:szCs w:val="24"/>
          <w:lang w:val="en-US"/>
        </w:rPr>
        <w:t xml:space="preserve">: </w:t>
      </w:r>
      <w:r w:rsidR="00F5058E" w:rsidRPr="002471AC">
        <w:rPr>
          <w:rFonts w:ascii="Times New Roman" w:hAnsi="Times New Roman" w:cs="Times New Roman"/>
          <w:sz w:val="24"/>
          <w:szCs w:val="24"/>
          <w:lang w:val="en-US"/>
        </w:rPr>
        <w:t>V</w:t>
      </w:r>
      <w:r w:rsidR="00B90245">
        <w:rPr>
          <w:rFonts w:ascii="Times New Roman" w:hAnsi="Times New Roman" w:cs="Times New Roman"/>
          <w:sz w:val="24"/>
          <w:szCs w:val="24"/>
          <w:lang w:val="en-US"/>
        </w:rPr>
        <w:t>š</w:t>
      </w:r>
      <w:r w:rsidR="00F5058E" w:rsidRPr="002471AC">
        <w:rPr>
          <w:rFonts w:ascii="Times New Roman" w:hAnsi="Times New Roman" w:cs="Times New Roman"/>
          <w:sz w:val="24"/>
          <w:szCs w:val="24"/>
          <w:lang w:val="en-US"/>
        </w:rPr>
        <w:t xml:space="preserve">Į </w:t>
      </w:r>
      <w:r w:rsidR="00F5058E" w:rsidRPr="002471AC">
        <w:rPr>
          <w:rFonts w:ascii="Times New Roman" w:hAnsi="Times New Roman" w:cs="Times New Roman"/>
          <w:sz w:val="24"/>
          <w:szCs w:val="24"/>
        </w:rPr>
        <w:t>„Deko Resto“ ir Ruklos globos namų bendruomenės paroda „Menas padeda spręsti socialines problemas“, d</w:t>
      </w:r>
      <w:r w:rsidR="00F5058E" w:rsidRPr="002471AC">
        <w:rPr>
          <w:rFonts w:ascii="Times New Roman" w:eastAsia="Calibri" w:hAnsi="Times New Roman" w:cs="Times New Roman"/>
          <w:sz w:val="24"/>
          <w:szCs w:val="24"/>
        </w:rPr>
        <w:t xml:space="preserve">ailininkų sąjungos paroda </w:t>
      </w:r>
      <w:r w:rsidR="00F5058E" w:rsidRPr="002471AC">
        <w:rPr>
          <w:rFonts w:ascii="Times New Roman" w:eastAsia="Arial" w:hAnsi="Times New Roman" w:cs="Times New Roman"/>
          <w:sz w:val="24"/>
          <w:szCs w:val="24"/>
          <w:shd w:val="clear" w:color="auto" w:fill="FFFFFF"/>
        </w:rPr>
        <w:t>,,Pradžioje buvo ženklas...".</w:t>
      </w:r>
      <w:r>
        <w:rPr>
          <w:rFonts w:ascii="Times New Roman" w:eastAsia="Arial" w:hAnsi="Times New Roman" w:cs="Times New Roman"/>
          <w:sz w:val="24"/>
          <w:szCs w:val="24"/>
          <w:shd w:val="clear" w:color="auto" w:fill="FFFFFF"/>
        </w:rPr>
        <w:t xml:space="preserve"> </w:t>
      </w:r>
      <w:r w:rsidR="00F5058E" w:rsidRPr="002471AC">
        <w:rPr>
          <w:rFonts w:ascii="Times New Roman" w:eastAsia="Arial" w:hAnsi="Times New Roman" w:cs="Times New Roman"/>
          <w:sz w:val="24"/>
          <w:szCs w:val="24"/>
          <w:shd w:val="clear" w:color="auto" w:fill="FFFFFF"/>
        </w:rPr>
        <w:t xml:space="preserve">Tai </w:t>
      </w:r>
      <w:r w:rsidR="00B90245">
        <w:rPr>
          <w:rFonts w:ascii="Times New Roman" w:eastAsia="Arial" w:hAnsi="Times New Roman" w:cs="Times New Roman"/>
          <w:sz w:val="24"/>
          <w:szCs w:val="24"/>
          <w:shd w:val="clear" w:color="auto" w:fill="FFFFFF"/>
        </w:rPr>
        <w:t xml:space="preserve">per </w:t>
      </w:r>
      <w:r w:rsidR="00F5058E" w:rsidRPr="002471AC">
        <w:rPr>
          <w:rFonts w:ascii="Times New Roman" w:eastAsia="Arial" w:hAnsi="Times New Roman" w:cs="Times New Roman"/>
          <w:sz w:val="24"/>
          <w:szCs w:val="24"/>
          <w:shd w:val="clear" w:color="auto" w:fill="FFFFFF"/>
        </w:rPr>
        <w:t>4 met</w:t>
      </w:r>
      <w:r w:rsidR="00B90245">
        <w:rPr>
          <w:rFonts w:ascii="Times New Roman" w:eastAsia="Arial" w:hAnsi="Times New Roman" w:cs="Times New Roman"/>
          <w:sz w:val="24"/>
          <w:szCs w:val="24"/>
          <w:shd w:val="clear" w:color="auto" w:fill="FFFFFF"/>
        </w:rPr>
        <w:t>s</w:t>
      </w:r>
      <w:r w:rsidR="00F5058E" w:rsidRPr="002471AC">
        <w:rPr>
          <w:rFonts w:ascii="Times New Roman" w:eastAsia="Arial" w:hAnsi="Times New Roman" w:cs="Times New Roman"/>
          <w:sz w:val="24"/>
          <w:szCs w:val="24"/>
          <w:shd w:val="clear" w:color="auto" w:fill="FFFFFF"/>
        </w:rPr>
        <w:t xml:space="preserve"> sukurti kūriniai </w:t>
      </w:r>
      <w:r w:rsidR="00B90245">
        <w:rPr>
          <w:rFonts w:ascii="Times New Roman" w:eastAsia="Arial" w:hAnsi="Times New Roman" w:cs="Times New Roman"/>
          <w:sz w:val="24"/>
          <w:szCs w:val="24"/>
          <w:shd w:val="clear" w:color="auto" w:fill="FFFFFF"/>
        </w:rPr>
        <w:t>b</w:t>
      </w:r>
      <w:r w:rsidR="00F5058E" w:rsidRPr="002471AC">
        <w:rPr>
          <w:rFonts w:ascii="Times New Roman" w:eastAsia="Arial" w:hAnsi="Times New Roman" w:cs="Times New Roman"/>
          <w:sz w:val="24"/>
          <w:szCs w:val="24"/>
          <w:shd w:val="clear" w:color="auto" w:fill="FFFFFF"/>
        </w:rPr>
        <w:t xml:space="preserve">altų tema, </w:t>
      </w:r>
      <w:r w:rsidR="00F5058E" w:rsidRPr="002471AC">
        <w:rPr>
          <w:rFonts w:ascii="Times New Roman" w:eastAsia="Calibri" w:hAnsi="Times New Roman" w:cs="Times New Roman"/>
          <w:sz w:val="24"/>
          <w:szCs w:val="24"/>
        </w:rPr>
        <w:t xml:space="preserve"> Aistės Kanapeckaitės</w:t>
      </w:r>
      <w:r w:rsidR="00B90245">
        <w:rPr>
          <w:rFonts w:ascii="Times New Roman" w:eastAsia="Calibri" w:hAnsi="Times New Roman" w:cs="Times New Roman"/>
          <w:sz w:val="24"/>
          <w:szCs w:val="24"/>
        </w:rPr>
        <w:t xml:space="preserve"> </w:t>
      </w:r>
      <w:r w:rsidR="00F5058E" w:rsidRPr="002471AC">
        <w:rPr>
          <w:rFonts w:ascii="Times New Roman" w:eastAsia="Calibri" w:hAnsi="Times New Roman" w:cs="Times New Roman"/>
          <w:sz w:val="24"/>
          <w:szCs w:val="24"/>
        </w:rPr>
        <w:t>-</w:t>
      </w:r>
      <w:r w:rsidR="00B90245">
        <w:rPr>
          <w:rFonts w:ascii="Times New Roman" w:eastAsia="Calibri" w:hAnsi="Times New Roman" w:cs="Times New Roman"/>
          <w:sz w:val="24"/>
          <w:szCs w:val="24"/>
        </w:rPr>
        <w:t xml:space="preserve"> </w:t>
      </w:r>
      <w:r w:rsidR="00F5058E" w:rsidRPr="002471AC">
        <w:rPr>
          <w:rFonts w:ascii="Times New Roman" w:eastAsia="Calibri" w:hAnsi="Times New Roman" w:cs="Times New Roman"/>
          <w:sz w:val="24"/>
          <w:szCs w:val="24"/>
        </w:rPr>
        <w:t>Čerenkovienės, Vaido Juškos, Marijos Burneikienės ir Giedrės Nagreckienės autorinė paroda, VDA KF studentų baigiamųjų darbų paroda, Jonavos rajono menininkų darbų paroda.</w:t>
      </w:r>
    </w:p>
    <w:p w:rsidR="00F5058E" w:rsidRPr="002471AC" w:rsidRDefault="00A02330" w:rsidP="002471AC">
      <w:pPr>
        <w:spacing w:line="360" w:lineRule="auto"/>
        <w:jc w:val="both"/>
        <w:rPr>
          <w:rFonts w:ascii="Times New Roman" w:eastAsia="Calibri" w:hAnsi="Times New Roman" w:cs="Times New Roman"/>
          <w:sz w:val="24"/>
          <w:szCs w:val="24"/>
        </w:rPr>
      </w:pPr>
      <w:r w:rsidRPr="00492C9C">
        <w:rPr>
          <w:rFonts w:ascii="Times New Roman" w:hAnsi="Times New Roman" w:cs="Times New Roman"/>
          <w:sz w:val="24"/>
          <w:szCs w:val="24"/>
        </w:rPr>
        <w:tab/>
      </w:r>
      <w:r w:rsidR="00F5058E" w:rsidRPr="00E84984">
        <w:rPr>
          <w:rFonts w:ascii="Times New Roman" w:hAnsi="Times New Roman" w:cs="Times New Roman"/>
          <w:sz w:val="24"/>
          <w:szCs w:val="24"/>
        </w:rPr>
        <w:t xml:space="preserve">6 foto parodos: </w:t>
      </w:r>
      <w:r w:rsidR="00F5058E" w:rsidRPr="002471AC">
        <w:rPr>
          <w:rFonts w:ascii="Times New Roman" w:eastAsia="Calibri" w:hAnsi="Times New Roman" w:cs="Times New Roman"/>
          <w:sz w:val="24"/>
          <w:szCs w:val="24"/>
        </w:rPr>
        <w:t xml:space="preserve"> V</w:t>
      </w:r>
      <w:r w:rsidR="00B90245">
        <w:rPr>
          <w:rFonts w:ascii="Times New Roman" w:eastAsia="Calibri" w:hAnsi="Times New Roman" w:cs="Times New Roman"/>
          <w:sz w:val="24"/>
          <w:szCs w:val="24"/>
        </w:rPr>
        <w:t>š</w:t>
      </w:r>
      <w:r w:rsidR="00F5058E" w:rsidRPr="002471AC">
        <w:rPr>
          <w:rFonts w:ascii="Times New Roman" w:eastAsia="Calibri" w:hAnsi="Times New Roman" w:cs="Times New Roman"/>
          <w:sz w:val="24"/>
          <w:szCs w:val="24"/>
        </w:rPr>
        <w:t xml:space="preserve">Į ,,Noriu augti laimingas“ </w:t>
      </w:r>
      <w:r>
        <w:rPr>
          <w:rFonts w:ascii="Times New Roman" w:eastAsia="Calibri" w:hAnsi="Times New Roman" w:cs="Times New Roman"/>
          <w:sz w:val="24"/>
          <w:szCs w:val="24"/>
        </w:rPr>
        <w:t>f</w:t>
      </w:r>
      <w:r w:rsidR="00F5058E" w:rsidRPr="002471AC">
        <w:rPr>
          <w:rFonts w:ascii="Times New Roman" w:eastAsia="Calibri" w:hAnsi="Times New Roman" w:cs="Times New Roman"/>
          <w:sz w:val="24"/>
          <w:szCs w:val="24"/>
        </w:rPr>
        <w:t xml:space="preserve">otoparoda, Lietuvos nacionalinio KC fotografijų paroda ,,Lietuvių tautiniai kostiumai“, Kęstučio Čepėno fotoparoda ,,Raiba tyla“, </w:t>
      </w:r>
      <w:r w:rsidR="00F5058E" w:rsidRPr="002471AC">
        <w:rPr>
          <w:rFonts w:ascii="Times New Roman" w:eastAsia="Calibri" w:hAnsi="Times New Roman" w:cs="Times New Roman"/>
          <w:b/>
          <w:bCs/>
          <w:sz w:val="24"/>
          <w:szCs w:val="24"/>
        </w:rPr>
        <w:t xml:space="preserve">– </w:t>
      </w:r>
      <w:r w:rsidR="00F5058E" w:rsidRPr="002471AC">
        <w:rPr>
          <w:rFonts w:ascii="Times New Roman" w:eastAsia="Calibri" w:hAnsi="Times New Roman" w:cs="Times New Roman"/>
          <w:sz w:val="24"/>
          <w:szCs w:val="24"/>
        </w:rPr>
        <w:t xml:space="preserve"> Deimantės Praškevičiūtės fotografijų ir mandalų paroda,  Kauno r. sav. Kultūros, švietimo ir sporto skyriaus darbuotojos Miglės Trainienės fotoparoda ,,Magiškoji Lietuva“, Rasos Didaitės </w:t>
      </w:r>
      <w:r w:rsidR="00B90245">
        <w:rPr>
          <w:rFonts w:ascii="Times New Roman" w:eastAsia="Calibri" w:hAnsi="Times New Roman" w:cs="Times New Roman"/>
          <w:sz w:val="24"/>
          <w:szCs w:val="24"/>
        </w:rPr>
        <w:t>f</w:t>
      </w:r>
      <w:r w:rsidR="00F5058E" w:rsidRPr="002471AC">
        <w:rPr>
          <w:rFonts w:ascii="Times New Roman" w:eastAsia="Calibri" w:hAnsi="Times New Roman" w:cs="Times New Roman"/>
          <w:sz w:val="24"/>
          <w:szCs w:val="24"/>
        </w:rPr>
        <w:t>otografijos paroda „Autoanalizė“.</w:t>
      </w:r>
    </w:p>
    <w:p w:rsidR="009948D3" w:rsidRPr="002C4E06" w:rsidRDefault="009948D3" w:rsidP="00F5058E">
      <w:pPr>
        <w:spacing w:line="360" w:lineRule="auto"/>
        <w:rPr>
          <w:rFonts w:ascii="Times New Roman" w:eastAsia="Calibri" w:hAnsi="Times New Roman" w:cs="Times New Roman"/>
          <w:sz w:val="24"/>
          <w:szCs w:val="24"/>
        </w:rPr>
      </w:pPr>
      <w:r w:rsidRPr="002C4E06">
        <w:rPr>
          <w:rFonts w:ascii="Times New Roman" w:hAnsi="Times New Roman" w:cs="Times New Roman"/>
          <w:noProof/>
          <w:sz w:val="24"/>
          <w:szCs w:val="24"/>
        </w:rPr>
        <w:lastRenderedPageBreak/>
        <w:drawing>
          <wp:inline distT="0" distB="0" distL="0" distR="0" wp14:anchorId="5B1009E0" wp14:editId="1157B3D0">
            <wp:extent cx="6120130" cy="3441700"/>
            <wp:effectExtent l="0" t="0" r="0" b="635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rsidR="00F5058E" w:rsidRPr="002C4E06" w:rsidRDefault="00A02330" w:rsidP="00A02330">
      <w:pPr>
        <w:spacing w:line="360" w:lineRule="auto"/>
        <w:jc w:val="both"/>
        <w:rPr>
          <w:rFonts w:ascii="Times New Roman" w:eastAsia="Calibri" w:hAnsi="Times New Roman" w:cs="Times New Roman"/>
          <w:color w:val="000000"/>
          <w:sz w:val="24"/>
          <w:szCs w:val="24"/>
        </w:rPr>
      </w:pPr>
      <w:r>
        <w:rPr>
          <w:rFonts w:ascii="Times New Roman" w:hAnsi="Times New Roman" w:cs="Times New Roman"/>
          <w:sz w:val="24"/>
          <w:szCs w:val="24"/>
          <w:lang w:val="en-US"/>
        </w:rPr>
        <w:tab/>
      </w:r>
      <w:r w:rsidR="00F5058E" w:rsidRPr="002C4E06">
        <w:rPr>
          <w:rFonts w:ascii="Times New Roman" w:hAnsi="Times New Roman" w:cs="Times New Roman"/>
          <w:sz w:val="24"/>
          <w:szCs w:val="24"/>
          <w:lang w:val="en-US"/>
        </w:rPr>
        <w:t xml:space="preserve">9 personalinės parodos: </w:t>
      </w:r>
      <w:r w:rsidR="00F5058E" w:rsidRPr="002C4E06">
        <w:rPr>
          <w:rFonts w:ascii="Times New Roman" w:eastAsia="Calibri" w:hAnsi="Times New Roman" w:cs="Times New Roman"/>
          <w:sz w:val="24"/>
          <w:szCs w:val="24"/>
        </w:rPr>
        <w:t>Ingos Šišovienės tapybos darbų paroda, Alvyd</w:t>
      </w:r>
      <w:r w:rsidR="00145285">
        <w:rPr>
          <w:rFonts w:ascii="Times New Roman" w:eastAsia="Calibri" w:hAnsi="Times New Roman" w:cs="Times New Roman"/>
          <w:sz w:val="24"/>
          <w:szCs w:val="24"/>
        </w:rPr>
        <w:t>o</w:t>
      </w:r>
      <w:r w:rsidR="00F5058E" w:rsidRPr="002C4E06">
        <w:rPr>
          <w:rFonts w:ascii="Times New Roman" w:eastAsia="Calibri" w:hAnsi="Times New Roman" w:cs="Times New Roman"/>
          <w:sz w:val="24"/>
          <w:szCs w:val="24"/>
        </w:rPr>
        <w:t xml:space="preserve"> Stausk</w:t>
      </w:r>
      <w:r w:rsidR="00145285">
        <w:rPr>
          <w:rFonts w:ascii="Times New Roman" w:eastAsia="Calibri" w:hAnsi="Times New Roman" w:cs="Times New Roman"/>
          <w:sz w:val="24"/>
          <w:szCs w:val="24"/>
        </w:rPr>
        <w:t>o</w:t>
      </w:r>
      <w:r w:rsidR="00F5058E" w:rsidRPr="002C4E06">
        <w:rPr>
          <w:rFonts w:ascii="Times New Roman" w:eastAsia="Calibri" w:hAnsi="Times New Roman" w:cs="Times New Roman"/>
          <w:sz w:val="24"/>
          <w:szCs w:val="24"/>
        </w:rPr>
        <w:t>, tapybos paroda</w:t>
      </w:r>
      <w:r w:rsidR="00145285">
        <w:rPr>
          <w:rFonts w:ascii="Times New Roman" w:eastAsia="Calibri" w:hAnsi="Times New Roman" w:cs="Times New Roman"/>
          <w:sz w:val="24"/>
          <w:szCs w:val="24"/>
        </w:rPr>
        <w:t xml:space="preserve">, </w:t>
      </w:r>
      <w:r w:rsidR="00F5058E" w:rsidRPr="002C4E06">
        <w:rPr>
          <w:rFonts w:ascii="Times New Roman" w:eastAsia="Calibri" w:hAnsi="Times New Roman" w:cs="Times New Roman"/>
          <w:sz w:val="24"/>
          <w:szCs w:val="24"/>
        </w:rPr>
        <w:t xml:space="preserve">Virgnijos Juciūnaitės FDCJ tapybos paroda, </w:t>
      </w:r>
      <w:r w:rsidR="00F5058E" w:rsidRPr="002C4E06">
        <w:rPr>
          <w:rFonts w:ascii="Times New Roman" w:eastAsia="Calibri" w:hAnsi="Times New Roman" w:cs="Times New Roman"/>
          <w:bCs/>
          <w:sz w:val="24"/>
          <w:szCs w:val="24"/>
        </w:rPr>
        <w:t xml:space="preserve"> J. Ciurup</w:t>
      </w:r>
      <w:r w:rsidR="00145285">
        <w:rPr>
          <w:rFonts w:ascii="Times New Roman" w:eastAsia="Calibri" w:hAnsi="Times New Roman" w:cs="Times New Roman"/>
          <w:bCs/>
          <w:sz w:val="24"/>
          <w:szCs w:val="24"/>
        </w:rPr>
        <w:t>os</w:t>
      </w:r>
      <w:r w:rsidR="00F5058E" w:rsidRPr="002C4E06">
        <w:rPr>
          <w:rFonts w:ascii="Times New Roman" w:eastAsia="Calibri" w:hAnsi="Times New Roman" w:cs="Times New Roman"/>
          <w:bCs/>
          <w:sz w:val="24"/>
          <w:szCs w:val="24"/>
        </w:rPr>
        <w:t xml:space="preserve"> </w:t>
      </w:r>
      <w:r w:rsidR="00F5058E" w:rsidRPr="002C4E06">
        <w:rPr>
          <w:rFonts w:ascii="Times New Roman" w:eastAsia="Calibri" w:hAnsi="Times New Roman" w:cs="Times New Roman"/>
          <w:sz w:val="24"/>
          <w:szCs w:val="24"/>
        </w:rPr>
        <w:t xml:space="preserve">akvarelės darbų paroda, </w:t>
      </w:r>
      <w:r w:rsidR="00F5058E" w:rsidRPr="002C4E06">
        <w:rPr>
          <w:rFonts w:ascii="Times New Roman" w:eastAsia="Calibri" w:hAnsi="Times New Roman" w:cs="Times New Roman"/>
          <w:color w:val="000000"/>
          <w:sz w:val="24"/>
          <w:szCs w:val="24"/>
        </w:rPr>
        <w:t xml:space="preserve"> </w:t>
      </w:r>
      <w:r w:rsidR="00B90245">
        <w:rPr>
          <w:rFonts w:ascii="Times New Roman" w:eastAsia="Calibri" w:hAnsi="Times New Roman" w:cs="Times New Roman"/>
          <w:color w:val="000000"/>
          <w:sz w:val="24"/>
          <w:szCs w:val="24"/>
        </w:rPr>
        <w:t>l</w:t>
      </w:r>
      <w:r w:rsidR="00F5058E" w:rsidRPr="002C4E06">
        <w:rPr>
          <w:rFonts w:ascii="Times New Roman" w:eastAsia="Calibri" w:hAnsi="Times New Roman" w:cs="Times New Roman"/>
          <w:color w:val="000000"/>
          <w:sz w:val="24"/>
          <w:szCs w:val="24"/>
        </w:rPr>
        <w:t xml:space="preserve">iaudies meistrės Adelės Velykienės tapybos darbų paroda, </w:t>
      </w:r>
      <w:r w:rsidR="00F5058E" w:rsidRPr="002C4E06">
        <w:rPr>
          <w:rFonts w:ascii="Times New Roman" w:eastAsia="Calibri" w:hAnsi="Times New Roman" w:cs="Times New Roman"/>
          <w:sz w:val="24"/>
          <w:szCs w:val="24"/>
        </w:rPr>
        <w:t>Natali</w:t>
      </w:r>
      <w:r w:rsidR="00145285">
        <w:rPr>
          <w:rFonts w:ascii="Times New Roman" w:eastAsia="Calibri" w:hAnsi="Times New Roman" w:cs="Times New Roman"/>
          <w:sz w:val="24"/>
          <w:szCs w:val="24"/>
        </w:rPr>
        <w:t>jos</w:t>
      </w:r>
      <w:r w:rsidR="00F5058E" w:rsidRPr="002C4E06">
        <w:rPr>
          <w:rFonts w:ascii="Times New Roman" w:eastAsia="Calibri" w:hAnsi="Times New Roman" w:cs="Times New Roman"/>
          <w:sz w:val="24"/>
          <w:szCs w:val="24"/>
        </w:rPr>
        <w:t xml:space="preserve"> Mikhalchuk akvarelės darbų paroda, </w:t>
      </w:r>
      <w:r w:rsidR="00F5058E" w:rsidRPr="002C4E06">
        <w:rPr>
          <w:rFonts w:ascii="Times New Roman" w:eastAsia="Calibri" w:hAnsi="Times New Roman" w:cs="Times New Roman"/>
          <w:color w:val="000000"/>
          <w:sz w:val="24"/>
          <w:szCs w:val="24"/>
        </w:rPr>
        <w:t xml:space="preserve">  Eugenij</w:t>
      </w:r>
      <w:r w:rsidR="00145285">
        <w:rPr>
          <w:rFonts w:ascii="Times New Roman" w:eastAsia="Calibri" w:hAnsi="Times New Roman" w:cs="Times New Roman"/>
          <w:color w:val="000000"/>
          <w:sz w:val="24"/>
          <w:szCs w:val="24"/>
        </w:rPr>
        <w:t>a</w:t>
      </w:r>
      <w:r w:rsidR="00F5058E" w:rsidRPr="002C4E06">
        <w:rPr>
          <w:rFonts w:ascii="Times New Roman" w:eastAsia="Calibri" w:hAnsi="Times New Roman" w:cs="Times New Roman"/>
          <w:color w:val="000000"/>
          <w:sz w:val="24"/>
          <w:szCs w:val="24"/>
        </w:rPr>
        <w:t>us Lugovoj</w:t>
      </w:r>
      <w:r w:rsidR="00145285">
        <w:rPr>
          <w:rFonts w:ascii="Times New Roman" w:eastAsia="Calibri" w:hAnsi="Times New Roman" w:cs="Times New Roman"/>
          <w:color w:val="000000"/>
          <w:sz w:val="24"/>
          <w:szCs w:val="24"/>
        </w:rPr>
        <w:t>a</w:t>
      </w:r>
      <w:r w:rsidR="00F5058E" w:rsidRPr="002C4E06">
        <w:rPr>
          <w:rFonts w:ascii="Times New Roman" w:eastAsia="Calibri" w:hAnsi="Times New Roman" w:cs="Times New Roman"/>
          <w:color w:val="000000"/>
          <w:sz w:val="24"/>
          <w:szCs w:val="24"/>
        </w:rPr>
        <w:t xml:space="preserve">us grafikos paroda,  Algio Beržiūno tapybos darbų paroda, </w:t>
      </w:r>
      <w:r w:rsidR="00F5058E" w:rsidRPr="002C4E06">
        <w:rPr>
          <w:rFonts w:ascii="Times New Roman" w:eastAsia="Calibri" w:hAnsi="Times New Roman" w:cs="Times New Roman"/>
          <w:sz w:val="24"/>
          <w:szCs w:val="24"/>
        </w:rPr>
        <w:t>Vidmanto Petraičio tapybos darbų paroda</w:t>
      </w:r>
      <w:r w:rsidR="009948D3" w:rsidRPr="002C4E06">
        <w:rPr>
          <w:rFonts w:ascii="Times New Roman" w:eastAsia="Calibri" w:hAnsi="Times New Roman" w:cs="Times New Roman"/>
          <w:sz w:val="24"/>
          <w:szCs w:val="24"/>
        </w:rPr>
        <w:t xml:space="preserve"> ir </w:t>
      </w:r>
      <w:r w:rsidR="00F5058E" w:rsidRPr="002C4E06">
        <w:rPr>
          <w:rFonts w:ascii="Times New Roman" w:eastAsia="Calibri" w:hAnsi="Times New Roman" w:cs="Times New Roman"/>
          <w:sz w:val="24"/>
          <w:szCs w:val="24"/>
        </w:rPr>
        <w:t>Natalijos Luščinaitės Krinickienės skultpūrų  paroda  „Regėjusi romantišką pasaulį“</w:t>
      </w:r>
      <w:r w:rsidR="009948D3" w:rsidRPr="002C4E06">
        <w:rPr>
          <w:rFonts w:ascii="Times New Roman" w:eastAsia="Calibri" w:hAnsi="Times New Roman" w:cs="Times New Roman"/>
          <w:sz w:val="24"/>
          <w:szCs w:val="24"/>
        </w:rPr>
        <w:t>. Ataskaitiniais metais m</w:t>
      </w:r>
      <w:r w:rsidR="00F5058E" w:rsidRPr="002C4E06">
        <w:rPr>
          <w:rFonts w:ascii="Times New Roman" w:eastAsia="Calibri" w:hAnsi="Times New Roman" w:cs="Times New Roman"/>
          <w:sz w:val="24"/>
          <w:szCs w:val="24"/>
        </w:rPr>
        <w:t>eno galerijoje vyko edukaciniai užsiėmimai ir kūrėjų vakarai.</w:t>
      </w:r>
    </w:p>
    <w:p w:rsidR="009948D3" w:rsidRPr="002C4E06" w:rsidRDefault="0032195C" w:rsidP="00145285">
      <w:pPr>
        <w:spacing w:line="360" w:lineRule="auto"/>
        <w:jc w:val="center"/>
        <w:rPr>
          <w:rFonts w:ascii="Times New Roman" w:eastAsia="Calibri" w:hAnsi="Times New Roman" w:cs="Times New Roman"/>
          <w:b/>
          <w:bCs/>
          <w:sz w:val="24"/>
          <w:szCs w:val="24"/>
        </w:rPr>
      </w:pPr>
      <w:r w:rsidRPr="002C4E06">
        <w:rPr>
          <w:rFonts w:ascii="Times New Roman" w:eastAsia="Calibri" w:hAnsi="Times New Roman" w:cs="Times New Roman"/>
          <w:b/>
          <w:bCs/>
          <w:sz w:val="24"/>
          <w:szCs w:val="24"/>
        </w:rPr>
        <w:t>KINAS</w:t>
      </w:r>
    </w:p>
    <w:p w:rsidR="0032195C" w:rsidRPr="002C4E06" w:rsidRDefault="00145285" w:rsidP="00145285">
      <w:pPr>
        <w:pStyle w:val="Antrat1"/>
        <w:spacing w:line="360" w:lineRule="auto"/>
        <w:jc w:val="both"/>
        <w:rPr>
          <w:rFonts w:ascii="Times New Roman" w:hAnsi="Times New Roman"/>
          <w:b w:val="0"/>
          <w:bCs w:val="0"/>
          <w:sz w:val="24"/>
          <w:szCs w:val="24"/>
          <w:lang w:eastAsia="lt-LT"/>
        </w:rPr>
      </w:pPr>
      <w:r>
        <w:rPr>
          <w:rFonts w:ascii="Times New Roman" w:eastAsia="Calibri" w:hAnsi="Times New Roman"/>
          <w:b w:val="0"/>
          <w:bCs w:val="0"/>
          <w:sz w:val="24"/>
          <w:szCs w:val="24"/>
        </w:rPr>
        <w:tab/>
      </w:r>
      <w:r w:rsidR="00F5058E" w:rsidRPr="002C4E06">
        <w:rPr>
          <w:rFonts w:ascii="Times New Roman" w:eastAsia="Calibri" w:hAnsi="Times New Roman"/>
          <w:b w:val="0"/>
          <w:bCs w:val="0"/>
          <w:sz w:val="24"/>
          <w:szCs w:val="24"/>
        </w:rPr>
        <w:t>JKC 2019 m. buvo parodyti 48 kino filmai, įvyko 72 seansai. Užsakomieji filmai buvo rodom</w:t>
      </w:r>
      <w:r>
        <w:rPr>
          <w:rFonts w:ascii="Times New Roman" w:eastAsia="Calibri" w:hAnsi="Times New Roman"/>
          <w:b w:val="0"/>
          <w:bCs w:val="0"/>
          <w:sz w:val="24"/>
          <w:szCs w:val="24"/>
        </w:rPr>
        <w:t>i</w:t>
      </w:r>
      <w:r w:rsidR="00F5058E" w:rsidRPr="002C4E06">
        <w:rPr>
          <w:rFonts w:ascii="Times New Roman" w:eastAsia="Calibri" w:hAnsi="Times New Roman"/>
          <w:b w:val="0"/>
          <w:bCs w:val="0"/>
          <w:sz w:val="24"/>
          <w:szCs w:val="24"/>
        </w:rPr>
        <w:t xml:space="preserve"> ir atskiroms socialinėms</w:t>
      </w:r>
      <w:r w:rsidR="00F5058E" w:rsidRPr="002C4E06">
        <w:rPr>
          <w:rFonts w:ascii="Times New Roman" w:hAnsi="Times New Roman"/>
          <w:b w:val="0"/>
          <w:bCs w:val="0"/>
          <w:sz w:val="24"/>
          <w:szCs w:val="24"/>
        </w:rPr>
        <w:t xml:space="preserve"> grupėms: A.  Matelio filmo „Lūzeriai“  4 seansai bei filmo “Tarp pilkų debesų” 3 seansai  parodyti, „Geležinio </w:t>
      </w:r>
      <w:r w:rsidR="00B90245">
        <w:rPr>
          <w:rFonts w:ascii="Times New Roman" w:hAnsi="Times New Roman"/>
          <w:b w:val="0"/>
          <w:bCs w:val="0"/>
          <w:sz w:val="24"/>
          <w:szCs w:val="24"/>
        </w:rPr>
        <w:t>V</w:t>
      </w:r>
      <w:r w:rsidR="00F5058E" w:rsidRPr="002C4E06">
        <w:rPr>
          <w:rFonts w:ascii="Times New Roman" w:hAnsi="Times New Roman"/>
          <w:b w:val="0"/>
          <w:bCs w:val="0"/>
          <w:sz w:val="24"/>
          <w:szCs w:val="24"/>
        </w:rPr>
        <w:t>ilko“, Mokomojo pulko, Lietuvos didžiojo kunigaikščio Algirdo mechanizuotojo pėstininkų bataliono  ir sąjungininkų kariams</w:t>
      </w:r>
      <w:r w:rsidR="00B90245">
        <w:rPr>
          <w:rFonts w:ascii="Times New Roman" w:hAnsi="Times New Roman"/>
          <w:b w:val="0"/>
          <w:bCs w:val="0"/>
          <w:sz w:val="24"/>
          <w:szCs w:val="24"/>
        </w:rPr>
        <w:t>,</w:t>
      </w:r>
      <w:r w:rsidR="00F5058E" w:rsidRPr="002C4E06">
        <w:rPr>
          <w:rFonts w:ascii="Times New Roman" w:hAnsi="Times New Roman"/>
          <w:b w:val="0"/>
          <w:bCs w:val="0"/>
          <w:sz w:val="24"/>
          <w:szCs w:val="24"/>
        </w:rPr>
        <w:t xml:space="preserve"> vyresniųjų klasių moksleiviams.</w:t>
      </w:r>
      <w:r w:rsidR="00F5058E" w:rsidRPr="002C4E06">
        <w:rPr>
          <w:rFonts w:ascii="Times New Roman" w:hAnsi="Times New Roman"/>
          <w:sz w:val="24"/>
          <w:szCs w:val="24"/>
        </w:rPr>
        <w:t xml:space="preserve"> </w:t>
      </w:r>
      <w:r w:rsidR="00F5058E" w:rsidRPr="002C4E06">
        <w:rPr>
          <w:rFonts w:ascii="Times New Roman" w:hAnsi="Times New Roman"/>
          <w:b w:val="0"/>
          <w:bCs w:val="0"/>
          <w:sz w:val="24"/>
          <w:szCs w:val="24"/>
        </w:rPr>
        <w:t>2019 m. Kultūros centro iniciatyva į Jonavą pirmą kartą atkeliavo festivalis „Kino pavasaris“, kurio metu jonaviečiai pamatė 15 geriausių festivalio filmų:</w:t>
      </w:r>
      <w:r w:rsidR="00F5058E" w:rsidRPr="002C4E06">
        <w:rPr>
          <w:rFonts w:ascii="Times New Roman" w:hAnsi="Times New Roman"/>
          <w:b w:val="0"/>
          <w:bCs w:val="0"/>
          <w:sz w:val="24"/>
          <w:szCs w:val="24"/>
          <w:lang w:eastAsia="lt-LT"/>
        </w:rPr>
        <w:t xml:space="preserve"> </w:t>
      </w:r>
      <w:r w:rsidR="00B90245">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 xml:space="preserve">Vasaros paukščiai”, </w:t>
      </w:r>
      <w:r>
        <w:rPr>
          <w:rFonts w:ascii="Times New Roman" w:hAnsi="Times New Roman"/>
          <w:b w:val="0"/>
          <w:bCs w:val="0"/>
          <w:sz w:val="24"/>
          <w:szCs w:val="24"/>
          <w:lang w:eastAsia="lt-LT"/>
        </w:rPr>
        <w:lastRenderedPageBreak/>
        <w:t>,,</w:t>
      </w:r>
      <w:r w:rsidR="00F5058E" w:rsidRPr="002C4E06">
        <w:rPr>
          <w:rFonts w:ascii="Times New Roman" w:hAnsi="Times New Roman"/>
          <w:b w:val="0"/>
          <w:bCs w:val="0"/>
          <w:sz w:val="24"/>
          <w:szCs w:val="24"/>
          <w:lang w:eastAsia="lt-LT"/>
        </w:rPr>
        <w:t xml:space="preserve">Gražus sūnus”, </w:t>
      </w:r>
      <w:r>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 xml:space="preserve">Tau priklauso pasaulis”, </w:t>
      </w:r>
      <w:r>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 xml:space="preserve">Maja”, </w:t>
      </w:r>
      <w:r>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 xml:space="preserve">Panikos ataka”, </w:t>
      </w:r>
      <w:r>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Kofarnaumas”,</w:t>
      </w:r>
      <w:r>
        <w:rPr>
          <w:rFonts w:ascii="Times New Roman" w:hAnsi="Times New Roman"/>
          <w:b w:val="0"/>
          <w:bCs w:val="0"/>
          <w:sz w:val="24"/>
          <w:szCs w:val="24"/>
          <w:lang w:eastAsia="lt-LT"/>
        </w:rPr>
        <w:t xml:space="preserve"> ,,</w:t>
      </w:r>
      <w:r w:rsidR="00F5058E" w:rsidRPr="002C4E06">
        <w:rPr>
          <w:rFonts w:ascii="Times New Roman" w:hAnsi="Times New Roman"/>
          <w:b w:val="0"/>
          <w:bCs w:val="0"/>
          <w:sz w:val="24"/>
          <w:szCs w:val="24"/>
          <w:lang w:eastAsia="lt-LT"/>
        </w:rPr>
        <w:t xml:space="preserve">Second hand”, </w:t>
      </w:r>
      <w:r>
        <w:rPr>
          <w:rFonts w:ascii="Times New Roman" w:hAnsi="Times New Roman"/>
          <w:b w:val="0"/>
          <w:bCs w:val="0"/>
          <w:sz w:val="24"/>
          <w:szCs w:val="24"/>
          <w:lang w:eastAsia="lt-LT"/>
        </w:rPr>
        <w:t>,,</w:t>
      </w:r>
      <w:r w:rsidR="00F5058E" w:rsidRPr="002C4E06">
        <w:rPr>
          <w:rFonts w:ascii="Times New Roman" w:hAnsi="Times New Roman"/>
          <w:b w:val="0"/>
          <w:bCs w:val="0"/>
          <w:sz w:val="24"/>
          <w:szCs w:val="24"/>
          <w:lang w:eastAsia="lt-LT"/>
        </w:rPr>
        <w:t>Vagiliautojai” ir kt.</w:t>
      </w:r>
    </w:p>
    <w:p w:rsidR="0032195C" w:rsidRPr="002C4E06" w:rsidRDefault="001C13E5" w:rsidP="00145285">
      <w:pPr>
        <w:pStyle w:val="Antrat1"/>
        <w:spacing w:line="360" w:lineRule="auto"/>
        <w:jc w:val="center"/>
        <w:rPr>
          <w:rFonts w:ascii="Times New Roman" w:hAnsi="Times New Roman"/>
          <w:sz w:val="24"/>
          <w:szCs w:val="24"/>
          <w:lang w:eastAsia="lt-LT"/>
        </w:rPr>
      </w:pPr>
      <w:r w:rsidRPr="002C4E06">
        <w:rPr>
          <w:rFonts w:ascii="Times New Roman" w:hAnsi="Times New Roman"/>
          <w:sz w:val="24"/>
          <w:szCs w:val="24"/>
          <w:lang w:eastAsia="lt-LT"/>
        </w:rPr>
        <w:t>PROFESIONALAUS MENO SKLAIDA</w:t>
      </w:r>
    </w:p>
    <w:p w:rsidR="00F5058E" w:rsidRPr="002C4E06" w:rsidRDefault="00F5058E" w:rsidP="00F5058E">
      <w:pPr>
        <w:pStyle w:val="Antrat1"/>
        <w:spacing w:line="360" w:lineRule="auto"/>
        <w:rPr>
          <w:rFonts w:ascii="Times New Roman" w:hAnsi="Times New Roman"/>
          <w:b w:val="0"/>
          <w:bCs w:val="0"/>
          <w:sz w:val="24"/>
          <w:szCs w:val="24"/>
          <w:lang w:eastAsia="lt-LT"/>
        </w:rPr>
      </w:pPr>
      <w:r w:rsidRPr="002C4E06">
        <w:rPr>
          <w:rFonts w:ascii="Times New Roman" w:hAnsi="Times New Roman"/>
          <w:b w:val="0"/>
          <w:bCs w:val="0"/>
          <w:sz w:val="24"/>
          <w:szCs w:val="24"/>
          <w:lang w:eastAsia="lt-LT"/>
        </w:rPr>
        <w:t xml:space="preserve">                       </w:t>
      </w:r>
      <w:r w:rsidR="00595374" w:rsidRPr="002C4E06">
        <w:rPr>
          <w:rFonts w:ascii="Times New Roman" w:hAnsi="Times New Roman"/>
          <w:b w:val="0"/>
          <w:bCs w:val="0"/>
          <w:noProof/>
          <w:sz w:val="24"/>
          <w:szCs w:val="24"/>
          <w:lang w:eastAsia="lt-LT"/>
        </w:rPr>
        <w:drawing>
          <wp:inline distT="0" distB="0" distL="0" distR="0" wp14:anchorId="3204DF3F" wp14:editId="5E30D370">
            <wp:extent cx="6367780" cy="2592070"/>
            <wp:effectExtent l="0" t="0" r="13970" b="1778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C4E06">
        <w:rPr>
          <w:rFonts w:ascii="Times New Roman" w:hAnsi="Times New Roman"/>
          <w:b w:val="0"/>
          <w:bCs w:val="0"/>
          <w:sz w:val="24"/>
          <w:szCs w:val="24"/>
          <w:lang w:eastAsia="lt-LT"/>
        </w:rPr>
        <w:t xml:space="preserve">                                                          </w:t>
      </w:r>
    </w:p>
    <w:p w:rsidR="00F5058E" w:rsidRPr="002C4E06" w:rsidRDefault="00F5058E" w:rsidP="00F5058E">
      <w:pPr>
        <w:spacing w:line="360" w:lineRule="auto"/>
        <w:rPr>
          <w:rFonts w:ascii="Times New Roman" w:hAnsi="Times New Roman" w:cs="Times New Roman"/>
          <w:sz w:val="24"/>
          <w:szCs w:val="24"/>
        </w:rPr>
      </w:pPr>
    </w:p>
    <w:p w:rsidR="00F5058E" w:rsidRPr="002C4E06" w:rsidRDefault="005B06D5" w:rsidP="00145285">
      <w:pPr>
        <w:spacing w:line="360" w:lineRule="auto"/>
        <w:jc w:val="center"/>
        <w:rPr>
          <w:rFonts w:ascii="Times New Roman" w:hAnsi="Times New Roman" w:cs="Times New Roman"/>
          <w:sz w:val="24"/>
          <w:szCs w:val="24"/>
        </w:rPr>
      </w:pPr>
      <w:r w:rsidRPr="002C4E06">
        <w:rPr>
          <w:rFonts w:ascii="Times New Roman" w:hAnsi="Times New Roman" w:cs="Times New Roman"/>
          <w:b/>
          <w:bCs/>
          <w:sz w:val="24"/>
          <w:szCs w:val="24"/>
        </w:rPr>
        <w:t>FILIALŲ VEIKLA</w:t>
      </w:r>
    </w:p>
    <w:p w:rsidR="00F5058E" w:rsidRPr="002C4E06" w:rsidRDefault="00AB621D" w:rsidP="00145285">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lang w:val="en-US"/>
        </w:rPr>
        <w:tab/>
      </w:r>
      <w:r w:rsidR="00F5058E" w:rsidRPr="002C4E06">
        <w:rPr>
          <w:rFonts w:ascii="Times New Roman" w:hAnsi="Times New Roman" w:cs="Times New Roman"/>
          <w:color w:val="000000" w:themeColor="text1"/>
          <w:sz w:val="24"/>
          <w:szCs w:val="24"/>
          <w:lang w:val="en-US"/>
        </w:rPr>
        <w:t xml:space="preserve">2019 metais filialuose organizuota daugiau nei 722 </w:t>
      </w:r>
      <w:r w:rsidR="00F5058E" w:rsidRPr="002C4E06">
        <w:rPr>
          <w:rFonts w:ascii="Times New Roman" w:hAnsi="Times New Roman" w:cs="Times New Roman"/>
          <w:color w:val="000000" w:themeColor="text1"/>
          <w:sz w:val="24"/>
          <w:szCs w:val="24"/>
        </w:rPr>
        <w:t>įvairaus pobūdžio renginių, kuriuose apsilankė 46 000 gyventojų. Tai: kalendorinės šventės, valstybinių švenčių ir atmintinų dienų minėjimai, pramoginiai bei sporto renginiai, edukaciniai užsiėmimai, amatų mokymai ir parodos. Itin išpopuliarėjo Padėkos vakarai, į kuriuos kviečiamos kaimo bendruomenės ir seniūnijų atstovai.</w:t>
      </w:r>
      <w:r w:rsidR="00F5058E" w:rsidRPr="002C4E06">
        <w:rPr>
          <w:rFonts w:ascii="Times New Roman" w:hAnsi="Times New Roman" w:cs="Times New Roman"/>
          <w:sz w:val="24"/>
          <w:szCs w:val="24"/>
        </w:rPr>
        <w:t xml:space="preserve"> 2019 metais Ruklos KC be tradiciniais tapusių renginių, tokių kaip Žolinė, Joninės, vaikų Velykėlės ar Lietuvos Valstybės dienos minėjimas, Ruklos KC organizavo tarptautinei šeimos dienai skirtą šventę, pyragų dieną, poezijos vakarus prie kavos, tarptautinę kultūrų puoselėjimo dieną ir kt.</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 taip pat ne vieną žymių Lietuvos atlikėjų nemokamą koncertą rukliečiams, tarp kurių A. Vilčinsko koncertas vasaros pradži</w:t>
      </w:r>
      <w:r w:rsidR="00B90245">
        <w:rPr>
          <w:rFonts w:ascii="Times New Roman" w:hAnsi="Times New Roman" w:cs="Times New Roman"/>
          <w:sz w:val="24"/>
          <w:szCs w:val="24"/>
        </w:rPr>
        <w:t>oje</w:t>
      </w:r>
      <w:r w:rsidR="00F5058E" w:rsidRPr="002C4E06">
        <w:rPr>
          <w:rFonts w:ascii="Times New Roman" w:hAnsi="Times New Roman" w:cs="Times New Roman"/>
          <w:sz w:val="24"/>
          <w:szCs w:val="24"/>
        </w:rPr>
        <w:t xml:space="preserve">, grupės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G&amp;G Sindikatas</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 lyderio Svaro koncertas bei susitikimas su Ruklos jaunimu vaikų gynimo dienai ir kt.</w:t>
      </w:r>
    </w:p>
    <w:p w:rsidR="00F5058E" w:rsidRPr="002C4E06" w:rsidRDefault="00AB621D"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Čičinų KC renginiai organizuojami kartu su kaimo bendruomene „Čičinų kraštas“. Daugiausiai ben</w:t>
      </w:r>
      <w:r>
        <w:rPr>
          <w:rFonts w:ascii="Times New Roman" w:hAnsi="Times New Roman" w:cs="Times New Roman"/>
          <w:sz w:val="24"/>
          <w:szCs w:val="24"/>
        </w:rPr>
        <w:t>d</w:t>
      </w:r>
      <w:r w:rsidR="00F5058E" w:rsidRPr="002C4E06">
        <w:rPr>
          <w:rFonts w:ascii="Times New Roman" w:hAnsi="Times New Roman" w:cs="Times New Roman"/>
          <w:sz w:val="24"/>
          <w:szCs w:val="24"/>
        </w:rPr>
        <w:t>ruomenės dėmesio sulaukia kraštiečių sambūris „Tėviškės takais pareisim“, Joninės, poezijos ir muzikos vakaras „Laiškai rudeniui“, regioninė vokalinių ansamblių šventė „Pavasario spalvos“, kurioje 2019 m. dalyvavo kolektyvai iš Raseinių, Širvintų, Anykščių ir Jonavos.  Čičiniečiai aktyviai dalyvavo edukacinėse popiet</w:t>
      </w:r>
      <w:r w:rsidR="008B2F5E">
        <w:rPr>
          <w:rFonts w:ascii="Times New Roman" w:hAnsi="Times New Roman" w:cs="Times New Roman"/>
          <w:sz w:val="24"/>
          <w:szCs w:val="24"/>
        </w:rPr>
        <w:t>ė</w:t>
      </w:r>
      <w:r w:rsidR="00F5058E" w:rsidRPr="002C4E06">
        <w:rPr>
          <w:rFonts w:ascii="Times New Roman" w:hAnsi="Times New Roman" w:cs="Times New Roman"/>
          <w:sz w:val="24"/>
          <w:szCs w:val="24"/>
        </w:rPr>
        <w:t>s</w:t>
      </w:r>
      <w:r>
        <w:rPr>
          <w:rFonts w:ascii="Times New Roman" w:hAnsi="Times New Roman" w:cs="Times New Roman"/>
          <w:sz w:val="24"/>
          <w:szCs w:val="24"/>
        </w:rPr>
        <w:t>e</w:t>
      </w:r>
      <w:r w:rsidR="00F5058E" w:rsidRPr="002C4E06">
        <w:rPr>
          <w:rFonts w:ascii="Times New Roman" w:hAnsi="Times New Roman" w:cs="Times New Roman"/>
          <w:sz w:val="24"/>
          <w:szCs w:val="24"/>
        </w:rPr>
        <w:t xml:space="preserve">, kurių per metus buvo suorganizuota dešimt, </w:t>
      </w:r>
      <w:r w:rsidR="00F5058E" w:rsidRPr="002C4E06">
        <w:rPr>
          <w:rFonts w:ascii="Times New Roman" w:hAnsi="Times New Roman" w:cs="Times New Roman"/>
          <w:sz w:val="24"/>
          <w:szCs w:val="24"/>
        </w:rPr>
        <w:lastRenderedPageBreak/>
        <w:t xml:space="preserve">tradicines šventes vaikams - „Vaikystės spalvos“, „Sudie, vasara“, „Balta vaikystės pasaka“. </w:t>
      </w:r>
      <w:r w:rsidR="00B90245">
        <w:rPr>
          <w:rFonts w:ascii="Times New Roman" w:hAnsi="Times New Roman" w:cs="Times New Roman"/>
          <w:sz w:val="24"/>
          <w:szCs w:val="24"/>
        </w:rPr>
        <w:t>Per m</w:t>
      </w:r>
      <w:r w:rsidR="00F5058E" w:rsidRPr="002C4E06">
        <w:rPr>
          <w:rFonts w:ascii="Times New Roman" w:hAnsi="Times New Roman" w:cs="Times New Roman"/>
          <w:sz w:val="24"/>
          <w:szCs w:val="24"/>
        </w:rPr>
        <w:t>et</w:t>
      </w:r>
      <w:r w:rsidR="00B90245">
        <w:rPr>
          <w:rFonts w:ascii="Times New Roman" w:hAnsi="Times New Roman" w:cs="Times New Roman"/>
          <w:sz w:val="24"/>
          <w:szCs w:val="24"/>
        </w:rPr>
        <w:t>us</w:t>
      </w:r>
      <w:r w:rsidR="00F5058E" w:rsidRPr="002C4E06">
        <w:rPr>
          <w:rFonts w:ascii="Times New Roman" w:hAnsi="Times New Roman" w:cs="Times New Roman"/>
          <w:sz w:val="24"/>
          <w:szCs w:val="24"/>
        </w:rPr>
        <w:t xml:space="preserve"> organizuotos teminės popietės, valstybinių švenčių ir atmintinų datų paminėjimai, parodos. Didžiulio vietinių gyventojų ir svečių susidomėjimo sulaukė gamtos fotografo Mariaus Čepulio fotoklajonių paroda. Liepos mėn. kaimo vaikams buvo suorganizuota savaitės trukmės dienos stovykla „Tautodailės sodelis“, kurios metu buvo pristatytos įvairios veiklos bei instaliacijų kūrimas.</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 xml:space="preserve">Žeimių seniūnijos kultūros diena vyko Juškonių kultūros centre. Scenoje pasirodė  Barupės daugiafukcio centro, Žeimių daugiafunkcio centro ir Juškonių </w:t>
      </w:r>
      <w:r w:rsidR="00B90245">
        <w:rPr>
          <w:rFonts w:ascii="Times New Roman" w:hAnsi="Times New Roman" w:cs="Times New Roman"/>
          <w:sz w:val="24"/>
          <w:szCs w:val="24"/>
        </w:rPr>
        <w:t>KC</w:t>
      </w:r>
      <w:r w:rsidR="00F5058E" w:rsidRPr="002C4E06">
        <w:rPr>
          <w:rFonts w:ascii="Times New Roman" w:hAnsi="Times New Roman" w:cs="Times New Roman"/>
          <w:sz w:val="24"/>
          <w:szCs w:val="24"/>
        </w:rPr>
        <w:t xml:space="preserve"> meno mėgėjų kolektyvai. </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Juškonių KC 2019 m. organizavo Vaikų velykėles, piemenėlių šventę – liaudiškos muzikos festivalį, Žolines, Mamos dienai skirtą koncertą ir kt. renginius.</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Kulvos KC organizavo bendruomenės vakarones, sambūrius,  masines šventes ir edukacinius renginius. 2019 m. antrą kartą organizuotas respublikinis vestuvinių muzikantų festivalis</w:t>
      </w:r>
      <w:r w:rsidR="00B90245">
        <w:rPr>
          <w:rFonts w:ascii="Times New Roman" w:hAnsi="Times New Roman" w:cs="Times New Roman"/>
          <w:sz w:val="24"/>
          <w:szCs w:val="24"/>
        </w:rPr>
        <w:t xml:space="preserve"> –</w:t>
      </w:r>
      <w:r>
        <w:rPr>
          <w:rFonts w:ascii="Times New Roman" w:hAnsi="Times New Roman" w:cs="Times New Roman"/>
          <w:sz w:val="24"/>
          <w:szCs w:val="24"/>
        </w:rPr>
        <w:t xml:space="preserve"> </w:t>
      </w:r>
      <w:r w:rsidR="00F5058E" w:rsidRPr="002C4E06">
        <w:rPr>
          <w:rFonts w:ascii="Times New Roman" w:hAnsi="Times New Roman" w:cs="Times New Roman"/>
          <w:sz w:val="24"/>
          <w:szCs w:val="24"/>
        </w:rPr>
        <w:t xml:space="preserve">konkursas </w:t>
      </w:r>
      <w:r>
        <w:rPr>
          <w:rFonts w:ascii="Times New Roman" w:hAnsi="Times New Roman" w:cs="Times New Roman"/>
          <w:sz w:val="24"/>
          <w:szCs w:val="24"/>
        </w:rPr>
        <w:t>,,</w:t>
      </w:r>
      <w:r w:rsidR="00F5058E" w:rsidRPr="002C4E06">
        <w:rPr>
          <w:rFonts w:ascii="Times New Roman" w:hAnsi="Times New Roman" w:cs="Times New Roman"/>
          <w:sz w:val="24"/>
          <w:szCs w:val="24"/>
        </w:rPr>
        <w:t>Iš viso svieto į vieną vietą",  Sekminių šventė Ručiūnų kaime organizuota Oninių švent</w:t>
      </w:r>
      <w:r>
        <w:rPr>
          <w:rFonts w:ascii="Times New Roman" w:hAnsi="Times New Roman" w:cs="Times New Roman"/>
          <w:sz w:val="24"/>
          <w:szCs w:val="24"/>
        </w:rPr>
        <w:t>ė,</w:t>
      </w:r>
      <w:r w:rsidR="00F5058E" w:rsidRPr="002C4E06">
        <w:rPr>
          <w:rFonts w:ascii="Times New Roman" w:hAnsi="Times New Roman" w:cs="Times New Roman"/>
          <w:sz w:val="24"/>
          <w:szCs w:val="24"/>
        </w:rPr>
        <w:t xml:space="preserve"> </w:t>
      </w:r>
      <w:r>
        <w:rPr>
          <w:rFonts w:ascii="Times New Roman" w:hAnsi="Times New Roman" w:cs="Times New Roman"/>
          <w:sz w:val="24"/>
          <w:szCs w:val="24"/>
        </w:rPr>
        <w:t>,,</w:t>
      </w:r>
      <w:r w:rsidR="00F5058E" w:rsidRPr="002C4E06">
        <w:rPr>
          <w:rFonts w:ascii="Times New Roman" w:hAnsi="Times New Roman" w:cs="Times New Roman"/>
          <w:sz w:val="24"/>
          <w:szCs w:val="24"/>
        </w:rPr>
        <w:t>Beržų paunksmėje" ir kt.</w:t>
      </w:r>
    </w:p>
    <w:p w:rsidR="00F5058E" w:rsidRPr="002C4E06" w:rsidRDefault="00F5058E" w:rsidP="008B2F5E">
      <w:pPr>
        <w:spacing w:line="360" w:lineRule="auto"/>
        <w:jc w:val="both"/>
        <w:rPr>
          <w:rFonts w:ascii="Times New Roman" w:hAnsi="Times New Roman" w:cs="Times New Roman"/>
          <w:sz w:val="24"/>
          <w:szCs w:val="24"/>
          <w:lang w:eastAsia="lt-LT"/>
        </w:rPr>
      </w:pPr>
      <w:r w:rsidRPr="002C4E06">
        <w:rPr>
          <w:rFonts w:ascii="Times New Roman" w:hAnsi="Times New Roman" w:cs="Times New Roman"/>
          <w:sz w:val="24"/>
          <w:szCs w:val="24"/>
        </w:rPr>
        <w:t> </w:t>
      </w:r>
      <w:r w:rsidR="008B2F5E">
        <w:rPr>
          <w:rFonts w:ascii="Times New Roman" w:hAnsi="Times New Roman" w:cs="Times New Roman"/>
          <w:sz w:val="24"/>
          <w:szCs w:val="24"/>
        </w:rPr>
        <w:tab/>
      </w:r>
      <w:r w:rsidRPr="002C4E06">
        <w:rPr>
          <w:rFonts w:ascii="Times New Roman" w:hAnsi="Times New Roman" w:cs="Times New Roman"/>
          <w:sz w:val="24"/>
          <w:szCs w:val="24"/>
        </w:rPr>
        <w:t>Liepių KC d</w:t>
      </w:r>
      <w:r w:rsidRPr="002C4E06">
        <w:rPr>
          <w:rFonts w:ascii="Times New Roman" w:hAnsi="Times New Roman" w:cs="Times New Roman"/>
          <w:sz w:val="24"/>
          <w:szCs w:val="24"/>
          <w:lang w:eastAsia="lt-LT"/>
        </w:rPr>
        <w:t>augumą renginių organizuoja su „Liepių bendruomene“ ir biblioteka. Vidurvasar</w:t>
      </w:r>
      <w:r w:rsidR="00B90245">
        <w:rPr>
          <w:rFonts w:ascii="Times New Roman" w:hAnsi="Times New Roman" w:cs="Times New Roman"/>
          <w:sz w:val="24"/>
          <w:szCs w:val="24"/>
          <w:lang w:eastAsia="lt-LT"/>
        </w:rPr>
        <w:t>į</w:t>
      </w:r>
      <w:r w:rsidRPr="002C4E06">
        <w:rPr>
          <w:rFonts w:ascii="Times New Roman" w:hAnsi="Times New Roman" w:cs="Times New Roman"/>
          <w:sz w:val="24"/>
          <w:szCs w:val="24"/>
          <w:lang w:eastAsia="lt-LT"/>
        </w:rPr>
        <w:t>, drauge su Bukonių seniūnija rengiama jau tradicija tapusi „Vasaros vėjų“ šventė, kuri vyksta nuo ankstyvo ryto iki vėlaus vakaro, čia į įvairiausius žaidimus, atrakcijas įtraukiami visi kaimo gyventojai  2019</w:t>
      </w:r>
      <w:r w:rsidR="008B2F5E">
        <w:rPr>
          <w:rFonts w:ascii="Times New Roman" w:hAnsi="Times New Roman" w:cs="Times New Roman"/>
          <w:sz w:val="24"/>
          <w:szCs w:val="24"/>
          <w:lang w:eastAsia="lt-LT"/>
        </w:rPr>
        <w:t xml:space="preserve"> </w:t>
      </w:r>
      <w:r w:rsidRPr="002C4E06">
        <w:rPr>
          <w:rFonts w:ascii="Times New Roman" w:hAnsi="Times New Roman" w:cs="Times New Roman"/>
          <w:sz w:val="24"/>
          <w:szCs w:val="24"/>
          <w:lang w:eastAsia="lt-LT"/>
        </w:rPr>
        <w:t xml:space="preserve">m. vyko: bendruomenės sambūris „Trys karaliai“, </w:t>
      </w:r>
      <w:r w:rsidRPr="002C4E06">
        <w:rPr>
          <w:rFonts w:ascii="Times New Roman" w:hAnsi="Times New Roman" w:cs="Times New Roman"/>
          <w:sz w:val="24"/>
          <w:szCs w:val="24"/>
          <w:lang w:eastAsia="ru-RU"/>
        </w:rPr>
        <w:t xml:space="preserve"> </w:t>
      </w:r>
      <w:r w:rsidRPr="002C4E06">
        <w:rPr>
          <w:rFonts w:ascii="Times New Roman" w:hAnsi="Times New Roman" w:cs="Times New Roman"/>
          <w:sz w:val="24"/>
          <w:szCs w:val="24"/>
          <w:lang w:eastAsia="lt-LT"/>
        </w:rPr>
        <w:t xml:space="preserve">Lietuvos valstybės atkūrimo dienos koncertas ,,Tavo vardas </w:t>
      </w:r>
      <w:r w:rsidR="00B90245">
        <w:rPr>
          <w:rFonts w:ascii="Times New Roman" w:hAnsi="Times New Roman" w:cs="Times New Roman"/>
          <w:sz w:val="24"/>
          <w:szCs w:val="24"/>
          <w:lang w:eastAsia="lt-LT"/>
        </w:rPr>
        <w:t>–</w:t>
      </w:r>
      <w:r w:rsidRPr="002C4E06">
        <w:rPr>
          <w:rFonts w:ascii="Times New Roman" w:hAnsi="Times New Roman" w:cs="Times New Roman"/>
          <w:sz w:val="24"/>
          <w:szCs w:val="24"/>
          <w:lang w:eastAsia="lt-LT"/>
        </w:rPr>
        <w:t xml:space="preserve"> Lietuva“, Užgavėnių šventė – eitynės, Bendruomenės sambūris ,,Sekminės“, Bukonių seniūnijos šventė ,,Liepių vasaros vėjas“, Bendruomenės rudens sambūris „Jau aruodai pilni“, Advento vakaras, Žolinių šventė vyko Vaivadiškių kaime.</w:t>
      </w:r>
    </w:p>
    <w:p w:rsidR="00F5058E" w:rsidRPr="00492C9C" w:rsidRDefault="008B2F5E" w:rsidP="008B2F5E">
      <w:pPr>
        <w:spacing w:line="360" w:lineRule="auto"/>
        <w:jc w:val="both"/>
        <w:rPr>
          <w:rFonts w:ascii="Times New Roman" w:hAnsi="Times New Roman" w:cs="Times New Roman"/>
          <w:sz w:val="24"/>
          <w:szCs w:val="24"/>
        </w:rPr>
      </w:pPr>
      <w:r w:rsidRPr="00492C9C">
        <w:rPr>
          <w:rFonts w:ascii="Times New Roman" w:hAnsi="Times New Roman" w:cs="Times New Roman"/>
          <w:sz w:val="24"/>
          <w:szCs w:val="24"/>
        </w:rPr>
        <w:tab/>
      </w:r>
      <w:r w:rsidR="00F5058E" w:rsidRPr="00E84984">
        <w:rPr>
          <w:rFonts w:ascii="Times New Roman" w:hAnsi="Times New Roman" w:cs="Times New Roman"/>
          <w:sz w:val="24"/>
          <w:szCs w:val="24"/>
        </w:rPr>
        <w:t>2019 m. Panoterių KC vykdė krašto kultūrinių ir etnokultūrinių tradicijų program</w:t>
      </w:r>
      <w:r w:rsidRPr="00E84984">
        <w:rPr>
          <w:rFonts w:ascii="Times New Roman" w:hAnsi="Times New Roman" w:cs="Times New Roman"/>
          <w:sz w:val="24"/>
          <w:szCs w:val="24"/>
        </w:rPr>
        <w:t>ą</w:t>
      </w:r>
      <w:r w:rsidR="00F5058E" w:rsidRPr="00E84984">
        <w:rPr>
          <w:rFonts w:ascii="Times New Roman" w:hAnsi="Times New Roman" w:cs="Times New Roman"/>
          <w:sz w:val="24"/>
          <w:szCs w:val="24"/>
        </w:rPr>
        <w:t>. Vyko jau tradiciniais tapę renginiai: Užgavenės, Jurginės, Joninės,</w:t>
      </w:r>
      <w:r w:rsidRPr="00E84984">
        <w:rPr>
          <w:rFonts w:ascii="Times New Roman" w:hAnsi="Times New Roman" w:cs="Times New Roman"/>
          <w:sz w:val="24"/>
          <w:szCs w:val="24"/>
        </w:rPr>
        <w:t xml:space="preserve"> </w:t>
      </w:r>
      <w:r w:rsidR="00F5058E" w:rsidRPr="00E84984">
        <w:rPr>
          <w:rFonts w:ascii="Times New Roman" w:hAnsi="Times New Roman" w:cs="Times New Roman"/>
          <w:sz w:val="24"/>
          <w:szCs w:val="24"/>
        </w:rPr>
        <w:t xml:space="preserve">Rrudens šventė, bei Adventiniai vakarai, sutraukiantys didelį būrį žiūrovų. Kultūros centre koncertavo: Vitalija Katunskytė, Aidas Manikas, ,,Ambrozija”, </w:t>
      </w:r>
      <w:r w:rsidR="00F5058E" w:rsidRPr="002C4E06">
        <w:rPr>
          <w:rFonts w:ascii="Times New Roman" w:hAnsi="Times New Roman" w:cs="Times New Roman"/>
          <w:sz w:val="24"/>
          <w:szCs w:val="24"/>
        </w:rPr>
        <w:t>profesionalių vokalisčių ansamblis „Inmezzo“, bei meno m</w:t>
      </w:r>
      <w:r>
        <w:rPr>
          <w:rFonts w:ascii="Times New Roman" w:hAnsi="Times New Roman" w:cs="Times New Roman"/>
          <w:sz w:val="24"/>
          <w:szCs w:val="24"/>
        </w:rPr>
        <w:t>ė</w:t>
      </w:r>
      <w:r w:rsidR="00F5058E" w:rsidRPr="002C4E06">
        <w:rPr>
          <w:rFonts w:ascii="Times New Roman" w:hAnsi="Times New Roman" w:cs="Times New Roman"/>
          <w:sz w:val="24"/>
          <w:szCs w:val="24"/>
        </w:rPr>
        <w:t>gėjų kolektyvai iš kitų rajonų: Ukmergės, Anykščių. Vykdant vaikų ir jaunimo užimtumo programą organizuotos pr</w:t>
      </w:r>
      <w:r>
        <w:rPr>
          <w:rFonts w:ascii="Times New Roman" w:hAnsi="Times New Roman" w:cs="Times New Roman"/>
          <w:sz w:val="24"/>
          <w:szCs w:val="24"/>
        </w:rPr>
        <w:t>o</w:t>
      </w:r>
      <w:r w:rsidR="00F5058E" w:rsidRPr="002C4E06">
        <w:rPr>
          <w:rFonts w:ascii="Times New Roman" w:hAnsi="Times New Roman" w:cs="Times New Roman"/>
          <w:sz w:val="24"/>
          <w:szCs w:val="24"/>
        </w:rPr>
        <w:t xml:space="preserve">tinės varžybos, vasaros renginiai su  netradicinėmis, edukacinėmis veiklomis, rankdarbių popietės, parodos. Panoterių KC  glaudžiai bendradarbiauja su Panoterių biblioteka, Panoterių krašto bendruomene, Panoterių P. Vaičiūno pagrindine mokykla, Panoterių miestelio jaunimo klubu ,,Notera“. </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 xml:space="preserve">Šilų KC pagrindinis renginys Valstybės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Lietuvos karaliaus Mindaugo karūnavimo</w:t>
      </w:r>
      <w:r w:rsidR="00B90245">
        <w:rPr>
          <w:rFonts w:ascii="Times New Roman" w:hAnsi="Times New Roman" w:cs="Times New Roman"/>
          <w:sz w:val="24"/>
          <w:szCs w:val="24"/>
        </w:rPr>
        <w:t>) dienos</w:t>
      </w:r>
      <w:r w:rsidR="00F5058E" w:rsidRPr="002C4E06">
        <w:rPr>
          <w:rFonts w:ascii="Times New Roman" w:hAnsi="Times New Roman" w:cs="Times New Roman"/>
          <w:sz w:val="24"/>
          <w:szCs w:val="24"/>
        </w:rPr>
        <w:t xml:space="preserve"> šventė </w:t>
      </w:r>
      <w:r>
        <w:rPr>
          <w:rFonts w:ascii="Times New Roman" w:hAnsi="Times New Roman" w:cs="Times New Roman"/>
          <w:sz w:val="24"/>
          <w:szCs w:val="24"/>
        </w:rPr>
        <w:t>,,</w:t>
      </w:r>
      <w:r w:rsidR="00F5058E" w:rsidRPr="002C4E06">
        <w:rPr>
          <w:rFonts w:ascii="Times New Roman" w:hAnsi="Times New Roman" w:cs="Times New Roman"/>
          <w:sz w:val="24"/>
          <w:szCs w:val="24"/>
        </w:rPr>
        <w:t xml:space="preserve">Mūsų laisvė mus sujungs”, Lietuvos  tradiciškai vyko ant Paberžės piliakalnio. </w:t>
      </w:r>
      <w:r>
        <w:rPr>
          <w:rFonts w:ascii="Times New Roman" w:hAnsi="Times New Roman" w:cs="Times New Roman"/>
          <w:sz w:val="24"/>
          <w:szCs w:val="24"/>
        </w:rPr>
        <w:lastRenderedPageBreak/>
        <w:tab/>
      </w:r>
      <w:r w:rsidR="00F5058E" w:rsidRPr="002C4E06">
        <w:rPr>
          <w:rFonts w:ascii="Times New Roman" w:hAnsi="Times New Roman" w:cs="Times New Roman"/>
          <w:sz w:val="24"/>
          <w:szCs w:val="24"/>
        </w:rPr>
        <w:t xml:space="preserve">Be minėtos šventės organizuota: vaikų gynimo ir tėvo dienai skirtas renginys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Vaikų šaly linksmi visi” ir festivalis „</w:t>
      </w:r>
      <w:r w:rsidR="00B90245">
        <w:rPr>
          <w:rFonts w:ascii="Times New Roman" w:hAnsi="Times New Roman" w:cs="Times New Roman"/>
          <w:sz w:val="24"/>
          <w:szCs w:val="24"/>
        </w:rPr>
        <w:t>J</w:t>
      </w:r>
      <w:r w:rsidR="00F5058E" w:rsidRPr="002C4E06">
        <w:rPr>
          <w:rFonts w:ascii="Times New Roman" w:hAnsi="Times New Roman" w:cs="Times New Roman"/>
          <w:sz w:val="24"/>
          <w:szCs w:val="24"/>
        </w:rPr>
        <w:t xml:space="preserve">aunimo naktis“ vyko Šilų jaunimo parke, piešimo pleneras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Nupieškime Šilų kraštą”, šokių akcij</w:t>
      </w:r>
      <w:r w:rsidR="00B90245">
        <w:rPr>
          <w:rFonts w:ascii="Times New Roman" w:hAnsi="Times New Roman" w:cs="Times New Roman"/>
          <w:sz w:val="24"/>
          <w:szCs w:val="24"/>
        </w:rPr>
        <w:t>a</w:t>
      </w:r>
      <w:r w:rsidR="00F5058E" w:rsidRPr="002C4E06">
        <w:rPr>
          <w:rFonts w:ascii="Times New Roman" w:hAnsi="Times New Roman" w:cs="Times New Roman"/>
          <w:sz w:val="24"/>
          <w:szCs w:val="24"/>
        </w:rPr>
        <w:t xml:space="preserve">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Flash mob”, koncertas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Tegul skamba…”, skirtas kompozitoriaus Juozo Naujalio 150-osioms gimimo metinėms paminėti, Joninių varduvininkų šventė </w:t>
      </w:r>
      <w:r w:rsidR="00B90245">
        <w:rPr>
          <w:rFonts w:ascii="Times New Roman" w:hAnsi="Times New Roman" w:cs="Times New Roman"/>
          <w:sz w:val="24"/>
          <w:szCs w:val="24"/>
        </w:rPr>
        <w:t>,,</w:t>
      </w:r>
      <w:r w:rsidR="00F5058E" w:rsidRPr="002C4E06">
        <w:rPr>
          <w:rFonts w:ascii="Times New Roman" w:hAnsi="Times New Roman" w:cs="Times New Roman"/>
          <w:sz w:val="24"/>
          <w:szCs w:val="24"/>
        </w:rPr>
        <w:t xml:space="preserve">Vardą per Rasas atsinešę” ir kt. </w:t>
      </w:r>
    </w:p>
    <w:p w:rsidR="00F5058E" w:rsidRPr="002C4E06" w:rsidRDefault="008B2F5E" w:rsidP="008B2F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 xml:space="preserve">Filialuose vyko  ir tradiciniai renginiai: Šveicarijos KC tradicinėje šventėje „Rudens mozaikoje“  pirmą kartą organizuotas cepelinų virimo čempionatas, kuriame įvairias cepelinų virimo ir receptūrų gudrybes demonstravo rajono bendruomenės. Kiaušinienė iš 400 kiaušinių iškepta per </w:t>
      </w:r>
      <w:r w:rsidR="00F5058E" w:rsidRPr="002C4E06">
        <w:rPr>
          <w:rFonts w:ascii="Times New Roman" w:hAnsi="Times New Roman" w:cs="Times New Roman"/>
          <w:bCs/>
          <w:sz w:val="24"/>
          <w:szCs w:val="24"/>
        </w:rPr>
        <w:t xml:space="preserve">„Piemenėlių šventę </w:t>
      </w:r>
      <w:r w:rsidR="00B90245">
        <w:rPr>
          <w:rFonts w:ascii="Times New Roman" w:hAnsi="Times New Roman" w:cs="Times New Roman"/>
          <w:bCs/>
          <w:sz w:val="24"/>
          <w:szCs w:val="24"/>
        </w:rPr>
        <w:t>–</w:t>
      </w:r>
      <w:r w:rsidR="00F5058E" w:rsidRPr="002C4E06">
        <w:rPr>
          <w:rFonts w:ascii="Times New Roman" w:hAnsi="Times New Roman" w:cs="Times New Roman"/>
          <w:bCs/>
          <w:sz w:val="24"/>
          <w:szCs w:val="24"/>
        </w:rPr>
        <w:t xml:space="preserve"> Liaudiškos muzikos festivalį“</w:t>
      </w:r>
      <w:r w:rsidR="00F5058E" w:rsidRPr="002C4E06">
        <w:rPr>
          <w:rFonts w:ascii="Times New Roman" w:hAnsi="Times New Roman" w:cs="Times New Roman"/>
          <w:b/>
          <w:sz w:val="24"/>
          <w:szCs w:val="24"/>
        </w:rPr>
        <w:t xml:space="preserve"> </w:t>
      </w:r>
      <w:r w:rsidR="00F5058E" w:rsidRPr="002C4E06">
        <w:rPr>
          <w:rFonts w:ascii="Times New Roman" w:hAnsi="Times New Roman" w:cs="Times New Roman"/>
          <w:sz w:val="24"/>
          <w:szCs w:val="24"/>
        </w:rPr>
        <w:t>Juškonyse, linksmybių netrūko ir tr</w:t>
      </w:r>
      <w:r>
        <w:rPr>
          <w:rFonts w:ascii="Times New Roman" w:hAnsi="Times New Roman" w:cs="Times New Roman"/>
          <w:sz w:val="24"/>
          <w:szCs w:val="24"/>
        </w:rPr>
        <w:t>a</w:t>
      </w:r>
      <w:r w:rsidR="00F5058E" w:rsidRPr="002C4E06">
        <w:rPr>
          <w:rFonts w:ascii="Times New Roman" w:hAnsi="Times New Roman" w:cs="Times New Roman"/>
          <w:sz w:val="24"/>
          <w:szCs w:val="24"/>
        </w:rPr>
        <w:t>dicinėje „Mykolinių</w:t>
      </w:r>
      <w:r>
        <w:rPr>
          <w:rFonts w:ascii="Times New Roman" w:hAnsi="Times New Roman" w:cs="Times New Roman"/>
          <w:sz w:val="24"/>
          <w:szCs w:val="24"/>
        </w:rPr>
        <w:t>“</w:t>
      </w:r>
      <w:r w:rsidR="00F5058E" w:rsidRPr="002C4E06">
        <w:rPr>
          <w:rFonts w:ascii="Times New Roman" w:hAnsi="Times New Roman" w:cs="Times New Roman"/>
          <w:sz w:val="24"/>
          <w:szCs w:val="24"/>
        </w:rPr>
        <w:t xml:space="preserve"> šventėje Upninkuose ir t.t.  </w:t>
      </w:r>
    </w:p>
    <w:p w:rsidR="00F5058E" w:rsidRPr="002C4E06" w:rsidRDefault="008B2F5E" w:rsidP="00511F4E">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F5058E" w:rsidRPr="002C4E06">
        <w:rPr>
          <w:rFonts w:ascii="Times New Roman" w:hAnsi="Times New Roman" w:cs="Times New Roman"/>
          <w:i/>
          <w:iCs/>
          <w:sz w:val="24"/>
          <w:szCs w:val="24"/>
        </w:rPr>
        <w:t>2019 m. filialų mėgėjų meno kolektyvų veiklos rodikliai</w:t>
      </w:r>
    </w:p>
    <w:tbl>
      <w:tblPr>
        <w:tblStyle w:val="Lentelstinklelis"/>
        <w:tblW w:w="0" w:type="auto"/>
        <w:tblLook w:val="04A0" w:firstRow="1" w:lastRow="0" w:firstColumn="1" w:lastColumn="0" w:noHBand="0" w:noVBand="1"/>
      </w:tblPr>
      <w:tblGrid>
        <w:gridCol w:w="2972"/>
        <w:gridCol w:w="1418"/>
        <w:gridCol w:w="1275"/>
        <w:gridCol w:w="1843"/>
        <w:gridCol w:w="1985"/>
      </w:tblGrid>
      <w:tr w:rsidR="00F5058E" w:rsidRPr="002C4E06" w:rsidTr="006F6094">
        <w:tc>
          <w:tcPr>
            <w:tcW w:w="2972"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KC pavadinimas</w:t>
            </w:r>
          </w:p>
        </w:tc>
        <w:tc>
          <w:tcPr>
            <w:tcW w:w="1418"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Meno kolektyvai</w:t>
            </w:r>
          </w:p>
        </w:tc>
        <w:tc>
          <w:tcPr>
            <w:tcW w:w="1275"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Dalyviai</w:t>
            </w:r>
          </w:p>
        </w:tc>
        <w:tc>
          <w:tcPr>
            <w:tcW w:w="1843"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Koncertai</w:t>
            </w:r>
          </w:p>
        </w:tc>
        <w:tc>
          <w:tcPr>
            <w:tcW w:w="1985" w:type="dxa"/>
          </w:tcPr>
          <w:p w:rsidR="00F5058E" w:rsidRPr="002C4E06" w:rsidRDefault="00F5058E" w:rsidP="005B06D5">
            <w:pPr>
              <w:rPr>
                <w:rFonts w:ascii="Times New Roman" w:hAnsi="Times New Roman"/>
                <w:sz w:val="24"/>
                <w:szCs w:val="24"/>
              </w:rPr>
            </w:pPr>
            <w:r w:rsidRPr="002C4E06">
              <w:rPr>
                <w:rFonts w:ascii="Times New Roman" w:hAnsi="Times New Roman"/>
                <w:sz w:val="24"/>
                <w:szCs w:val="24"/>
              </w:rPr>
              <w:t>Koncertinės kelionės</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Bukonių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23</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0</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Čičinų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26</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31</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12</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Juškonių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4</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15</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44</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23</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Kulvos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5</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39</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31</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16</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Liepių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10</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18</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15</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Panoterių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5</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38</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15</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7</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Šveicarijos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6</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29</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8</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23</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Šilų KC</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5</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4</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0</w:t>
            </w: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Ruklos KC</w:t>
            </w:r>
          </w:p>
        </w:tc>
        <w:tc>
          <w:tcPr>
            <w:tcW w:w="1418" w:type="dxa"/>
          </w:tcPr>
          <w:p w:rsidR="00F5058E" w:rsidRPr="002C4E06" w:rsidRDefault="00F5058E" w:rsidP="006F6094">
            <w:pPr>
              <w:rPr>
                <w:rFonts w:ascii="Times New Roman" w:hAnsi="Times New Roman"/>
                <w:sz w:val="24"/>
                <w:szCs w:val="24"/>
              </w:rPr>
            </w:pPr>
          </w:p>
        </w:tc>
        <w:tc>
          <w:tcPr>
            <w:tcW w:w="1275" w:type="dxa"/>
          </w:tcPr>
          <w:p w:rsidR="00F5058E" w:rsidRPr="002C4E06" w:rsidRDefault="00F5058E" w:rsidP="006F6094">
            <w:pPr>
              <w:rPr>
                <w:rFonts w:ascii="Times New Roman" w:hAnsi="Times New Roman"/>
                <w:sz w:val="24"/>
                <w:szCs w:val="24"/>
              </w:rPr>
            </w:pPr>
          </w:p>
        </w:tc>
        <w:tc>
          <w:tcPr>
            <w:tcW w:w="1843" w:type="dxa"/>
          </w:tcPr>
          <w:p w:rsidR="00F5058E" w:rsidRPr="002C4E06" w:rsidRDefault="00F5058E" w:rsidP="006F6094">
            <w:pPr>
              <w:rPr>
                <w:rFonts w:ascii="Times New Roman" w:hAnsi="Times New Roman"/>
                <w:sz w:val="24"/>
                <w:szCs w:val="24"/>
              </w:rPr>
            </w:pPr>
          </w:p>
        </w:tc>
        <w:tc>
          <w:tcPr>
            <w:tcW w:w="1985" w:type="dxa"/>
          </w:tcPr>
          <w:p w:rsidR="00F5058E" w:rsidRPr="002C4E06" w:rsidRDefault="00F5058E" w:rsidP="006F6094">
            <w:pPr>
              <w:rPr>
                <w:rFonts w:ascii="Times New Roman" w:hAnsi="Times New Roman"/>
                <w:sz w:val="24"/>
                <w:szCs w:val="24"/>
              </w:rPr>
            </w:pPr>
          </w:p>
        </w:tc>
      </w:tr>
      <w:tr w:rsidR="00F5058E" w:rsidRPr="002C4E06" w:rsidTr="006F6094">
        <w:tc>
          <w:tcPr>
            <w:tcW w:w="2972"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Viso </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27</w:t>
            </w:r>
          </w:p>
        </w:tc>
        <w:tc>
          <w:tcPr>
            <w:tcW w:w="127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185</w:t>
            </w:r>
          </w:p>
        </w:tc>
        <w:tc>
          <w:tcPr>
            <w:tcW w:w="1843"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184</w:t>
            </w:r>
          </w:p>
        </w:tc>
        <w:tc>
          <w:tcPr>
            <w:tcW w:w="198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96</w:t>
            </w:r>
          </w:p>
        </w:tc>
      </w:tr>
    </w:tbl>
    <w:p w:rsidR="00F5058E" w:rsidRPr="002C4E06" w:rsidRDefault="00F5058E" w:rsidP="00F5058E">
      <w:pPr>
        <w:spacing w:line="360" w:lineRule="auto"/>
        <w:rPr>
          <w:rFonts w:ascii="Times New Roman" w:hAnsi="Times New Roman" w:cs="Times New Roman"/>
          <w:sz w:val="24"/>
          <w:szCs w:val="24"/>
        </w:rPr>
      </w:pPr>
      <w:r w:rsidRPr="002C4E06">
        <w:rPr>
          <w:rFonts w:ascii="Times New Roman" w:hAnsi="Times New Roman" w:cs="Times New Roman"/>
          <w:sz w:val="24"/>
          <w:szCs w:val="24"/>
        </w:rPr>
        <w:t xml:space="preserve"> </w:t>
      </w:r>
    </w:p>
    <w:p w:rsidR="00F5058E" w:rsidRDefault="008B2F5E" w:rsidP="00511F4E">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F5058E" w:rsidRPr="002C4E06">
        <w:rPr>
          <w:rFonts w:ascii="Times New Roman" w:hAnsi="Times New Roman" w:cs="Times New Roman"/>
          <w:color w:val="000000" w:themeColor="text1"/>
          <w:sz w:val="24"/>
          <w:szCs w:val="24"/>
        </w:rPr>
        <w:t xml:space="preserve">Kultūros centro filialai kartu su bendruomenėmis aktyviai dalyvavo rajono visuomeninių organizacijų kultūros ir meno projektų dalinio finansavimo konkurse, gaudami papildomą finansavimą organizuojamiems projektams. 2019 m. šiame konkurse buvo finansuota: Upninkų </w:t>
      </w:r>
      <w:r w:rsidR="00B90245">
        <w:rPr>
          <w:rFonts w:ascii="Times New Roman" w:hAnsi="Times New Roman" w:cs="Times New Roman"/>
          <w:color w:val="000000" w:themeColor="text1"/>
          <w:sz w:val="24"/>
          <w:szCs w:val="24"/>
        </w:rPr>
        <w:t>KC</w:t>
      </w:r>
      <w:r w:rsidR="00F5058E" w:rsidRPr="002C4E06">
        <w:rPr>
          <w:rFonts w:ascii="Times New Roman" w:hAnsi="Times New Roman" w:cs="Times New Roman"/>
          <w:color w:val="000000" w:themeColor="text1"/>
          <w:sz w:val="24"/>
          <w:szCs w:val="24"/>
        </w:rPr>
        <w:t xml:space="preserve"> ir bendruomenės renginiai  „Joninės“ ir „Mykolinės“, vestuvių muzikantų šventė -konkursas „Iš viso svieto į vieną vietą“ Kulvoje, Mindauginės Šiluose, </w:t>
      </w:r>
      <w:r w:rsidR="0001318B">
        <w:rPr>
          <w:rFonts w:ascii="Times New Roman" w:hAnsi="Times New Roman" w:cs="Times New Roman"/>
          <w:color w:val="000000" w:themeColor="text1"/>
          <w:sz w:val="24"/>
          <w:szCs w:val="24"/>
        </w:rPr>
        <w:t>r</w:t>
      </w:r>
      <w:r w:rsidR="00F5058E" w:rsidRPr="002C4E06">
        <w:rPr>
          <w:rFonts w:ascii="Times New Roman" w:hAnsi="Times New Roman" w:cs="Times New Roman"/>
          <w:color w:val="000000" w:themeColor="text1"/>
          <w:sz w:val="24"/>
          <w:szCs w:val="24"/>
        </w:rPr>
        <w:t>espublikinė šventė „ Rudens mozaika“, „Joninės – kraštiečių sambūris“ Čičinuose, šeimos šventė Bukonyse,  renginių ciklas „Laiko tėkmė“ Panoter</w:t>
      </w:r>
      <w:r w:rsidR="0001318B">
        <w:rPr>
          <w:rFonts w:ascii="Times New Roman" w:hAnsi="Times New Roman" w:cs="Times New Roman"/>
          <w:color w:val="000000" w:themeColor="text1"/>
          <w:sz w:val="24"/>
          <w:szCs w:val="24"/>
        </w:rPr>
        <w:t>iuose</w:t>
      </w:r>
      <w:r w:rsidR="00F5058E" w:rsidRPr="002C4E06">
        <w:rPr>
          <w:rFonts w:ascii="Times New Roman" w:hAnsi="Times New Roman" w:cs="Times New Roman"/>
          <w:color w:val="000000" w:themeColor="text1"/>
          <w:sz w:val="24"/>
          <w:szCs w:val="24"/>
        </w:rPr>
        <w:t xml:space="preserve"> ir kt.</w:t>
      </w:r>
      <w:r w:rsidR="00F5058E" w:rsidRPr="002C4E06">
        <w:rPr>
          <w:rFonts w:ascii="Times New Roman" w:hAnsi="Times New Roman" w:cs="Times New Roman"/>
          <w:sz w:val="24"/>
          <w:szCs w:val="24"/>
        </w:rPr>
        <w:t xml:space="preserve"> </w:t>
      </w:r>
    </w:p>
    <w:p w:rsidR="00527172" w:rsidRDefault="00527172" w:rsidP="00511F4E">
      <w:pPr>
        <w:spacing w:line="360" w:lineRule="auto"/>
        <w:jc w:val="both"/>
        <w:rPr>
          <w:rFonts w:ascii="Times New Roman" w:hAnsi="Times New Roman" w:cs="Times New Roman"/>
          <w:sz w:val="24"/>
          <w:szCs w:val="24"/>
        </w:rPr>
      </w:pPr>
    </w:p>
    <w:p w:rsidR="00527172" w:rsidRPr="002C4E06" w:rsidRDefault="00527172" w:rsidP="00511F4E">
      <w:pPr>
        <w:spacing w:line="360" w:lineRule="auto"/>
        <w:jc w:val="both"/>
        <w:rPr>
          <w:rFonts w:ascii="Times New Roman" w:hAnsi="Times New Roman" w:cs="Times New Roman"/>
          <w:sz w:val="24"/>
          <w:szCs w:val="24"/>
        </w:rPr>
      </w:pPr>
    </w:p>
    <w:p w:rsidR="005B06D5" w:rsidRPr="002C4E06" w:rsidRDefault="005B06D5" w:rsidP="00F5058E">
      <w:pPr>
        <w:spacing w:line="360" w:lineRule="auto"/>
        <w:rPr>
          <w:rFonts w:ascii="Times New Roman" w:hAnsi="Times New Roman" w:cs="Times New Roman"/>
          <w:b/>
          <w:bCs/>
          <w:color w:val="000000" w:themeColor="text1"/>
          <w:sz w:val="24"/>
          <w:szCs w:val="24"/>
        </w:rPr>
      </w:pPr>
    </w:p>
    <w:p w:rsidR="00F5058E" w:rsidRPr="002C4E06" w:rsidRDefault="00FB29AA" w:rsidP="00527172">
      <w:pPr>
        <w:spacing w:line="360" w:lineRule="auto"/>
        <w:jc w:val="center"/>
        <w:rPr>
          <w:rFonts w:ascii="Times New Roman" w:hAnsi="Times New Roman" w:cs="Times New Roman"/>
          <w:b/>
          <w:bCs/>
          <w:color w:val="000000" w:themeColor="text1"/>
          <w:sz w:val="24"/>
          <w:szCs w:val="24"/>
        </w:rPr>
      </w:pPr>
      <w:r w:rsidRPr="002C4E06">
        <w:rPr>
          <w:rFonts w:ascii="Times New Roman" w:hAnsi="Times New Roman" w:cs="Times New Roman"/>
          <w:b/>
          <w:bCs/>
          <w:color w:val="000000" w:themeColor="text1"/>
          <w:sz w:val="24"/>
          <w:szCs w:val="24"/>
        </w:rPr>
        <w:lastRenderedPageBreak/>
        <w:t>KRAŠTO MUZIEJAUS SKYRIAUS VEIKLA</w:t>
      </w:r>
    </w:p>
    <w:p w:rsidR="00133639" w:rsidRPr="002C4E06" w:rsidRDefault="00133639" w:rsidP="00F5058E">
      <w:pPr>
        <w:spacing w:line="360" w:lineRule="auto"/>
        <w:rPr>
          <w:rFonts w:ascii="Times New Roman" w:hAnsi="Times New Roman" w:cs="Times New Roman"/>
          <w:b/>
          <w:bCs/>
          <w:color w:val="000000" w:themeColor="text1"/>
          <w:sz w:val="24"/>
          <w:szCs w:val="24"/>
        </w:rPr>
      </w:pPr>
      <w:r w:rsidRPr="002C4E06">
        <w:rPr>
          <w:rFonts w:ascii="Times New Roman" w:hAnsi="Times New Roman" w:cs="Times New Roman"/>
          <w:b/>
          <w:bCs/>
          <w:color w:val="000000" w:themeColor="text1"/>
          <w:sz w:val="24"/>
          <w:szCs w:val="24"/>
        </w:rPr>
        <w:t xml:space="preserve">                                     </w:t>
      </w:r>
      <w:r w:rsidRPr="002C4E06">
        <w:rPr>
          <w:rFonts w:ascii="Times New Roman" w:hAnsi="Times New Roman" w:cs="Times New Roman"/>
          <w:noProof/>
          <w:sz w:val="24"/>
          <w:szCs w:val="24"/>
        </w:rPr>
        <w:drawing>
          <wp:inline distT="0" distB="0" distL="0" distR="0">
            <wp:extent cx="6120130" cy="4081145"/>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081145"/>
                    </a:xfrm>
                    <a:prstGeom prst="rect">
                      <a:avLst/>
                    </a:prstGeom>
                    <a:noFill/>
                    <a:ln>
                      <a:noFill/>
                    </a:ln>
                  </pic:spPr>
                </pic:pic>
              </a:graphicData>
            </a:graphic>
          </wp:inline>
        </w:drawing>
      </w:r>
    </w:p>
    <w:p w:rsidR="00F5058E" w:rsidRPr="002C4E06" w:rsidRDefault="00F5058E" w:rsidP="00527172">
      <w:pPr>
        <w:spacing w:line="360" w:lineRule="auto"/>
        <w:jc w:val="both"/>
        <w:rPr>
          <w:rFonts w:ascii="Times New Roman" w:hAnsi="Times New Roman" w:cs="Times New Roman"/>
          <w:sz w:val="24"/>
          <w:szCs w:val="24"/>
        </w:rPr>
      </w:pPr>
      <w:r w:rsidRPr="002C4E06">
        <w:rPr>
          <w:rFonts w:ascii="Times New Roman" w:hAnsi="Times New Roman" w:cs="Times New Roman"/>
          <w:b/>
          <w:bCs/>
          <w:color w:val="000000" w:themeColor="text1"/>
          <w:sz w:val="24"/>
          <w:szCs w:val="24"/>
        </w:rPr>
        <w:t xml:space="preserve">  </w:t>
      </w:r>
      <w:r w:rsidR="00527172">
        <w:rPr>
          <w:rFonts w:ascii="Times New Roman" w:hAnsi="Times New Roman" w:cs="Times New Roman"/>
          <w:b/>
          <w:bCs/>
          <w:color w:val="000000" w:themeColor="text1"/>
          <w:sz w:val="24"/>
          <w:szCs w:val="24"/>
        </w:rPr>
        <w:tab/>
      </w:r>
      <w:r w:rsidRPr="002C4E06">
        <w:rPr>
          <w:rFonts w:ascii="Times New Roman" w:hAnsi="Times New Roman" w:cs="Times New Roman"/>
          <w:sz w:val="24"/>
          <w:szCs w:val="24"/>
        </w:rPr>
        <w:t>2019 metai Jonavos krašto muziejuje apsilankė 10 902 lankytojai tarp jų turistai iš Kaza</w:t>
      </w:r>
      <w:r w:rsidR="00AE3599">
        <w:rPr>
          <w:rFonts w:ascii="Times New Roman" w:hAnsi="Times New Roman" w:cs="Times New Roman"/>
          <w:sz w:val="24"/>
          <w:szCs w:val="24"/>
        </w:rPr>
        <w:t>ch</w:t>
      </w:r>
      <w:r w:rsidRPr="002C4E06">
        <w:rPr>
          <w:rFonts w:ascii="Times New Roman" w:hAnsi="Times New Roman" w:cs="Times New Roman"/>
          <w:sz w:val="24"/>
          <w:szCs w:val="24"/>
        </w:rPr>
        <w:t xml:space="preserve">stano, Gruzijos, Moldovos, Čekijos, Rumunijos, Ukrainos, Estijos, Kroatijos, Vokietijos, JAV, Rusijos.                        </w:t>
      </w:r>
    </w:p>
    <w:p w:rsidR="00F5058E" w:rsidRPr="002C4E06" w:rsidRDefault="00F5058E" w:rsidP="00133639">
      <w:pPr>
        <w:spacing w:after="0" w:line="240" w:lineRule="auto"/>
        <w:rPr>
          <w:rFonts w:ascii="Times New Roman" w:hAnsi="Times New Roman" w:cs="Times New Roman"/>
          <w:i/>
          <w:iCs/>
          <w:sz w:val="24"/>
          <w:szCs w:val="24"/>
        </w:rPr>
      </w:pPr>
      <w:r w:rsidRPr="002C4E06">
        <w:rPr>
          <w:rFonts w:ascii="Times New Roman" w:hAnsi="Times New Roman" w:cs="Times New Roman"/>
          <w:sz w:val="24"/>
          <w:szCs w:val="24"/>
        </w:rPr>
        <w:t xml:space="preserve">  </w:t>
      </w:r>
      <w:r w:rsidR="00133639" w:rsidRPr="002C4E06">
        <w:rPr>
          <w:rFonts w:ascii="Times New Roman" w:hAnsi="Times New Roman" w:cs="Times New Roman"/>
          <w:i/>
          <w:iCs/>
          <w:sz w:val="24"/>
          <w:szCs w:val="24"/>
        </w:rPr>
        <w:t>K</w:t>
      </w:r>
      <w:r w:rsidRPr="002C4E06">
        <w:rPr>
          <w:rFonts w:ascii="Times New Roman" w:hAnsi="Times New Roman" w:cs="Times New Roman"/>
          <w:i/>
          <w:iCs/>
          <w:sz w:val="24"/>
          <w:szCs w:val="24"/>
        </w:rPr>
        <w:t xml:space="preserve">rašto muziejaus skyriaus veiklos rodikliai </w:t>
      </w:r>
    </w:p>
    <w:tbl>
      <w:tblPr>
        <w:tblStyle w:val="Lentelstinklelis"/>
        <w:tblW w:w="0" w:type="auto"/>
        <w:tblLook w:val="04A0" w:firstRow="1" w:lastRow="0" w:firstColumn="1" w:lastColumn="0" w:noHBand="0" w:noVBand="1"/>
      </w:tblPr>
      <w:tblGrid>
        <w:gridCol w:w="1980"/>
        <w:gridCol w:w="1559"/>
        <w:gridCol w:w="1418"/>
        <w:gridCol w:w="1134"/>
        <w:gridCol w:w="1417"/>
        <w:gridCol w:w="1559"/>
      </w:tblGrid>
      <w:tr w:rsidR="00F5058E" w:rsidRPr="002C4E06" w:rsidTr="006F6094">
        <w:tc>
          <w:tcPr>
            <w:tcW w:w="1980" w:type="dxa"/>
          </w:tcPr>
          <w:p w:rsidR="00F5058E" w:rsidRPr="002C4E06" w:rsidRDefault="00F5058E" w:rsidP="006F6094">
            <w:pPr>
              <w:rPr>
                <w:rFonts w:ascii="Times New Roman" w:hAnsi="Times New Roman"/>
                <w:sz w:val="24"/>
                <w:szCs w:val="24"/>
              </w:rPr>
            </w:pP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Ekskursijos</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Renginiai</w:t>
            </w:r>
          </w:p>
        </w:tc>
        <w:tc>
          <w:tcPr>
            <w:tcW w:w="1134"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Parodos</w:t>
            </w:r>
          </w:p>
        </w:tc>
        <w:tc>
          <w:tcPr>
            <w:tcW w:w="1417"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Stovyklos</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Edukacijos</w:t>
            </w:r>
          </w:p>
        </w:tc>
      </w:tr>
      <w:tr w:rsidR="00F5058E" w:rsidRPr="002C4E06" w:rsidTr="006F6094">
        <w:tc>
          <w:tcPr>
            <w:tcW w:w="1980"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Renginiai</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57</w:t>
            </w:r>
          </w:p>
        </w:tc>
        <w:tc>
          <w:tcPr>
            <w:tcW w:w="1418"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12</w:t>
            </w:r>
          </w:p>
        </w:tc>
        <w:tc>
          <w:tcPr>
            <w:tcW w:w="1134"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14</w:t>
            </w:r>
          </w:p>
        </w:tc>
        <w:tc>
          <w:tcPr>
            <w:tcW w:w="1417"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213</w:t>
            </w:r>
          </w:p>
        </w:tc>
      </w:tr>
      <w:tr w:rsidR="00F5058E" w:rsidRPr="002C4E06" w:rsidTr="006F6094">
        <w:tc>
          <w:tcPr>
            <w:tcW w:w="1980"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Dalyviai  </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1368</w:t>
            </w:r>
          </w:p>
        </w:tc>
        <w:tc>
          <w:tcPr>
            <w:tcW w:w="1418" w:type="dxa"/>
          </w:tcPr>
          <w:p w:rsidR="00F5058E" w:rsidRPr="002C4E06" w:rsidRDefault="00F5058E" w:rsidP="006F6094">
            <w:pPr>
              <w:rPr>
                <w:rFonts w:ascii="Times New Roman" w:hAnsi="Times New Roman"/>
                <w:sz w:val="24"/>
                <w:szCs w:val="24"/>
              </w:rPr>
            </w:pPr>
          </w:p>
        </w:tc>
        <w:tc>
          <w:tcPr>
            <w:tcW w:w="1134" w:type="dxa"/>
          </w:tcPr>
          <w:p w:rsidR="00F5058E" w:rsidRPr="002C4E06" w:rsidRDefault="00F5058E" w:rsidP="006F6094">
            <w:pPr>
              <w:rPr>
                <w:rFonts w:ascii="Times New Roman" w:hAnsi="Times New Roman"/>
                <w:sz w:val="24"/>
                <w:szCs w:val="24"/>
              </w:rPr>
            </w:pPr>
          </w:p>
        </w:tc>
        <w:tc>
          <w:tcPr>
            <w:tcW w:w="1417"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200</w:t>
            </w:r>
          </w:p>
        </w:tc>
        <w:tc>
          <w:tcPr>
            <w:tcW w:w="1559"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4790</w:t>
            </w:r>
          </w:p>
        </w:tc>
      </w:tr>
    </w:tbl>
    <w:p w:rsidR="00F5058E" w:rsidRPr="002C4E06" w:rsidRDefault="00F5058E" w:rsidP="00F5058E">
      <w:pPr>
        <w:spacing w:line="360" w:lineRule="auto"/>
        <w:rPr>
          <w:rFonts w:ascii="Times New Roman" w:hAnsi="Times New Roman" w:cs="Times New Roman"/>
          <w:sz w:val="24"/>
          <w:szCs w:val="24"/>
        </w:rPr>
      </w:pPr>
    </w:p>
    <w:p w:rsidR="00F5058E" w:rsidRPr="002C4E06" w:rsidRDefault="00527172" w:rsidP="0052717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5058E" w:rsidRPr="002C4E06">
        <w:rPr>
          <w:rFonts w:ascii="Times New Roman" w:hAnsi="Times New Roman" w:cs="Times New Roman"/>
          <w:sz w:val="24"/>
          <w:szCs w:val="24"/>
        </w:rPr>
        <w:t>Praėjusiais metais krašto muziejus LR kultūros ministerijos inicijuotoje Kultūros paso programoje pasitvirtino 4 naujus edukacinius užsiėmimus: viktorin</w:t>
      </w:r>
      <w:r w:rsidR="00AE3599">
        <w:rPr>
          <w:rFonts w:ascii="Times New Roman" w:hAnsi="Times New Roman" w:cs="Times New Roman"/>
          <w:sz w:val="24"/>
          <w:szCs w:val="24"/>
        </w:rPr>
        <w:t>ą</w:t>
      </w:r>
      <w:r w:rsidR="00F5058E" w:rsidRPr="002C4E06">
        <w:rPr>
          <w:rFonts w:ascii="Times New Roman" w:hAnsi="Times New Roman" w:cs="Times New Roman"/>
          <w:sz w:val="24"/>
          <w:szCs w:val="24"/>
        </w:rPr>
        <w:t xml:space="preserve"> „Esu savo krašto žinovas“, ekskursij</w:t>
      </w:r>
      <w:r w:rsidR="00AE3599">
        <w:rPr>
          <w:rFonts w:ascii="Times New Roman" w:hAnsi="Times New Roman" w:cs="Times New Roman"/>
          <w:sz w:val="24"/>
          <w:szCs w:val="24"/>
        </w:rPr>
        <w:t>ą</w:t>
      </w:r>
      <w:r w:rsidR="00F5058E" w:rsidRPr="002C4E06">
        <w:rPr>
          <w:rFonts w:ascii="Times New Roman" w:hAnsi="Times New Roman" w:cs="Times New Roman"/>
          <w:sz w:val="24"/>
          <w:szCs w:val="24"/>
        </w:rPr>
        <w:t xml:space="preserve"> </w:t>
      </w:r>
      <w:r w:rsidR="00AE3599">
        <w:rPr>
          <w:rFonts w:ascii="Times New Roman" w:hAnsi="Times New Roman" w:cs="Times New Roman"/>
          <w:sz w:val="24"/>
          <w:szCs w:val="24"/>
        </w:rPr>
        <w:t>,,</w:t>
      </w:r>
      <w:r w:rsidR="00F5058E" w:rsidRPr="002C4E06">
        <w:rPr>
          <w:rFonts w:ascii="Times New Roman" w:hAnsi="Times New Roman" w:cs="Times New Roman"/>
          <w:sz w:val="24"/>
          <w:szCs w:val="24"/>
        </w:rPr>
        <w:t>Surask lobį Jonavoje“, edukacini</w:t>
      </w:r>
      <w:r w:rsidR="00AE3599">
        <w:rPr>
          <w:rFonts w:ascii="Times New Roman" w:hAnsi="Times New Roman" w:cs="Times New Roman"/>
          <w:sz w:val="24"/>
          <w:szCs w:val="24"/>
        </w:rPr>
        <w:t>us</w:t>
      </w:r>
      <w:r w:rsidR="00F5058E" w:rsidRPr="002C4E06">
        <w:rPr>
          <w:rFonts w:ascii="Times New Roman" w:hAnsi="Times New Roman" w:cs="Times New Roman"/>
          <w:sz w:val="24"/>
          <w:szCs w:val="24"/>
        </w:rPr>
        <w:t xml:space="preserve"> užsiėmim</w:t>
      </w:r>
      <w:r w:rsidR="00AE3599">
        <w:rPr>
          <w:rFonts w:ascii="Times New Roman" w:hAnsi="Times New Roman" w:cs="Times New Roman"/>
          <w:sz w:val="24"/>
          <w:szCs w:val="24"/>
        </w:rPr>
        <w:t>u</w:t>
      </w:r>
      <w:r w:rsidR="00F5058E" w:rsidRPr="002C4E06">
        <w:rPr>
          <w:rFonts w:ascii="Times New Roman" w:hAnsi="Times New Roman" w:cs="Times New Roman"/>
          <w:sz w:val="24"/>
          <w:szCs w:val="24"/>
        </w:rPr>
        <w:t xml:space="preserve">s „Pasigamink Samulevičienės šlamutį“ bei „Medžio kultūra: medinio vilkelio dekoravimas“. </w:t>
      </w:r>
    </w:p>
    <w:p w:rsidR="00F5058E" w:rsidRPr="002C4E06" w:rsidRDefault="00527172" w:rsidP="0052717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16540">
        <w:rPr>
          <w:rFonts w:ascii="Times New Roman" w:hAnsi="Times New Roman" w:cs="Times New Roman"/>
          <w:sz w:val="24"/>
          <w:szCs w:val="24"/>
        </w:rPr>
        <w:t>Per metus</w:t>
      </w:r>
      <w:r w:rsidR="00F5058E" w:rsidRPr="002C4E06">
        <w:rPr>
          <w:rFonts w:ascii="Times New Roman" w:hAnsi="Times New Roman" w:cs="Times New Roman"/>
          <w:sz w:val="24"/>
          <w:szCs w:val="24"/>
        </w:rPr>
        <w:t xml:space="preserve"> muziejuje suorganizuota 14 parodų. Iš jų didelio susidomėjimo susilaukė Lietuvos skulptorių paroda „Lietuvos skulptoriai valstybės šimtmečiui“, respublikinio konkurso „Lietuvos kalvis“ kalvystės darbų paroda bei kasmetinė Jonavos rajono tautodailininkų darbų paroda. </w:t>
      </w:r>
    </w:p>
    <w:p w:rsidR="00F5058E" w:rsidRPr="002C4E06" w:rsidRDefault="00527172" w:rsidP="0052717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ab/>
      </w:r>
      <w:r w:rsidR="00F5058E" w:rsidRPr="002C4E06">
        <w:rPr>
          <w:rFonts w:ascii="Times New Roman" w:hAnsi="Times New Roman" w:cs="Times New Roman"/>
          <w:sz w:val="24"/>
          <w:szCs w:val="24"/>
        </w:rPr>
        <w:t>Didelio pasisekimo sulaukė birželio mėnesį vykdyta edukacinė amatų stovykla „Amatų pynė“ Samulevičių memorialinėje sodyboje. Joje sudalyvavo net du šimtai 5</w:t>
      </w:r>
      <w:r w:rsidR="00416540">
        <w:rPr>
          <w:rFonts w:ascii="Times New Roman" w:hAnsi="Times New Roman" w:cs="Times New Roman"/>
          <w:sz w:val="24"/>
          <w:szCs w:val="24"/>
        </w:rPr>
        <w:t xml:space="preserve"> – </w:t>
      </w:r>
      <w:r w:rsidR="00F5058E" w:rsidRPr="002C4E06">
        <w:rPr>
          <w:rFonts w:ascii="Times New Roman" w:hAnsi="Times New Roman" w:cs="Times New Roman"/>
          <w:sz w:val="24"/>
          <w:szCs w:val="24"/>
        </w:rPr>
        <w:t xml:space="preserve">8 klasių moksleivių. </w:t>
      </w:r>
      <w:r w:rsidR="00F5058E" w:rsidRPr="002C4E06">
        <w:rPr>
          <w:rFonts w:ascii="Times New Roman" w:hAnsi="Times New Roman" w:cs="Times New Roman"/>
          <w:sz w:val="24"/>
          <w:szCs w:val="24"/>
          <w:shd w:val="clear" w:color="auto" w:fill="FFFFFF"/>
        </w:rPr>
        <w:t>Organizuoti vilnos vėlimo, medžio drožybos, žvakių liejimo užsiėmimai, ekskursijos, tradicinių šokių mokymai.</w:t>
      </w:r>
      <w:r w:rsidR="00FB29AA" w:rsidRPr="002C4E06">
        <w:rPr>
          <w:rFonts w:ascii="Times New Roman" w:hAnsi="Times New Roman" w:cs="Times New Roman"/>
          <w:sz w:val="24"/>
          <w:szCs w:val="24"/>
          <w:shd w:val="clear" w:color="auto" w:fill="FFFFFF"/>
        </w:rPr>
        <w:t xml:space="preserve"> </w:t>
      </w:r>
    </w:p>
    <w:p w:rsidR="00133639" w:rsidRPr="002C4E06" w:rsidRDefault="00133639" w:rsidP="00F5058E">
      <w:pPr>
        <w:spacing w:line="360" w:lineRule="auto"/>
        <w:rPr>
          <w:rFonts w:ascii="Times New Roman" w:hAnsi="Times New Roman" w:cs="Times New Roman"/>
          <w:sz w:val="24"/>
          <w:szCs w:val="24"/>
          <w:shd w:val="clear" w:color="auto" w:fill="FFFFFF"/>
        </w:rPr>
      </w:pPr>
      <w:r w:rsidRPr="002C4E06">
        <w:rPr>
          <w:rFonts w:ascii="Times New Roman" w:hAnsi="Times New Roman" w:cs="Times New Roman"/>
          <w:noProof/>
          <w:sz w:val="24"/>
          <w:szCs w:val="24"/>
        </w:rPr>
        <w:drawing>
          <wp:inline distT="0" distB="0" distL="0" distR="0">
            <wp:extent cx="5991225" cy="5593080"/>
            <wp:effectExtent l="0" t="0" r="9525" b="762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6122" cy="5625658"/>
                    </a:xfrm>
                    <a:prstGeom prst="rect">
                      <a:avLst/>
                    </a:prstGeom>
                    <a:noFill/>
                    <a:ln>
                      <a:noFill/>
                    </a:ln>
                  </pic:spPr>
                </pic:pic>
              </a:graphicData>
            </a:graphic>
          </wp:inline>
        </w:drawing>
      </w:r>
    </w:p>
    <w:p w:rsidR="00F5058E" w:rsidRPr="002C4E06" w:rsidRDefault="00FB29AA" w:rsidP="006A4E6F">
      <w:pPr>
        <w:spacing w:line="360" w:lineRule="auto"/>
        <w:rPr>
          <w:rFonts w:ascii="Times New Roman" w:hAnsi="Times New Roman" w:cs="Times New Roman"/>
          <w:sz w:val="24"/>
          <w:szCs w:val="24"/>
        </w:rPr>
      </w:pPr>
      <w:r w:rsidRPr="002C4E06">
        <w:rPr>
          <w:rFonts w:ascii="Times New Roman" w:hAnsi="Times New Roman" w:cs="Times New Roman"/>
          <w:sz w:val="24"/>
          <w:szCs w:val="24"/>
          <w:shd w:val="clear" w:color="auto" w:fill="FFFFFF"/>
        </w:rPr>
        <w:t xml:space="preserve">                                           </w:t>
      </w:r>
    </w:p>
    <w:p w:rsidR="006A4E6F" w:rsidRPr="002C4E06" w:rsidRDefault="006A4E6F" w:rsidP="00DE6066">
      <w:pPr>
        <w:spacing w:after="0" w:line="360" w:lineRule="auto"/>
        <w:rPr>
          <w:rFonts w:ascii="Times New Roman" w:hAnsi="Times New Roman" w:cs="Times New Roman"/>
          <w:sz w:val="24"/>
          <w:szCs w:val="24"/>
        </w:rPr>
      </w:pPr>
      <w:r w:rsidRPr="002C4E06">
        <w:rPr>
          <w:rFonts w:ascii="Times New Roman" w:hAnsi="Times New Roman" w:cs="Times New Roman"/>
          <w:sz w:val="24"/>
          <w:szCs w:val="24"/>
        </w:rPr>
        <w:t xml:space="preserve">Jonavos </w:t>
      </w:r>
      <w:r w:rsidR="00416540">
        <w:rPr>
          <w:rFonts w:ascii="Times New Roman" w:hAnsi="Times New Roman" w:cs="Times New Roman"/>
          <w:sz w:val="24"/>
          <w:szCs w:val="24"/>
        </w:rPr>
        <w:t>k</w:t>
      </w:r>
      <w:r w:rsidRPr="002C4E06">
        <w:rPr>
          <w:rFonts w:ascii="Times New Roman" w:hAnsi="Times New Roman" w:cs="Times New Roman"/>
          <w:sz w:val="24"/>
          <w:szCs w:val="24"/>
        </w:rPr>
        <w:t>rašto muziejaus Kultūros paso edukacinės veiklos</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1 – 4 kl. moksleiviams skirtos edukacinės programos: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„Kuo kvepia namai: tradiciniai lietuvių valgiai“</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„Užgavėnės: tradicija ir dabartis“ </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„Tradiciniai lietuvių amatai šiandien“</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lastRenderedPageBreak/>
        <w:t xml:space="preserve">„Iš auksinio šiaudo: žaislai eglutei“ </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„Margučių raštai: tradicinis marginimas vašku“</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„Etninio tapatumo ženklai kasdienybėje: lininio maišelio dekoravimas“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„Autentiškos Vėlinių tradicijos“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„Veltinio fenomenas: tradicija ir dabartis“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„Lino kelias“</w:t>
      </w:r>
    </w:p>
    <w:p w:rsidR="006A4E6F" w:rsidRPr="002C4E06" w:rsidRDefault="006A4E6F" w:rsidP="00DE6066">
      <w:pPr>
        <w:numPr>
          <w:ilvl w:val="0"/>
          <w:numId w:val="8"/>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„Saulėgrįžos belaukiant: tamsiausių naktų paslaptys“ </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5 – 7 kl. moksleiviams skirtos edukacinės programos:</w:t>
      </w:r>
      <w:r w:rsidRPr="002C4E06">
        <w:rPr>
          <w:rFonts w:ascii="Times New Roman" w:eastAsia="Times New Roman" w:hAnsi="Times New Roman" w:cs="Times New Roman"/>
          <w:sz w:val="24"/>
          <w:szCs w:val="24"/>
          <w:lang w:eastAsia="lt-LT"/>
        </w:rPr>
        <w:t> </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„Švento Jono vakarėlį“</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„Dailieji amatai tradicinėje ir šiuolaikinėje kultūroje“</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„Laukas nematuotas, avys neskaičiuotos“</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„Velykų rytą lelija pražydo“</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„Šeimos vertė“</w:t>
      </w:r>
    </w:p>
    <w:p w:rsidR="006A4E6F" w:rsidRPr="002C4E06" w:rsidRDefault="006A4E6F" w:rsidP="00DE6066">
      <w:pPr>
        <w:numPr>
          <w:ilvl w:val="0"/>
          <w:numId w:val="9"/>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„Lietuviškos Kūčios ir Kalėdos“</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5 – 8 kl. moksleiviams skirtos edukacinės programos:</w:t>
      </w:r>
    </w:p>
    <w:p w:rsidR="006A4E6F" w:rsidRPr="002C4E06" w:rsidRDefault="006A4E6F" w:rsidP="00DE6066">
      <w:pPr>
        <w:numPr>
          <w:ilvl w:val="0"/>
          <w:numId w:val="10"/>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„Kai dangus nusileidžia ant žemės“</w:t>
      </w:r>
    </w:p>
    <w:p w:rsidR="006A4E6F" w:rsidRPr="002C4E06" w:rsidRDefault="006A4E6F" w:rsidP="00DE6066">
      <w:pPr>
        <w:numPr>
          <w:ilvl w:val="0"/>
          <w:numId w:val="10"/>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„Bitės liemuo, lino gelmuo“</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6 – 8 kl. moksleiviams skirtos edukacinės programos:</w:t>
      </w:r>
    </w:p>
    <w:p w:rsidR="006A4E6F" w:rsidRPr="002C4E06" w:rsidRDefault="006A4E6F" w:rsidP="00DE6066">
      <w:pPr>
        <w:numPr>
          <w:ilvl w:val="0"/>
          <w:numId w:val="11"/>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„Tarpe nyčių nytužėlių“</w:t>
      </w:r>
    </w:p>
    <w:p w:rsidR="006A4E6F" w:rsidRPr="002C4E06" w:rsidRDefault="006A4E6F" w:rsidP="00DE6066">
      <w:pPr>
        <w:numPr>
          <w:ilvl w:val="0"/>
          <w:numId w:val="11"/>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„Vilniaus krašto verbos“</w:t>
      </w:r>
    </w:p>
    <w:p w:rsidR="006A4E6F" w:rsidRPr="002C4E06" w:rsidRDefault="006A4E6F" w:rsidP="00DE6066">
      <w:p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b/>
          <w:bCs/>
          <w:sz w:val="24"/>
          <w:szCs w:val="24"/>
          <w:lang w:eastAsia="lt-LT"/>
        </w:rPr>
        <w:t>8 – 10 kl. moksleiviams skirtos edukacinės programos:</w:t>
      </w:r>
    </w:p>
    <w:p w:rsidR="006A4E6F" w:rsidRPr="002C4E06" w:rsidRDefault="006A4E6F" w:rsidP="00DE6066">
      <w:pPr>
        <w:numPr>
          <w:ilvl w:val="0"/>
          <w:numId w:val="12"/>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„Šiaudiniai sodai tradicinėje ir šiuolaikinėje kultūroje“</w:t>
      </w:r>
    </w:p>
    <w:p w:rsidR="006A4E6F" w:rsidRPr="002C4E06" w:rsidRDefault="006A4E6F" w:rsidP="00DE6066">
      <w:pPr>
        <w:numPr>
          <w:ilvl w:val="0"/>
          <w:numId w:val="12"/>
        </w:numPr>
        <w:spacing w:before="100" w:beforeAutospacing="1"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„Audinių raštai šiandien“</w:t>
      </w:r>
    </w:p>
    <w:p w:rsidR="006A4E6F" w:rsidRDefault="006A4E6F" w:rsidP="006A4E6F">
      <w:pPr>
        <w:spacing w:before="100" w:beforeAutospacing="1" w:after="100" w:afterAutospacing="1" w:line="240" w:lineRule="auto"/>
        <w:ind w:left="720"/>
        <w:rPr>
          <w:rFonts w:ascii="Times New Roman" w:eastAsia="Times New Roman" w:hAnsi="Times New Roman" w:cs="Times New Roman"/>
          <w:sz w:val="24"/>
          <w:szCs w:val="24"/>
          <w:lang w:eastAsia="lt-LT"/>
        </w:rPr>
      </w:pPr>
    </w:p>
    <w:p w:rsidR="002F6AC1" w:rsidRDefault="002F6AC1" w:rsidP="006A4E6F">
      <w:pPr>
        <w:spacing w:before="100" w:beforeAutospacing="1" w:after="100" w:afterAutospacing="1" w:line="240" w:lineRule="auto"/>
        <w:ind w:left="720"/>
        <w:rPr>
          <w:rFonts w:ascii="Times New Roman" w:eastAsia="Times New Roman" w:hAnsi="Times New Roman" w:cs="Times New Roman"/>
          <w:sz w:val="24"/>
          <w:szCs w:val="24"/>
          <w:lang w:eastAsia="lt-LT"/>
        </w:rPr>
      </w:pPr>
    </w:p>
    <w:p w:rsidR="002F6AC1" w:rsidRDefault="002F6AC1" w:rsidP="006A4E6F">
      <w:pPr>
        <w:spacing w:before="100" w:beforeAutospacing="1" w:after="100" w:afterAutospacing="1" w:line="240" w:lineRule="auto"/>
        <w:ind w:left="720"/>
        <w:rPr>
          <w:rFonts w:ascii="Times New Roman" w:eastAsia="Times New Roman" w:hAnsi="Times New Roman" w:cs="Times New Roman"/>
          <w:sz w:val="24"/>
          <w:szCs w:val="24"/>
          <w:lang w:eastAsia="lt-LT"/>
        </w:rPr>
      </w:pPr>
    </w:p>
    <w:p w:rsidR="002F6AC1" w:rsidRPr="002C4E06" w:rsidRDefault="002F6AC1" w:rsidP="006A4E6F">
      <w:pPr>
        <w:spacing w:before="100" w:beforeAutospacing="1" w:after="100" w:afterAutospacing="1" w:line="240" w:lineRule="auto"/>
        <w:ind w:left="720"/>
        <w:rPr>
          <w:rFonts w:ascii="Times New Roman" w:eastAsia="Times New Roman" w:hAnsi="Times New Roman" w:cs="Times New Roman"/>
          <w:sz w:val="24"/>
          <w:szCs w:val="24"/>
          <w:lang w:eastAsia="lt-LT"/>
        </w:rPr>
      </w:pPr>
    </w:p>
    <w:p w:rsidR="006A4E6F" w:rsidRPr="002C4E06" w:rsidRDefault="006A4E6F" w:rsidP="00527172">
      <w:pPr>
        <w:pStyle w:val="Sraopastraipa"/>
        <w:spacing w:line="360" w:lineRule="auto"/>
        <w:jc w:val="center"/>
        <w:rPr>
          <w:rFonts w:ascii="Times New Roman" w:hAnsi="Times New Roman"/>
          <w:b/>
          <w:bCs/>
          <w:sz w:val="24"/>
          <w:szCs w:val="24"/>
          <w:shd w:val="clear" w:color="auto" w:fill="FFFFFF"/>
        </w:rPr>
      </w:pPr>
      <w:r w:rsidRPr="002C4E06">
        <w:rPr>
          <w:rFonts w:ascii="Times New Roman" w:hAnsi="Times New Roman"/>
          <w:b/>
          <w:bCs/>
          <w:sz w:val="24"/>
          <w:szCs w:val="24"/>
          <w:shd w:val="clear" w:color="auto" w:fill="FFFFFF"/>
        </w:rPr>
        <w:lastRenderedPageBreak/>
        <w:t>TEATRO SKYRIAUS VEIKLA</w:t>
      </w:r>
    </w:p>
    <w:p w:rsidR="006A4E6F" w:rsidRPr="002C4E06" w:rsidRDefault="00527172" w:rsidP="00527172">
      <w:pPr>
        <w:pStyle w:val="Sraopastraipa"/>
        <w:spacing w:line="360" w:lineRule="auto"/>
        <w:ind w:left="0"/>
        <w:jc w:val="both"/>
        <w:rPr>
          <w:rFonts w:ascii="Times New Roman" w:hAnsi="Times New Roman"/>
          <w:sz w:val="24"/>
          <w:szCs w:val="24"/>
        </w:rPr>
      </w:pPr>
      <w:r>
        <w:rPr>
          <w:rFonts w:ascii="Times New Roman" w:hAnsi="Times New Roman"/>
          <w:sz w:val="24"/>
          <w:szCs w:val="24"/>
          <w:shd w:val="clear" w:color="auto" w:fill="FFFFFF"/>
        </w:rPr>
        <w:tab/>
      </w:r>
      <w:r w:rsidR="006A4E6F" w:rsidRPr="002C4E06">
        <w:rPr>
          <w:rFonts w:ascii="Times New Roman" w:hAnsi="Times New Roman"/>
          <w:sz w:val="24"/>
          <w:szCs w:val="24"/>
          <w:shd w:val="clear" w:color="auto" w:fill="FFFFFF"/>
        </w:rPr>
        <w:t>2019 metais teatro skyrius</w:t>
      </w:r>
      <w:r w:rsidR="006A4E6F" w:rsidRPr="002C4E06">
        <w:rPr>
          <w:rFonts w:ascii="Times New Roman" w:hAnsi="Times New Roman"/>
          <w:b/>
          <w:bCs/>
          <w:sz w:val="24"/>
          <w:szCs w:val="24"/>
          <w:shd w:val="clear" w:color="auto" w:fill="FFFFFF"/>
        </w:rPr>
        <w:t xml:space="preserve"> </w:t>
      </w:r>
      <w:r w:rsidR="006A4E6F" w:rsidRPr="002C4E06">
        <w:rPr>
          <w:rFonts w:ascii="Times New Roman" w:hAnsi="Times New Roman"/>
          <w:sz w:val="24"/>
          <w:szCs w:val="24"/>
          <w:shd w:val="clear" w:color="auto" w:fill="FFFFFF"/>
        </w:rPr>
        <w:t>organizavo</w:t>
      </w:r>
      <w:r w:rsidR="006A4E6F" w:rsidRPr="002C4E06">
        <w:rPr>
          <w:rFonts w:ascii="Times New Roman" w:hAnsi="Times New Roman"/>
          <w:b/>
          <w:bCs/>
          <w:sz w:val="24"/>
          <w:szCs w:val="24"/>
          <w:shd w:val="clear" w:color="auto" w:fill="FFFFFF"/>
        </w:rPr>
        <w:t xml:space="preserve"> </w:t>
      </w:r>
      <w:r w:rsidR="006A4E6F" w:rsidRPr="00492C9C">
        <w:rPr>
          <w:rFonts w:ascii="Times New Roman" w:hAnsi="Times New Roman"/>
          <w:sz w:val="24"/>
          <w:szCs w:val="24"/>
        </w:rPr>
        <w:t>vaikų ir jaunimo teatrų apžiūr</w:t>
      </w:r>
      <w:r w:rsidRPr="00492C9C">
        <w:rPr>
          <w:rFonts w:ascii="Times New Roman" w:hAnsi="Times New Roman"/>
          <w:sz w:val="24"/>
          <w:szCs w:val="24"/>
        </w:rPr>
        <w:t>ą</w:t>
      </w:r>
      <w:r w:rsidR="006A4E6F" w:rsidRPr="00492C9C">
        <w:rPr>
          <w:rFonts w:ascii="Times New Roman" w:hAnsi="Times New Roman"/>
          <w:sz w:val="24"/>
          <w:szCs w:val="24"/>
        </w:rPr>
        <w:t xml:space="preserve"> </w:t>
      </w:r>
      <w:r w:rsidRPr="00492C9C">
        <w:rPr>
          <w:rFonts w:ascii="Times New Roman" w:hAnsi="Times New Roman"/>
          <w:sz w:val="24"/>
          <w:szCs w:val="24"/>
        </w:rPr>
        <w:t>,,</w:t>
      </w:r>
      <w:r w:rsidR="006A4E6F" w:rsidRPr="00492C9C">
        <w:rPr>
          <w:rFonts w:ascii="Times New Roman" w:hAnsi="Times New Roman"/>
          <w:sz w:val="24"/>
          <w:szCs w:val="24"/>
        </w:rPr>
        <w:t>Šimtakojis”,  pristatė s</w:t>
      </w:r>
      <w:r w:rsidR="006A4E6F" w:rsidRPr="002C4E06">
        <w:rPr>
          <w:rFonts w:ascii="Times New Roman" w:hAnsi="Times New Roman"/>
          <w:sz w:val="24"/>
          <w:szCs w:val="24"/>
        </w:rPr>
        <w:t>pektaklio „Gyvenimo šiuolaikinėje visuomenėje taisyklės“ premjerą, įgyvendino teatrinį edukacinį projektą vaikams</w:t>
      </w:r>
      <w:r>
        <w:rPr>
          <w:rFonts w:ascii="Times New Roman" w:hAnsi="Times New Roman"/>
          <w:sz w:val="24"/>
          <w:szCs w:val="24"/>
        </w:rPr>
        <w:t>,</w:t>
      </w:r>
      <w:r w:rsidR="006A4E6F" w:rsidRPr="002C4E06">
        <w:rPr>
          <w:rFonts w:ascii="Times New Roman" w:hAnsi="Times New Roman"/>
          <w:sz w:val="24"/>
          <w:szCs w:val="24"/>
        </w:rPr>
        <w:t xml:space="preserve"> patiriantiems socialinę atskirtį „Lygybės medis“, Joninių šventė</w:t>
      </w:r>
      <w:r w:rsidR="00416540">
        <w:rPr>
          <w:rFonts w:ascii="Times New Roman" w:hAnsi="Times New Roman"/>
          <w:sz w:val="24"/>
          <w:szCs w:val="24"/>
        </w:rPr>
        <w:t>je</w:t>
      </w:r>
      <w:r w:rsidR="006A4E6F" w:rsidRPr="002C4E06">
        <w:rPr>
          <w:rFonts w:ascii="Times New Roman" w:hAnsi="Times New Roman"/>
          <w:sz w:val="24"/>
          <w:szCs w:val="24"/>
        </w:rPr>
        <w:t xml:space="preserve"> režisavo teatralizuotą „Joninių misteriją“, organizavo vaikų ir jaunimo teatro festivalį „DEK“ (viso 11 renginių), spektaklius „Laisvė“ parodė Kulvos kultūros centre, „Gyvenimo šiuolaikinėje visuomenėje taisyklės“ Žeimių bažnyčioj</w:t>
      </w:r>
      <w:r>
        <w:rPr>
          <w:rFonts w:ascii="Times New Roman" w:hAnsi="Times New Roman"/>
          <w:sz w:val="24"/>
          <w:szCs w:val="24"/>
        </w:rPr>
        <w:t>e,</w:t>
      </w:r>
      <w:r w:rsidR="006A4E6F" w:rsidRPr="002C4E06">
        <w:rPr>
          <w:rFonts w:ascii="Times New Roman" w:hAnsi="Times New Roman"/>
          <w:sz w:val="24"/>
          <w:szCs w:val="24"/>
        </w:rPr>
        <w:t xml:space="preserve"> miuziklą „Kur pradingo dūda Jono?“ 3 kartus parodė Jonavos kultūros centre.  </w:t>
      </w:r>
    </w:p>
    <w:p w:rsidR="00F5058E" w:rsidRPr="002C4E06" w:rsidRDefault="00133639" w:rsidP="00133639">
      <w:pPr>
        <w:spacing w:after="0" w:line="240" w:lineRule="auto"/>
        <w:rPr>
          <w:rFonts w:ascii="Times New Roman" w:hAnsi="Times New Roman" w:cs="Times New Roman"/>
          <w:sz w:val="24"/>
          <w:szCs w:val="24"/>
        </w:rPr>
      </w:pPr>
      <w:r w:rsidRPr="002C4E06">
        <w:rPr>
          <w:rFonts w:ascii="Times New Roman" w:hAnsi="Times New Roman" w:cs="Times New Roman"/>
          <w:sz w:val="24"/>
          <w:szCs w:val="24"/>
        </w:rPr>
        <w:t>T</w:t>
      </w:r>
      <w:r w:rsidR="00F5058E" w:rsidRPr="002C4E06">
        <w:rPr>
          <w:rFonts w:ascii="Times New Roman" w:hAnsi="Times New Roman" w:cs="Times New Roman"/>
          <w:sz w:val="24"/>
          <w:szCs w:val="24"/>
        </w:rPr>
        <w:t>eatro skyriaus veikl</w:t>
      </w:r>
      <w:r w:rsidRPr="002C4E06">
        <w:rPr>
          <w:rFonts w:ascii="Times New Roman" w:hAnsi="Times New Roman" w:cs="Times New Roman"/>
          <w:sz w:val="24"/>
          <w:szCs w:val="24"/>
        </w:rPr>
        <w:t>os rodikliai</w:t>
      </w:r>
    </w:p>
    <w:tbl>
      <w:tblPr>
        <w:tblStyle w:val="Lentelstinklelis"/>
        <w:tblW w:w="0" w:type="auto"/>
        <w:tblLook w:val="04A0" w:firstRow="1" w:lastRow="0" w:firstColumn="1" w:lastColumn="0" w:noHBand="0" w:noVBand="1"/>
      </w:tblPr>
      <w:tblGrid>
        <w:gridCol w:w="1555"/>
        <w:gridCol w:w="2295"/>
        <w:gridCol w:w="1926"/>
        <w:gridCol w:w="1926"/>
        <w:gridCol w:w="1926"/>
      </w:tblGrid>
      <w:tr w:rsidR="00F5058E" w:rsidRPr="002C4E06" w:rsidTr="006F6094">
        <w:trPr>
          <w:trHeight w:val="398"/>
        </w:trPr>
        <w:tc>
          <w:tcPr>
            <w:tcW w:w="1555" w:type="dxa"/>
          </w:tcPr>
          <w:p w:rsidR="00F5058E" w:rsidRPr="002C4E06" w:rsidRDefault="00F5058E" w:rsidP="006F6094">
            <w:pPr>
              <w:rPr>
                <w:rFonts w:ascii="Times New Roman" w:hAnsi="Times New Roman"/>
                <w:sz w:val="24"/>
                <w:szCs w:val="24"/>
              </w:rPr>
            </w:pPr>
            <w:r w:rsidRPr="002C4E06">
              <w:rPr>
                <w:rFonts w:ascii="Times New Roman" w:hAnsi="Times New Roman"/>
                <w:b/>
                <w:bCs/>
                <w:sz w:val="24"/>
                <w:szCs w:val="24"/>
              </w:rPr>
              <w:t xml:space="preserve"> </w:t>
            </w:r>
            <w:r w:rsidRPr="002C4E06">
              <w:rPr>
                <w:rFonts w:ascii="Times New Roman" w:hAnsi="Times New Roman"/>
                <w:sz w:val="24"/>
                <w:szCs w:val="24"/>
              </w:rPr>
              <w:t xml:space="preserve">   Renginiai</w:t>
            </w:r>
          </w:p>
        </w:tc>
        <w:tc>
          <w:tcPr>
            <w:tcW w:w="229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Spektakliai</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Stovyklos </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Festivaliai</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Edukacijos</w:t>
            </w:r>
          </w:p>
        </w:tc>
      </w:tr>
      <w:tr w:rsidR="00F5058E" w:rsidRPr="002C4E06" w:rsidTr="006F6094">
        <w:tc>
          <w:tcPr>
            <w:tcW w:w="155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5</w:t>
            </w:r>
          </w:p>
        </w:tc>
        <w:tc>
          <w:tcPr>
            <w:tcW w:w="2295"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7</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 xml:space="preserve">     1</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w:t>
            </w:r>
          </w:p>
        </w:tc>
        <w:tc>
          <w:tcPr>
            <w:tcW w:w="1926" w:type="dxa"/>
          </w:tcPr>
          <w:p w:rsidR="00F5058E" w:rsidRPr="002C4E06" w:rsidRDefault="00F5058E" w:rsidP="006F6094">
            <w:pPr>
              <w:rPr>
                <w:rFonts w:ascii="Times New Roman" w:hAnsi="Times New Roman"/>
                <w:sz w:val="24"/>
                <w:szCs w:val="24"/>
              </w:rPr>
            </w:pPr>
            <w:r w:rsidRPr="002C4E06">
              <w:rPr>
                <w:rFonts w:ascii="Times New Roman" w:hAnsi="Times New Roman"/>
                <w:sz w:val="24"/>
                <w:szCs w:val="24"/>
              </w:rPr>
              <w:t>11</w:t>
            </w:r>
          </w:p>
        </w:tc>
      </w:tr>
    </w:tbl>
    <w:p w:rsidR="00B32114" w:rsidRPr="002C4E06" w:rsidRDefault="00B32114" w:rsidP="00FB29AA">
      <w:pPr>
        <w:spacing w:line="360" w:lineRule="auto"/>
        <w:rPr>
          <w:rFonts w:ascii="Times New Roman" w:hAnsi="Times New Roman" w:cs="Times New Roman"/>
          <w:sz w:val="24"/>
          <w:szCs w:val="24"/>
        </w:rPr>
      </w:pPr>
    </w:p>
    <w:p w:rsidR="00F5058E" w:rsidRPr="002C4E06" w:rsidRDefault="00133639" w:rsidP="00FB29AA">
      <w:pPr>
        <w:spacing w:line="360" w:lineRule="auto"/>
        <w:rPr>
          <w:rFonts w:ascii="Times New Roman" w:hAnsi="Times New Roman" w:cs="Times New Roman"/>
          <w:sz w:val="24"/>
          <w:szCs w:val="24"/>
          <w:lang w:eastAsia="lt-LT"/>
        </w:rPr>
      </w:pPr>
      <w:r w:rsidRPr="002C4E06">
        <w:rPr>
          <w:rFonts w:ascii="Times New Roman" w:hAnsi="Times New Roman" w:cs="Times New Roman"/>
          <w:sz w:val="24"/>
          <w:szCs w:val="24"/>
        </w:rPr>
        <w:t>Respublikinis vaikų ir jaunimo teatrų festivalis DEK</w:t>
      </w:r>
      <w:r w:rsidR="00F5058E" w:rsidRPr="002C4E06">
        <w:rPr>
          <w:rFonts w:ascii="Times New Roman" w:hAnsi="Times New Roman" w:cs="Times New Roman"/>
          <w:sz w:val="24"/>
          <w:szCs w:val="24"/>
          <w:lang w:eastAsia="lt-LT"/>
        </w:rPr>
        <w:t xml:space="preserve"> </w:t>
      </w:r>
      <w:r w:rsidRPr="002C4E06">
        <w:rPr>
          <w:rFonts w:ascii="Times New Roman" w:hAnsi="Times New Roman" w:cs="Times New Roman"/>
          <w:noProof/>
          <w:sz w:val="24"/>
          <w:szCs w:val="24"/>
          <w:lang w:eastAsia="lt-LT"/>
        </w:rPr>
        <w:drawing>
          <wp:inline distT="0" distB="0" distL="0" distR="0" wp14:anchorId="6A78C720" wp14:editId="3F0808FB">
            <wp:extent cx="6120130" cy="3648075"/>
            <wp:effectExtent l="0" t="0" r="0" b="9525"/>
            <wp:docPr id="8196" name="Picture 4" descr="JKC Jonavos kultūros centras nuotrauka.">
              <a:extLst xmlns:a="http://schemas.openxmlformats.org/drawingml/2006/main">
                <a:ext uri="{FF2B5EF4-FFF2-40B4-BE49-F238E27FC236}">
                  <a16:creationId xmlns:a16="http://schemas.microsoft.com/office/drawing/2014/main" id="{4901F963-BE0C-4F0C-8216-D95F96D02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JKC Jonavos kultūros centras nuotrauka.">
                      <a:extLst>
                        <a:ext uri="{FF2B5EF4-FFF2-40B4-BE49-F238E27FC236}">
                          <a16:creationId xmlns:a16="http://schemas.microsoft.com/office/drawing/2014/main" id="{4901F963-BE0C-4F0C-8216-D95F96D028D7}"/>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558"/>
                    <a:stretch/>
                  </pic:blipFill>
                  <pic:spPr bwMode="auto">
                    <a:xfrm>
                      <a:off x="0" y="0"/>
                      <a:ext cx="6120130" cy="3648075"/>
                    </a:xfrm>
                    <a:prstGeom prst="rect">
                      <a:avLst/>
                    </a:prstGeom>
                    <a:noFill/>
                  </pic:spPr>
                </pic:pic>
              </a:graphicData>
            </a:graphic>
          </wp:inline>
        </w:drawing>
      </w:r>
    </w:p>
    <w:p w:rsidR="00DE6066" w:rsidRPr="002C4E06" w:rsidRDefault="00B32B68" w:rsidP="00F5058E">
      <w:pPr>
        <w:spacing w:line="360" w:lineRule="auto"/>
        <w:rPr>
          <w:rFonts w:ascii="Times New Roman" w:hAnsi="Times New Roman" w:cs="Times New Roman"/>
          <w:b/>
          <w:bCs/>
          <w:sz w:val="24"/>
          <w:szCs w:val="24"/>
          <w:lang w:eastAsia="lt-LT"/>
        </w:rPr>
      </w:pPr>
      <w:r w:rsidRPr="002C4E06">
        <w:rPr>
          <w:rFonts w:ascii="Times New Roman" w:hAnsi="Times New Roman" w:cs="Times New Roman"/>
          <w:b/>
          <w:bCs/>
          <w:sz w:val="24"/>
          <w:szCs w:val="24"/>
          <w:lang w:eastAsia="lt-LT"/>
        </w:rPr>
        <w:t xml:space="preserve">                                                       </w:t>
      </w:r>
    </w:p>
    <w:p w:rsidR="00DE6066" w:rsidRDefault="00DE6066" w:rsidP="00F5058E">
      <w:pPr>
        <w:spacing w:line="360" w:lineRule="auto"/>
        <w:rPr>
          <w:rFonts w:ascii="Times New Roman" w:hAnsi="Times New Roman" w:cs="Times New Roman"/>
          <w:b/>
          <w:bCs/>
          <w:sz w:val="24"/>
          <w:szCs w:val="24"/>
          <w:lang w:eastAsia="lt-LT"/>
        </w:rPr>
      </w:pPr>
    </w:p>
    <w:p w:rsidR="00527172" w:rsidRDefault="00527172" w:rsidP="00F5058E">
      <w:pPr>
        <w:spacing w:line="360" w:lineRule="auto"/>
        <w:rPr>
          <w:rFonts w:ascii="Times New Roman" w:hAnsi="Times New Roman" w:cs="Times New Roman"/>
          <w:b/>
          <w:bCs/>
          <w:sz w:val="24"/>
          <w:szCs w:val="24"/>
          <w:lang w:eastAsia="lt-LT"/>
        </w:rPr>
      </w:pPr>
    </w:p>
    <w:p w:rsidR="00527172" w:rsidRDefault="00527172" w:rsidP="00F5058E">
      <w:pPr>
        <w:spacing w:line="360" w:lineRule="auto"/>
        <w:rPr>
          <w:rFonts w:ascii="Times New Roman" w:hAnsi="Times New Roman" w:cs="Times New Roman"/>
          <w:b/>
          <w:bCs/>
          <w:sz w:val="24"/>
          <w:szCs w:val="24"/>
          <w:lang w:eastAsia="lt-LT"/>
        </w:rPr>
      </w:pPr>
    </w:p>
    <w:p w:rsidR="00F5058E" w:rsidRPr="002C4E06" w:rsidRDefault="00B32B68" w:rsidP="002F6AC1">
      <w:pPr>
        <w:spacing w:line="360" w:lineRule="auto"/>
        <w:jc w:val="center"/>
        <w:rPr>
          <w:rFonts w:ascii="Times New Roman" w:hAnsi="Times New Roman" w:cs="Times New Roman"/>
          <w:b/>
          <w:bCs/>
          <w:sz w:val="24"/>
          <w:szCs w:val="24"/>
          <w:lang w:eastAsia="lt-LT"/>
        </w:rPr>
      </w:pPr>
      <w:r w:rsidRPr="002C4E06">
        <w:rPr>
          <w:rFonts w:ascii="Times New Roman" w:hAnsi="Times New Roman" w:cs="Times New Roman"/>
          <w:b/>
          <w:bCs/>
          <w:sz w:val="24"/>
          <w:szCs w:val="24"/>
          <w:lang w:eastAsia="lt-LT"/>
        </w:rPr>
        <w:lastRenderedPageBreak/>
        <w:t>FINANSINĖ VEIKLA</w:t>
      </w:r>
    </w:p>
    <w:tbl>
      <w:tblPr>
        <w:tblW w:w="0" w:type="auto"/>
        <w:tblInd w:w="148" w:type="dxa"/>
        <w:tblLook w:val="04A0" w:firstRow="1" w:lastRow="0" w:firstColumn="1" w:lastColumn="0" w:noHBand="0" w:noVBand="1"/>
      </w:tblPr>
      <w:tblGrid>
        <w:gridCol w:w="1296"/>
        <w:gridCol w:w="317"/>
        <w:gridCol w:w="1084"/>
        <w:gridCol w:w="638"/>
        <w:gridCol w:w="482"/>
        <w:gridCol w:w="1488"/>
        <w:gridCol w:w="839"/>
        <w:gridCol w:w="216"/>
        <w:gridCol w:w="1152"/>
        <w:gridCol w:w="419"/>
        <w:gridCol w:w="1559"/>
      </w:tblGrid>
      <w:tr w:rsidR="00F5058E" w:rsidRPr="002C4E06" w:rsidTr="006F6094">
        <w:trPr>
          <w:trHeight w:val="58"/>
        </w:trPr>
        <w:tc>
          <w:tcPr>
            <w:tcW w:w="5417" w:type="dxa"/>
            <w:gridSpan w:val="6"/>
            <w:noWrap/>
            <w:vAlign w:val="bottom"/>
          </w:tcPr>
          <w:p w:rsidR="00F5058E" w:rsidRPr="002C4E06" w:rsidRDefault="00F5058E" w:rsidP="006F6094">
            <w:pPr>
              <w:spacing w:after="0" w:line="360" w:lineRule="auto"/>
              <w:rPr>
                <w:rFonts w:ascii="Times New Roman" w:eastAsia="Times New Roman" w:hAnsi="Times New Roman" w:cs="Times New Roman"/>
                <w:i/>
                <w:iCs/>
                <w:sz w:val="24"/>
                <w:szCs w:val="24"/>
                <w:lang w:eastAsia="lt-LT"/>
              </w:rPr>
            </w:pPr>
            <w:r w:rsidRPr="002C4E06">
              <w:rPr>
                <w:rFonts w:ascii="Times New Roman" w:eastAsia="Times New Roman" w:hAnsi="Times New Roman" w:cs="Times New Roman"/>
                <w:i/>
                <w:iCs/>
                <w:sz w:val="24"/>
                <w:szCs w:val="24"/>
                <w:lang w:eastAsia="lt-LT"/>
              </w:rPr>
              <w:t>Finansinės veiklos rodikliai</w:t>
            </w:r>
          </w:p>
        </w:tc>
        <w:tc>
          <w:tcPr>
            <w:tcW w:w="1072" w:type="dxa"/>
            <w:gridSpan w:val="2"/>
            <w:noWrap/>
            <w:vAlign w:val="bottom"/>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p>
        </w:tc>
        <w:tc>
          <w:tcPr>
            <w:tcW w:w="1603" w:type="dxa"/>
            <w:gridSpan w:val="2"/>
            <w:noWrap/>
            <w:vAlign w:val="bottom"/>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p>
        </w:tc>
        <w:tc>
          <w:tcPr>
            <w:tcW w:w="1596" w:type="dxa"/>
            <w:noWrap/>
            <w:vAlign w:val="bottom"/>
          </w:tcPr>
          <w:p w:rsidR="00F5058E" w:rsidRPr="002C4E06" w:rsidRDefault="00F5058E" w:rsidP="006F6094">
            <w:pPr>
              <w:spacing w:after="0" w:line="360" w:lineRule="auto"/>
              <w:rPr>
                <w:rFonts w:ascii="Times New Roman" w:eastAsia="Times New Roman" w:hAnsi="Times New Roman" w:cs="Times New Roman"/>
                <w:i/>
                <w:sz w:val="24"/>
                <w:szCs w:val="24"/>
                <w:lang w:eastAsia="lt-LT"/>
              </w:rPr>
            </w:pPr>
          </w:p>
        </w:tc>
      </w:tr>
      <w:tr w:rsidR="00F5058E" w:rsidRPr="002C4E06" w:rsidTr="006F6094">
        <w:trPr>
          <w:trHeight w:val="371"/>
        </w:trPr>
        <w:tc>
          <w:tcPr>
            <w:tcW w:w="1327" w:type="dxa"/>
            <w:tcBorders>
              <w:top w:val="single" w:sz="4" w:space="0" w:color="auto"/>
              <w:left w:val="single" w:sz="4" w:space="0" w:color="auto"/>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w:t>
            </w:r>
          </w:p>
        </w:tc>
        <w:tc>
          <w:tcPr>
            <w:tcW w:w="8361" w:type="dxa"/>
            <w:gridSpan w:val="10"/>
            <w:tcBorders>
              <w:top w:val="single" w:sz="4" w:space="0" w:color="auto"/>
              <w:left w:val="nil"/>
              <w:bottom w:val="single" w:sz="4" w:space="0" w:color="auto"/>
              <w:right w:val="single" w:sz="4" w:space="0" w:color="000000"/>
            </w:tcBorders>
            <w:vAlign w:val="bottom"/>
            <w:hideMark/>
          </w:tcPr>
          <w:p w:rsidR="00F5058E" w:rsidRPr="00416540" w:rsidRDefault="00F5058E" w:rsidP="006F6094">
            <w:pPr>
              <w:spacing w:after="0" w:line="360" w:lineRule="auto"/>
              <w:rPr>
                <w:rFonts w:ascii="Times New Roman" w:eastAsia="Times New Roman" w:hAnsi="Times New Roman" w:cs="Times New Roman"/>
                <w:sz w:val="23"/>
                <w:szCs w:val="23"/>
                <w:lang w:eastAsia="lt-LT"/>
              </w:rPr>
            </w:pPr>
            <w:r w:rsidRPr="00416540">
              <w:rPr>
                <w:rFonts w:ascii="Times New Roman" w:eastAsia="Times New Roman" w:hAnsi="Times New Roman" w:cs="Times New Roman"/>
                <w:sz w:val="23"/>
                <w:szCs w:val="23"/>
                <w:lang w:eastAsia="lt-LT"/>
              </w:rPr>
              <w:t>Savininko teises ir pareigas įgyvendinančios institucijos (steigėjo) skirtos lėšos</w:t>
            </w:r>
            <w:r w:rsidR="00416540" w:rsidRPr="00416540">
              <w:rPr>
                <w:rFonts w:ascii="Times New Roman" w:eastAsia="Times New Roman" w:hAnsi="Times New Roman" w:cs="Times New Roman"/>
                <w:sz w:val="23"/>
                <w:szCs w:val="23"/>
                <w:lang w:eastAsia="lt-LT"/>
              </w:rPr>
              <w:t>, Eur</w:t>
            </w:r>
          </w:p>
        </w:tc>
      </w:tr>
      <w:tr w:rsidR="00F5058E" w:rsidRPr="002C4E06" w:rsidTr="006F6094">
        <w:trPr>
          <w:trHeight w:val="429"/>
        </w:trPr>
        <w:tc>
          <w:tcPr>
            <w:tcW w:w="1327" w:type="dxa"/>
            <w:vMerge w:val="restart"/>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 </w:t>
            </w:r>
          </w:p>
        </w:tc>
        <w:tc>
          <w:tcPr>
            <w:tcW w:w="1428"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iš viso</w:t>
            </w:r>
          </w:p>
        </w:tc>
        <w:tc>
          <w:tcPr>
            <w:tcW w:w="2662" w:type="dxa"/>
            <w:gridSpan w:val="3"/>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darbo užmokesčiui (neatskaičiavus mokesčių)</w:t>
            </w:r>
          </w:p>
        </w:tc>
        <w:tc>
          <w:tcPr>
            <w:tcW w:w="1072" w:type="dxa"/>
            <w:gridSpan w:val="2"/>
            <w:vMerge w:val="restart"/>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veiklai </w:t>
            </w:r>
          </w:p>
        </w:tc>
        <w:tc>
          <w:tcPr>
            <w:tcW w:w="1603" w:type="dxa"/>
            <w:gridSpan w:val="2"/>
            <w:vMerge w:val="restart"/>
            <w:tcBorders>
              <w:top w:val="nil"/>
              <w:left w:val="single" w:sz="4" w:space="0" w:color="auto"/>
              <w:bottom w:val="single" w:sz="4" w:space="0" w:color="auto"/>
              <w:right w:val="single" w:sz="4" w:space="0" w:color="auto"/>
            </w:tcBorders>
            <w:hideMark/>
          </w:tcPr>
          <w:p w:rsidR="00F5058E" w:rsidRPr="00416540" w:rsidRDefault="00F5058E" w:rsidP="006F6094">
            <w:pPr>
              <w:spacing w:after="0" w:line="360" w:lineRule="auto"/>
              <w:rPr>
                <w:rFonts w:ascii="Times New Roman" w:eastAsia="Times New Roman" w:hAnsi="Times New Roman" w:cs="Times New Roman"/>
                <w:sz w:val="23"/>
                <w:szCs w:val="23"/>
                <w:lang w:eastAsia="lt-LT"/>
              </w:rPr>
            </w:pPr>
            <w:r w:rsidRPr="00416540">
              <w:rPr>
                <w:rFonts w:ascii="Times New Roman" w:eastAsia="Times New Roman" w:hAnsi="Times New Roman" w:cs="Times New Roman"/>
                <w:sz w:val="23"/>
                <w:szCs w:val="23"/>
                <w:lang w:eastAsia="lt-LT"/>
              </w:rPr>
              <w:t xml:space="preserve">Infrastruktūrai išlaikyti </w:t>
            </w:r>
          </w:p>
        </w:tc>
        <w:tc>
          <w:tcPr>
            <w:tcW w:w="1596" w:type="dxa"/>
            <w:vMerge w:val="restart"/>
            <w:tcBorders>
              <w:top w:val="nil"/>
              <w:left w:val="single" w:sz="4" w:space="0" w:color="auto"/>
              <w:bottom w:val="single" w:sz="4" w:space="0" w:color="000000"/>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ilgalaikiam materialiajam turtui įsigyti</w:t>
            </w:r>
          </w:p>
        </w:tc>
      </w:tr>
      <w:tr w:rsidR="00F5058E" w:rsidRPr="002C4E06" w:rsidTr="006F6094">
        <w:trPr>
          <w:trHeight w:val="625"/>
        </w:trPr>
        <w:tc>
          <w:tcPr>
            <w:tcW w:w="0" w:type="auto"/>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p>
        </w:tc>
        <w:tc>
          <w:tcPr>
            <w:tcW w:w="1428"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(2+4+5+6)</w:t>
            </w:r>
          </w:p>
        </w:tc>
        <w:tc>
          <w:tcPr>
            <w:tcW w:w="1139"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iš viso</w:t>
            </w:r>
          </w:p>
        </w:tc>
        <w:tc>
          <w:tcPr>
            <w:tcW w:w="1523" w:type="dxa"/>
            <w:tcBorders>
              <w:top w:val="nil"/>
              <w:left w:val="nil"/>
              <w:bottom w:val="single" w:sz="4" w:space="0" w:color="auto"/>
              <w:right w:val="single" w:sz="4" w:space="0" w:color="auto"/>
            </w:tcBorders>
            <w:hideMark/>
          </w:tcPr>
          <w:p w:rsidR="00F5058E" w:rsidRPr="00416540" w:rsidRDefault="00F5058E" w:rsidP="006F6094">
            <w:pPr>
              <w:spacing w:after="0" w:line="360" w:lineRule="auto"/>
              <w:rPr>
                <w:rFonts w:ascii="Times New Roman" w:eastAsia="Times New Roman" w:hAnsi="Times New Roman" w:cs="Times New Roman"/>
                <w:sz w:val="23"/>
                <w:szCs w:val="23"/>
                <w:lang w:eastAsia="lt-LT"/>
              </w:rPr>
            </w:pPr>
            <w:r w:rsidRPr="00416540">
              <w:rPr>
                <w:rFonts w:ascii="Times New Roman" w:eastAsia="Times New Roman" w:hAnsi="Times New Roman" w:cs="Times New Roman"/>
                <w:sz w:val="23"/>
                <w:szCs w:val="23"/>
                <w:lang w:eastAsia="lt-LT"/>
              </w:rPr>
              <w:t>iš jų kultūros ir meno darbuotojams</w:t>
            </w:r>
          </w:p>
        </w:tc>
        <w:tc>
          <w:tcPr>
            <w:tcW w:w="1072" w:type="dxa"/>
            <w:gridSpan w:val="2"/>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1603" w:type="dxa"/>
            <w:gridSpan w:val="2"/>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1596" w:type="dxa"/>
            <w:vMerge/>
            <w:tcBorders>
              <w:top w:val="nil"/>
              <w:left w:val="single" w:sz="4" w:space="0" w:color="auto"/>
              <w:bottom w:val="single" w:sz="4" w:space="0" w:color="000000"/>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r>
      <w:tr w:rsidR="00F5058E" w:rsidRPr="002C4E06" w:rsidTr="006F6094">
        <w:trPr>
          <w:trHeight w:val="168"/>
        </w:trPr>
        <w:tc>
          <w:tcPr>
            <w:tcW w:w="0" w:type="auto"/>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p>
        </w:tc>
        <w:tc>
          <w:tcPr>
            <w:tcW w:w="1428"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w:t>
            </w:r>
          </w:p>
        </w:tc>
        <w:tc>
          <w:tcPr>
            <w:tcW w:w="1139"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2</w:t>
            </w:r>
          </w:p>
        </w:tc>
        <w:tc>
          <w:tcPr>
            <w:tcW w:w="1523" w:type="dxa"/>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3</w:t>
            </w:r>
          </w:p>
        </w:tc>
        <w:tc>
          <w:tcPr>
            <w:tcW w:w="1072"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4</w:t>
            </w:r>
          </w:p>
        </w:tc>
        <w:tc>
          <w:tcPr>
            <w:tcW w:w="1603"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5</w:t>
            </w:r>
          </w:p>
        </w:tc>
        <w:tc>
          <w:tcPr>
            <w:tcW w:w="1596" w:type="dxa"/>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6</w:t>
            </w:r>
          </w:p>
        </w:tc>
      </w:tr>
      <w:tr w:rsidR="00F5058E" w:rsidRPr="002C4E06" w:rsidTr="006F6094">
        <w:trPr>
          <w:trHeight w:val="313"/>
        </w:trPr>
        <w:tc>
          <w:tcPr>
            <w:tcW w:w="1327" w:type="dxa"/>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Jonavos KC</w:t>
            </w:r>
          </w:p>
        </w:tc>
        <w:tc>
          <w:tcPr>
            <w:tcW w:w="1428"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876308</w:t>
            </w:r>
          </w:p>
        </w:tc>
        <w:tc>
          <w:tcPr>
            <w:tcW w:w="1139"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437203</w:t>
            </w:r>
          </w:p>
        </w:tc>
        <w:tc>
          <w:tcPr>
            <w:tcW w:w="1523" w:type="dxa"/>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306042</w:t>
            </w:r>
          </w:p>
        </w:tc>
        <w:tc>
          <w:tcPr>
            <w:tcW w:w="1072"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251402</w:t>
            </w:r>
          </w:p>
        </w:tc>
        <w:tc>
          <w:tcPr>
            <w:tcW w:w="1603" w:type="dxa"/>
            <w:gridSpan w:val="2"/>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104132</w:t>
            </w:r>
          </w:p>
        </w:tc>
        <w:tc>
          <w:tcPr>
            <w:tcW w:w="1596" w:type="dxa"/>
            <w:tcBorders>
              <w:top w:val="nil"/>
              <w:left w:val="nil"/>
              <w:bottom w:val="single" w:sz="4" w:space="0" w:color="auto"/>
              <w:right w:val="single" w:sz="4" w:space="0" w:color="auto"/>
            </w:tcBorders>
            <w:hideMark/>
          </w:tcPr>
          <w:p w:rsidR="00F5058E" w:rsidRPr="002C4E06" w:rsidRDefault="00F5058E" w:rsidP="006F6094">
            <w:pPr>
              <w:spacing w:after="0" w:line="360" w:lineRule="auto"/>
              <w:rPr>
                <w:rFonts w:ascii="Times New Roman" w:hAnsi="Times New Roman" w:cs="Times New Roman"/>
                <w:bCs/>
                <w:sz w:val="24"/>
                <w:szCs w:val="24"/>
              </w:rPr>
            </w:pPr>
            <w:r w:rsidRPr="002C4E06">
              <w:rPr>
                <w:rFonts w:ascii="Times New Roman" w:hAnsi="Times New Roman" w:cs="Times New Roman"/>
                <w:bCs/>
                <w:sz w:val="24"/>
                <w:szCs w:val="24"/>
              </w:rPr>
              <w:t>83571</w:t>
            </w:r>
          </w:p>
        </w:tc>
      </w:tr>
      <w:tr w:rsidR="00F5058E" w:rsidRPr="002C4E06" w:rsidTr="006F6094">
        <w:trPr>
          <w:trHeight w:val="356"/>
        </w:trPr>
        <w:tc>
          <w:tcPr>
            <w:tcW w:w="1327" w:type="dxa"/>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Filialai</w:t>
            </w:r>
          </w:p>
        </w:tc>
        <w:tc>
          <w:tcPr>
            <w:tcW w:w="1428" w:type="dxa"/>
            <w:gridSpan w:val="2"/>
            <w:tcBorders>
              <w:top w:val="nil"/>
              <w:left w:val="nil"/>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256228</w:t>
            </w:r>
          </w:p>
        </w:tc>
        <w:tc>
          <w:tcPr>
            <w:tcW w:w="1139"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458762</w:t>
            </w:r>
          </w:p>
        </w:tc>
        <w:tc>
          <w:tcPr>
            <w:tcW w:w="1523" w:type="dxa"/>
            <w:tcBorders>
              <w:top w:val="nil"/>
              <w:left w:val="nil"/>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208060</w:t>
            </w:r>
          </w:p>
        </w:tc>
        <w:tc>
          <w:tcPr>
            <w:tcW w:w="1072" w:type="dxa"/>
            <w:gridSpan w:val="2"/>
            <w:tcBorders>
              <w:top w:val="nil"/>
              <w:left w:val="nil"/>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6440</w:t>
            </w:r>
          </w:p>
        </w:tc>
        <w:tc>
          <w:tcPr>
            <w:tcW w:w="1603" w:type="dxa"/>
            <w:gridSpan w:val="2"/>
            <w:tcBorders>
              <w:top w:val="nil"/>
              <w:left w:val="nil"/>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100057</w:t>
            </w:r>
          </w:p>
        </w:tc>
        <w:tc>
          <w:tcPr>
            <w:tcW w:w="1596"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r>
      <w:tr w:rsidR="00F5058E" w:rsidRPr="002C4E06" w:rsidTr="006F6094">
        <w:trPr>
          <w:trHeight w:val="329"/>
        </w:trPr>
        <w:tc>
          <w:tcPr>
            <w:tcW w:w="1327" w:type="dxa"/>
            <w:tcBorders>
              <w:top w:val="nil"/>
              <w:left w:val="single" w:sz="4" w:space="0" w:color="auto"/>
              <w:bottom w:val="single" w:sz="4" w:space="0" w:color="auto"/>
              <w:right w:val="single" w:sz="4" w:space="0" w:color="auto"/>
            </w:tcBorders>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Skyriai</w:t>
            </w:r>
          </w:p>
        </w:tc>
        <w:tc>
          <w:tcPr>
            <w:tcW w:w="1428"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Cs/>
                <w:sz w:val="24"/>
                <w:szCs w:val="24"/>
                <w:lang w:eastAsia="lt-LT"/>
              </w:rPr>
              <w:t>149144</w:t>
            </w:r>
          </w:p>
        </w:tc>
        <w:tc>
          <w:tcPr>
            <w:tcW w:w="1139"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97846</w:t>
            </w:r>
          </w:p>
        </w:tc>
        <w:tc>
          <w:tcPr>
            <w:tcW w:w="1523"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90801</w:t>
            </w:r>
          </w:p>
        </w:tc>
        <w:tc>
          <w:tcPr>
            <w:tcW w:w="1072"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40851</w:t>
            </w:r>
          </w:p>
        </w:tc>
        <w:tc>
          <w:tcPr>
            <w:tcW w:w="1603"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8768</w:t>
            </w:r>
          </w:p>
        </w:tc>
        <w:tc>
          <w:tcPr>
            <w:tcW w:w="1596"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1679</w:t>
            </w:r>
          </w:p>
        </w:tc>
      </w:tr>
      <w:tr w:rsidR="00F5058E" w:rsidRPr="002C4E06" w:rsidTr="006F6094">
        <w:trPr>
          <w:trHeight w:val="329"/>
        </w:trPr>
        <w:tc>
          <w:tcPr>
            <w:tcW w:w="1327" w:type="dxa"/>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Iš viso</w:t>
            </w:r>
          </w:p>
        </w:tc>
        <w:tc>
          <w:tcPr>
            <w:tcW w:w="1428"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1281680</w:t>
            </w:r>
          </w:p>
        </w:tc>
        <w:tc>
          <w:tcPr>
            <w:tcW w:w="1139"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76287</w:t>
            </w:r>
          </w:p>
        </w:tc>
        <w:tc>
          <w:tcPr>
            <w:tcW w:w="1523"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604903</w:t>
            </w:r>
          </w:p>
        </w:tc>
        <w:tc>
          <w:tcPr>
            <w:tcW w:w="1072"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298693</w:t>
            </w:r>
          </w:p>
        </w:tc>
        <w:tc>
          <w:tcPr>
            <w:tcW w:w="1603" w:type="dxa"/>
            <w:gridSpan w:val="2"/>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22653</w:t>
            </w:r>
          </w:p>
        </w:tc>
        <w:tc>
          <w:tcPr>
            <w:tcW w:w="1596" w:type="dxa"/>
            <w:tcBorders>
              <w:top w:val="nil"/>
              <w:left w:val="nil"/>
              <w:bottom w:val="single" w:sz="4" w:space="0" w:color="auto"/>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85250</w:t>
            </w:r>
          </w:p>
        </w:tc>
      </w:tr>
      <w:tr w:rsidR="00F5058E" w:rsidRPr="002C4E06" w:rsidTr="006F6094">
        <w:trPr>
          <w:trHeight w:val="371"/>
        </w:trPr>
        <w:tc>
          <w:tcPr>
            <w:tcW w:w="9688" w:type="dxa"/>
            <w:gridSpan w:val="11"/>
            <w:tcBorders>
              <w:top w:val="single" w:sz="4" w:space="0" w:color="auto"/>
              <w:left w:val="single" w:sz="4" w:space="0" w:color="auto"/>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Gautos lėšos</w:t>
            </w:r>
          </w:p>
        </w:tc>
      </w:tr>
      <w:tr w:rsidR="00F5058E" w:rsidRPr="002C4E06" w:rsidTr="006F6094">
        <w:trPr>
          <w:trHeight w:val="458"/>
        </w:trPr>
        <w:tc>
          <w:tcPr>
            <w:tcW w:w="1647" w:type="dxa"/>
            <w:gridSpan w:val="2"/>
            <w:vMerge w:val="restart"/>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
                <w:bCs/>
                <w:sz w:val="24"/>
                <w:szCs w:val="24"/>
                <w:lang w:eastAsia="lt-LT"/>
              </w:rPr>
              <w:t> </w:t>
            </w:r>
            <w:r w:rsidRPr="002C4E06">
              <w:rPr>
                <w:rFonts w:ascii="Times New Roman" w:eastAsia="Times New Roman" w:hAnsi="Times New Roman" w:cs="Times New Roman"/>
                <w:bCs/>
                <w:sz w:val="24"/>
                <w:szCs w:val="24"/>
                <w:lang w:eastAsia="lt-LT"/>
              </w:rPr>
              <w:t>Įstaiga</w:t>
            </w:r>
          </w:p>
        </w:tc>
        <w:tc>
          <w:tcPr>
            <w:tcW w:w="1758" w:type="dxa"/>
            <w:gridSpan w:val="2"/>
            <w:vMerge w:val="restart"/>
            <w:tcBorders>
              <w:top w:val="nil"/>
              <w:left w:val="single" w:sz="4" w:space="0" w:color="auto"/>
              <w:bottom w:val="single" w:sz="4" w:space="0" w:color="000000"/>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 xml:space="preserve">pajamos už teikiamas paslaugas </w:t>
            </w:r>
          </w:p>
        </w:tc>
        <w:tc>
          <w:tcPr>
            <w:tcW w:w="2868" w:type="dxa"/>
            <w:gridSpan w:val="3"/>
            <w:vMerge w:val="restart"/>
            <w:tcBorders>
              <w:top w:val="nil"/>
              <w:left w:val="single" w:sz="4" w:space="0" w:color="auto"/>
              <w:bottom w:val="single" w:sz="4" w:space="0" w:color="000000"/>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lėšos, gautos projektams įgyvendinti</w:t>
            </w:r>
          </w:p>
        </w:tc>
        <w:tc>
          <w:tcPr>
            <w:tcW w:w="1394" w:type="dxa"/>
            <w:gridSpan w:val="2"/>
            <w:vMerge w:val="restart"/>
            <w:tcBorders>
              <w:top w:val="nil"/>
              <w:left w:val="single" w:sz="4" w:space="0" w:color="auto"/>
              <w:bottom w:val="single" w:sz="4" w:space="0" w:color="000000"/>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lėšos iš privačių rėmėjų</w:t>
            </w:r>
          </w:p>
        </w:tc>
        <w:tc>
          <w:tcPr>
            <w:tcW w:w="2021" w:type="dxa"/>
            <w:gridSpan w:val="2"/>
            <w:vMerge w:val="restart"/>
            <w:tcBorders>
              <w:top w:val="nil"/>
              <w:left w:val="single" w:sz="4" w:space="0" w:color="auto"/>
              <w:bottom w:val="single" w:sz="4" w:space="0" w:color="000000"/>
              <w:right w:val="single" w:sz="4" w:space="0" w:color="auto"/>
            </w:tcBorders>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Iš viso gautos lėšos</w:t>
            </w:r>
          </w:p>
        </w:tc>
      </w:tr>
      <w:tr w:rsidR="00F5058E" w:rsidRPr="002C4E06" w:rsidTr="006F6094">
        <w:trPr>
          <w:trHeight w:val="476"/>
        </w:trPr>
        <w:tc>
          <w:tcPr>
            <w:tcW w:w="0" w:type="auto"/>
            <w:gridSpan w:val="2"/>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0" w:type="auto"/>
            <w:gridSpan w:val="3"/>
            <w:vMerge/>
            <w:tcBorders>
              <w:top w:val="nil"/>
              <w:left w:val="single" w:sz="4" w:space="0" w:color="auto"/>
              <w:bottom w:val="single" w:sz="4" w:space="0" w:color="000000"/>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c>
          <w:tcPr>
            <w:tcW w:w="0" w:type="auto"/>
            <w:gridSpan w:val="2"/>
            <w:vMerge/>
            <w:tcBorders>
              <w:top w:val="nil"/>
              <w:left w:val="single" w:sz="4" w:space="0" w:color="auto"/>
              <w:bottom w:val="single" w:sz="4" w:space="0" w:color="000000"/>
              <w:right w:val="single" w:sz="4" w:space="0" w:color="auto"/>
            </w:tcBorders>
            <w:vAlign w:val="center"/>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p>
        </w:tc>
      </w:tr>
      <w:tr w:rsidR="00F5058E" w:rsidRPr="002C4E06" w:rsidTr="006F6094">
        <w:trPr>
          <w:trHeight w:val="168"/>
        </w:trPr>
        <w:tc>
          <w:tcPr>
            <w:tcW w:w="0" w:type="auto"/>
            <w:gridSpan w:val="2"/>
            <w:vMerge/>
            <w:tcBorders>
              <w:top w:val="nil"/>
              <w:left w:val="single" w:sz="4" w:space="0" w:color="auto"/>
              <w:bottom w:val="single" w:sz="4" w:space="0" w:color="auto"/>
              <w:right w:val="single" w:sz="4" w:space="0" w:color="auto"/>
            </w:tcBorders>
            <w:vAlign w:val="center"/>
            <w:hideMark/>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p>
        </w:tc>
        <w:tc>
          <w:tcPr>
            <w:tcW w:w="1758" w:type="dxa"/>
            <w:gridSpan w:val="2"/>
            <w:tcBorders>
              <w:top w:val="nil"/>
              <w:left w:val="nil"/>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7</w:t>
            </w:r>
          </w:p>
        </w:tc>
        <w:tc>
          <w:tcPr>
            <w:tcW w:w="2868" w:type="dxa"/>
            <w:gridSpan w:val="3"/>
            <w:tcBorders>
              <w:top w:val="nil"/>
              <w:left w:val="nil"/>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8</w:t>
            </w:r>
          </w:p>
        </w:tc>
        <w:tc>
          <w:tcPr>
            <w:tcW w:w="1394" w:type="dxa"/>
            <w:gridSpan w:val="2"/>
            <w:tcBorders>
              <w:top w:val="nil"/>
              <w:left w:val="nil"/>
              <w:bottom w:val="single" w:sz="4" w:space="0" w:color="auto"/>
              <w:right w:val="single" w:sz="4" w:space="0" w:color="auto"/>
            </w:tcBorders>
            <w:noWrap/>
            <w:vAlign w:val="bottom"/>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9</w:t>
            </w:r>
          </w:p>
        </w:tc>
        <w:tc>
          <w:tcPr>
            <w:tcW w:w="2021" w:type="dxa"/>
            <w:gridSpan w:val="2"/>
            <w:tcBorders>
              <w:top w:val="nil"/>
              <w:left w:val="nil"/>
              <w:bottom w:val="single" w:sz="4" w:space="0" w:color="auto"/>
              <w:right w:val="single" w:sz="4" w:space="0" w:color="auto"/>
            </w:tcBorders>
            <w:noWrap/>
            <w:vAlign w:val="bottom"/>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10</w:t>
            </w:r>
          </w:p>
        </w:tc>
      </w:tr>
      <w:tr w:rsidR="00F5058E" w:rsidRPr="002C4E06" w:rsidTr="006F6094">
        <w:trPr>
          <w:trHeight w:val="313"/>
        </w:trPr>
        <w:tc>
          <w:tcPr>
            <w:tcW w:w="1647" w:type="dxa"/>
            <w:gridSpan w:val="2"/>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Jonavos KC</w:t>
            </w:r>
          </w:p>
        </w:tc>
        <w:tc>
          <w:tcPr>
            <w:tcW w:w="1758" w:type="dxa"/>
            <w:gridSpan w:val="2"/>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44817</w:t>
            </w:r>
          </w:p>
        </w:tc>
        <w:tc>
          <w:tcPr>
            <w:tcW w:w="2868" w:type="dxa"/>
            <w:gridSpan w:val="3"/>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11445</w:t>
            </w:r>
          </w:p>
        </w:tc>
        <w:tc>
          <w:tcPr>
            <w:tcW w:w="1394" w:type="dxa"/>
            <w:gridSpan w:val="2"/>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13631</w:t>
            </w:r>
          </w:p>
        </w:tc>
        <w:tc>
          <w:tcPr>
            <w:tcW w:w="2021"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69893</w:t>
            </w:r>
          </w:p>
        </w:tc>
      </w:tr>
      <w:tr w:rsidR="00F5058E" w:rsidRPr="002C4E06" w:rsidTr="006F6094">
        <w:trPr>
          <w:trHeight w:val="356"/>
        </w:trPr>
        <w:tc>
          <w:tcPr>
            <w:tcW w:w="1647" w:type="dxa"/>
            <w:gridSpan w:val="2"/>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Filialai</w:t>
            </w:r>
          </w:p>
        </w:tc>
        <w:tc>
          <w:tcPr>
            <w:tcW w:w="1758" w:type="dxa"/>
            <w:gridSpan w:val="2"/>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0</w:t>
            </w:r>
          </w:p>
        </w:tc>
        <w:tc>
          <w:tcPr>
            <w:tcW w:w="2868" w:type="dxa"/>
            <w:gridSpan w:val="3"/>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4300</w:t>
            </w:r>
          </w:p>
        </w:tc>
        <w:tc>
          <w:tcPr>
            <w:tcW w:w="1394" w:type="dxa"/>
            <w:gridSpan w:val="2"/>
            <w:tcBorders>
              <w:top w:val="nil"/>
              <w:left w:val="nil"/>
              <w:bottom w:val="single" w:sz="4" w:space="0" w:color="auto"/>
              <w:right w:val="single" w:sz="4" w:space="0" w:color="auto"/>
            </w:tcBorders>
            <w:noWrap/>
            <w:vAlign w:val="center"/>
            <w:hideMark/>
          </w:tcPr>
          <w:p w:rsidR="00F5058E" w:rsidRPr="002C4E06" w:rsidRDefault="00F5058E" w:rsidP="006F6094">
            <w:pPr>
              <w:spacing w:after="0" w:line="360" w:lineRule="auto"/>
              <w:rPr>
                <w:rFonts w:ascii="Times New Roman" w:eastAsia="Times New Roman" w:hAnsi="Times New Roman" w:cs="Times New Roman"/>
                <w:sz w:val="24"/>
                <w:szCs w:val="24"/>
                <w:lang w:eastAsia="lt-LT"/>
              </w:rPr>
            </w:pPr>
            <w:r w:rsidRPr="002C4E06">
              <w:rPr>
                <w:rFonts w:ascii="Times New Roman" w:eastAsia="Times New Roman" w:hAnsi="Times New Roman" w:cs="Times New Roman"/>
                <w:sz w:val="24"/>
                <w:szCs w:val="24"/>
                <w:lang w:eastAsia="lt-LT"/>
              </w:rPr>
              <w:t>1800</w:t>
            </w:r>
          </w:p>
        </w:tc>
        <w:tc>
          <w:tcPr>
            <w:tcW w:w="2021"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4500</w:t>
            </w:r>
          </w:p>
        </w:tc>
      </w:tr>
      <w:tr w:rsidR="00F5058E" w:rsidRPr="002C4E06" w:rsidTr="006F6094">
        <w:trPr>
          <w:trHeight w:val="435"/>
        </w:trPr>
        <w:tc>
          <w:tcPr>
            <w:tcW w:w="1647" w:type="dxa"/>
            <w:gridSpan w:val="2"/>
            <w:tcBorders>
              <w:top w:val="nil"/>
              <w:left w:val="single" w:sz="4" w:space="0" w:color="auto"/>
              <w:bottom w:val="single" w:sz="4" w:space="0" w:color="auto"/>
              <w:right w:val="single" w:sz="4" w:space="0" w:color="auto"/>
            </w:tcBorders>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Skyriai</w:t>
            </w:r>
          </w:p>
        </w:tc>
        <w:tc>
          <w:tcPr>
            <w:tcW w:w="1758"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13828</w:t>
            </w:r>
          </w:p>
        </w:tc>
        <w:tc>
          <w:tcPr>
            <w:tcW w:w="2868" w:type="dxa"/>
            <w:gridSpan w:val="3"/>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0</w:t>
            </w:r>
          </w:p>
        </w:tc>
        <w:tc>
          <w:tcPr>
            <w:tcW w:w="1394"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200</w:t>
            </w:r>
          </w:p>
        </w:tc>
        <w:tc>
          <w:tcPr>
            <w:tcW w:w="2021"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13828</w:t>
            </w:r>
          </w:p>
        </w:tc>
      </w:tr>
      <w:tr w:rsidR="00F5058E" w:rsidRPr="002C4E06" w:rsidTr="006F6094">
        <w:trPr>
          <w:trHeight w:val="435"/>
        </w:trPr>
        <w:tc>
          <w:tcPr>
            <w:tcW w:w="1647" w:type="dxa"/>
            <w:gridSpan w:val="2"/>
            <w:tcBorders>
              <w:top w:val="nil"/>
              <w:left w:val="single" w:sz="4" w:space="0" w:color="auto"/>
              <w:bottom w:val="single" w:sz="4" w:space="0" w:color="auto"/>
              <w:right w:val="single" w:sz="4" w:space="0" w:color="auto"/>
            </w:tcBorders>
            <w:hideMark/>
          </w:tcPr>
          <w:p w:rsidR="00F5058E" w:rsidRPr="002C4E06" w:rsidRDefault="00F5058E" w:rsidP="006F6094">
            <w:pPr>
              <w:spacing w:after="0" w:line="360" w:lineRule="auto"/>
              <w:rPr>
                <w:rFonts w:ascii="Times New Roman" w:eastAsia="Times New Roman" w:hAnsi="Times New Roman" w:cs="Times New Roman"/>
                <w:b/>
                <w:bCs/>
                <w:sz w:val="24"/>
                <w:szCs w:val="24"/>
                <w:lang w:eastAsia="lt-LT"/>
              </w:rPr>
            </w:pPr>
            <w:r w:rsidRPr="002C4E06">
              <w:rPr>
                <w:rFonts w:ascii="Times New Roman" w:eastAsia="Times New Roman" w:hAnsi="Times New Roman" w:cs="Times New Roman"/>
                <w:b/>
                <w:bCs/>
                <w:sz w:val="24"/>
                <w:szCs w:val="24"/>
                <w:lang w:eastAsia="lt-LT"/>
              </w:rPr>
              <w:t>Iš viso</w:t>
            </w:r>
          </w:p>
        </w:tc>
        <w:tc>
          <w:tcPr>
            <w:tcW w:w="1758"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58645</w:t>
            </w:r>
          </w:p>
        </w:tc>
        <w:tc>
          <w:tcPr>
            <w:tcW w:w="2868" w:type="dxa"/>
            <w:gridSpan w:val="3"/>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15745</w:t>
            </w:r>
          </w:p>
        </w:tc>
        <w:tc>
          <w:tcPr>
            <w:tcW w:w="1394"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13831</w:t>
            </w:r>
          </w:p>
        </w:tc>
        <w:tc>
          <w:tcPr>
            <w:tcW w:w="2021" w:type="dxa"/>
            <w:gridSpan w:val="2"/>
            <w:tcBorders>
              <w:top w:val="nil"/>
              <w:left w:val="nil"/>
              <w:bottom w:val="single" w:sz="4" w:space="0" w:color="auto"/>
              <w:right w:val="single" w:sz="4" w:space="0" w:color="auto"/>
            </w:tcBorders>
            <w:noWrap/>
            <w:vAlign w:val="center"/>
          </w:tcPr>
          <w:p w:rsidR="00F5058E" w:rsidRPr="002C4E06" w:rsidRDefault="00F5058E" w:rsidP="006F6094">
            <w:pPr>
              <w:spacing w:after="0" w:line="360" w:lineRule="auto"/>
              <w:rPr>
                <w:rFonts w:ascii="Times New Roman" w:eastAsia="Times New Roman" w:hAnsi="Times New Roman" w:cs="Times New Roman"/>
                <w:bCs/>
                <w:sz w:val="24"/>
                <w:szCs w:val="24"/>
                <w:lang w:eastAsia="lt-LT"/>
              </w:rPr>
            </w:pPr>
            <w:r w:rsidRPr="002C4E06">
              <w:rPr>
                <w:rFonts w:ascii="Times New Roman" w:eastAsia="Times New Roman" w:hAnsi="Times New Roman" w:cs="Times New Roman"/>
                <w:bCs/>
                <w:sz w:val="24"/>
                <w:szCs w:val="24"/>
                <w:lang w:eastAsia="lt-LT"/>
              </w:rPr>
              <w:t>88221</w:t>
            </w:r>
          </w:p>
        </w:tc>
      </w:tr>
    </w:tbl>
    <w:p w:rsidR="00F5058E" w:rsidRPr="002C4E06" w:rsidRDefault="00F5058E" w:rsidP="007C6D55">
      <w:pPr>
        <w:spacing w:line="360" w:lineRule="auto"/>
        <w:rPr>
          <w:rFonts w:ascii="Times New Roman" w:hAnsi="Times New Roman" w:cs="Times New Roman"/>
          <w:b/>
          <w:bCs/>
          <w:sz w:val="24"/>
          <w:szCs w:val="24"/>
          <w:lang w:eastAsia="lt-LT"/>
        </w:rPr>
      </w:pPr>
    </w:p>
    <w:p w:rsidR="000B4F89" w:rsidRDefault="000B4F89" w:rsidP="007C6D55">
      <w:pPr>
        <w:spacing w:line="360" w:lineRule="auto"/>
        <w:rPr>
          <w:rFonts w:ascii="Times New Roman" w:hAnsi="Times New Roman" w:cs="Times New Roman"/>
          <w:b/>
          <w:bCs/>
          <w:noProof/>
          <w:sz w:val="24"/>
          <w:szCs w:val="24"/>
          <w:lang w:eastAsia="lt-LT"/>
        </w:rPr>
      </w:pPr>
      <w:r w:rsidRPr="002C4E06">
        <w:rPr>
          <w:rFonts w:ascii="Times New Roman" w:hAnsi="Times New Roman" w:cs="Times New Roman"/>
          <w:b/>
          <w:bCs/>
          <w:noProof/>
          <w:sz w:val="24"/>
          <w:szCs w:val="24"/>
          <w:lang w:eastAsia="lt-LT"/>
        </w:rPr>
        <w:lastRenderedPageBreak/>
        <w:drawing>
          <wp:inline distT="0" distB="0" distL="0" distR="0" wp14:anchorId="0123850C" wp14:editId="70708720">
            <wp:extent cx="6096528" cy="3429297"/>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3429297"/>
                    </a:xfrm>
                    <a:prstGeom prst="rect">
                      <a:avLst/>
                    </a:prstGeom>
                  </pic:spPr>
                </pic:pic>
              </a:graphicData>
            </a:graphic>
          </wp:inline>
        </w:drawing>
      </w:r>
    </w:p>
    <w:p w:rsidR="00492C9C" w:rsidRPr="00492C9C" w:rsidRDefault="00492C9C" w:rsidP="00492C9C">
      <w:pPr>
        <w:rPr>
          <w:rFonts w:ascii="Times New Roman" w:hAnsi="Times New Roman" w:cs="Times New Roman"/>
          <w:sz w:val="24"/>
          <w:szCs w:val="24"/>
          <w:lang w:eastAsia="lt-LT"/>
        </w:rPr>
      </w:pPr>
    </w:p>
    <w:p w:rsidR="00492C9C" w:rsidRPr="00492C9C" w:rsidRDefault="00492C9C" w:rsidP="00492C9C">
      <w:pPr>
        <w:rPr>
          <w:rFonts w:ascii="Times New Roman" w:hAnsi="Times New Roman" w:cs="Times New Roman"/>
          <w:sz w:val="24"/>
          <w:szCs w:val="24"/>
          <w:lang w:eastAsia="lt-LT"/>
        </w:rPr>
      </w:pPr>
    </w:p>
    <w:p w:rsidR="00492C9C" w:rsidRPr="00492C9C" w:rsidRDefault="00492C9C" w:rsidP="00492C9C">
      <w:pPr>
        <w:rPr>
          <w:rFonts w:ascii="Times New Roman" w:hAnsi="Times New Roman" w:cs="Times New Roman"/>
          <w:sz w:val="24"/>
          <w:szCs w:val="24"/>
          <w:lang w:eastAsia="lt-LT"/>
        </w:rPr>
      </w:pPr>
      <w:r>
        <w:rPr>
          <w:rFonts w:ascii="Times New Roman" w:hAnsi="Times New Roman" w:cs="Times New Roman"/>
          <w:sz w:val="24"/>
          <w:szCs w:val="24"/>
          <w:lang w:eastAsia="lt-LT"/>
        </w:rPr>
        <w:t xml:space="preserve">                                         ______________________________</w:t>
      </w:r>
    </w:p>
    <w:sectPr w:rsidR="00492C9C" w:rsidRPr="00492C9C" w:rsidSect="002C4E06">
      <w:headerReference w:type="default" r:id="rId28"/>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D2931" w:rsidRDefault="006D2931" w:rsidP="0032195C">
      <w:pPr>
        <w:spacing w:after="0" w:line="240" w:lineRule="auto"/>
      </w:pPr>
      <w:r>
        <w:separator/>
      </w:r>
    </w:p>
  </w:endnote>
  <w:endnote w:type="continuationSeparator" w:id="0">
    <w:p w:rsidR="006D2931" w:rsidRDefault="006D2931" w:rsidP="00321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Book Antiqua">
    <w:panose1 w:val="02040602050305030304"/>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D2931" w:rsidRDefault="006D2931" w:rsidP="0032195C">
      <w:pPr>
        <w:spacing w:after="0" w:line="240" w:lineRule="auto"/>
      </w:pPr>
      <w:r>
        <w:separator/>
      </w:r>
    </w:p>
  </w:footnote>
  <w:footnote w:type="continuationSeparator" w:id="0">
    <w:p w:rsidR="006D2931" w:rsidRDefault="006D2931" w:rsidP="00321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2571298"/>
      <w:docPartObj>
        <w:docPartGallery w:val="Page Numbers (Top of Page)"/>
        <w:docPartUnique/>
      </w:docPartObj>
    </w:sdtPr>
    <w:sdtEndPr/>
    <w:sdtContent>
      <w:p w:rsidR="009B4240" w:rsidRDefault="009B4240">
        <w:pPr>
          <w:pStyle w:val="Antrats"/>
          <w:jc w:val="center"/>
        </w:pPr>
        <w:r>
          <w:t xml:space="preserve"> </w:t>
        </w:r>
        <w:r>
          <w:fldChar w:fldCharType="begin"/>
        </w:r>
        <w:r>
          <w:instrText>PAGE   \* MERGEFORMAT</w:instrText>
        </w:r>
        <w:r>
          <w:fldChar w:fldCharType="separate"/>
        </w:r>
        <w:r>
          <w:t>2</w:t>
        </w:r>
        <w:r>
          <w:fldChar w:fldCharType="end"/>
        </w:r>
      </w:p>
    </w:sdtContent>
  </w:sdt>
  <w:p w:rsidR="009B4240" w:rsidRDefault="009B424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F1934"/>
    <w:multiLevelType w:val="multilevel"/>
    <w:tmpl w:val="0D36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1027C"/>
    <w:multiLevelType w:val="multilevel"/>
    <w:tmpl w:val="7DA6C85E"/>
    <w:lvl w:ilvl="0">
      <w:start w:val="1"/>
      <w:numFmt w:val="upperRoman"/>
      <w:lvlText w:val="%1."/>
      <w:lvlJc w:val="left"/>
      <w:pPr>
        <w:ind w:left="1080" w:hanging="720"/>
      </w:pPr>
      <w:rPr>
        <w:rFonts w:hint="default"/>
      </w:rPr>
    </w:lvl>
    <w:lvl w:ilvl="1">
      <w:start w:val="5"/>
      <w:numFmt w:val="decimal"/>
      <w:isLgl/>
      <w:lvlText w:val="%1.%2."/>
      <w:lvlJc w:val="left"/>
      <w:pPr>
        <w:ind w:left="2411" w:hanging="360"/>
      </w:pPr>
      <w:rPr>
        <w:rFonts w:hint="default"/>
      </w:rPr>
    </w:lvl>
    <w:lvl w:ilvl="2">
      <w:start w:val="1"/>
      <w:numFmt w:val="decimal"/>
      <w:isLgl/>
      <w:lvlText w:val="%1.%2.%3."/>
      <w:lvlJc w:val="left"/>
      <w:pPr>
        <w:ind w:left="4462" w:hanging="720"/>
      </w:pPr>
      <w:rPr>
        <w:rFonts w:hint="default"/>
      </w:rPr>
    </w:lvl>
    <w:lvl w:ilvl="3">
      <w:start w:val="1"/>
      <w:numFmt w:val="decimal"/>
      <w:isLgl/>
      <w:lvlText w:val="%1.%2.%3.%4."/>
      <w:lvlJc w:val="left"/>
      <w:pPr>
        <w:ind w:left="6153" w:hanging="720"/>
      </w:pPr>
      <w:rPr>
        <w:rFonts w:hint="default"/>
      </w:rPr>
    </w:lvl>
    <w:lvl w:ilvl="4">
      <w:start w:val="1"/>
      <w:numFmt w:val="decimal"/>
      <w:isLgl/>
      <w:lvlText w:val="%1.%2.%3.%4.%5."/>
      <w:lvlJc w:val="left"/>
      <w:pPr>
        <w:ind w:left="8204" w:hanging="1080"/>
      </w:pPr>
      <w:rPr>
        <w:rFonts w:hint="default"/>
      </w:rPr>
    </w:lvl>
    <w:lvl w:ilvl="5">
      <w:start w:val="1"/>
      <w:numFmt w:val="decimal"/>
      <w:isLgl/>
      <w:lvlText w:val="%1.%2.%3.%4.%5.%6."/>
      <w:lvlJc w:val="left"/>
      <w:pPr>
        <w:ind w:left="9895" w:hanging="1080"/>
      </w:pPr>
      <w:rPr>
        <w:rFonts w:hint="default"/>
      </w:rPr>
    </w:lvl>
    <w:lvl w:ilvl="6">
      <w:start w:val="1"/>
      <w:numFmt w:val="decimal"/>
      <w:isLgl/>
      <w:lvlText w:val="%1.%2.%3.%4.%5.%6.%7."/>
      <w:lvlJc w:val="left"/>
      <w:pPr>
        <w:ind w:left="11946" w:hanging="1440"/>
      </w:pPr>
      <w:rPr>
        <w:rFonts w:hint="default"/>
      </w:rPr>
    </w:lvl>
    <w:lvl w:ilvl="7">
      <w:start w:val="1"/>
      <w:numFmt w:val="decimal"/>
      <w:isLgl/>
      <w:lvlText w:val="%1.%2.%3.%4.%5.%6.%7.%8."/>
      <w:lvlJc w:val="left"/>
      <w:pPr>
        <w:ind w:left="13637" w:hanging="1440"/>
      </w:pPr>
      <w:rPr>
        <w:rFonts w:hint="default"/>
      </w:rPr>
    </w:lvl>
    <w:lvl w:ilvl="8">
      <w:start w:val="1"/>
      <w:numFmt w:val="decimal"/>
      <w:isLgl/>
      <w:lvlText w:val="%1.%2.%3.%4.%5.%6.%7.%8.%9."/>
      <w:lvlJc w:val="left"/>
      <w:pPr>
        <w:ind w:left="15688" w:hanging="1800"/>
      </w:pPr>
      <w:rPr>
        <w:rFonts w:hint="default"/>
      </w:rPr>
    </w:lvl>
  </w:abstractNum>
  <w:abstractNum w:abstractNumId="2" w15:restartNumberingAfterBreak="0">
    <w:nsid w:val="1DF8780B"/>
    <w:multiLevelType w:val="multilevel"/>
    <w:tmpl w:val="40CA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4501F"/>
    <w:multiLevelType w:val="hybridMultilevel"/>
    <w:tmpl w:val="3ACAC2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644127A"/>
    <w:multiLevelType w:val="hybridMultilevel"/>
    <w:tmpl w:val="2F6CB824"/>
    <w:lvl w:ilvl="0" w:tplc="B57AA296">
      <w:start w:val="1"/>
      <w:numFmt w:val="bullet"/>
      <w:lvlText w:val=" "/>
      <w:lvlJc w:val="left"/>
      <w:pPr>
        <w:tabs>
          <w:tab w:val="num" w:pos="720"/>
        </w:tabs>
        <w:ind w:left="720" w:hanging="360"/>
      </w:pPr>
      <w:rPr>
        <w:rFonts w:ascii="Calibri" w:hAnsi="Calibri" w:hint="default"/>
      </w:rPr>
    </w:lvl>
    <w:lvl w:ilvl="1" w:tplc="DDE2E7B8" w:tentative="1">
      <w:start w:val="1"/>
      <w:numFmt w:val="bullet"/>
      <w:lvlText w:val=" "/>
      <w:lvlJc w:val="left"/>
      <w:pPr>
        <w:tabs>
          <w:tab w:val="num" w:pos="1440"/>
        </w:tabs>
        <w:ind w:left="1440" w:hanging="360"/>
      </w:pPr>
      <w:rPr>
        <w:rFonts w:ascii="Calibri" w:hAnsi="Calibri" w:hint="default"/>
      </w:rPr>
    </w:lvl>
    <w:lvl w:ilvl="2" w:tplc="F9D024DA" w:tentative="1">
      <w:start w:val="1"/>
      <w:numFmt w:val="bullet"/>
      <w:lvlText w:val=" "/>
      <w:lvlJc w:val="left"/>
      <w:pPr>
        <w:tabs>
          <w:tab w:val="num" w:pos="2160"/>
        </w:tabs>
        <w:ind w:left="2160" w:hanging="360"/>
      </w:pPr>
      <w:rPr>
        <w:rFonts w:ascii="Calibri" w:hAnsi="Calibri" w:hint="default"/>
      </w:rPr>
    </w:lvl>
    <w:lvl w:ilvl="3" w:tplc="0AA261DA" w:tentative="1">
      <w:start w:val="1"/>
      <w:numFmt w:val="bullet"/>
      <w:lvlText w:val=" "/>
      <w:lvlJc w:val="left"/>
      <w:pPr>
        <w:tabs>
          <w:tab w:val="num" w:pos="2880"/>
        </w:tabs>
        <w:ind w:left="2880" w:hanging="360"/>
      </w:pPr>
      <w:rPr>
        <w:rFonts w:ascii="Calibri" w:hAnsi="Calibri" w:hint="default"/>
      </w:rPr>
    </w:lvl>
    <w:lvl w:ilvl="4" w:tplc="3E1C2D82" w:tentative="1">
      <w:start w:val="1"/>
      <w:numFmt w:val="bullet"/>
      <w:lvlText w:val=" "/>
      <w:lvlJc w:val="left"/>
      <w:pPr>
        <w:tabs>
          <w:tab w:val="num" w:pos="3600"/>
        </w:tabs>
        <w:ind w:left="3600" w:hanging="360"/>
      </w:pPr>
      <w:rPr>
        <w:rFonts w:ascii="Calibri" w:hAnsi="Calibri" w:hint="default"/>
      </w:rPr>
    </w:lvl>
    <w:lvl w:ilvl="5" w:tplc="3F10AC96" w:tentative="1">
      <w:start w:val="1"/>
      <w:numFmt w:val="bullet"/>
      <w:lvlText w:val=" "/>
      <w:lvlJc w:val="left"/>
      <w:pPr>
        <w:tabs>
          <w:tab w:val="num" w:pos="4320"/>
        </w:tabs>
        <w:ind w:left="4320" w:hanging="360"/>
      </w:pPr>
      <w:rPr>
        <w:rFonts w:ascii="Calibri" w:hAnsi="Calibri" w:hint="default"/>
      </w:rPr>
    </w:lvl>
    <w:lvl w:ilvl="6" w:tplc="A8A40D6C" w:tentative="1">
      <w:start w:val="1"/>
      <w:numFmt w:val="bullet"/>
      <w:lvlText w:val=" "/>
      <w:lvlJc w:val="left"/>
      <w:pPr>
        <w:tabs>
          <w:tab w:val="num" w:pos="5040"/>
        </w:tabs>
        <w:ind w:left="5040" w:hanging="360"/>
      </w:pPr>
      <w:rPr>
        <w:rFonts w:ascii="Calibri" w:hAnsi="Calibri" w:hint="default"/>
      </w:rPr>
    </w:lvl>
    <w:lvl w:ilvl="7" w:tplc="2B04962A" w:tentative="1">
      <w:start w:val="1"/>
      <w:numFmt w:val="bullet"/>
      <w:lvlText w:val=" "/>
      <w:lvlJc w:val="left"/>
      <w:pPr>
        <w:tabs>
          <w:tab w:val="num" w:pos="5760"/>
        </w:tabs>
        <w:ind w:left="5760" w:hanging="360"/>
      </w:pPr>
      <w:rPr>
        <w:rFonts w:ascii="Calibri" w:hAnsi="Calibri" w:hint="default"/>
      </w:rPr>
    </w:lvl>
    <w:lvl w:ilvl="8" w:tplc="6D2A64E2"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380F59C9"/>
    <w:multiLevelType w:val="hybridMultilevel"/>
    <w:tmpl w:val="3E98BFF8"/>
    <w:lvl w:ilvl="0" w:tplc="0E008456">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429A4FCA"/>
    <w:multiLevelType w:val="multilevel"/>
    <w:tmpl w:val="58E8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E54B60"/>
    <w:multiLevelType w:val="multilevel"/>
    <w:tmpl w:val="D8F8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D55BE6"/>
    <w:multiLevelType w:val="multilevel"/>
    <w:tmpl w:val="8A24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4B3FA6"/>
    <w:multiLevelType w:val="hybridMultilevel"/>
    <w:tmpl w:val="16562B8A"/>
    <w:lvl w:ilvl="0" w:tplc="ACACF3EA">
      <w:start w:val="1"/>
      <w:numFmt w:val="bullet"/>
      <w:lvlText w:val=" "/>
      <w:lvlJc w:val="left"/>
      <w:pPr>
        <w:tabs>
          <w:tab w:val="num" w:pos="720"/>
        </w:tabs>
        <w:ind w:left="720" w:hanging="360"/>
      </w:pPr>
      <w:rPr>
        <w:rFonts w:ascii="Calibri" w:hAnsi="Calibri" w:hint="default"/>
      </w:rPr>
    </w:lvl>
    <w:lvl w:ilvl="1" w:tplc="20965A9E" w:tentative="1">
      <w:start w:val="1"/>
      <w:numFmt w:val="bullet"/>
      <w:lvlText w:val=" "/>
      <w:lvlJc w:val="left"/>
      <w:pPr>
        <w:tabs>
          <w:tab w:val="num" w:pos="1440"/>
        </w:tabs>
        <w:ind w:left="1440" w:hanging="360"/>
      </w:pPr>
      <w:rPr>
        <w:rFonts w:ascii="Calibri" w:hAnsi="Calibri" w:hint="default"/>
      </w:rPr>
    </w:lvl>
    <w:lvl w:ilvl="2" w:tplc="F1AA904A" w:tentative="1">
      <w:start w:val="1"/>
      <w:numFmt w:val="bullet"/>
      <w:lvlText w:val=" "/>
      <w:lvlJc w:val="left"/>
      <w:pPr>
        <w:tabs>
          <w:tab w:val="num" w:pos="2160"/>
        </w:tabs>
        <w:ind w:left="2160" w:hanging="360"/>
      </w:pPr>
      <w:rPr>
        <w:rFonts w:ascii="Calibri" w:hAnsi="Calibri" w:hint="default"/>
      </w:rPr>
    </w:lvl>
    <w:lvl w:ilvl="3" w:tplc="D9EA6F9C" w:tentative="1">
      <w:start w:val="1"/>
      <w:numFmt w:val="bullet"/>
      <w:lvlText w:val=" "/>
      <w:lvlJc w:val="left"/>
      <w:pPr>
        <w:tabs>
          <w:tab w:val="num" w:pos="2880"/>
        </w:tabs>
        <w:ind w:left="2880" w:hanging="360"/>
      </w:pPr>
      <w:rPr>
        <w:rFonts w:ascii="Calibri" w:hAnsi="Calibri" w:hint="default"/>
      </w:rPr>
    </w:lvl>
    <w:lvl w:ilvl="4" w:tplc="326CAF38" w:tentative="1">
      <w:start w:val="1"/>
      <w:numFmt w:val="bullet"/>
      <w:lvlText w:val=" "/>
      <w:lvlJc w:val="left"/>
      <w:pPr>
        <w:tabs>
          <w:tab w:val="num" w:pos="3600"/>
        </w:tabs>
        <w:ind w:left="3600" w:hanging="360"/>
      </w:pPr>
      <w:rPr>
        <w:rFonts w:ascii="Calibri" w:hAnsi="Calibri" w:hint="default"/>
      </w:rPr>
    </w:lvl>
    <w:lvl w:ilvl="5" w:tplc="6FD0FE26" w:tentative="1">
      <w:start w:val="1"/>
      <w:numFmt w:val="bullet"/>
      <w:lvlText w:val=" "/>
      <w:lvlJc w:val="left"/>
      <w:pPr>
        <w:tabs>
          <w:tab w:val="num" w:pos="4320"/>
        </w:tabs>
        <w:ind w:left="4320" w:hanging="360"/>
      </w:pPr>
      <w:rPr>
        <w:rFonts w:ascii="Calibri" w:hAnsi="Calibri" w:hint="default"/>
      </w:rPr>
    </w:lvl>
    <w:lvl w:ilvl="6" w:tplc="97BC8212" w:tentative="1">
      <w:start w:val="1"/>
      <w:numFmt w:val="bullet"/>
      <w:lvlText w:val=" "/>
      <w:lvlJc w:val="left"/>
      <w:pPr>
        <w:tabs>
          <w:tab w:val="num" w:pos="5040"/>
        </w:tabs>
        <w:ind w:left="5040" w:hanging="360"/>
      </w:pPr>
      <w:rPr>
        <w:rFonts w:ascii="Calibri" w:hAnsi="Calibri" w:hint="default"/>
      </w:rPr>
    </w:lvl>
    <w:lvl w:ilvl="7" w:tplc="81702716" w:tentative="1">
      <w:start w:val="1"/>
      <w:numFmt w:val="bullet"/>
      <w:lvlText w:val=" "/>
      <w:lvlJc w:val="left"/>
      <w:pPr>
        <w:tabs>
          <w:tab w:val="num" w:pos="5760"/>
        </w:tabs>
        <w:ind w:left="5760" w:hanging="360"/>
      </w:pPr>
      <w:rPr>
        <w:rFonts w:ascii="Calibri" w:hAnsi="Calibri" w:hint="default"/>
      </w:rPr>
    </w:lvl>
    <w:lvl w:ilvl="8" w:tplc="C56443CC"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7B912D3D"/>
    <w:multiLevelType w:val="hybridMultilevel"/>
    <w:tmpl w:val="688C2D02"/>
    <w:lvl w:ilvl="0" w:tplc="F9DE6162">
      <w:start w:val="1"/>
      <w:numFmt w:val="bullet"/>
      <w:lvlText w:val=" "/>
      <w:lvlJc w:val="left"/>
      <w:pPr>
        <w:tabs>
          <w:tab w:val="num" w:pos="720"/>
        </w:tabs>
        <w:ind w:left="720" w:hanging="360"/>
      </w:pPr>
      <w:rPr>
        <w:rFonts w:ascii="Calibri" w:hAnsi="Calibri" w:hint="default"/>
      </w:rPr>
    </w:lvl>
    <w:lvl w:ilvl="1" w:tplc="6444DA56" w:tentative="1">
      <w:start w:val="1"/>
      <w:numFmt w:val="bullet"/>
      <w:lvlText w:val=" "/>
      <w:lvlJc w:val="left"/>
      <w:pPr>
        <w:tabs>
          <w:tab w:val="num" w:pos="1440"/>
        </w:tabs>
        <w:ind w:left="1440" w:hanging="360"/>
      </w:pPr>
      <w:rPr>
        <w:rFonts w:ascii="Calibri" w:hAnsi="Calibri" w:hint="default"/>
      </w:rPr>
    </w:lvl>
    <w:lvl w:ilvl="2" w:tplc="B2F846C6" w:tentative="1">
      <w:start w:val="1"/>
      <w:numFmt w:val="bullet"/>
      <w:lvlText w:val=" "/>
      <w:lvlJc w:val="left"/>
      <w:pPr>
        <w:tabs>
          <w:tab w:val="num" w:pos="2160"/>
        </w:tabs>
        <w:ind w:left="2160" w:hanging="360"/>
      </w:pPr>
      <w:rPr>
        <w:rFonts w:ascii="Calibri" w:hAnsi="Calibri" w:hint="default"/>
      </w:rPr>
    </w:lvl>
    <w:lvl w:ilvl="3" w:tplc="6E9A7DFC" w:tentative="1">
      <w:start w:val="1"/>
      <w:numFmt w:val="bullet"/>
      <w:lvlText w:val=" "/>
      <w:lvlJc w:val="left"/>
      <w:pPr>
        <w:tabs>
          <w:tab w:val="num" w:pos="2880"/>
        </w:tabs>
        <w:ind w:left="2880" w:hanging="360"/>
      </w:pPr>
      <w:rPr>
        <w:rFonts w:ascii="Calibri" w:hAnsi="Calibri" w:hint="default"/>
      </w:rPr>
    </w:lvl>
    <w:lvl w:ilvl="4" w:tplc="C470B6E6" w:tentative="1">
      <w:start w:val="1"/>
      <w:numFmt w:val="bullet"/>
      <w:lvlText w:val=" "/>
      <w:lvlJc w:val="left"/>
      <w:pPr>
        <w:tabs>
          <w:tab w:val="num" w:pos="3600"/>
        </w:tabs>
        <w:ind w:left="3600" w:hanging="360"/>
      </w:pPr>
      <w:rPr>
        <w:rFonts w:ascii="Calibri" w:hAnsi="Calibri" w:hint="default"/>
      </w:rPr>
    </w:lvl>
    <w:lvl w:ilvl="5" w:tplc="1708175A" w:tentative="1">
      <w:start w:val="1"/>
      <w:numFmt w:val="bullet"/>
      <w:lvlText w:val=" "/>
      <w:lvlJc w:val="left"/>
      <w:pPr>
        <w:tabs>
          <w:tab w:val="num" w:pos="4320"/>
        </w:tabs>
        <w:ind w:left="4320" w:hanging="360"/>
      </w:pPr>
      <w:rPr>
        <w:rFonts w:ascii="Calibri" w:hAnsi="Calibri" w:hint="default"/>
      </w:rPr>
    </w:lvl>
    <w:lvl w:ilvl="6" w:tplc="4446B1E4" w:tentative="1">
      <w:start w:val="1"/>
      <w:numFmt w:val="bullet"/>
      <w:lvlText w:val=" "/>
      <w:lvlJc w:val="left"/>
      <w:pPr>
        <w:tabs>
          <w:tab w:val="num" w:pos="5040"/>
        </w:tabs>
        <w:ind w:left="5040" w:hanging="360"/>
      </w:pPr>
      <w:rPr>
        <w:rFonts w:ascii="Calibri" w:hAnsi="Calibri" w:hint="default"/>
      </w:rPr>
    </w:lvl>
    <w:lvl w:ilvl="7" w:tplc="E39A3E3E" w:tentative="1">
      <w:start w:val="1"/>
      <w:numFmt w:val="bullet"/>
      <w:lvlText w:val=" "/>
      <w:lvlJc w:val="left"/>
      <w:pPr>
        <w:tabs>
          <w:tab w:val="num" w:pos="5760"/>
        </w:tabs>
        <w:ind w:left="5760" w:hanging="360"/>
      </w:pPr>
      <w:rPr>
        <w:rFonts w:ascii="Calibri" w:hAnsi="Calibri" w:hint="default"/>
      </w:rPr>
    </w:lvl>
    <w:lvl w:ilvl="8" w:tplc="59C2D0D2" w:tentative="1">
      <w:start w:val="1"/>
      <w:numFmt w:val="bullet"/>
      <w:lvlText w:val=" "/>
      <w:lvlJc w:val="left"/>
      <w:pPr>
        <w:tabs>
          <w:tab w:val="num" w:pos="6480"/>
        </w:tabs>
        <w:ind w:left="6480" w:hanging="360"/>
      </w:pPr>
      <w:rPr>
        <w:rFonts w:ascii="Calibri" w:hAnsi="Calibri" w:hint="default"/>
      </w:rPr>
    </w:lvl>
  </w:abstractNum>
  <w:abstractNum w:abstractNumId="11" w15:restartNumberingAfterBreak="0">
    <w:nsid w:val="7C8E1A72"/>
    <w:multiLevelType w:val="hybridMultilevel"/>
    <w:tmpl w:val="C028546E"/>
    <w:lvl w:ilvl="0" w:tplc="78F6E16C">
      <w:start w:val="1"/>
      <w:numFmt w:val="decimal"/>
      <w:lvlText w:val="%1."/>
      <w:lvlJc w:val="left"/>
      <w:pPr>
        <w:ind w:left="720" w:hanging="360"/>
      </w:pPr>
      <w:rPr>
        <w:rFonts w:asciiTheme="minorHAnsi" w:eastAsiaTheme="minorHAnsi" w:hAnsiTheme="minorHAnsi" w:cstheme="minorBidi"/>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0"/>
  </w:num>
  <w:num w:numId="4">
    <w:abstractNumId w:val="11"/>
  </w:num>
  <w:num w:numId="5">
    <w:abstractNumId w:val="5"/>
  </w:num>
  <w:num w:numId="6">
    <w:abstractNumId w:val="4"/>
  </w:num>
  <w:num w:numId="7">
    <w:abstractNumId w:val="9"/>
  </w:num>
  <w:num w:numId="8">
    <w:abstractNumId w:val="7"/>
  </w:num>
  <w:num w:numId="9">
    <w:abstractNumId w:val="2"/>
  </w:num>
  <w:num w:numId="10">
    <w:abstractNumId w:val="6"/>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58E"/>
    <w:rsid w:val="0001318B"/>
    <w:rsid w:val="0001519F"/>
    <w:rsid w:val="000710C2"/>
    <w:rsid w:val="000A6356"/>
    <w:rsid w:val="000B4F89"/>
    <w:rsid w:val="000C6237"/>
    <w:rsid w:val="000D4963"/>
    <w:rsid w:val="00125082"/>
    <w:rsid w:val="00133639"/>
    <w:rsid w:val="00145285"/>
    <w:rsid w:val="00145FA0"/>
    <w:rsid w:val="001475F9"/>
    <w:rsid w:val="00195109"/>
    <w:rsid w:val="001C13E5"/>
    <w:rsid w:val="00202E3E"/>
    <w:rsid w:val="00220BFE"/>
    <w:rsid w:val="00227DE9"/>
    <w:rsid w:val="002471AC"/>
    <w:rsid w:val="0028018D"/>
    <w:rsid w:val="002B1905"/>
    <w:rsid w:val="002B3860"/>
    <w:rsid w:val="002C4E06"/>
    <w:rsid w:val="002C5C62"/>
    <w:rsid w:val="002C6441"/>
    <w:rsid w:val="002F6AC1"/>
    <w:rsid w:val="0032195C"/>
    <w:rsid w:val="00357AE6"/>
    <w:rsid w:val="003A7B30"/>
    <w:rsid w:val="00416540"/>
    <w:rsid w:val="0041746A"/>
    <w:rsid w:val="00424F54"/>
    <w:rsid w:val="00445ED5"/>
    <w:rsid w:val="00477089"/>
    <w:rsid w:val="00492C9C"/>
    <w:rsid w:val="004A4F09"/>
    <w:rsid w:val="00511F4E"/>
    <w:rsid w:val="00517FB4"/>
    <w:rsid w:val="00525CA8"/>
    <w:rsid w:val="00527172"/>
    <w:rsid w:val="00543DC1"/>
    <w:rsid w:val="00585866"/>
    <w:rsid w:val="00595374"/>
    <w:rsid w:val="005B06D5"/>
    <w:rsid w:val="005B6C24"/>
    <w:rsid w:val="00635416"/>
    <w:rsid w:val="006A4E6F"/>
    <w:rsid w:val="006B0836"/>
    <w:rsid w:val="006C250F"/>
    <w:rsid w:val="006D2931"/>
    <w:rsid w:val="006D4C9B"/>
    <w:rsid w:val="006F6094"/>
    <w:rsid w:val="00723C46"/>
    <w:rsid w:val="00730920"/>
    <w:rsid w:val="00752E37"/>
    <w:rsid w:val="007825E4"/>
    <w:rsid w:val="00785782"/>
    <w:rsid w:val="00796A7B"/>
    <w:rsid w:val="007C6D55"/>
    <w:rsid w:val="00802A29"/>
    <w:rsid w:val="00816CD0"/>
    <w:rsid w:val="0082562B"/>
    <w:rsid w:val="008566FC"/>
    <w:rsid w:val="00895570"/>
    <w:rsid w:val="008B2F5E"/>
    <w:rsid w:val="008D0EEE"/>
    <w:rsid w:val="00931548"/>
    <w:rsid w:val="00954C5C"/>
    <w:rsid w:val="00977536"/>
    <w:rsid w:val="009948D3"/>
    <w:rsid w:val="00996A02"/>
    <w:rsid w:val="009B3BF9"/>
    <w:rsid w:val="009B4240"/>
    <w:rsid w:val="009B75B9"/>
    <w:rsid w:val="009D59B7"/>
    <w:rsid w:val="009D781E"/>
    <w:rsid w:val="009F6A57"/>
    <w:rsid w:val="00A02330"/>
    <w:rsid w:val="00A13259"/>
    <w:rsid w:val="00A4242C"/>
    <w:rsid w:val="00A83703"/>
    <w:rsid w:val="00A84691"/>
    <w:rsid w:val="00AA6F8F"/>
    <w:rsid w:val="00AB5DCB"/>
    <w:rsid w:val="00AB621D"/>
    <w:rsid w:val="00AE3599"/>
    <w:rsid w:val="00AF1F7A"/>
    <w:rsid w:val="00B17AA1"/>
    <w:rsid w:val="00B24FA2"/>
    <w:rsid w:val="00B32114"/>
    <w:rsid w:val="00B32B68"/>
    <w:rsid w:val="00B466F6"/>
    <w:rsid w:val="00B667FA"/>
    <w:rsid w:val="00B90245"/>
    <w:rsid w:val="00BC51B6"/>
    <w:rsid w:val="00BD2038"/>
    <w:rsid w:val="00BE6CCE"/>
    <w:rsid w:val="00C340E6"/>
    <w:rsid w:val="00C520F1"/>
    <w:rsid w:val="00C76CE2"/>
    <w:rsid w:val="00C8439A"/>
    <w:rsid w:val="00C972AB"/>
    <w:rsid w:val="00CF5E08"/>
    <w:rsid w:val="00D142AC"/>
    <w:rsid w:val="00D229CE"/>
    <w:rsid w:val="00D63B8C"/>
    <w:rsid w:val="00DA7BFA"/>
    <w:rsid w:val="00DE6066"/>
    <w:rsid w:val="00E02C50"/>
    <w:rsid w:val="00E073C5"/>
    <w:rsid w:val="00E4123C"/>
    <w:rsid w:val="00E526D5"/>
    <w:rsid w:val="00E54875"/>
    <w:rsid w:val="00E84984"/>
    <w:rsid w:val="00EA2275"/>
    <w:rsid w:val="00EE3E7F"/>
    <w:rsid w:val="00F5058E"/>
    <w:rsid w:val="00FB29AA"/>
    <w:rsid w:val="00FC1D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B58A6"/>
  <w15:chartTrackingRefBased/>
  <w15:docId w15:val="{679FAA7F-73BE-44FA-B07E-128141131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5058E"/>
  </w:style>
  <w:style w:type="paragraph" w:styleId="Antrat1">
    <w:name w:val="heading 1"/>
    <w:basedOn w:val="prastasis"/>
    <w:next w:val="prastasis"/>
    <w:link w:val="Antrat1Diagrama"/>
    <w:uiPriority w:val="9"/>
    <w:qFormat/>
    <w:rsid w:val="00F5058E"/>
    <w:pPr>
      <w:keepNext/>
      <w:spacing w:before="240" w:after="60" w:line="276" w:lineRule="auto"/>
      <w:outlineLvl w:val="0"/>
    </w:pPr>
    <w:rPr>
      <w:rFonts w:ascii="Cambria" w:eastAsia="Times New Roman" w:hAnsi="Cambria" w:cs="Times New Roman"/>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5058E"/>
    <w:rPr>
      <w:rFonts w:ascii="Cambria" w:eastAsia="Times New Roman" w:hAnsi="Cambria" w:cs="Times New Roman"/>
      <w:b/>
      <w:bCs/>
      <w:kern w:val="32"/>
      <w:sz w:val="32"/>
      <w:szCs w:val="32"/>
    </w:rPr>
  </w:style>
  <w:style w:type="paragraph" w:styleId="Betarp">
    <w:name w:val="No Spacing"/>
    <w:uiPriority w:val="1"/>
    <w:qFormat/>
    <w:rsid w:val="00F5058E"/>
    <w:pPr>
      <w:spacing w:after="0" w:line="240" w:lineRule="auto"/>
    </w:pPr>
    <w:rPr>
      <w:rFonts w:ascii="Calibri" w:eastAsia="Calibri" w:hAnsi="Calibri" w:cs="Times New Roman"/>
    </w:rPr>
  </w:style>
  <w:style w:type="table" w:styleId="Lentelstinklelis">
    <w:name w:val="Table Grid"/>
    <w:basedOn w:val="prastojilentel"/>
    <w:uiPriority w:val="39"/>
    <w:rsid w:val="00F5058E"/>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5058E"/>
  </w:style>
  <w:style w:type="character" w:styleId="Emfaz">
    <w:name w:val="Emphasis"/>
    <w:basedOn w:val="Numatytasispastraiposriftas"/>
    <w:uiPriority w:val="20"/>
    <w:qFormat/>
    <w:rsid w:val="00F5058E"/>
    <w:rPr>
      <w:i/>
      <w:iCs/>
    </w:rPr>
  </w:style>
  <w:style w:type="paragraph" w:styleId="Sraopastraipa">
    <w:name w:val="List Paragraph"/>
    <w:basedOn w:val="prastasis"/>
    <w:uiPriority w:val="34"/>
    <w:qFormat/>
    <w:rsid w:val="00F5058E"/>
    <w:pPr>
      <w:spacing w:after="200" w:line="276" w:lineRule="auto"/>
      <w:ind w:left="720"/>
      <w:contextualSpacing/>
    </w:pPr>
    <w:rPr>
      <w:rFonts w:ascii="Calibri" w:eastAsia="Calibri" w:hAnsi="Calibri" w:cs="Times New Roman"/>
    </w:rPr>
  </w:style>
  <w:style w:type="paragraph" w:customStyle="1" w:styleId="Default">
    <w:name w:val="Default"/>
    <w:rsid w:val="00477089"/>
    <w:pPr>
      <w:autoSpaceDE w:val="0"/>
      <w:autoSpaceDN w:val="0"/>
      <w:adjustRightInd w:val="0"/>
      <w:spacing w:after="0" w:line="240" w:lineRule="auto"/>
    </w:pPr>
    <w:rPr>
      <w:rFonts w:ascii="Book Antiqua" w:hAnsi="Book Antiqua" w:cs="Book Antiqua"/>
      <w:color w:val="000000"/>
      <w:sz w:val="24"/>
      <w:szCs w:val="24"/>
    </w:rPr>
  </w:style>
  <w:style w:type="paragraph" w:styleId="prastasiniatinklio">
    <w:name w:val="Normal (Web)"/>
    <w:basedOn w:val="prastasis"/>
    <w:uiPriority w:val="99"/>
    <w:unhideWhenUsed/>
    <w:rsid w:val="005B6C2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723C46"/>
    <w:rPr>
      <w:color w:val="0563C1" w:themeColor="hyperlink"/>
      <w:u w:val="single"/>
    </w:rPr>
  </w:style>
  <w:style w:type="character" w:styleId="Neapdorotaspaminjimas">
    <w:name w:val="Unresolved Mention"/>
    <w:basedOn w:val="Numatytasispastraiposriftas"/>
    <w:uiPriority w:val="99"/>
    <w:semiHidden/>
    <w:unhideWhenUsed/>
    <w:rsid w:val="00723C46"/>
    <w:rPr>
      <w:color w:val="605E5C"/>
      <w:shd w:val="clear" w:color="auto" w:fill="E1DFDD"/>
    </w:rPr>
  </w:style>
  <w:style w:type="paragraph" w:styleId="Antrats">
    <w:name w:val="header"/>
    <w:basedOn w:val="prastasis"/>
    <w:link w:val="AntratsDiagrama"/>
    <w:uiPriority w:val="99"/>
    <w:unhideWhenUsed/>
    <w:rsid w:val="0032195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2195C"/>
  </w:style>
  <w:style w:type="paragraph" w:styleId="Porat">
    <w:name w:val="footer"/>
    <w:basedOn w:val="prastasis"/>
    <w:link w:val="PoratDiagrama"/>
    <w:uiPriority w:val="99"/>
    <w:unhideWhenUsed/>
    <w:rsid w:val="0032195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2195C"/>
  </w:style>
  <w:style w:type="character" w:styleId="Grietas">
    <w:name w:val="Strong"/>
    <w:basedOn w:val="Numatytasispastraiposriftas"/>
    <w:uiPriority w:val="22"/>
    <w:qFormat/>
    <w:rsid w:val="006A4E6F"/>
    <w:rPr>
      <w:b/>
      <w:bCs/>
    </w:rPr>
  </w:style>
  <w:style w:type="paragraph" w:styleId="Debesliotekstas">
    <w:name w:val="Balloon Text"/>
    <w:basedOn w:val="prastasis"/>
    <w:link w:val="DebesliotekstasDiagrama"/>
    <w:uiPriority w:val="99"/>
    <w:semiHidden/>
    <w:unhideWhenUsed/>
    <w:rsid w:val="00B3211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321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60806">
      <w:bodyDiv w:val="1"/>
      <w:marLeft w:val="0"/>
      <w:marRight w:val="0"/>
      <w:marTop w:val="0"/>
      <w:marBottom w:val="0"/>
      <w:divBdr>
        <w:top w:val="none" w:sz="0" w:space="0" w:color="auto"/>
        <w:left w:val="none" w:sz="0" w:space="0" w:color="auto"/>
        <w:bottom w:val="none" w:sz="0" w:space="0" w:color="auto"/>
        <w:right w:val="none" w:sz="0" w:space="0" w:color="auto"/>
      </w:divBdr>
      <w:divsChild>
        <w:div w:id="416827509">
          <w:marLeft w:val="144"/>
          <w:marRight w:val="0"/>
          <w:marTop w:val="240"/>
          <w:marBottom w:val="40"/>
          <w:divBdr>
            <w:top w:val="none" w:sz="0" w:space="0" w:color="auto"/>
            <w:left w:val="none" w:sz="0" w:space="0" w:color="auto"/>
            <w:bottom w:val="none" w:sz="0" w:space="0" w:color="auto"/>
            <w:right w:val="none" w:sz="0" w:space="0" w:color="auto"/>
          </w:divBdr>
        </w:div>
        <w:div w:id="480342873">
          <w:marLeft w:val="144"/>
          <w:marRight w:val="0"/>
          <w:marTop w:val="240"/>
          <w:marBottom w:val="40"/>
          <w:divBdr>
            <w:top w:val="none" w:sz="0" w:space="0" w:color="auto"/>
            <w:left w:val="none" w:sz="0" w:space="0" w:color="auto"/>
            <w:bottom w:val="none" w:sz="0" w:space="0" w:color="auto"/>
            <w:right w:val="none" w:sz="0" w:space="0" w:color="auto"/>
          </w:divBdr>
        </w:div>
        <w:div w:id="217398135">
          <w:marLeft w:val="144"/>
          <w:marRight w:val="0"/>
          <w:marTop w:val="240"/>
          <w:marBottom w:val="40"/>
          <w:divBdr>
            <w:top w:val="none" w:sz="0" w:space="0" w:color="auto"/>
            <w:left w:val="none" w:sz="0" w:space="0" w:color="auto"/>
            <w:bottom w:val="none" w:sz="0" w:space="0" w:color="auto"/>
            <w:right w:val="none" w:sz="0" w:space="0" w:color="auto"/>
          </w:divBdr>
        </w:div>
        <w:div w:id="941037266">
          <w:marLeft w:val="144"/>
          <w:marRight w:val="0"/>
          <w:marTop w:val="240"/>
          <w:marBottom w:val="40"/>
          <w:divBdr>
            <w:top w:val="none" w:sz="0" w:space="0" w:color="auto"/>
            <w:left w:val="none" w:sz="0" w:space="0" w:color="auto"/>
            <w:bottom w:val="none" w:sz="0" w:space="0" w:color="auto"/>
            <w:right w:val="none" w:sz="0" w:space="0" w:color="auto"/>
          </w:divBdr>
        </w:div>
        <w:div w:id="450170239">
          <w:marLeft w:val="144"/>
          <w:marRight w:val="0"/>
          <w:marTop w:val="240"/>
          <w:marBottom w:val="40"/>
          <w:divBdr>
            <w:top w:val="none" w:sz="0" w:space="0" w:color="auto"/>
            <w:left w:val="none" w:sz="0" w:space="0" w:color="auto"/>
            <w:bottom w:val="none" w:sz="0" w:space="0" w:color="auto"/>
            <w:right w:val="none" w:sz="0" w:space="0" w:color="auto"/>
          </w:divBdr>
        </w:div>
        <w:div w:id="770592435">
          <w:marLeft w:val="144"/>
          <w:marRight w:val="0"/>
          <w:marTop w:val="240"/>
          <w:marBottom w:val="40"/>
          <w:divBdr>
            <w:top w:val="none" w:sz="0" w:space="0" w:color="auto"/>
            <w:left w:val="none" w:sz="0" w:space="0" w:color="auto"/>
            <w:bottom w:val="none" w:sz="0" w:space="0" w:color="auto"/>
            <w:right w:val="none" w:sz="0" w:space="0" w:color="auto"/>
          </w:divBdr>
        </w:div>
        <w:div w:id="430858757">
          <w:marLeft w:val="144"/>
          <w:marRight w:val="0"/>
          <w:marTop w:val="240"/>
          <w:marBottom w:val="40"/>
          <w:divBdr>
            <w:top w:val="none" w:sz="0" w:space="0" w:color="auto"/>
            <w:left w:val="none" w:sz="0" w:space="0" w:color="auto"/>
            <w:bottom w:val="none" w:sz="0" w:space="0" w:color="auto"/>
            <w:right w:val="none" w:sz="0" w:space="0" w:color="auto"/>
          </w:divBdr>
        </w:div>
      </w:divsChild>
    </w:div>
    <w:div w:id="639307167">
      <w:bodyDiv w:val="1"/>
      <w:marLeft w:val="0"/>
      <w:marRight w:val="0"/>
      <w:marTop w:val="0"/>
      <w:marBottom w:val="0"/>
      <w:divBdr>
        <w:top w:val="none" w:sz="0" w:space="0" w:color="auto"/>
        <w:left w:val="none" w:sz="0" w:space="0" w:color="auto"/>
        <w:bottom w:val="none" w:sz="0" w:space="0" w:color="auto"/>
        <w:right w:val="none" w:sz="0" w:space="0" w:color="auto"/>
      </w:divBdr>
      <w:divsChild>
        <w:div w:id="474030105">
          <w:marLeft w:val="144"/>
          <w:marRight w:val="0"/>
          <w:marTop w:val="240"/>
          <w:marBottom w:val="40"/>
          <w:divBdr>
            <w:top w:val="none" w:sz="0" w:space="0" w:color="auto"/>
            <w:left w:val="none" w:sz="0" w:space="0" w:color="auto"/>
            <w:bottom w:val="none" w:sz="0" w:space="0" w:color="auto"/>
            <w:right w:val="none" w:sz="0" w:space="0" w:color="auto"/>
          </w:divBdr>
        </w:div>
        <w:div w:id="829903992">
          <w:marLeft w:val="144"/>
          <w:marRight w:val="0"/>
          <w:marTop w:val="240"/>
          <w:marBottom w:val="40"/>
          <w:divBdr>
            <w:top w:val="none" w:sz="0" w:space="0" w:color="auto"/>
            <w:left w:val="none" w:sz="0" w:space="0" w:color="auto"/>
            <w:bottom w:val="none" w:sz="0" w:space="0" w:color="auto"/>
            <w:right w:val="none" w:sz="0" w:space="0" w:color="auto"/>
          </w:divBdr>
        </w:div>
        <w:div w:id="933168690">
          <w:marLeft w:val="144"/>
          <w:marRight w:val="0"/>
          <w:marTop w:val="240"/>
          <w:marBottom w:val="40"/>
          <w:divBdr>
            <w:top w:val="none" w:sz="0" w:space="0" w:color="auto"/>
            <w:left w:val="none" w:sz="0" w:space="0" w:color="auto"/>
            <w:bottom w:val="none" w:sz="0" w:space="0" w:color="auto"/>
            <w:right w:val="none" w:sz="0" w:space="0" w:color="auto"/>
          </w:divBdr>
        </w:div>
      </w:divsChild>
    </w:div>
    <w:div w:id="731343629">
      <w:bodyDiv w:val="1"/>
      <w:marLeft w:val="0"/>
      <w:marRight w:val="0"/>
      <w:marTop w:val="0"/>
      <w:marBottom w:val="0"/>
      <w:divBdr>
        <w:top w:val="none" w:sz="0" w:space="0" w:color="auto"/>
        <w:left w:val="none" w:sz="0" w:space="0" w:color="auto"/>
        <w:bottom w:val="none" w:sz="0" w:space="0" w:color="auto"/>
        <w:right w:val="none" w:sz="0" w:space="0" w:color="auto"/>
      </w:divBdr>
      <w:divsChild>
        <w:div w:id="360325844">
          <w:marLeft w:val="144"/>
          <w:marRight w:val="0"/>
          <w:marTop w:val="240"/>
          <w:marBottom w:val="40"/>
          <w:divBdr>
            <w:top w:val="none" w:sz="0" w:space="0" w:color="auto"/>
            <w:left w:val="none" w:sz="0" w:space="0" w:color="auto"/>
            <w:bottom w:val="none" w:sz="0" w:space="0" w:color="auto"/>
            <w:right w:val="none" w:sz="0" w:space="0" w:color="auto"/>
          </w:divBdr>
        </w:div>
        <w:div w:id="1552692871">
          <w:marLeft w:val="144"/>
          <w:marRight w:val="0"/>
          <w:marTop w:val="240"/>
          <w:marBottom w:val="40"/>
          <w:divBdr>
            <w:top w:val="none" w:sz="0" w:space="0" w:color="auto"/>
            <w:left w:val="none" w:sz="0" w:space="0" w:color="auto"/>
            <w:bottom w:val="none" w:sz="0" w:space="0" w:color="auto"/>
            <w:right w:val="none" w:sz="0" w:space="0" w:color="auto"/>
          </w:divBdr>
        </w:div>
        <w:div w:id="1070154705">
          <w:marLeft w:val="144"/>
          <w:marRight w:val="0"/>
          <w:marTop w:val="240"/>
          <w:marBottom w:val="40"/>
          <w:divBdr>
            <w:top w:val="none" w:sz="0" w:space="0" w:color="auto"/>
            <w:left w:val="none" w:sz="0" w:space="0" w:color="auto"/>
            <w:bottom w:val="none" w:sz="0" w:space="0" w:color="auto"/>
            <w:right w:val="none" w:sz="0" w:space="0" w:color="auto"/>
          </w:divBdr>
        </w:div>
        <w:div w:id="22290824">
          <w:marLeft w:val="144"/>
          <w:marRight w:val="0"/>
          <w:marTop w:val="240"/>
          <w:marBottom w:val="40"/>
          <w:divBdr>
            <w:top w:val="none" w:sz="0" w:space="0" w:color="auto"/>
            <w:left w:val="none" w:sz="0" w:space="0" w:color="auto"/>
            <w:bottom w:val="none" w:sz="0" w:space="0" w:color="auto"/>
            <w:right w:val="none" w:sz="0" w:space="0" w:color="auto"/>
          </w:divBdr>
        </w:div>
        <w:div w:id="228806973">
          <w:marLeft w:val="144"/>
          <w:marRight w:val="0"/>
          <w:marTop w:val="240"/>
          <w:marBottom w:val="40"/>
          <w:divBdr>
            <w:top w:val="none" w:sz="0" w:space="0" w:color="auto"/>
            <w:left w:val="none" w:sz="0" w:space="0" w:color="auto"/>
            <w:bottom w:val="none" w:sz="0" w:space="0" w:color="auto"/>
            <w:right w:val="none" w:sz="0" w:space="0" w:color="auto"/>
          </w:divBdr>
        </w:div>
      </w:divsChild>
    </w:div>
    <w:div w:id="893784009">
      <w:bodyDiv w:val="1"/>
      <w:marLeft w:val="0"/>
      <w:marRight w:val="0"/>
      <w:marTop w:val="0"/>
      <w:marBottom w:val="0"/>
      <w:divBdr>
        <w:top w:val="none" w:sz="0" w:space="0" w:color="auto"/>
        <w:left w:val="none" w:sz="0" w:space="0" w:color="auto"/>
        <w:bottom w:val="none" w:sz="0" w:space="0" w:color="auto"/>
        <w:right w:val="none" w:sz="0" w:space="0" w:color="auto"/>
      </w:divBdr>
    </w:div>
    <w:div w:id="991788827">
      <w:bodyDiv w:val="1"/>
      <w:marLeft w:val="0"/>
      <w:marRight w:val="0"/>
      <w:marTop w:val="0"/>
      <w:marBottom w:val="0"/>
      <w:divBdr>
        <w:top w:val="none" w:sz="0" w:space="0" w:color="auto"/>
        <w:left w:val="none" w:sz="0" w:space="0" w:color="auto"/>
        <w:bottom w:val="none" w:sz="0" w:space="0" w:color="auto"/>
        <w:right w:val="none" w:sz="0" w:space="0" w:color="auto"/>
      </w:divBdr>
    </w:div>
    <w:div w:id="1110972163">
      <w:bodyDiv w:val="1"/>
      <w:marLeft w:val="0"/>
      <w:marRight w:val="0"/>
      <w:marTop w:val="0"/>
      <w:marBottom w:val="0"/>
      <w:divBdr>
        <w:top w:val="none" w:sz="0" w:space="0" w:color="auto"/>
        <w:left w:val="none" w:sz="0" w:space="0" w:color="auto"/>
        <w:bottom w:val="none" w:sz="0" w:space="0" w:color="auto"/>
        <w:right w:val="none" w:sz="0" w:space="0" w:color="auto"/>
      </w:divBdr>
      <w:divsChild>
        <w:div w:id="1146431694">
          <w:marLeft w:val="144"/>
          <w:marRight w:val="0"/>
          <w:marTop w:val="240"/>
          <w:marBottom w:val="40"/>
          <w:divBdr>
            <w:top w:val="none" w:sz="0" w:space="0" w:color="auto"/>
            <w:left w:val="none" w:sz="0" w:space="0" w:color="auto"/>
            <w:bottom w:val="none" w:sz="0" w:space="0" w:color="auto"/>
            <w:right w:val="none" w:sz="0" w:space="0" w:color="auto"/>
          </w:divBdr>
        </w:div>
        <w:div w:id="1747222505">
          <w:marLeft w:val="144"/>
          <w:marRight w:val="0"/>
          <w:marTop w:val="240"/>
          <w:marBottom w:val="40"/>
          <w:divBdr>
            <w:top w:val="none" w:sz="0" w:space="0" w:color="auto"/>
            <w:left w:val="none" w:sz="0" w:space="0" w:color="auto"/>
            <w:bottom w:val="none" w:sz="0" w:space="0" w:color="auto"/>
            <w:right w:val="none" w:sz="0" w:space="0" w:color="auto"/>
          </w:divBdr>
        </w:div>
        <w:div w:id="304748220">
          <w:marLeft w:val="144"/>
          <w:marRight w:val="0"/>
          <w:marTop w:val="240"/>
          <w:marBottom w:val="40"/>
          <w:divBdr>
            <w:top w:val="none" w:sz="0" w:space="0" w:color="auto"/>
            <w:left w:val="none" w:sz="0" w:space="0" w:color="auto"/>
            <w:bottom w:val="none" w:sz="0" w:space="0" w:color="auto"/>
            <w:right w:val="none" w:sz="0" w:space="0" w:color="auto"/>
          </w:divBdr>
        </w:div>
        <w:div w:id="1242907201">
          <w:marLeft w:val="144"/>
          <w:marRight w:val="0"/>
          <w:marTop w:val="240"/>
          <w:marBottom w:val="40"/>
          <w:divBdr>
            <w:top w:val="none" w:sz="0" w:space="0" w:color="auto"/>
            <w:left w:val="none" w:sz="0" w:space="0" w:color="auto"/>
            <w:bottom w:val="none" w:sz="0" w:space="0" w:color="auto"/>
            <w:right w:val="none" w:sz="0" w:space="0" w:color="auto"/>
          </w:divBdr>
        </w:div>
        <w:div w:id="258221454">
          <w:marLeft w:val="144"/>
          <w:marRight w:val="0"/>
          <w:marTop w:val="240"/>
          <w:marBottom w:val="40"/>
          <w:divBdr>
            <w:top w:val="none" w:sz="0" w:space="0" w:color="auto"/>
            <w:left w:val="none" w:sz="0" w:space="0" w:color="auto"/>
            <w:bottom w:val="none" w:sz="0" w:space="0" w:color="auto"/>
            <w:right w:val="none" w:sz="0" w:space="0" w:color="auto"/>
          </w:divBdr>
        </w:div>
      </w:divsChild>
    </w:div>
    <w:div w:id="1285190320">
      <w:bodyDiv w:val="1"/>
      <w:marLeft w:val="0"/>
      <w:marRight w:val="0"/>
      <w:marTop w:val="0"/>
      <w:marBottom w:val="0"/>
      <w:divBdr>
        <w:top w:val="none" w:sz="0" w:space="0" w:color="auto"/>
        <w:left w:val="none" w:sz="0" w:space="0" w:color="auto"/>
        <w:bottom w:val="none" w:sz="0" w:space="0" w:color="auto"/>
        <w:right w:val="none" w:sz="0" w:space="0" w:color="auto"/>
      </w:divBdr>
    </w:div>
    <w:div w:id="1354333323">
      <w:bodyDiv w:val="1"/>
      <w:marLeft w:val="0"/>
      <w:marRight w:val="0"/>
      <w:marTop w:val="0"/>
      <w:marBottom w:val="0"/>
      <w:divBdr>
        <w:top w:val="none" w:sz="0" w:space="0" w:color="auto"/>
        <w:left w:val="none" w:sz="0" w:space="0" w:color="auto"/>
        <w:bottom w:val="none" w:sz="0" w:space="0" w:color="auto"/>
        <w:right w:val="none" w:sz="0" w:space="0" w:color="auto"/>
      </w:divBdr>
    </w:div>
    <w:div w:id="1728801739">
      <w:bodyDiv w:val="1"/>
      <w:marLeft w:val="0"/>
      <w:marRight w:val="0"/>
      <w:marTop w:val="0"/>
      <w:marBottom w:val="0"/>
      <w:divBdr>
        <w:top w:val="none" w:sz="0" w:space="0" w:color="auto"/>
        <w:left w:val="none" w:sz="0" w:space="0" w:color="auto"/>
        <w:bottom w:val="none" w:sz="0" w:space="0" w:color="auto"/>
        <w:right w:val="none" w:sz="0" w:space="0" w:color="auto"/>
      </w:divBdr>
      <w:divsChild>
        <w:div w:id="1191918273">
          <w:marLeft w:val="144"/>
          <w:marRight w:val="0"/>
          <w:marTop w:val="240"/>
          <w:marBottom w:val="40"/>
          <w:divBdr>
            <w:top w:val="none" w:sz="0" w:space="0" w:color="auto"/>
            <w:left w:val="none" w:sz="0" w:space="0" w:color="auto"/>
            <w:bottom w:val="none" w:sz="0" w:space="0" w:color="auto"/>
            <w:right w:val="none" w:sz="0" w:space="0" w:color="auto"/>
          </w:divBdr>
        </w:div>
        <w:div w:id="390738122">
          <w:marLeft w:val="144"/>
          <w:marRight w:val="0"/>
          <w:marTop w:val="240"/>
          <w:marBottom w:val="40"/>
          <w:divBdr>
            <w:top w:val="none" w:sz="0" w:space="0" w:color="auto"/>
            <w:left w:val="none" w:sz="0" w:space="0" w:color="auto"/>
            <w:bottom w:val="none" w:sz="0" w:space="0" w:color="auto"/>
            <w:right w:val="none" w:sz="0" w:space="0" w:color="auto"/>
          </w:divBdr>
        </w:div>
        <w:div w:id="688406912">
          <w:marLeft w:val="144"/>
          <w:marRight w:val="0"/>
          <w:marTop w:val="240"/>
          <w:marBottom w:val="40"/>
          <w:divBdr>
            <w:top w:val="none" w:sz="0" w:space="0" w:color="auto"/>
            <w:left w:val="none" w:sz="0" w:space="0" w:color="auto"/>
            <w:bottom w:val="none" w:sz="0" w:space="0" w:color="auto"/>
            <w:right w:val="none" w:sz="0" w:space="0" w:color="auto"/>
          </w:divBdr>
        </w:div>
        <w:div w:id="268898856">
          <w:marLeft w:val="144"/>
          <w:marRight w:val="0"/>
          <w:marTop w:val="240"/>
          <w:marBottom w:val="40"/>
          <w:divBdr>
            <w:top w:val="none" w:sz="0" w:space="0" w:color="auto"/>
            <w:left w:val="none" w:sz="0" w:space="0" w:color="auto"/>
            <w:bottom w:val="none" w:sz="0" w:space="0" w:color="auto"/>
            <w:right w:val="none" w:sz="0" w:space="0" w:color="auto"/>
          </w:divBdr>
        </w:div>
        <w:div w:id="369955571">
          <w:marLeft w:val="144"/>
          <w:marRight w:val="0"/>
          <w:marTop w:val="240"/>
          <w:marBottom w:val="40"/>
          <w:divBdr>
            <w:top w:val="none" w:sz="0" w:space="0" w:color="auto"/>
            <w:left w:val="none" w:sz="0" w:space="0" w:color="auto"/>
            <w:bottom w:val="none" w:sz="0" w:space="0" w:color="auto"/>
            <w:right w:val="none" w:sz="0" w:space="0" w:color="auto"/>
          </w:divBdr>
        </w:div>
        <w:div w:id="42565041">
          <w:marLeft w:val="144"/>
          <w:marRight w:val="0"/>
          <w:marTop w:val="240"/>
          <w:marBottom w:val="40"/>
          <w:divBdr>
            <w:top w:val="none" w:sz="0" w:space="0" w:color="auto"/>
            <w:left w:val="none" w:sz="0" w:space="0" w:color="auto"/>
            <w:bottom w:val="none" w:sz="0" w:space="0" w:color="auto"/>
            <w:right w:val="none" w:sz="0" w:space="0" w:color="auto"/>
          </w:divBdr>
        </w:div>
        <w:div w:id="210306882">
          <w:marLeft w:val="144"/>
          <w:marRight w:val="0"/>
          <w:marTop w:val="240"/>
          <w:marBottom w:val="40"/>
          <w:divBdr>
            <w:top w:val="none" w:sz="0" w:space="0" w:color="auto"/>
            <w:left w:val="none" w:sz="0" w:space="0" w:color="auto"/>
            <w:bottom w:val="none" w:sz="0" w:space="0" w:color="auto"/>
            <w:right w:val="none" w:sz="0" w:space="0" w:color="auto"/>
          </w:divBdr>
        </w:div>
      </w:divsChild>
    </w:div>
    <w:div w:id="1749765547">
      <w:bodyDiv w:val="1"/>
      <w:marLeft w:val="0"/>
      <w:marRight w:val="0"/>
      <w:marTop w:val="0"/>
      <w:marBottom w:val="0"/>
      <w:divBdr>
        <w:top w:val="none" w:sz="0" w:space="0" w:color="auto"/>
        <w:left w:val="none" w:sz="0" w:space="0" w:color="auto"/>
        <w:bottom w:val="none" w:sz="0" w:space="0" w:color="auto"/>
        <w:right w:val="none" w:sz="0" w:space="0" w:color="auto"/>
      </w:divBdr>
    </w:div>
    <w:div w:id="207056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lineChart>
        <c:grouping val="standard"/>
        <c:varyColors val="0"/>
        <c:ser>
          <c:idx val="0"/>
          <c:order val="0"/>
          <c:tx>
            <c:strRef>
              <c:f>'Sheet1'!$B$1</c:f>
              <c:strCache>
                <c:ptCount val="1"/>
                <c:pt idx="0">
                  <c:v>Series 1</c:v>
                </c:pt>
              </c:strCache>
            </c:strRef>
          </c:tx>
          <c:dLbls>
            <c:dLbl>
              <c:idx val="0"/>
              <c:layout>
                <c:manualLayout>
                  <c:x val="-2.3148148148148147E-3"/>
                  <c:y val="2.8884175309886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C5-4C13-8CA4-CAD182069646}"/>
                </c:ext>
              </c:extLst>
            </c:dLbl>
            <c:dLbl>
              <c:idx val="1"/>
              <c:layout>
                <c:manualLayout>
                  <c:x val="-2.3148148148148572E-3"/>
                  <c:y val="-2.8884175309886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C5-4C13-8CA4-CAD182069646}"/>
                </c:ext>
              </c:extLst>
            </c:dLbl>
            <c:dLbl>
              <c:idx val="2"/>
              <c:layout>
                <c:manualLayout>
                  <c:x val="0"/>
                  <c:y val="6.8599916360980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C5-4C13-8CA4-CAD18206964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13</c:v>
                </c:pt>
                <c:pt idx="1">
                  <c:v>17</c:v>
                </c:pt>
                <c:pt idx="2">
                  <c:v>14</c:v>
                </c:pt>
                <c:pt idx="3">
                  <c:v>14</c:v>
                </c:pt>
                <c:pt idx="4">
                  <c:v>20</c:v>
                </c:pt>
              </c:numCache>
            </c:numRef>
          </c:val>
          <c:smooth val="0"/>
          <c:extLst>
            <c:ext xmlns:c16="http://schemas.microsoft.com/office/drawing/2014/chart" uri="{C3380CC4-5D6E-409C-BE32-E72D297353CC}">
              <c16:uniqueId val="{00000003-A5C5-4C13-8CA4-CAD182069646}"/>
            </c:ext>
          </c:extLst>
        </c:ser>
        <c:ser>
          <c:idx val="1"/>
          <c:order val="1"/>
          <c:tx>
            <c:strRef>
              <c:f>'Sheet1'!$C$1</c:f>
              <c:strCache>
                <c:ptCount val="1"/>
                <c:pt idx="0">
                  <c:v>Column1</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numCache>
            </c:numRef>
          </c:val>
          <c:smooth val="0"/>
          <c:extLst>
            <c:ext xmlns:c16="http://schemas.microsoft.com/office/drawing/2014/chart" uri="{C3380CC4-5D6E-409C-BE32-E72D297353CC}">
              <c16:uniqueId val="{00000004-A5C5-4C13-8CA4-CAD182069646}"/>
            </c:ext>
          </c:extLst>
        </c:ser>
        <c:ser>
          <c:idx val="2"/>
          <c:order val="2"/>
          <c:tx>
            <c:strRef>
              <c:f>'Sheet1'!$D$1</c:f>
              <c:strCache>
                <c:ptCount val="1"/>
                <c:pt idx="0">
                  <c:v>Column2</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numCache>
            </c:numRef>
          </c:val>
          <c:smooth val="0"/>
          <c:extLst>
            <c:ext xmlns:c16="http://schemas.microsoft.com/office/drawing/2014/chart" uri="{C3380CC4-5D6E-409C-BE32-E72D297353CC}">
              <c16:uniqueId val="{00000005-A5C5-4C13-8CA4-CAD182069646}"/>
            </c:ext>
          </c:extLst>
        </c:ser>
        <c:dLbls>
          <c:showLegendKey val="0"/>
          <c:showVal val="0"/>
          <c:showCatName val="0"/>
          <c:showSerName val="0"/>
          <c:showPercent val="0"/>
          <c:showBubbleSize val="0"/>
        </c:dLbls>
        <c:marker val="1"/>
        <c:smooth val="0"/>
        <c:axId val="144460032"/>
        <c:axId val="169509632"/>
      </c:lineChart>
      <c:catAx>
        <c:axId val="144460032"/>
        <c:scaling>
          <c:orientation val="minMax"/>
        </c:scaling>
        <c:delete val="0"/>
        <c:axPos val="b"/>
        <c:numFmt formatCode="General" sourceLinked="1"/>
        <c:majorTickMark val="out"/>
        <c:minorTickMark val="none"/>
        <c:tickLblPos val="nextTo"/>
        <c:crossAx val="169509632"/>
        <c:crosses val="autoZero"/>
        <c:auto val="1"/>
        <c:lblAlgn val="ctr"/>
        <c:lblOffset val="100"/>
        <c:noMultiLvlLbl val="0"/>
      </c:catAx>
      <c:valAx>
        <c:axId val="169509632"/>
        <c:scaling>
          <c:orientation val="minMax"/>
        </c:scaling>
        <c:delete val="0"/>
        <c:axPos val="l"/>
        <c:majorGridlines/>
        <c:numFmt formatCode="General" sourceLinked="1"/>
        <c:majorTickMark val="out"/>
        <c:minorTickMark val="none"/>
        <c:tickLblPos val="nextTo"/>
        <c:crossAx val="144460032"/>
        <c:crosses val="autoZero"/>
        <c:crossBetween val="between"/>
      </c:valAx>
    </c:plotArea>
    <c:plotVisOnly val="1"/>
    <c:dispBlanksAs val="gap"/>
    <c:showDLblsOverMax val="0"/>
  </c:chart>
  <c:txPr>
    <a:bodyPr/>
    <a:lstStyle/>
    <a:p>
      <a:pPr>
        <a:defRPr sz="1800"/>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lineChart>
        <c:grouping val="standard"/>
        <c:varyColors val="0"/>
        <c:ser>
          <c:idx val="0"/>
          <c:order val="0"/>
          <c:tx>
            <c:strRef>
              <c:f>'Sheet1'!$B$1</c:f>
              <c:strCache>
                <c:ptCount val="1"/>
                <c:pt idx="0">
                  <c:v>Series 1</c:v>
                </c:pt>
              </c:strCache>
            </c:strRef>
          </c:tx>
          <c:spPr>
            <a:ln>
              <a:solidFill>
                <a:srgbClr val="800000"/>
              </a:solidFill>
            </a:ln>
          </c:spPr>
          <c:marker>
            <c:spPr>
              <a:solidFill>
                <a:srgbClr val="800000"/>
              </a:solidFill>
              <a:ln>
                <a:solidFill>
                  <a:srgbClr val="800000"/>
                </a:solidFill>
              </a:ln>
            </c:spPr>
          </c:marker>
          <c:dLbls>
            <c:dLbl>
              <c:idx val="1"/>
              <c:layout>
                <c:manualLayout>
                  <c:x val="0"/>
                  <c:y val="-3.246124388760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95-4C22-B340-D0D6F2F48250}"/>
                </c:ext>
              </c:extLst>
            </c:dLbl>
            <c:dLbl>
              <c:idx val="2"/>
              <c:layout>
                <c:manualLayout>
                  <c:x val="-4.629628785792362E-3"/>
                  <c:y val="5.770887802240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95-4C22-B340-D0D6F2F48250}"/>
                </c:ext>
              </c:extLst>
            </c:dLbl>
            <c:dLbl>
              <c:idx val="3"/>
              <c:layout>
                <c:manualLayout>
                  <c:x val="0"/>
                  <c:y val="3.246124388760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95-4C22-B340-D0D6F2F482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225</c:v>
                </c:pt>
                <c:pt idx="1">
                  <c:v>295</c:v>
                </c:pt>
                <c:pt idx="2">
                  <c:v>266</c:v>
                </c:pt>
                <c:pt idx="3">
                  <c:v>270</c:v>
                </c:pt>
                <c:pt idx="4">
                  <c:v>300</c:v>
                </c:pt>
              </c:numCache>
            </c:numRef>
          </c:val>
          <c:smooth val="0"/>
          <c:extLst>
            <c:ext xmlns:c16="http://schemas.microsoft.com/office/drawing/2014/chart" uri="{C3380CC4-5D6E-409C-BE32-E72D297353CC}">
              <c16:uniqueId val="{00000003-3C95-4C22-B340-D0D6F2F48250}"/>
            </c:ext>
          </c:extLst>
        </c:ser>
        <c:ser>
          <c:idx val="1"/>
          <c:order val="1"/>
          <c:tx>
            <c:strRef>
              <c:f>'Sheet1'!$C$1</c:f>
              <c:strCache>
                <c:ptCount val="1"/>
                <c:pt idx="0">
                  <c:v>Column1</c:v>
                </c:pt>
              </c:strCache>
            </c:strRef>
          </c:tx>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numCache>
            </c:numRef>
          </c:val>
          <c:smooth val="0"/>
          <c:extLst>
            <c:ext xmlns:c16="http://schemas.microsoft.com/office/drawing/2014/chart" uri="{C3380CC4-5D6E-409C-BE32-E72D297353CC}">
              <c16:uniqueId val="{00000004-3C95-4C22-B340-D0D6F2F48250}"/>
            </c:ext>
          </c:extLst>
        </c:ser>
        <c:ser>
          <c:idx val="2"/>
          <c:order val="2"/>
          <c:tx>
            <c:strRef>
              <c:f>'Sheet1'!$D$1</c:f>
              <c:strCache>
                <c:ptCount val="1"/>
                <c:pt idx="0">
                  <c:v>Column2</c:v>
                </c:pt>
              </c:strCache>
            </c:strRef>
          </c:tx>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numCache>
            </c:numRef>
          </c:val>
          <c:smooth val="0"/>
          <c:extLst>
            <c:ext xmlns:c16="http://schemas.microsoft.com/office/drawing/2014/chart" uri="{C3380CC4-5D6E-409C-BE32-E72D297353CC}">
              <c16:uniqueId val="{00000005-3C95-4C22-B340-D0D6F2F48250}"/>
            </c:ext>
          </c:extLst>
        </c:ser>
        <c:dLbls>
          <c:showLegendKey val="0"/>
          <c:showVal val="0"/>
          <c:showCatName val="0"/>
          <c:showSerName val="0"/>
          <c:showPercent val="0"/>
          <c:showBubbleSize val="0"/>
        </c:dLbls>
        <c:marker val="1"/>
        <c:smooth val="0"/>
        <c:axId val="182823168"/>
        <c:axId val="182841344"/>
      </c:lineChart>
      <c:catAx>
        <c:axId val="182823168"/>
        <c:scaling>
          <c:orientation val="minMax"/>
        </c:scaling>
        <c:delete val="0"/>
        <c:axPos val="b"/>
        <c:numFmt formatCode="General" sourceLinked="1"/>
        <c:majorTickMark val="out"/>
        <c:minorTickMark val="none"/>
        <c:tickLblPos val="nextTo"/>
        <c:crossAx val="182841344"/>
        <c:crosses val="autoZero"/>
        <c:auto val="1"/>
        <c:lblAlgn val="ctr"/>
        <c:lblOffset val="100"/>
        <c:noMultiLvlLbl val="0"/>
      </c:catAx>
      <c:valAx>
        <c:axId val="182841344"/>
        <c:scaling>
          <c:orientation val="minMax"/>
        </c:scaling>
        <c:delete val="0"/>
        <c:axPos val="l"/>
        <c:majorGridlines/>
        <c:numFmt formatCode="General" sourceLinked="1"/>
        <c:majorTickMark val="out"/>
        <c:minorTickMark val="none"/>
        <c:tickLblPos val="nextTo"/>
        <c:crossAx val="182823168"/>
        <c:crosses val="autoZero"/>
        <c:crossBetween val="between"/>
      </c:valAx>
    </c:plotArea>
    <c:plotVisOnly val="1"/>
    <c:dispBlanksAs val="gap"/>
    <c:showDLblsOverMax val="0"/>
  </c:chart>
  <c:txPr>
    <a:bodyPr/>
    <a:lstStyle/>
    <a:p>
      <a:pPr>
        <a:defRPr sz="1800"/>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barChart>
        <c:barDir val="col"/>
        <c:grouping val="clustered"/>
        <c:varyColors val="0"/>
        <c:ser>
          <c:idx val="0"/>
          <c:order val="0"/>
          <c:tx>
            <c:strRef>
              <c:f>'Sheet1'!$B$1</c:f>
              <c:strCache>
                <c:ptCount val="1"/>
                <c:pt idx="0">
                  <c:v>Visi renginiai</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1212</c:v>
                </c:pt>
                <c:pt idx="1">
                  <c:v>1236</c:v>
                </c:pt>
                <c:pt idx="2">
                  <c:v>1150</c:v>
                </c:pt>
                <c:pt idx="3">
                  <c:v>1270</c:v>
                </c:pt>
                <c:pt idx="4">
                  <c:v>1507</c:v>
                </c:pt>
              </c:numCache>
            </c:numRef>
          </c:val>
          <c:extLst>
            <c:ext xmlns:c16="http://schemas.microsoft.com/office/drawing/2014/chart" uri="{C3380CC4-5D6E-409C-BE32-E72D297353CC}">
              <c16:uniqueId val="{00000000-5459-41C0-A600-9760CC79B81B}"/>
            </c:ext>
          </c:extLst>
        </c:ser>
        <c:ser>
          <c:idx val="1"/>
          <c:order val="1"/>
          <c:tx>
            <c:strRef>
              <c:f>'Sheet1'!$C$1</c:f>
              <c:strCache>
                <c:ptCount val="1"/>
                <c:pt idx="0">
                  <c:v>Iš jų vaikų ir jaunimo</c:v>
                </c:pt>
              </c:strCache>
            </c:strRef>
          </c:tx>
          <c:spPr>
            <a:solidFill>
              <a:schemeClr val="bg2">
                <a:lumMod val="25000"/>
              </a:schemeClr>
            </a:solidFill>
          </c:spPr>
          <c:invertIfNegative val="0"/>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351</c:v>
                </c:pt>
                <c:pt idx="1">
                  <c:v>294</c:v>
                </c:pt>
                <c:pt idx="2">
                  <c:v>239</c:v>
                </c:pt>
                <c:pt idx="3">
                  <c:v>436</c:v>
                </c:pt>
                <c:pt idx="4">
                  <c:v>450</c:v>
                </c:pt>
              </c:numCache>
            </c:numRef>
          </c:val>
          <c:extLst>
            <c:ext xmlns:c16="http://schemas.microsoft.com/office/drawing/2014/chart" uri="{C3380CC4-5D6E-409C-BE32-E72D297353CC}">
              <c16:uniqueId val="{00000001-5459-41C0-A600-9760CC79B81B}"/>
            </c:ext>
          </c:extLst>
        </c:ser>
        <c:ser>
          <c:idx val="2"/>
          <c:order val="2"/>
          <c:tx>
            <c:strRef>
              <c:f>'Sheet1'!$D$1</c:f>
              <c:strCache>
                <c:ptCount val="1"/>
                <c:pt idx="0">
                  <c:v>Iš jų rajoniniai ir miesto šventės</c:v>
                </c:pt>
              </c:strCache>
            </c:strRef>
          </c:tx>
          <c:spPr>
            <a:solidFill>
              <a:srgbClr val="800000"/>
            </a:solidFill>
          </c:spPr>
          <c:invertIfNegative val="0"/>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19</c:v>
                </c:pt>
                <c:pt idx="1">
                  <c:v>83</c:v>
                </c:pt>
                <c:pt idx="2">
                  <c:v>40</c:v>
                </c:pt>
                <c:pt idx="3">
                  <c:v>63</c:v>
                </c:pt>
                <c:pt idx="4">
                  <c:v>61</c:v>
                </c:pt>
              </c:numCache>
            </c:numRef>
          </c:val>
          <c:extLst>
            <c:ext xmlns:c16="http://schemas.microsoft.com/office/drawing/2014/chart" uri="{C3380CC4-5D6E-409C-BE32-E72D297353CC}">
              <c16:uniqueId val="{00000002-5459-41C0-A600-9760CC79B81B}"/>
            </c:ext>
          </c:extLst>
        </c:ser>
        <c:ser>
          <c:idx val="3"/>
          <c:order val="3"/>
          <c:tx>
            <c:strRef>
              <c:f>'Sheet1'!$E$1</c:f>
              <c:strCache>
                <c:ptCount val="1"/>
                <c:pt idx="0">
                  <c:v>Iš jų etnokultūriniai renginiai</c:v>
                </c:pt>
              </c:strCache>
            </c:strRef>
          </c:tx>
          <c:spPr>
            <a:solidFill>
              <a:srgbClr val="CC3300"/>
            </a:solidFill>
          </c:spPr>
          <c:invertIfNegative val="0"/>
          <c:cat>
            <c:numRef>
              <c:f>'Sheet1'!$A$2:$A$6</c:f>
              <c:numCache>
                <c:formatCode>General</c:formatCode>
                <c:ptCount val="5"/>
                <c:pt idx="0">
                  <c:v>2015</c:v>
                </c:pt>
                <c:pt idx="1">
                  <c:v>2016</c:v>
                </c:pt>
                <c:pt idx="2">
                  <c:v>2017</c:v>
                </c:pt>
                <c:pt idx="3">
                  <c:v>2018</c:v>
                </c:pt>
                <c:pt idx="4">
                  <c:v>2019</c:v>
                </c:pt>
              </c:numCache>
            </c:numRef>
          </c:cat>
          <c:val>
            <c:numRef>
              <c:f>'Sheet1'!$E$2:$E$6</c:f>
              <c:numCache>
                <c:formatCode>General</c:formatCode>
                <c:ptCount val="5"/>
                <c:pt idx="0">
                  <c:v>91</c:v>
                </c:pt>
                <c:pt idx="1">
                  <c:v>114</c:v>
                </c:pt>
                <c:pt idx="2">
                  <c:v>96</c:v>
                </c:pt>
                <c:pt idx="3">
                  <c:v>295</c:v>
                </c:pt>
                <c:pt idx="4">
                  <c:v>298</c:v>
                </c:pt>
              </c:numCache>
            </c:numRef>
          </c:val>
          <c:extLst>
            <c:ext xmlns:c16="http://schemas.microsoft.com/office/drawing/2014/chart" uri="{C3380CC4-5D6E-409C-BE32-E72D297353CC}">
              <c16:uniqueId val="{00000003-5459-41C0-A600-9760CC79B81B}"/>
            </c:ext>
          </c:extLst>
        </c:ser>
        <c:ser>
          <c:idx val="4"/>
          <c:order val="4"/>
          <c:tx>
            <c:strRef>
              <c:f>'Sheet1'!$F$1</c:f>
              <c:strCache>
                <c:ptCount val="1"/>
                <c:pt idx="0">
                  <c:v>Iš jų dainų  šventės tęstinumą užtikrinantys renginiai</c:v>
                </c:pt>
              </c:strCache>
            </c:strRef>
          </c:tx>
          <c:invertIfNegative val="0"/>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2</c:v>
                </c:pt>
                <c:pt idx="1">
                  <c:v>13</c:v>
                </c:pt>
                <c:pt idx="2">
                  <c:v>15</c:v>
                </c:pt>
                <c:pt idx="3">
                  <c:v>18</c:v>
                </c:pt>
                <c:pt idx="4">
                  <c:v>14</c:v>
                </c:pt>
              </c:numCache>
            </c:numRef>
          </c:val>
          <c:extLst>
            <c:ext xmlns:c16="http://schemas.microsoft.com/office/drawing/2014/chart" uri="{C3380CC4-5D6E-409C-BE32-E72D297353CC}">
              <c16:uniqueId val="{00000004-5459-41C0-A600-9760CC79B81B}"/>
            </c:ext>
          </c:extLst>
        </c:ser>
        <c:ser>
          <c:idx val="5"/>
          <c:order val="5"/>
          <c:tx>
            <c:strRef>
              <c:f>'Sheet1'!$G$1</c:f>
              <c:strCache>
                <c:ptCount val="1"/>
                <c:pt idx="0">
                  <c:v>Iš jų sociokultūriniai renginiai</c:v>
                </c:pt>
              </c:strCache>
            </c:strRef>
          </c:tx>
          <c:spPr>
            <a:solidFill>
              <a:srgbClr val="FFCC00"/>
            </a:solidFill>
          </c:spPr>
          <c:invertIfNegative val="0"/>
          <c:cat>
            <c:numRef>
              <c:f>'Sheet1'!$A$2:$A$6</c:f>
              <c:numCache>
                <c:formatCode>General</c:formatCode>
                <c:ptCount val="5"/>
                <c:pt idx="0">
                  <c:v>2015</c:v>
                </c:pt>
                <c:pt idx="1">
                  <c:v>2016</c:v>
                </c:pt>
                <c:pt idx="2">
                  <c:v>2017</c:v>
                </c:pt>
                <c:pt idx="3">
                  <c:v>2018</c:v>
                </c:pt>
                <c:pt idx="4">
                  <c:v>2019</c:v>
                </c:pt>
              </c:numCache>
            </c:numRef>
          </c:cat>
          <c:val>
            <c:numRef>
              <c:f>'Sheet1'!$G$2:$G$6</c:f>
              <c:numCache>
                <c:formatCode>General</c:formatCode>
                <c:ptCount val="5"/>
                <c:pt idx="0">
                  <c:v>627</c:v>
                </c:pt>
                <c:pt idx="1">
                  <c:v>508</c:v>
                </c:pt>
                <c:pt idx="2">
                  <c:v>436</c:v>
                </c:pt>
                <c:pt idx="3">
                  <c:v>733</c:v>
                </c:pt>
                <c:pt idx="4">
                  <c:v>936</c:v>
                </c:pt>
              </c:numCache>
            </c:numRef>
          </c:val>
          <c:extLst>
            <c:ext xmlns:c16="http://schemas.microsoft.com/office/drawing/2014/chart" uri="{C3380CC4-5D6E-409C-BE32-E72D297353CC}">
              <c16:uniqueId val="{00000005-5459-41C0-A600-9760CC79B81B}"/>
            </c:ext>
          </c:extLst>
        </c:ser>
        <c:dLbls>
          <c:showLegendKey val="0"/>
          <c:showVal val="0"/>
          <c:showCatName val="0"/>
          <c:showSerName val="0"/>
          <c:showPercent val="0"/>
          <c:showBubbleSize val="0"/>
        </c:dLbls>
        <c:gapWidth val="150"/>
        <c:axId val="110778240"/>
        <c:axId val="110779776"/>
      </c:barChart>
      <c:catAx>
        <c:axId val="110778240"/>
        <c:scaling>
          <c:orientation val="minMax"/>
        </c:scaling>
        <c:delete val="0"/>
        <c:axPos val="b"/>
        <c:numFmt formatCode="General" sourceLinked="1"/>
        <c:majorTickMark val="out"/>
        <c:minorTickMark val="none"/>
        <c:tickLblPos val="nextTo"/>
        <c:crossAx val="110779776"/>
        <c:crosses val="autoZero"/>
        <c:auto val="1"/>
        <c:lblAlgn val="ctr"/>
        <c:lblOffset val="100"/>
        <c:noMultiLvlLbl val="0"/>
      </c:catAx>
      <c:valAx>
        <c:axId val="110779776"/>
        <c:scaling>
          <c:orientation val="minMax"/>
        </c:scaling>
        <c:delete val="0"/>
        <c:axPos val="l"/>
        <c:majorGridlines/>
        <c:numFmt formatCode="General" sourceLinked="1"/>
        <c:majorTickMark val="out"/>
        <c:minorTickMark val="none"/>
        <c:tickLblPos val="nextTo"/>
        <c:crossAx val="110778240"/>
        <c:crosses val="autoZero"/>
        <c:crossBetween val="between"/>
      </c:valAx>
    </c:plotArea>
    <c:legend>
      <c:legendPos val="r"/>
      <c:layout>
        <c:manualLayout>
          <c:xMode val="edge"/>
          <c:yMode val="edge"/>
          <c:x val="0.69625287508464406"/>
          <c:y val="2.3226620676499304E-2"/>
          <c:w val="0.27999890638670177"/>
          <c:h val="0.94768562315280114"/>
        </c:manualLayout>
      </c:layout>
      <c:overlay val="0"/>
    </c:legend>
    <c:plotVisOnly val="1"/>
    <c:dispBlanksAs val="gap"/>
    <c:showDLblsOverMax val="0"/>
  </c:chart>
  <c:txPr>
    <a:bodyPr/>
    <a:lstStyle/>
    <a:p>
      <a:pPr>
        <a:defRPr sz="1800"/>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col"/>
        <c:grouping val="clustered"/>
        <c:varyColors val="0"/>
        <c:ser>
          <c:idx val="0"/>
          <c:order val="0"/>
          <c:tx>
            <c:strRef>
              <c:f>Sheet1!$B$1</c:f>
              <c:strCache>
                <c:ptCount val="1"/>
                <c:pt idx="0">
                  <c:v>Parodos </c:v>
                </c:pt>
              </c:strCache>
            </c:strRef>
          </c:tx>
          <c:invertIfNegative val="0"/>
          <c:dLbls>
            <c:spPr>
              <a:noFill/>
              <a:ln>
                <a:noFill/>
              </a:ln>
              <a:effectLst/>
            </c:spPr>
            <c:txPr>
              <a:bodyPr/>
              <a:lstStyle/>
              <a:p>
                <a:pPr>
                  <a:defRPr>
                    <a:solidFill>
                      <a:srgbClr val="00206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14</c:v>
                </c:pt>
                <c:pt idx="1">
                  <c:v>15</c:v>
                </c:pt>
                <c:pt idx="2">
                  <c:v>18</c:v>
                </c:pt>
                <c:pt idx="3">
                  <c:v>21</c:v>
                </c:pt>
                <c:pt idx="4">
                  <c:v>24</c:v>
                </c:pt>
              </c:numCache>
            </c:numRef>
          </c:val>
          <c:extLst>
            <c:ext xmlns:c16="http://schemas.microsoft.com/office/drawing/2014/chart" uri="{C3380CC4-5D6E-409C-BE32-E72D297353CC}">
              <c16:uniqueId val="{00000000-2595-4A5D-BAEE-BA745A3CE60D}"/>
            </c:ext>
          </c:extLst>
        </c:ser>
        <c:ser>
          <c:idx val="1"/>
          <c:order val="1"/>
          <c:tx>
            <c:strRef>
              <c:f>Sheet1!$C$1</c:f>
              <c:strCache>
                <c:ptCount val="1"/>
                <c:pt idx="0">
                  <c:v>Klasikinė muzika, džiazas</c:v>
                </c:pt>
              </c:strCache>
            </c:strRef>
          </c:tx>
          <c:spPr>
            <a:solidFill>
              <a:srgbClr val="CC3300"/>
            </a:solidFill>
          </c:spPr>
          <c:invertIfNegative val="0"/>
          <c:dLbls>
            <c:spPr>
              <a:noFill/>
              <a:ln>
                <a:noFill/>
              </a:ln>
              <a:effectLst/>
            </c:spPr>
            <c:txPr>
              <a:bodyPr/>
              <a:lstStyle/>
              <a:p>
                <a:pPr>
                  <a:defRPr>
                    <a:solidFill>
                      <a:srgbClr val="8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15</c:v>
                </c:pt>
                <c:pt idx="1">
                  <c:v>12</c:v>
                </c:pt>
                <c:pt idx="2">
                  <c:v>17</c:v>
                </c:pt>
                <c:pt idx="3">
                  <c:v>17</c:v>
                </c:pt>
                <c:pt idx="4">
                  <c:v>25</c:v>
                </c:pt>
              </c:numCache>
            </c:numRef>
          </c:val>
          <c:extLst>
            <c:ext xmlns:c16="http://schemas.microsoft.com/office/drawing/2014/chart" uri="{C3380CC4-5D6E-409C-BE32-E72D297353CC}">
              <c16:uniqueId val="{00000001-2595-4A5D-BAEE-BA745A3CE60D}"/>
            </c:ext>
          </c:extLst>
        </c:ser>
        <c:ser>
          <c:idx val="2"/>
          <c:order val="2"/>
          <c:tx>
            <c:strRef>
              <c:f>Sheet1!$D$1</c:f>
              <c:strCache>
                <c:ptCount val="1"/>
                <c:pt idx="0">
                  <c:v>Spektakliai</c:v>
                </c:pt>
              </c:strCache>
            </c:strRef>
          </c:tx>
          <c:spPr>
            <a:solidFill>
              <a:srgbClr val="FFCC00"/>
            </a:solidFill>
          </c:spPr>
          <c:invertIfNegative val="0"/>
          <c:dLbls>
            <c:spPr>
              <a:noFill/>
              <a:ln>
                <a:noFill/>
              </a:ln>
              <a:effectLst/>
            </c:spPr>
            <c:txPr>
              <a:bodyPr/>
              <a:lstStyle/>
              <a:p>
                <a:pPr>
                  <a:defRPr>
                    <a:solidFill>
                      <a:srgbClr val="CC33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14</c:v>
                </c:pt>
                <c:pt idx="1">
                  <c:v>16</c:v>
                </c:pt>
                <c:pt idx="2">
                  <c:v>4</c:v>
                </c:pt>
                <c:pt idx="3">
                  <c:v>29</c:v>
                </c:pt>
                <c:pt idx="4">
                  <c:v>18</c:v>
                </c:pt>
              </c:numCache>
            </c:numRef>
          </c:val>
          <c:extLst>
            <c:ext xmlns:c16="http://schemas.microsoft.com/office/drawing/2014/chart" uri="{C3380CC4-5D6E-409C-BE32-E72D297353CC}">
              <c16:uniqueId val="{00000002-2595-4A5D-BAEE-BA745A3CE60D}"/>
            </c:ext>
          </c:extLst>
        </c:ser>
        <c:dLbls>
          <c:showLegendKey val="0"/>
          <c:showVal val="0"/>
          <c:showCatName val="0"/>
          <c:showSerName val="0"/>
          <c:showPercent val="0"/>
          <c:showBubbleSize val="0"/>
        </c:dLbls>
        <c:gapWidth val="150"/>
        <c:axId val="107349888"/>
        <c:axId val="107351424"/>
      </c:barChart>
      <c:catAx>
        <c:axId val="107349888"/>
        <c:scaling>
          <c:orientation val="minMax"/>
        </c:scaling>
        <c:delete val="0"/>
        <c:axPos val="b"/>
        <c:numFmt formatCode="General" sourceLinked="1"/>
        <c:majorTickMark val="out"/>
        <c:minorTickMark val="none"/>
        <c:tickLblPos val="nextTo"/>
        <c:crossAx val="107351424"/>
        <c:crosses val="autoZero"/>
        <c:auto val="1"/>
        <c:lblAlgn val="ctr"/>
        <c:lblOffset val="100"/>
        <c:noMultiLvlLbl val="0"/>
      </c:catAx>
      <c:valAx>
        <c:axId val="107351424"/>
        <c:scaling>
          <c:orientation val="minMax"/>
        </c:scaling>
        <c:delete val="0"/>
        <c:axPos val="l"/>
        <c:majorGridlines/>
        <c:numFmt formatCode="General" sourceLinked="1"/>
        <c:majorTickMark val="out"/>
        <c:minorTickMark val="none"/>
        <c:tickLblPos val="nextTo"/>
        <c:crossAx val="107349888"/>
        <c:crosses val="autoZero"/>
        <c:crossBetween val="between"/>
      </c:valAx>
    </c:plotArea>
    <c:legend>
      <c:legendPos val="r"/>
      <c:overlay val="0"/>
    </c:legend>
    <c:plotVisOnly val="1"/>
    <c:dispBlanksAs val="gap"/>
    <c:showDLblsOverMax val="0"/>
  </c:chart>
  <c:txPr>
    <a:bodyPr/>
    <a:lstStyle/>
    <a:p>
      <a:pPr>
        <a:defRPr sz="1800"/>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02F57-C876-4D2D-8306-4E0B5734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23932</Words>
  <Characters>13642</Characters>
  <Application>Microsoft Office Word</Application>
  <DocSecurity>0</DocSecurity>
  <Lines>113</Lines>
  <Paragraphs>74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dc:creator>
  <cp:keywords/>
  <dc:description/>
  <cp:lastModifiedBy>Gražina Paulauskienė</cp:lastModifiedBy>
  <cp:revision>4</cp:revision>
  <cp:lastPrinted>2020-07-15T08:33:00Z</cp:lastPrinted>
  <dcterms:created xsi:type="dcterms:W3CDTF">2020-07-21T13:01:00Z</dcterms:created>
  <dcterms:modified xsi:type="dcterms:W3CDTF">2020-07-30T11:32:00Z</dcterms:modified>
</cp:coreProperties>
</file>