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E2B" w:rsidRPr="00CE34F4" w:rsidRDefault="00471E2B" w:rsidP="00471E2B">
      <w:pPr>
        <w:rPr>
          <w:b/>
          <w:sz w:val="24"/>
          <w:lang w:val="lt-LT"/>
        </w:rPr>
      </w:pPr>
      <w:r>
        <w:tab/>
      </w:r>
      <w:r>
        <w:tab/>
      </w:r>
      <w:r>
        <w:tab/>
      </w:r>
      <w:r>
        <w:tab/>
      </w:r>
      <w:r>
        <w:tab/>
      </w:r>
      <w:r w:rsidRPr="00CE34F4">
        <w:rPr>
          <w:b/>
          <w:sz w:val="24"/>
          <w:lang w:val="lt-LT"/>
        </w:rPr>
        <w:t xml:space="preserve">Projektas Nr. 12 TS – </w:t>
      </w:r>
      <w:r w:rsidR="004E08AB">
        <w:rPr>
          <w:b/>
          <w:sz w:val="24"/>
          <w:lang w:val="lt-LT"/>
        </w:rPr>
        <w:t>116</w:t>
      </w:r>
    </w:p>
    <w:p w:rsidR="00E36026" w:rsidRDefault="00E36026" w:rsidP="00E36026"/>
    <w:p w:rsidR="00E36026" w:rsidRDefault="00E36026" w:rsidP="00E36026"/>
    <w:p w:rsidR="00E36026" w:rsidRPr="007C0672" w:rsidRDefault="00E36026" w:rsidP="00E36026">
      <w:r w:rsidRPr="007C0672">
        <w:rPr>
          <w:noProof/>
          <w:lang w:val="lt-LT" w:eastAsia="lt-LT"/>
        </w:rPr>
        <w:drawing>
          <wp:anchor distT="0" distB="0" distL="114300" distR="114300" simplePos="0" relativeHeight="251659264" behindDoc="1" locked="0" layoutInCell="1" allowOverlap="1" wp14:anchorId="2626CB26" wp14:editId="394C2674">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4"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026" w:rsidRPr="007C0672" w:rsidRDefault="00E36026" w:rsidP="00E36026"/>
    <w:p w:rsidR="00E36026" w:rsidRPr="007C0672" w:rsidRDefault="00E36026" w:rsidP="00E36026"/>
    <w:p w:rsidR="00E36026" w:rsidRPr="007C0672" w:rsidRDefault="00E36026" w:rsidP="00E360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E36026" w:rsidRPr="007C0672" w:rsidTr="00CD2F9C">
        <w:tc>
          <w:tcPr>
            <w:tcW w:w="9854" w:type="dxa"/>
            <w:tcBorders>
              <w:top w:val="nil"/>
              <w:left w:val="nil"/>
              <w:bottom w:val="nil"/>
              <w:right w:val="nil"/>
            </w:tcBorders>
          </w:tcPr>
          <w:p w:rsidR="00E36026" w:rsidRPr="007C0672" w:rsidRDefault="00E36026" w:rsidP="00CD2F9C">
            <w:pPr>
              <w:jc w:val="center"/>
              <w:rPr>
                <w:b/>
                <w:bCs/>
                <w:sz w:val="28"/>
                <w:lang w:val="lt-LT"/>
              </w:rPr>
            </w:pPr>
            <w:r w:rsidRPr="007C0672">
              <w:rPr>
                <w:b/>
                <w:bCs/>
                <w:sz w:val="28"/>
                <w:lang w:val="lt-LT"/>
              </w:rPr>
              <w:t>JONAVOS  RAJONO  SAVIVALDYBĖS  TARYBA</w:t>
            </w: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E36026" w:rsidRDefault="00E36026" w:rsidP="00CD2F9C">
            <w:pPr>
              <w:jc w:val="center"/>
              <w:rPr>
                <w:b/>
                <w:bCs/>
                <w:sz w:val="24"/>
                <w:lang w:val="lt-LT"/>
              </w:rPr>
            </w:pPr>
            <w:r w:rsidRPr="007C0672">
              <w:rPr>
                <w:b/>
                <w:bCs/>
                <w:sz w:val="24"/>
                <w:lang w:val="lt-LT"/>
              </w:rPr>
              <w:t>SPRENDIMAS</w:t>
            </w:r>
          </w:p>
          <w:p w:rsidR="00E36026" w:rsidRPr="007C0672" w:rsidRDefault="00E36026" w:rsidP="00CD2F9C">
            <w:pPr>
              <w:jc w:val="center"/>
              <w:rPr>
                <w:sz w:val="24"/>
                <w:lang w:val="lt-LT"/>
              </w:rPr>
            </w:pP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7B09B8" w:rsidRDefault="00E36026" w:rsidP="007B09B8">
            <w:pPr>
              <w:jc w:val="center"/>
              <w:rPr>
                <w:b/>
                <w:bCs/>
                <w:caps/>
                <w:sz w:val="24"/>
                <w:lang w:val="lt-LT"/>
              </w:rPr>
            </w:pPr>
            <w:r w:rsidRPr="007C0672">
              <w:rPr>
                <w:b/>
                <w:bCs/>
                <w:caps/>
                <w:sz w:val="24"/>
                <w:lang w:val="lt-LT"/>
              </w:rPr>
              <w:t xml:space="preserve">DĖL </w:t>
            </w:r>
            <w:r w:rsidR="00B47C98">
              <w:rPr>
                <w:b/>
                <w:bCs/>
                <w:caps/>
                <w:sz w:val="24"/>
                <w:lang w:val="lt-LT"/>
              </w:rPr>
              <w:t>SUTIKIMO PERIMTI VALSTYBĖS TURTĄ JONAVOS RAJONO SAVIVALDYBĖS NUOSAVYBĖ</w:t>
            </w:r>
            <w:r w:rsidR="00B13F8C">
              <w:rPr>
                <w:b/>
                <w:bCs/>
                <w:caps/>
                <w:sz w:val="24"/>
                <w:lang w:val="lt-LT"/>
              </w:rPr>
              <w:t xml:space="preserve">N </w:t>
            </w:r>
            <w:r w:rsidR="00B47C98">
              <w:rPr>
                <w:b/>
                <w:bCs/>
                <w:caps/>
                <w:sz w:val="24"/>
                <w:lang w:val="lt-LT"/>
              </w:rPr>
              <w:t>IR PATIKĖJIMO TEISE</w:t>
            </w:r>
          </w:p>
          <w:p w:rsidR="004E08AB" w:rsidRPr="007C0672" w:rsidRDefault="004E08AB" w:rsidP="007B09B8">
            <w:pPr>
              <w:jc w:val="center"/>
              <w:rPr>
                <w:b/>
                <w:bCs/>
                <w:caps/>
                <w:sz w:val="24"/>
                <w:lang w:val="lt-LT"/>
              </w:rPr>
            </w:pP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E36026" w:rsidRPr="007C0672" w:rsidRDefault="00E36026" w:rsidP="00B47C98">
            <w:pPr>
              <w:jc w:val="center"/>
              <w:rPr>
                <w:sz w:val="24"/>
                <w:lang w:val="lt-LT"/>
              </w:rPr>
            </w:pPr>
            <w:r>
              <w:rPr>
                <w:sz w:val="24"/>
                <w:lang w:val="lt-LT"/>
              </w:rPr>
              <w:t>20</w:t>
            </w:r>
            <w:r w:rsidR="00B47C98">
              <w:rPr>
                <w:sz w:val="24"/>
                <w:lang w:val="lt-LT"/>
              </w:rPr>
              <w:t xml:space="preserve">20 </w:t>
            </w:r>
            <w:r w:rsidRPr="007C0672">
              <w:rPr>
                <w:sz w:val="24"/>
                <w:lang w:val="lt-LT"/>
              </w:rPr>
              <w:t xml:space="preserve">m. </w:t>
            </w:r>
            <w:r>
              <w:rPr>
                <w:sz w:val="24"/>
                <w:lang w:val="lt-LT"/>
              </w:rPr>
              <w:t xml:space="preserve"> </w:t>
            </w:r>
            <w:r w:rsidR="004E08AB">
              <w:rPr>
                <w:sz w:val="24"/>
                <w:lang w:val="lt-LT"/>
              </w:rPr>
              <w:t xml:space="preserve">rugpjūčio </w:t>
            </w:r>
            <w:r w:rsidR="001F19A4">
              <w:rPr>
                <w:sz w:val="24"/>
                <w:lang w:val="lt-LT"/>
              </w:rPr>
              <w:t xml:space="preserve">     </w:t>
            </w:r>
            <w:r w:rsidRPr="007C0672">
              <w:rPr>
                <w:sz w:val="24"/>
                <w:lang w:val="lt-LT"/>
              </w:rPr>
              <w:t xml:space="preserve"> d. </w:t>
            </w:r>
            <w:r w:rsidR="004E08AB">
              <w:rPr>
                <w:sz w:val="24"/>
                <w:lang w:val="lt-LT"/>
              </w:rPr>
              <w:t xml:space="preserve">   </w:t>
            </w:r>
            <w:r w:rsidRPr="007C0672">
              <w:rPr>
                <w:sz w:val="24"/>
                <w:lang w:val="lt-LT"/>
              </w:rPr>
              <w:t xml:space="preserve">Nr. </w:t>
            </w:r>
            <w:r w:rsidR="004E08AB">
              <w:rPr>
                <w:sz w:val="24"/>
                <w:lang w:val="lt-LT"/>
              </w:rPr>
              <w:t>1TS-</w:t>
            </w: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E36026" w:rsidRDefault="00E36026" w:rsidP="00CD2F9C">
            <w:pPr>
              <w:jc w:val="center"/>
              <w:rPr>
                <w:sz w:val="24"/>
                <w:lang w:val="lt-LT"/>
              </w:rPr>
            </w:pPr>
            <w:r w:rsidRPr="007C0672">
              <w:rPr>
                <w:sz w:val="24"/>
                <w:lang w:val="lt-LT"/>
              </w:rPr>
              <w:t>Jonava</w:t>
            </w:r>
          </w:p>
          <w:p w:rsidR="00E36026" w:rsidRPr="007C0672" w:rsidRDefault="00E36026" w:rsidP="00CD2F9C">
            <w:pPr>
              <w:jc w:val="center"/>
              <w:rPr>
                <w:sz w:val="24"/>
                <w:lang w:val="lt-LT"/>
              </w:rPr>
            </w:pPr>
          </w:p>
        </w:tc>
      </w:tr>
    </w:tbl>
    <w:p w:rsidR="004E08AB" w:rsidRDefault="00E36026" w:rsidP="00E36026">
      <w:pPr>
        <w:jc w:val="both"/>
        <w:rPr>
          <w:sz w:val="24"/>
          <w:lang w:val="lt-LT"/>
        </w:rPr>
      </w:pPr>
      <w:r>
        <w:rPr>
          <w:sz w:val="24"/>
          <w:lang w:val="lt-LT"/>
        </w:rPr>
        <w:tab/>
        <w:t xml:space="preserve">Vadovaudamasi Lietuvos Respublikos vietos savivaldos įstatymo </w:t>
      </w:r>
      <w:r w:rsidR="00B47C98">
        <w:rPr>
          <w:sz w:val="24"/>
          <w:lang w:val="lt-LT"/>
        </w:rPr>
        <w:t>6</w:t>
      </w:r>
      <w:r>
        <w:rPr>
          <w:sz w:val="24"/>
          <w:lang w:val="lt-LT"/>
        </w:rPr>
        <w:t xml:space="preserve"> straipsnio </w:t>
      </w:r>
      <w:r w:rsidR="00B47C98">
        <w:rPr>
          <w:sz w:val="24"/>
          <w:lang w:val="lt-LT"/>
        </w:rPr>
        <w:t>13</w:t>
      </w:r>
      <w:r>
        <w:rPr>
          <w:sz w:val="24"/>
          <w:lang w:val="lt-LT"/>
        </w:rPr>
        <w:t xml:space="preserve"> punktu, </w:t>
      </w:r>
      <w:r w:rsidR="00B47C98">
        <w:rPr>
          <w:sz w:val="24"/>
          <w:lang w:val="lt-LT"/>
        </w:rPr>
        <w:t xml:space="preserve">7 straipsnio 30 punktu, </w:t>
      </w:r>
      <w:r>
        <w:rPr>
          <w:sz w:val="24"/>
          <w:lang w:val="lt-LT"/>
        </w:rPr>
        <w:t xml:space="preserve">Lietuvos Respublikos valstybės ir savivaldybių turto valdymo, naudojimo ir disponavimo juo įstatymo pakeitimo </w:t>
      </w:r>
      <w:r w:rsidR="00B47C98">
        <w:rPr>
          <w:sz w:val="24"/>
          <w:lang w:val="lt-LT"/>
        </w:rPr>
        <w:t>6</w:t>
      </w:r>
      <w:r>
        <w:rPr>
          <w:sz w:val="24"/>
          <w:lang w:val="lt-LT"/>
        </w:rPr>
        <w:t xml:space="preserve"> straipsnio 1</w:t>
      </w:r>
      <w:r w:rsidR="00B47C98">
        <w:rPr>
          <w:sz w:val="24"/>
          <w:lang w:val="lt-LT"/>
        </w:rPr>
        <w:t xml:space="preserve"> ir 2</w:t>
      </w:r>
      <w:r>
        <w:rPr>
          <w:sz w:val="24"/>
          <w:lang w:val="lt-LT"/>
        </w:rPr>
        <w:t xml:space="preserve"> punkt</w:t>
      </w:r>
      <w:r w:rsidR="00B47C98">
        <w:rPr>
          <w:sz w:val="24"/>
          <w:lang w:val="lt-LT"/>
        </w:rPr>
        <w:t>ais, 11 straipsnio 1 dalies 2 punktu, 12 straipsnio 1 ir 2 dalimi</w:t>
      </w:r>
      <w:r w:rsidR="007B09B8">
        <w:rPr>
          <w:sz w:val="24"/>
          <w:lang w:val="lt-LT"/>
        </w:rPr>
        <w:t>s bei atsižvelgdama į Lietuvos R</w:t>
      </w:r>
      <w:r w:rsidR="00B47C98">
        <w:rPr>
          <w:sz w:val="24"/>
          <w:lang w:val="lt-LT"/>
        </w:rPr>
        <w:t>espublikos teisingumo ministerijos 2020 m. birželio 30 d. raštą Nr. (1.21) 7R-3844 ,,Dėl leidinio perdavimo“, Jonavos rajono savivaldybės taryba</w:t>
      </w:r>
      <w:r>
        <w:rPr>
          <w:sz w:val="24"/>
          <w:lang w:val="lt-LT"/>
        </w:rPr>
        <w:t xml:space="preserve"> </w:t>
      </w:r>
    </w:p>
    <w:p w:rsidR="00E36026" w:rsidRDefault="00E36026" w:rsidP="00E36026">
      <w:pPr>
        <w:jc w:val="both"/>
        <w:rPr>
          <w:sz w:val="24"/>
          <w:lang w:val="lt-LT"/>
        </w:rPr>
      </w:pPr>
      <w:r>
        <w:rPr>
          <w:sz w:val="24"/>
          <w:lang w:val="lt-LT"/>
        </w:rPr>
        <w:t>n u s p r e n d ž i a:</w:t>
      </w:r>
    </w:p>
    <w:p w:rsidR="00E36026" w:rsidRDefault="00E36026" w:rsidP="001F19A4">
      <w:pPr>
        <w:jc w:val="both"/>
        <w:rPr>
          <w:sz w:val="24"/>
          <w:lang w:val="lt-LT"/>
        </w:rPr>
      </w:pPr>
      <w:r>
        <w:rPr>
          <w:sz w:val="24"/>
          <w:lang w:val="lt-LT"/>
        </w:rPr>
        <w:tab/>
      </w:r>
      <w:r w:rsidR="001F19A4">
        <w:rPr>
          <w:sz w:val="24"/>
          <w:lang w:val="lt-LT"/>
        </w:rPr>
        <w:t xml:space="preserve">1. Sutikti perimti Jonavos rajono savivaldybės nuosavybėn savarankiškajai savivaldybių funkcijai – gyventojų bendrosios kultūros ugdymui, dalyvavimas sprendžiant gyventojų užimtumo, kvalifikacijos įgijimo ir  perkvalifikavimo klausimus – įgyvendinti valstybei nuosavybės teise priklausantį ir šiuo metu Lietuvos </w:t>
      </w:r>
      <w:r w:rsidR="009C090E">
        <w:rPr>
          <w:sz w:val="24"/>
          <w:lang w:val="lt-LT"/>
        </w:rPr>
        <w:t>R</w:t>
      </w:r>
      <w:r w:rsidR="001F19A4">
        <w:rPr>
          <w:sz w:val="24"/>
          <w:lang w:val="lt-LT"/>
        </w:rPr>
        <w:t>espublikos teisingumo ministerijos patikėjimo teise valdomą metodinį leidinį ,,Mediatoriaus vadovas“ (2 vienetus, kurių bendra įsigijimo vertė 23,24 Eur).</w:t>
      </w:r>
    </w:p>
    <w:p w:rsidR="001F19A4" w:rsidRDefault="001F19A4" w:rsidP="001F19A4">
      <w:pPr>
        <w:jc w:val="both"/>
        <w:rPr>
          <w:sz w:val="24"/>
          <w:lang w:val="lt-LT"/>
        </w:rPr>
      </w:pPr>
      <w:r>
        <w:rPr>
          <w:sz w:val="24"/>
          <w:lang w:val="lt-LT"/>
        </w:rPr>
        <w:tab/>
        <w:t xml:space="preserve">2. </w:t>
      </w:r>
      <w:r w:rsidR="00A67868">
        <w:rPr>
          <w:sz w:val="24"/>
          <w:lang w:val="lt-LT"/>
        </w:rPr>
        <w:t>Nustatyti, kad perėmus šio sprendimo 1 punkte</w:t>
      </w:r>
      <w:r w:rsidR="00196368">
        <w:rPr>
          <w:sz w:val="24"/>
          <w:lang w:val="lt-LT"/>
        </w:rPr>
        <w:t xml:space="preserve"> nurodytą turtą, jis perduodamas valdyti, naudoti ir disponuoti juo patikėjimo teise Jonavos rajono savivaldybės viešajai bibliotekai jos nuostatuose numatytai veiklai vykdyti.</w:t>
      </w:r>
    </w:p>
    <w:p w:rsidR="00196368" w:rsidRDefault="00196368" w:rsidP="001F19A4">
      <w:pPr>
        <w:jc w:val="both"/>
        <w:rPr>
          <w:sz w:val="24"/>
          <w:lang w:val="lt-LT"/>
        </w:rPr>
      </w:pPr>
      <w:r>
        <w:rPr>
          <w:sz w:val="24"/>
          <w:lang w:val="lt-LT"/>
        </w:rPr>
        <w:tab/>
        <w:t xml:space="preserve">3. Sutikti perimti patikėjimo teise perduodamą materialųjį turtą Jonavos rajono savivaldybei jai perduotai (valstybinei (valstybės perduotai savivaldybei) funkcijai – valstybės garantuojamos pirminės teisinės pagalbos teikimui – įgyvendinti valstybei nuosavybės teise priklausantį ir šiuo metu Lietuvos </w:t>
      </w:r>
      <w:r w:rsidR="009C090E">
        <w:rPr>
          <w:sz w:val="24"/>
          <w:lang w:val="lt-LT"/>
        </w:rPr>
        <w:t>R</w:t>
      </w:r>
      <w:r>
        <w:rPr>
          <w:sz w:val="24"/>
          <w:lang w:val="lt-LT"/>
        </w:rPr>
        <w:t>espublikos teisingumo ministerijos patikėjimo teise valdomą metodinį leidinį ,,Mediatoriaus vadovas“ (1 vienetas, kurio vertė 11,62 Eur).</w:t>
      </w:r>
    </w:p>
    <w:p w:rsidR="00E36026" w:rsidRDefault="00E36026" w:rsidP="00E36026">
      <w:pPr>
        <w:jc w:val="both"/>
        <w:rPr>
          <w:sz w:val="24"/>
          <w:lang w:val="lt-LT"/>
        </w:rPr>
      </w:pPr>
      <w:r>
        <w:rPr>
          <w:sz w:val="24"/>
          <w:lang w:val="lt-LT"/>
        </w:rPr>
        <w:tab/>
      </w:r>
      <w:r w:rsidR="00196368">
        <w:rPr>
          <w:sz w:val="24"/>
          <w:lang w:val="lt-LT"/>
        </w:rPr>
        <w:t>4</w:t>
      </w:r>
      <w:r>
        <w:rPr>
          <w:sz w:val="24"/>
          <w:lang w:val="lt-LT"/>
        </w:rPr>
        <w:t xml:space="preserve">. Įgalioti </w:t>
      </w:r>
      <w:r w:rsidR="001F19A4">
        <w:rPr>
          <w:sz w:val="24"/>
          <w:lang w:val="lt-LT"/>
        </w:rPr>
        <w:t xml:space="preserve">Jonavos </w:t>
      </w:r>
      <w:r>
        <w:rPr>
          <w:sz w:val="24"/>
          <w:lang w:val="lt-LT"/>
        </w:rPr>
        <w:t xml:space="preserve">rajono savivaldybės administracijos direktorių </w:t>
      </w:r>
      <w:r w:rsidR="001F19A4">
        <w:rPr>
          <w:sz w:val="24"/>
          <w:lang w:val="lt-LT"/>
        </w:rPr>
        <w:t xml:space="preserve">Savivaldybės vardu </w:t>
      </w:r>
      <w:r>
        <w:rPr>
          <w:sz w:val="24"/>
          <w:lang w:val="lt-LT"/>
        </w:rPr>
        <w:t>pasirašyti 1</w:t>
      </w:r>
      <w:r w:rsidR="009C090E">
        <w:rPr>
          <w:sz w:val="24"/>
          <w:lang w:val="lt-LT"/>
        </w:rPr>
        <w:t xml:space="preserve"> </w:t>
      </w:r>
      <w:r w:rsidR="001F19A4">
        <w:rPr>
          <w:sz w:val="24"/>
          <w:lang w:val="lt-LT"/>
        </w:rPr>
        <w:t xml:space="preserve">ir 3 </w:t>
      </w:r>
      <w:r>
        <w:rPr>
          <w:sz w:val="24"/>
          <w:lang w:val="lt-LT"/>
        </w:rPr>
        <w:t xml:space="preserve"> punkt</w:t>
      </w:r>
      <w:r w:rsidR="001F19A4">
        <w:rPr>
          <w:sz w:val="24"/>
          <w:lang w:val="lt-LT"/>
        </w:rPr>
        <w:t xml:space="preserve">uose </w:t>
      </w:r>
      <w:r>
        <w:rPr>
          <w:sz w:val="24"/>
          <w:lang w:val="lt-LT"/>
        </w:rPr>
        <w:t xml:space="preserve"> nurodyto </w:t>
      </w:r>
      <w:r w:rsidR="001F19A4">
        <w:rPr>
          <w:sz w:val="24"/>
          <w:lang w:val="lt-LT"/>
        </w:rPr>
        <w:t xml:space="preserve">materialiojo </w:t>
      </w:r>
      <w:r>
        <w:rPr>
          <w:sz w:val="24"/>
          <w:lang w:val="lt-LT"/>
        </w:rPr>
        <w:t xml:space="preserve">turto </w:t>
      </w:r>
      <w:r w:rsidR="001F19A4">
        <w:rPr>
          <w:sz w:val="24"/>
          <w:lang w:val="lt-LT"/>
        </w:rPr>
        <w:t xml:space="preserve">priėmimo ir </w:t>
      </w:r>
      <w:r>
        <w:rPr>
          <w:sz w:val="24"/>
          <w:lang w:val="lt-LT"/>
        </w:rPr>
        <w:t>perdavimo akt</w:t>
      </w:r>
      <w:r w:rsidR="001F19A4">
        <w:rPr>
          <w:sz w:val="24"/>
          <w:lang w:val="lt-LT"/>
        </w:rPr>
        <w:t>us</w:t>
      </w:r>
      <w:r>
        <w:rPr>
          <w:sz w:val="24"/>
          <w:lang w:val="lt-LT"/>
        </w:rPr>
        <w:t>.</w:t>
      </w:r>
    </w:p>
    <w:p w:rsidR="00E36026" w:rsidRPr="000162E7" w:rsidRDefault="00E36026" w:rsidP="00E36026">
      <w:pPr>
        <w:jc w:val="both"/>
        <w:rPr>
          <w:sz w:val="24"/>
          <w:szCs w:val="24"/>
          <w:lang w:val="lt-LT"/>
        </w:rPr>
      </w:pPr>
      <w:r>
        <w:rPr>
          <w:sz w:val="24"/>
          <w:lang w:val="lt-LT"/>
        </w:rPr>
        <w:tab/>
      </w:r>
      <w:r w:rsidRPr="000162E7">
        <w:rPr>
          <w:sz w:val="24"/>
          <w:szCs w:val="24"/>
          <w:lang w:val="lt-LT"/>
        </w:rPr>
        <w:t xml:space="preserve">Šis </w:t>
      </w:r>
      <w:r w:rsidRPr="000162E7">
        <w:rPr>
          <w:iCs/>
          <w:sz w:val="24"/>
          <w:szCs w:val="24"/>
          <w:lang w:val="lt-LT"/>
        </w:rPr>
        <w:t>sprendimas</w:t>
      </w:r>
      <w:r w:rsidRPr="000162E7">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0162E7">
        <w:rPr>
          <w:rStyle w:val="uficommentbody"/>
          <w:sz w:val="24"/>
          <w:szCs w:val="24"/>
          <w:lang w:val="lt-LT"/>
        </w:rPr>
        <w:t>Laisvės al. 36, Kaunas</w:t>
      </w:r>
      <w:r w:rsidRPr="000162E7">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E36026" w:rsidRDefault="00E36026" w:rsidP="00E36026">
      <w:pPr>
        <w:jc w:val="both"/>
        <w:rPr>
          <w:sz w:val="24"/>
          <w:lang w:val="lt-LT"/>
        </w:rPr>
      </w:pPr>
    </w:p>
    <w:p w:rsidR="00E36026" w:rsidRDefault="00E36026" w:rsidP="00E36026">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sidR="00196368">
        <w:rPr>
          <w:sz w:val="24"/>
          <w:lang w:val="lt-LT"/>
        </w:rPr>
        <w:t>Mindaugas Sinkevičius</w:t>
      </w:r>
    </w:p>
    <w:p w:rsidR="00E36026" w:rsidRDefault="00E36026" w:rsidP="00E36026">
      <w:pPr>
        <w:jc w:val="both"/>
        <w:rPr>
          <w:sz w:val="24"/>
          <w:lang w:val="lt-LT"/>
        </w:rPr>
      </w:pPr>
    </w:p>
    <w:p w:rsidR="00E36026" w:rsidRDefault="00E36026" w:rsidP="00E36026">
      <w:pPr>
        <w:jc w:val="both"/>
        <w:rPr>
          <w:sz w:val="24"/>
          <w:lang w:val="lt-LT"/>
        </w:rPr>
      </w:pPr>
      <w:r>
        <w:rPr>
          <w:sz w:val="24"/>
          <w:lang w:val="lt-LT"/>
        </w:rPr>
        <w:t>Parengė</w:t>
      </w:r>
      <w:r>
        <w:rPr>
          <w:sz w:val="24"/>
          <w:lang w:val="lt-LT"/>
        </w:rPr>
        <w:tab/>
        <w:t xml:space="preserve"> </w:t>
      </w:r>
    </w:p>
    <w:p w:rsidR="00E36026" w:rsidRDefault="00E36026" w:rsidP="00E36026">
      <w:pPr>
        <w:jc w:val="both"/>
        <w:rPr>
          <w:sz w:val="24"/>
          <w:lang w:val="lt-LT"/>
        </w:rPr>
      </w:pPr>
      <w:r>
        <w:rPr>
          <w:sz w:val="24"/>
          <w:lang w:val="lt-LT"/>
        </w:rPr>
        <w:t xml:space="preserve">Ona </w:t>
      </w:r>
      <w:proofErr w:type="spellStart"/>
      <w:r>
        <w:rPr>
          <w:sz w:val="24"/>
          <w:lang w:val="lt-LT"/>
        </w:rPr>
        <w:t>Plėštienė</w:t>
      </w:r>
      <w:proofErr w:type="spellEnd"/>
      <w:r>
        <w:rPr>
          <w:sz w:val="24"/>
          <w:lang w:val="lt-LT"/>
        </w:rPr>
        <w:tab/>
      </w:r>
      <w:r>
        <w:rPr>
          <w:sz w:val="24"/>
          <w:lang w:val="lt-LT"/>
        </w:rPr>
        <w:tab/>
      </w:r>
      <w:r>
        <w:rPr>
          <w:sz w:val="24"/>
          <w:lang w:val="lt-LT"/>
        </w:rPr>
        <w:tab/>
      </w:r>
      <w:r>
        <w:rPr>
          <w:sz w:val="24"/>
          <w:lang w:val="lt-LT"/>
        </w:rPr>
        <w:tab/>
        <w:t>Justas Budriūnas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E36026" w:rsidRDefault="0022381F" w:rsidP="00E36026">
      <w:pPr>
        <w:jc w:val="both"/>
        <w:rPr>
          <w:sz w:val="24"/>
          <w:lang w:val="lt-LT"/>
        </w:rPr>
      </w:pPr>
      <w:r>
        <w:rPr>
          <w:sz w:val="24"/>
          <w:lang w:val="lt-LT"/>
        </w:rPr>
        <w:t>Birutė Gailienė</w:t>
      </w:r>
      <w:r w:rsidR="00E36026">
        <w:rPr>
          <w:sz w:val="24"/>
          <w:lang w:val="lt-LT"/>
        </w:rPr>
        <w:tab/>
      </w:r>
      <w:r w:rsidR="00E36026">
        <w:rPr>
          <w:sz w:val="24"/>
          <w:lang w:val="lt-LT"/>
        </w:rPr>
        <w:tab/>
      </w:r>
      <w:r w:rsidR="00E36026">
        <w:rPr>
          <w:sz w:val="24"/>
          <w:lang w:val="lt-LT"/>
        </w:rPr>
        <w:tab/>
      </w:r>
      <w:r w:rsidR="00E36026">
        <w:rPr>
          <w:sz w:val="24"/>
          <w:lang w:val="lt-LT"/>
        </w:rPr>
        <w:tab/>
        <w:t xml:space="preserve">Valda </w:t>
      </w:r>
      <w:proofErr w:type="spellStart"/>
      <w:r w:rsidR="00E36026">
        <w:rPr>
          <w:sz w:val="24"/>
          <w:lang w:val="lt-LT"/>
        </w:rPr>
        <w:t>Koženiauskienė</w:t>
      </w:r>
      <w:proofErr w:type="spellEnd"/>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p>
    <w:p w:rsidR="00E36026" w:rsidRDefault="00196368" w:rsidP="00E36026">
      <w:pPr>
        <w:jc w:val="both"/>
        <w:rPr>
          <w:sz w:val="24"/>
          <w:lang w:val="lt-LT"/>
        </w:rPr>
      </w:pPr>
      <w:r>
        <w:rPr>
          <w:sz w:val="24"/>
          <w:lang w:val="lt-LT"/>
        </w:rPr>
        <w:t xml:space="preserve">Jolita </w:t>
      </w:r>
      <w:proofErr w:type="spellStart"/>
      <w:r>
        <w:rPr>
          <w:sz w:val="24"/>
          <w:lang w:val="lt-LT"/>
        </w:rPr>
        <w:t>Gumaniukienė</w:t>
      </w:r>
      <w:proofErr w:type="spellEnd"/>
    </w:p>
    <w:p w:rsidR="00E36026" w:rsidRDefault="00E36026" w:rsidP="00E36026">
      <w:pPr>
        <w:jc w:val="both"/>
        <w:rPr>
          <w:sz w:val="24"/>
          <w:lang w:val="lt-LT"/>
        </w:rPr>
      </w:pPr>
      <w:r>
        <w:rPr>
          <w:sz w:val="24"/>
          <w:lang w:val="lt-LT"/>
        </w:rPr>
        <w:tab/>
      </w:r>
      <w:r>
        <w:rPr>
          <w:sz w:val="24"/>
          <w:lang w:val="lt-LT"/>
        </w:rPr>
        <w:tab/>
      </w:r>
    </w:p>
    <w:p w:rsidR="00E36026" w:rsidRDefault="00E36026" w:rsidP="00E36026">
      <w:pPr>
        <w:jc w:val="both"/>
        <w:rPr>
          <w:sz w:val="24"/>
          <w:lang w:val="lt-LT"/>
        </w:rPr>
      </w:pPr>
      <w:r>
        <w:rPr>
          <w:sz w:val="24"/>
          <w:lang w:val="lt-LT"/>
        </w:rPr>
        <w:t>Ekonomikos, finansų ir verslo plėtros komitetas</w:t>
      </w:r>
    </w:p>
    <w:p w:rsidR="00E449AD" w:rsidRDefault="00E449AD" w:rsidP="00E449AD">
      <w:pPr>
        <w:jc w:val="both"/>
        <w:rPr>
          <w:sz w:val="24"/>
          <w:lang w:val="lt-LT"/>
        </w:rPr>
      </w:pPr>
      <w:r>
        <w:rPr>
          <w:sz w:val="24"/>
          <w:lang w:val="lt-LT"/>
        </w:rPr>
        <w:t>Švietimo, kultūros, sporto ir jaunimo reikalų komitetas</w:t>
      </w:r>
    </w:p>
    <w:p w:rsidR="00E36026" w:rsidRDefault="00E36026" w:rsidP="00E36026">
      <w:pPr>
        <w:jc w:val="center"/>
        <w:rPr>
          <w:b/>
          <w:sz w:val="24"/>
          <w:lang w:val="lt-LT"/>
        </w:rPr>
      </w:pPr>
      <w:r w:rsidRPr="004F1366">
        <w:rPr>
          <w:b/>
          <w:sz w:val="24"/>
          <w:lang w:val="lt-LT"/>
        </w:rPr>
        <w:lastRenderedPageBreak/>
        <w:t>AIŠKINAMASIS RAŠTAS</w:t>
      </w:r>
    </w:p>
    <w:p w:rsidR="00E36026" w:rsidRPr="004F1366" w:rsidRDefault="00E36026" w:rsidP="00E36026">
      <w:pPr>
        <w:jc w:val="center"/>
        <w:rPr>
          <w:b/>
          <w:sz w:val="24"/>
          <w:lang w:val="lt-LT"/>
        </w:rPr>
      </w:pPr>
      <w:r>
        <w:rPr>
          <w:b/>
          <w:sz w:val="24"/>
          <w:lang w:val="lt-LT"/>
        </w:rPr>
        <w:t>prie sprendimo projekto</w:t>
      </w:r>
    </w:p>
    <w:tbl>
      <w:tblPr>
        <w:tblW w:w="0" w:type="auto"/>
        <w:tblLook w:val="0000" w:firstRow="0" w:lastRow="0" w:firstColumn="0" w:lastColumn="0" w:noHBand="0" w:noVBand="0"/>
      </w:tblPr>
      <w:tblGrid>
        <w:gridCol w:w="9854"/>
      </w:tblGrid>
      <w:tr w:rsidR="00E449AD" w:rsidRPr="004E08AB" w:rsidTr="0032630C">
        <w:tc>
          <w:tcPr>
            <w:tcW w:w="9854" w:type="dxa"/>
            <w:vAlign w:val="bottom"/>
          </w:tcPr>
          <w:p w:rsidR="00E449AD" w:rsidRPr="007C0672" w:rsidRDefault="00E449AD" w:rsidP="0032630C">
            <w:pPr>
              <w:jc w:val="center"/>
              <w:rPr>
                <w:b/>
                <w:bCs/>
                <w:caps/>
                <w:sz w:val="24"/>
                <w:lang w:val="lt-LT"/>
              </w:rPr>
            </w:pPr>
            <w:r w:rsidRPr="007C0672">
              <w:rPr>
                <w:b/>
                <w:bCs/>
                <w:caps/>
                <w:sz w:val="24"/>
                <w:lang w:val="lt-LT"/>
              </w:rPr>
              <w:t xml:space="preserve">DĖL </w:t>
            </w:r>
            <w:r>
              <w:rPr>
                <w:b/>
                <w:bCs/>
                <w:caps/>
                <w:sz w:val="24"/>
                <w:lang w:val="lt-LT"/>
              </w:rPr>
              <w:t>SUTIKIMO PERIMTI VALSTYBĖS TURTĄ JONAVOS RAJONO SAVIVALDYBĖS NUOSAVYBĖN IR PATIKĖJIMO TEISE</w:t>
            </w:r>
          </w:p>
        </w:tc>
      </w:tr>
      <w:tr w:rsidR="00E449AD" w:rsidRPr="007C0672" w:rsidTr="0032630C">
        <w:tc>
          <w:tcPr>
            <w:tcW w:w="9854" w:type="dxa"/>
            <w:vAlign w:val="bottom"/>
          </w:tcPr>
          <w:p w:rsidR="00E449AD" w:rsidRPr="00E449AD" w:rsidRDefault="000A4752" w:rsidP="0032630C">
            <w:pPr>
              <w:jc w:val="center"/>
              <w:rPr>
                <w:b/>
                <w:sz w:val="24"/>
                <w:lang w:val="lt-LT"/>
              </w:rPr>
            </w:pPr>
            <w:r>
              <w:rPr>
                <w:b/>
                <w:sz w:val="24"/>
                <w:lang w:val="lt-LT"/>
              </w:rPr>
              <w:t>2020-07-07</w:t>
            </w:r>
          </w:p>
        </w:tc>
      </w:tr>
      <w:tr w:rsidR="00E449AD" w:rsidRPr="007C0672" w:rsidTr="0032630C">
        <w:tc>
          <w:tcPr>
            <w:tcW w:w="9854" w:type="dxa"/>
            <w:vAlign w:val="bottom"/>
          </w:tcPr>
          <w:p w:rsidR="00E449AD" w:rsidRPr="00E449AD" w:rsidRDefault="00E449AD" w:rsidP="0032630C">
            <w:pPr>
              <w:jc w:val="center"/>
              <w:rPr>
                <w:b/>
                <w:sz w:val="24"/>
                <w:lang w:val="lt-LT"/>
              </w:rPr>
            </w:pPr>
          </w:p>
        </w:tc>
      </w:tr>
    </w:tbl>
    <w:p w:rsidR="00E36026" w:rsidRDefault="00E36026" w:rsidP="00E36026">
      <w:pPr>
        <w:ind w:firstLine="1296"/>
        <w:jc w:val="both"/>
        <w:rPr>
          <w:b/>
          <w:sz w:val="24"/>
          <w:szCs w:val="24"/>
          <w:lang w:val="lt-LT"/>
        </w:rPr>
      </w:pPr>
      <w:r>
        <w:rPr>
          <w:b/>
          <w:sz w:val="24"/>
          <w:szCs w:val="24"/>
          <w:lang w:val="lt-LT"/>
        </w:rPr>
        <w:t xml:space="preserve">1. </w:t>
      </w:r>
      <w:r w:rsidRPr="00C837BC">
        <w:rPr>
          <w:b/>
          <w:sz w:val="24"/>
          <w:szCs w:val="24"/>
          <w:lang w:val="lt-LT"/>
        </w:rPr>
        <w:t>Sprendimo projekto esmė, tikslai ir uždaviniai.</w:t>
      </w:r>
    </w:p>
    <w:p w:rsidR="00E36026" w:rsidRPr="00C837BC" w:rsidRDefault="00E36026" w:rsidP="00E36026">
      <w:pPr>
        <w:ind w:firstLine="851"/>
        <w:jc w:val="both"/>
        <w:rPr>
          <w:b/>
          <w:sz w:val="24"/>
          <w:szCs w:val="24"/>
          <w:lang w:val="lt-LT"/>
        </w:rPr>
      </w:pPr>
    </w:p>
    <w:p w:rsidR="00E36026" w:rsidRDefault="00E36026" w:rsidP="00E449AD">
      <w:pPr>
        <w:ind w:firstLine="1296"/>
        <w:jc w:val="both"/>
        <w:rPr>
          <w:sz w:val="24"/>
          <w:szCs w:val="24"/>
          <w:lang w:val="lt-LT"/>
        </w:rPr>
      </w:pPr>
      <w:r w:rsidRPr="000672D9">
        <w:rPr>
          <w:sz w:val="24"/>
          <w:szCs w:val="24"/>
          <w:lang w:val="lt-LT"/>
        </w:rPr>
        <w:t>Lietuvos Respublikos</w:t>
      </w:r>
      <w:r w:rsidR="00E449AD">
        <w:rPr>
          <w:sz w:val="24"/>
          <w:szCs w:val="24"/>
          <w:lang w:val="lt-LT"/>
        </w:rPr>
        <w:t xml:space="preserve"> teisingumo ministerija</w:t>
      </w:r>
      <w:r w:rsidR="0050077A">
        <w:rPr>
          <w:sz w:val="24"/>
          <w:szCs w:val="24"/>
          <w:lang w:val="lt-LT"/>
        </w:rPr>
        <w:t xml:space="preserve"> 2020 m. birželio 30 d. raštu Nr. (1.</w:t>
      </w:r>
      <w:r w:rsidR="001D4982">
        <w:rPr>
          <w:sz w:val="24"/>
          <w:szCs w:val="24"/>
          <w:lang w:val="lt-LT"/>
        </w:rPr>
        <w:t xml:space="preserve">21) 7R-3844 ,,Dėl leidinių perdavimo“ informavo, kad </w:t>
      </w:r>
      <w:r w:rsidR="00E449AD">
        <w:rPr>
          <w:sz w:val="24"/>
          <w:szCs w:val="24"/>
          <w:lang w:val="lt-LT"/>
        </w:rPr>
        <w:t xml:space="preserve"> įgyvendindama iš Europos sąjungos struktūrinių fondų lėšų bendrai finansuojamą projektą Nr. 10.1.4-ESFA-V-922-0005 ,,Taikomojo tarpininkavimo (meditacijos) sistemos plėtra“, parengė ir išspausdino metodinį leidinį ,,Mediatoriaus vadovas“ (Lietuvos Respublikos teisingumo ministerija, 2019 m.; vieneto įsigijimo vertė 11,62 </w:t>
      </w:r>
      <w:proofErr w:type="spellStart"/>
      <w:r w:rsidR="00E449AD">
        <w:rPr>
          <w:sz w:val="24"/>
          <w:szCs w:val="24"/>
          <w:lang w:val="lt-LT"/>
        </w:rPr>
        <w:t>Er</w:t>
      </w:r>
      <w:proofErr w:type="spellEnd"/>
      <w:r w:rsidR="00E449AD">
        <w:rPr>
          <w:sz w:val="24"/>
          <w:szCs w:val="24"/>
          <w:lang w:val="lt-LT"/>
        </w:rPr>
        <w:t>) (toliau-leidinys), skirtą tiek visuomenei susipažinti su  mediatorių procesais, tiek padėti asmenims, ketinantiems tapti mediatoriais, pasiruošti mediatorių kvalifikaciniam egzaminu, tiek kasdieninėje mediatoriaus veikloje vykdant meditacijas.</w:t>
      </w:r>
      <w:r w:rsidRPr="000672D9">
        <w:rPr>
          <w:sz w:val="24"/>
          <w:szCs w:val="24"/>
          <w:lang w:val="lt-LT"/>
        </w:rPr>
        <w:t xml:space="preserve"> </w:t>
      </w:r>
    </w:p>
    <w:p w:rsidR="0050077A" w:rsidRDefault="0050077A" w:rsidP="00E449AD">
      <w:pPr>
        <w:ind w:firstLine="1296"/>
        <w:jc w:val="both"/>
        <w:rPr>
          <w:sz w:val="24"/>
          <w:szCs w:val="24"/>
          <w:lang w:val="lt-LT"/>
        </w:rPr>
      </w:pPr>
      <w:r>
        <w:rPr>
          <w:sz w:val="24"/>
          <w:szCs w:val="24"/>
          <w:lang w:val="lt-LT"/>
        </w:rPr>
        <w:t>Siekiant užtikrinti kuo didesnį šio leidinio prieinamumą, Teisingumo ministerija nori perduoti vieną vienetą leidinio savivaldybėje esančiam pirminės teisinės pagalbos skyriui ir du vienetus leidinio savivaldybės valdomai viešajai bibliotekai. Atsižvelgiant į tai, kad perduodamas turtas naudojamas skirtingoms savivaldybių funkcijoms, nustatytoms Lietuvos Respublikos vietos savivaldos įstatymo 5 straipsnyje, įgyvendinti, Teisingumo ministerija prašo rajono savivaldybės tarybos sutikimo priimti sprendimą išskiriant šias dvi funkcijas į atskirus punktus.</w:t>
      </w:r>
    </w:p>
    <w:p w:rsidR="00E36026" w:rsidRDefault="001D4982" w:rsidP="00E36026">
      <w:pPr>
        <w:ind w:firstLine="851"/>
        <w:jc w:val="both"/>
        <w:rPr>
          <w:sz w:val="24"/>
          <w:szCs w:val="24"/>
          <w:lang w:val="lt-LT"/>
        </w:rPr>
      </w:pPr>
      <w:r>
        <w:rPr>
          <w:sz w:val="24"/>
          <w:szCs w:val="24"/>
          <w:lang w:val="lt-LT"/>
        </w:rPr>
        <w:t xml:space="preserve"> Atsižvelgiant į Teisingumo ministerijos prašymą šiuo s</w:t>
      </w:r>
      <w:r w:rsidRPr="00C837BC">
        <w:rPr>
          <w:sz w:val="24"/>
          <w:szCs w:val="24"/>
          <w:lang w:val="lt-LT"/>
        </w:rPr>
        <w:t xml:space="preserve">prendimo projektu siūloma </w:t>
      </w:r>
      <w:r>
        <w:rPr>
          <w:sz w:val="24"/>
          <w:szCs w:val="24"/>
          <w:lang w:val="lt-LT"/>
        </w:rPr>
        <w:t>perimti rajono savivaldybės nuosavybėn valstybei nuosavybės teise priklausantį ir šiuo metu Lietuvos Respublikos Teisingumo ministerijos patikėjimo teise valdomą  materialųjį turtą ir perduoti 2 egz. Jonavos rajono savivaldybės viešajai bibliotekai</w:t>
      </w:r>
      <w:r>
        <w:rPr>
          <w:sz w:val="24"/>
          <w:lang w:val="lt-LT"/>
        </w:rPr>
        <w:t xml:space="preserve"> </w:t>
      </w:r>
      <w:r>
        <w:rPr>
          <w:sz w:val="24"/>
          <w:szCs w:val="24"/>
          <w:lang w:val="lt-LT"/>
        </w:rPr>
        <w:t>valdyti, naudoti ir disponuoti ja patikėjimo teise, o 1 egz. perimti patikėjimo teise savivaldybei jai perduotai valstybinei ( valstybės perduotai savivaldybei) funkcijai – valstybės garantuojamos pagalbos teikimui.</w:t>
      </w:r>
    </w:p>
    <w:p w:rsidR="007E5182" w:rsidRDefault="007E5182" w:rsidP="00E36026">
      <w:pPr>
        <w:ind w:firstLine="851"/>
        <w:jc w:val="both"/>
        <w:rPr>
          <w:sz w:val="24"/>
          <w:szCs w:val="24"/>
          <w:lang w:val="lt-LT"/>
        </w:rPr>
      </w:pPr>
    </w:p>
    <w:p w:rsidR="00E36026" w:rsidRDefault="00E36026" w:rsidP="00E36026">
      <w:pPr>
        <w:ind w:firstLine="851"/>
        <w:jc w:val="both"/>
        <w:rPr>
          <w:b/>
          <w:sz w:val="24"/>
          <w:szCs w:val="24"/>
          <w:lang w:val="lt-LT"/>
        </w:rPr>
      </w:pPr>
      <w:r>
        <w:rPr>
          <w:sz w:val="24"/>
          <w:szCs w:val="24"/>
          <w:lang w:val="lt-LT"/>
        </w:rPr>
        <w:tab/>
      </w:r>
      <w:r w:rsidRPr="00AD7E2E">
        <w:rPr>
          <w:b/>
          <w:sz w:val="24"/>
          <w:szCs w:val="24"/>
          <w:lang w:val="lt-LT"/>
        </w:rPr>
        <w:t>2. Šiuo metu esantis teisinis reglamentavimas.</w:t>
      </w:r>
    </w:p>
    <w:p w:rsidR="007E5182" w:rsidRPr="00AD7E2E" w:rsidRDefault="007E5182" w:rsidP="00E36026">
      <w:pPr>
        <w:ind w:firstLine="851"/>
        <w:jc w:val="both"/>
        <w:rPr>
          <w:b/>
          <w:sz w:val="24"/>
          <w:szCs w:val="24"/>
          <w:lang w:val="lt-LT"/>
        </w:rPr>
      </w:pPr>
    </w:p>
    <w:p w:rsidR="00E36026" w:rsidRDefault="00E36026" w:rsidP="00E36026">
      <w:pPr>
        <w:pStyle w:val="Sraopastraipa1"/>
        <w:ind w:left="0" w:firstLine="1296"/>
        <w:jc w:val="both"/>
        <w:rPr>
          <w:rStyle w:val="quatationtext"/>
          <w:sz w:val="24"/>
          <w:szCs w:val="24"/>
          <w:lang w:val="lt-LT"/>
        </w:rPr>
      </w:pPr>
      <w:r w:rsidRPr="00E4324C">
        <w:rPr>
          <w:sz w:val="24"/>
          <w:szCs w:val="24"/>
          <w:lang w:val="lt-LT"/>
        </w:rPr>
        <w:t>Lietuvos Respubli</w:t>
      </w:r>
      <w:r w:rsidR="00470577">
        <w:rPr>
          <w:sz w:val="24"/>
          <w:szCs w:val="24"/>
          <w:lang w:val="lt-LT"/>
        </w:rPr>
        <w:t xml:space="preserve">kos vietos savivaldos įstatymo </w:t>
      </w:r>
      <w:r w:rsidRPr="00E4324C">
        <w:rPr>
          <w:sz w:val="24"/>
          <w:szCs w:val="24"/>
          <w:lang w:val="lt-LT"/>
        </w:rPr>
        <w:t xml:space="preserve">6 straipsnio </w:t>
      </w:r>
      <w:r w:rsidR="00470577">
        <w:rPr>
          <w:sz w:val="24"/>
          <w:szCs w:val="24"/>
          <w:lang w:val="lt-LT"/>
        </w:rPr>
        <w:t xml:space="preserve">13 </w:t>
      </w:r>
      <w:r w:rsidRPr="00E4324C">
        <w:rPr>
          <w:sz w:val="24"/>
          <w:szCs w:val="24"/>
          <w:lang w:val="lt-LT"/>
        </w:rPr>
        <w:t>punktas numato</w:t>
      </w:r>
      <w:r w:rsidR="00470577">
        <w:rPr>
          <w:sz w:val="24"/>
          <w:szCs w:val="24"/>
          <w:lang w:val="lt-LT"/>
        </w:rPr>
        <w:t xml:space="preserve">, kad </w:t>
      </w:r>
      <w:r w:rsidRPr="00E4324C">
        <w:rPr>
          <w:sz w:val="24"/>
          <w:szCs w:val="24"/>
          <w:lang w:val="lt-LT"/>
        </w:rPr>
        <w:t xml:space="preserve"> savivaldybės</w:t>
      </w:r>
      <w:r w:rsidR="00470577">
        <w:rPr>
          <w:sz w:val="24"/>
          <w:szCs w:val="24"/>
          <w:lang w:val="lt-LT"/>
        </w:rPr>
        <w:t xml:space="preserve"> savarankiškoji savivaldybės funkcija yra gyventojų bendrosios kultūros ugdymas ir etnokultūros puoselėjimas (dalyvavimas kultūros plėtros projektuose, muziejų, teatrų, kultūros centrų ir kitų kultūros įstaigų steigimas, reorganizavimas, pertvarkymas, likvidavimas ir jų veikos priežiūra, savivaldybių viešųjų bibliotekų steigimas, reorganizavimas, pertvarkymas ir jų veiklos priežiūra); 7 straipsnio 30 punktas numato, kad valstybės (valstybės perduotos savivaldybėms) funkcija yra</w:t>
      </w:r>
      <w:r w:rsidR="00C74050">
        <w:rPr>
          <w:sz w:val="24"/>
          <w:szCs w:val="24"/>
          <w:lang w:val="lt-LT"/>
        </w:rPr>
        <w:t xml:space="preserve"> valstybės garantuojamos pirminės teisinės pagalbos teikimas</w:t>
      </w:r>
      <w:r w:rsidR="00307F23">
        <w:rPr>
          <w:sz w:val="24"/>
          <w:szCs w:val="24"/>
          <w:lang w:val="lt-LT"/>
        </w:rPr>
        <w:t>.</w:t>
      </w:r>
      <w:r w:rsidR="00C74050">
        <w:rPr>
          <w:sz w:val="24"/>
          <w:szCs w:val="24"/>
          <w:lang w:val="lt-LT"/>
        </w:rPr>
        <w:t xml:space="preserve"> </w:t>
      </w:r>
      <w:r w:rsidRPr="00E4324C">
        <w:rPr>
          <w:sz w:val="24"/>
          <w:szCs w:val="24"/>
          <w:lang w:val="lt-LT"/>
        </w:rPr>
        <w:t xml:space="preserve">Lietuvos Respublikos valstybės ir savivaldybių turto valdymo, naudojimo ir disponavimo juo įstatymo </w:t>
      </w:r>
      <w:r w:rsidR="00C74050">
        <w:rPr>
          <w:sz w:val="24"/>
          <w:szCs w:val="24"/>
          <w:lang w:val="lt-LT"/>
        </w:rPr>
        <w:t>6</w:t>
      </w:r>
      <w:r w:rsidRPr="00E4324C">
        <w:rPr>
          <w:sz w:val="24"/>
          <w:szCs w:val="24"/>
          <w:lang w:val="lt-LT"/>
        </w:rPr>
        <w:t xml:space="preserve"> straipsnio 1 </w:t>
      </w:r>
      <w:r w:rsidR="00C74050">
        <w:rPr>
          <w:sz w:val="24"/>
          <w:szCs w:val="24"/>
          <w:lang w:val="lt-LT"/>
        </w:rPr>
        <w:t xml:space="preserve">dalies 2 punktas numato, kad savivaldybė turtą  įsigyja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 11 straipsnio 1 dalies 2 punktas numato, kad valstybės turtu, Vyriausybės nutarimas savivaldybėms perduodamas valstybinėms (valstybės perduotoms savivaldybėms) funkcijoms įgyvendinti, o 12 straipsnio 1 </w:t>
      </w:r>
      <w:r w:rsidR="00307F23">
        <w:rPr>
          <w:sz w:val="24"/>
          <w:szCs w:val="24"/>
          <w:lang w:val="lt-LT"/>
        </w:rPr>
        <w:t xml:space="preserve">dalis </w:t>
      </w:r>
      <w:r>
        <w:rPr>
          <w:sz w:val="24"/>
          <w:szCs w:val="24"/>
          <w:lang w:val="lt-LT"/>
        </w:rPr>
        <w:t>numato, kad</w:t>
      </w:r>
      <w:r w:rsidR="00307F23">
        <w:rPr>
          <w:sz w:val="24"/>
          <w:szCs w:val="24"/>
          <w:lang w:val="lt-LT"/>
        </w:rPr>
        <w:t xml:space="preserve"> savivaldybėms</w:t>
      </w:r>
      <w:r>
        <w:rPr>
          <w:sz w:val="24"/>
          <w:szCs w:val="24"/>
          <w:lang w:val="lt-LT"/>
        </w:rPr>
        <w:t xml:space="preserve"> </w:t>
      </w:r>
      <w:r w:rsidR="00307F23">
        <w:rPr>
          <w:sz w:val="24"/>
          <w:szCs w:val="24"/>
          <w:lang w:val="lt-LT"/>
        </w:rPr>
        <w:t xml:space="preserve">nuosavybės teise priklausančio turto savininko funkcijas, vadovaudamosi įstatymais įgyvendina savivaldybių tarybos. Savivaldybei nuosavybės teise priklausantis turtas patikėjimo teise valdyti, naudoti ir disponuoti juo perduodamas savivaldybėms tarybos nustatyta tvarka, o 2 dalis savivaldybių </w:t>
      </w:r>
      <w:r>
        <w:rPr>
          <w:sz w:val="24"/>
          <w:szCs w:val="24"/>
          <w:lang w:val="lt-LT"/>
        </w:rPr>
        <w:t>turtą</w:t>
      </w:r>
      <w:r w:rsidRPr="001F6251">
        <w:rPr>
          <w:sz w:val="24"/>
          <w:szCs w:val="24"/>
          <w:lang w:val="lt-LT"/>
        </w:rPr>
        <w:t xml:space="preserve"> </w:t>
      </w:r>
      <w:r w:rsidR="00307F23">
        <w:rPr>
          <w:sz w:val="24"/>
          <w:szCs w:val="24"/>
          <w:lang w:val="lt-LT"/>
        </w:rPr>
        <w:t>patikėjimo teise valdo, naudoja ir disponuoja juo savivaldybių institucijos, įstaigos, organizacijos, savivaldybių įmonės pagal įstatymus savivaldybių tarybų sprendimuose nustatyta tvarka</w:t>
      </w:r>
      <w:r>
        <w:rPr>
          <w:sz w:val="24"/>
          <w:szCs w:val="24"/>
          <w:lang w:val="lt-LT"/>
        </w:rPr>
        <w:t>.</w:t>
      </w:r>
      <w:r w:rsidR="007E5182">
        <w:rPr>
          <w:sz w:val="24"/>
          <w:szCs w:val="24"/>
          <w:lang w:val="lt-LT"/>
        </w:rPr>
        <w:t xml:space="preserve"> Šioje dalyje nurodyti savivaldybių turto patikėjimo teisės subjektai turi teisę priimti sprendimus, susijusius su savivaldybių turto valdymu, naudojimu ir disponavimo juo, išskyrus sprendimus, susijusius su šio turto perleidimu kitų asmenų nuosavybėn ar su daiktinių teisių suvaržymu, jeigu kiti įstatymai nenustato kitaip.</w:t>
      </w:r>
      <w:r w:rsidRPr="00E4324C">
        <w:rPr>
          <w:rStyle w:val="quatationtext"/>
          <w:sz w:val="24"/>
          <w:szCs w:val="24"/>
          <w:lang w:val="lt-LT"/>
        </w:rPr>
        <w:t xml:space="preserve"> </w:t>
      </w:r>
    </w:p>
    <w:p w:rsidR="00E36026" w:rsidRDefault="00E36026" w:rsidP="00E36026">
      <w:pPr>
        <w:pStyle w:val="Sraopastraipa1"/>
        <w:ind w:left="0" w:firstLine="1296"/>
        <w:jc w:val="both"/>
        <w:rPr>
          <w:rStyle w:val="quatationtext"/>
          <w:sz w:val="24"/>
          <w:szCs w:val="24"/>
          <w:lang w:val="lt-LT"/>
        </w:rPr>
      </w:pPr>
    </w:p>
    <w:p w:rsidR="00E36026" w:rsidRDefault="00E36026" w:rsidP="00E36026">
      <w:pPr>
        <w:pStyle w:val="Sraopastraipa1"/>
        <w:ind w:left="0" w:firstLine="1296"/>
        <w:jc w:val="both"/>
        <w:rPr>
          <w:rStyle w:val="quatationtext"/>
          <w:sz w:val="24"/>
          <w:szCs w:val="24"/>
          <w:lang w:val="lt-LT"/>
        </w:rPr>
      </w:pPr>
    </w:p>
    <w:p w:rsidR="00E36026" w:rsidRDefault="00E36026" w:rsidP="00E36026">
      <w:pPr>
        <w:pStyle w:val="Sraopastraipa1"/>
        <w:ind w:left="0" w:firstLine="1296"/>
        <w:jc w:val="both"/>
        <w:rPr>
          <w:rStyle w:val="quatationtext"/>
          <w:sz w:val="24"/>
          <w:szCs w:val="24"/>
          <w:lang w:val="lt-LT"/>
        </w:rPr>
      </w:pPr>
    </w:p>
    <w:p w:rsidR="00E36026" w:rsidRPr="009C55ED" w:rsidRDefault="00E36026" w:rsidP="00E36026">
      <w:pPr>
        <w:ind w:firstLine="1296"/>
        <w:jc w:val="both"/>
        <w:rPr>
          <w:b/>
          <w:sz w:val="24"/>
          <w:szCs w:val="24"/>
          <w:lang w:val="lt-LT"/>
        </w:rPr>
      </w:pPr>
      <w:r w:rsidRPr="009C55ED">
        <w:rPr>
          <w:b/>
          <w:sz w:val="24"/>
          <w:szCs w:val="24"/>
        </w:rPr>
        <w:t xml:space="preserve">3. </w:t>
      </w:r>
      <w:r w:rsidRPr="009C55ED">
        <w:rPr>
          <w:b/>
          <w:sz w:val="24"/>
          <w:szCs w:val="24"/>
          <w:lang w:val="lt-LT"/>
        </w:rPr>
        <w:t>Galimos teigiamos</w:t>
      </w:r>
      <w:r w:rsidRPr="009C55ED">
        <w:rPr>
          <w:b/>
          <w:sz w:val="24"/>
          <w:szCs w:val="24"/>
        </w:rPr>
        <w:t xml:space="preserve"> </w:t>
      </w:r>
      <w:r w:rsidRPr="009C55ED">
        <w:rPr>
          <w:b/>
          <w:sz w:val="24"/>
          <w:szCs w:val="24"/>
          <w:lang w:val="lt-LT"/>
        </w:rPr>
        <w:t>ar neigiamos sprendimo priėmimo pasekmės</w:t>
      </w:r>
      <w:r w:rsidRPr="009C55ED">
        <w:rPr>
          <w:b/>
          <w:sz w:val="24"/>
          <w:szCs w:val="24"/>
        </w:rPr>
        <w:t>.</w:t>
      </w:r>
    </w:p>
    <w:p w:rsidR="00862593" w:rsidRDefault="00E36026" w:rsidP="00862593">
      <w:pPr>
        <w:ind w:firstLine="851"/>
        <w:jc w:val="both"/>
        <w:rPr>
          <w:sz w:val="24"/>
          <w:szCs w:val="24"/>
          <w:lang w:val="lt-LT"/>
        </w:rPr>
      </w:pPr>
      <w:r w:rsidRPr="009C55ED">
        <w:rPr>
          <w:sz w:val="24"/>
          <w:szCs w:val="24"/>
          <w:lang w:val="lt-LT"/>
        </w:rPr>
        <w:t>P</w:t>
      </w:r>
      <w:r>
        <w:rPr>
          <w:sz w:val="24"/>
          <w:szCs w:val="24"/>
          <w:lang w:val="lt-LT"/>
        </w:rPr>
        <w:t xml:space="preserve">erduotas turtas bus </w:t>
      </w:r>
      <w:r w:rsidR="00862593">
        <w:rPr>
          <w:sz w:val="24"/>
          <w:szCs w:val="24"/>
          <w:lang w:val="lt-LT"/>
        </w:rPr>
        <w:t xml:space="preserve">perduotas: 2 vnt. Jonavos rajono savivaldybės viešajai bibliotekai, o 1 egz. bus </w:t>
      </w:r>
      <w:r>
        <w:rPr>
          <w:sz w:val="24"/>
          <w:szCs w:val="24"/>
          <w:lang w:val="lt-LT"/>
        </w:rPr>
        <w:t xml:space="preserve">naudojamas </w:t>
      </w:r>
      <w:r w:rsidR="00862593">
        <w:rPr>
          <w:sz w:val="24"/>
          <w:szCs w:val="24"/>
          <w:lang w:val="lt-LT"/>
        </w:rPr>
        <w:t>1 egz. patikėjimo teise savivaldybei  perduotai valstybinei ( valstybės perduotai savivaldybei) funkcijai – valstybės garantuojamos pagalbos teikimui.</w:t>
      </w:r>
    </w:p>
    <w:p w:rsidR="00E36026" w:rsidRPr="00376DE0" w:rsidRDefault="00E36026" w:rsidP="00E36026">
      <w:pPr>
        <w:ind w:firstLine="851"/>
        <w:jc w:val="both"/>
        <w:rPr>
          <w:sz w:val="24"/>
          <w:szCs w:val="24"/>
          <w:lang w:val="lt-LT"/>
        </w:rPr>
      </w:pPr>
    </w:p>
    <w:p w:rsidR="00E36026" w:rsidRPr="00C837BC" w:rsidRDefault="00E36026" w:rsidP="00E36026">
      <w:pPr>
        <w:pStyle w:val="Pagrindinistekstas"/>
        <w:spacing w:after="0"/>
        <w:ind w:firstLine="1296"/>
        <w:jc w:val="both"/>
        <w:rPr>
          <w:b/>
          <w:sz w:val="24"/>
          <w:szCs w:val="24"/>
          <w:lang w:val="lt-LT"/>
        </w:rPr>
      </w:pPr>
      <w:r w:rsidRPr="00C837BC">
        <w:rPr>
          <w:b/>
          <w:sz w:val="24"/>
          <w:szCs w:val="24"/>
          <w:lang w:val="lt-LT"/>
        </w:rPr>
        <w:t>4. Kokie šios srities teisės aktai tebegalioja ir kokius teisės aktus būtina pakeisti ar panaikinti, priėmus teikiamą tarybos sprendimą.</w:t>
      </w:r>
    </w:p>
    <w:p w:rsidR="00E36026" w:rsidRDefault="00E36026" w:rsidP="00E36026">
      <w:pPr>
        <w:pStyle w:val="Pagrindinistekstas"/>
        <w:spacing w:after="0"/>
        <w:ind w:firstLine="851"/>
        <w:jc w:val="both"/>
        <w:rPr>
          <w:sz w:val="24"/>
          <w:szCs w:val="24"/>
          <w:lang w:val="lt-LT"/>
        </w:rPr>
      </w:pPr>
      <w:r>
        <w:rPr>
          <w:sz w:val="24"/>
          <w:szCs w:val="24"/>
          <w:lang w:val="lt-LT"/>
        </w:rPr>
        <w:t xml:space="preserve">         </w:t>
      </w:r>
      <w:r w:rsidRPr="00C837BC">
        <w:rPr>
          <w:sz w:val="24"/>
          <w:szCs w:val="24"/>
          <w:lang w:val="lt-LT"/>
        </w:rPr>
        <w:t>Priėmus teikiamą tarybos sprendimą, kitų teisės aktų keisti ar panaikinti nereikės.</w:t>
      </w:r>
    </w:p>
    <w:p w:rsidR="00E36026" w:rsidRPr="00F87899" w:rsidRDefault="00E36026" w:rsidP="00E36026">
      <w:pPr>
        <w:ind w:firstLine="1296"/>
        <w:jc w:val="both"/>
        <w:rPr>
          <w:b/>
          <w:sz w:val="24"/>
          <w:szCs w:val="24"/>
          <w:lang w:val="lt-LT"/>
        </w:rPr>
      </w:pPr>
      <w:r w:rsidRPr="00F87899">
        <w:rPr>
          <w:b/>
          <w:sz w:val="24"/>
          <w:szCs w:val="24"/>
          <w:lang w:val="lt-LT"/>
        </w:rPr>
        <w:t>5. Antikorupcinis vertinimas.</w:t>
      </w:r>
    </w:p>
    <w:p w:rsidR="00E36026" w:rsidRDefault="00E36026" w:rsidP="00E36026">
      <w:pPr>
        <w:ind w:firstLine="1296"/>
        <w:jc w:val="both"/>
        <w:rPr>
          <w:b/>
          <w:sz w:val="24"/>
          <w:szCs w:val="24"/>
          <w:lang w:val="lt-LT"/>
        </w:rPr>
      </w:pPr>
      <w:r w:rsidRPr="00F87899">
        <w:rPr>
          <w:sz w:val="24"/>
          <w:szCs w:val="24"/>
          <w:lang w:val="lt-LT"/>
        </w:rPr>
        <w:t xml:space="preserve">Vadovaujantis Korupcijos prevencijos įstatymo nuostatomis, sprendimo projekto antikorupcinis vertinimas neatliekamas, nes sprendime nenumatoma reguliuoti visuomeninius santykius, numatytus </w:t>
      </w:r>
      <w:r w:rsidRPr="003C4A89">
        <w:rPr>
          <w:sz w:val="24"/>
          <w:szCs w:val="24"/>
          <w:lang w:val="lt-LT"/>
        </w:rPr>
        <w:t>šio įstatymo 8 straipsnio 1 dalyje.</w:t>
      </w:r>
    </w:p>
    <w:p w:rsidR="00E36026" w:rsidRDefault="00E36026" w:rsidP="00E36026">
      <w:pPr>
        <w:ind w:firstLine="720"/>
        <w:jc w:val="both"/>
        <w:rPr>
          <w:b/>
          <w:sz w:val="24"/>
          <w:szCs w:val="24"/>
          <w:lang w:val="lt-LT"/>
        </w:rPr>
      </w:pPr>
    </w:p>
    <w:p w:rsidR="00E36026" w:rsidRPr="00EC06E0" w:rsidRDefault="00E36026" w:rsidP="00E36026">
      <w:pPr>
        <w:ind w:firstLine="720"/>
        <w:jc w:val="both"/>
        <w:rPr>
          <w:b/>
          <w:sz w:val="24"/>
          <w:szCs w:val="24"/>
          <w:lang w:val="lt-LT"/>
        </w:rPr>
      </w:pPr>
    </w:p>
    <w:p w:rsidR="00E36026" w:rsidRDefault="00E36026" w:rsidP="00E36026">
      <w:pPr>
        <w:ind w:firstLine="851"/>
        <w:jc w:val="both"/>
        <w:rPr>
          <w:sz w:val="24"/>
          <w:szCs w:val="24"/>
          <w:lang w:val="lt-LT"/>
        </w:rPr>
      </w:pPr>
      <w:r>
        <w:rPr>
          <w:sz w:val="24"/>
          <w:szCs w:val="24"/>
          <w:lang w:val="lt-LT"/>
        </w:rPr>
        <w:t>PRIDEDAMA:</w:t>
      </w:r>
    </w:p>
    <w:p w:rsidR="00E36026" w:rsidRDefault="00E36026" w:rsidP="00E36026">
      <w:pPr>
        <w:ind w:firstLine="851"/>
        <w:jc w:val="both"/>
        <w:rPr>
          <w:sz w:val="24"/>
          <w:szCs w:val="24"/>
          <w:lang w:val="lt-LT"/>
        </w:rPr>
      </w:pPr>
      <w:r>
        <w:rPr>
          <w:sz w:val="24"/>
          <w:szCs w:val="24"/>
          <w:lang w:val="lt-LT"/>
        </w:rPr>
        <w:t xml:space="preserve">1. Lietuvos Respublikos </w:t>
      </w:r>
      <w:r w:rsidR="00862593">
        <w:rPr>
          <w:sz w:val="24"/>
          <w:szCs w:val="24"/>
          <w:lang w:val="lt-LT"/>
        </w:rPr>
        <w:t>teisingumo ministerijos 2020-06</w:t>
      </w:r>
      <w:r>
        <w:rPr>
          <w:sz w:val="24"/>
          <w:szCs w:val="24"/>
          <w:lang w:val="lt-LT"/>
        </w:rPr>
        <w:t>-</w:t>
      </w:r>
      <w:r w:rsidR="00862593">
        <w:rPr>
          <w:sz w:val="24"/>
          <w:szCs w:val="24"/>
          <w:lang w:val="lt-LT"/>
        </w:rPr>
        <w:t>30</w:t>
      </w:r>
      <w:r>
        <w:rPr>
          <w:sz w:val="24"/>
          <w:szCs w:val="24"/>
          <w:lang w:val="lt-LT"/>
        </w:rPr>
        <w:t xml:space="preserve"> rašto Nr. </w:t>
      </w:r>
      <w:r w:rsidR="00862593">
        <w:rPr>
          <w:sz w:val="24"/>
          <w:szCs w:val="24"/>
          <w:lang w:val="lt-LT"/>
        </w:rPr>
        <w:t>(1.21) 7R-3844 kopija, 2</w:t>
      </w:r>
      <w:r>
        <w:rPr>
          <w:sz w:val="24"/>
          <w:szCs w:val="24"/>
          <w:lang w:val="lt-LT"/>
        </w:rPr>
        <w:t xml:space="preserve"> lapa</w:t>
      </w:r>
      <w:r w:rsidR="00862593">
        <w:rPr>
          <w:sz w:val="24"/>
          <w:szCs w:val="24"/>
          <w:lang w:val="lt-LT"/>
        </w:rPr>
        <w:t>i</w:t>
      </w:r>
      <w:r>
        <w:rPr>
          <w:sz w:val="24"/>
          <w:szCs w:val="24"/>
          <w:lang w:val="lt-LT"/>
        </w:rPr>
        <w:t>.</w:t>
      </w: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r>
        <w:rPr>
          <w:sz w:val="24"/>
          <w:szCs w:val="24"/>
          <w:lang w:val="lt-LT"/>
        </w:rPr>
        <w:t xml:space="preserve">Turto </w:t>
      </w:r>
      <w:r w:rsidR="00862593">
        <w:rPr>
          <w:sz w:val="24"/>
          <w:szCs w:val="24"/>
          <w:lang w:val="lt-LT"/>
        </w:rPr>
        <w:t xml:space="preserve">ir aplinkos apsaugos </w:t>
      </w:r>
      <w:r w:rsidRPr="00C837BC">
        <w:rPr>
          <w:sz w:val="24"/>
          <w:szCs w:val="24"/>
          <w:lang w:val="lt-LT"/>
        </w:rPr>
        <w:t>skyriaus</w:t>
      </w:r>
      <w:r w:rsidR="00862593">
        <w:rPr>
          <w:sz w:val="24"/>
          <w:szCs w:val="24"/>
          <w:lang w:val="lt-LT"/>
        </w:rPr>
        <w:t xml:space="preserve"> </w:t>
      </w:r>
      <w:proofErr w:type="spellStart"/>
      <w:r w:rsidR="00862593">
        <w:rPr>
          <w:sz w:val="24"/>
          <w:szCs w:val="24"/>
          <w:lang w:val="lt-LT"/>
        </w:rPr>
        <w:t>mentorė</w:t>
      </w:r>
      <w:proofErr w:type="spellEnd"/>
      <w:r>
        <w:rPr>
          <w:sz w:val="24"/>
          <w:szCs w:val="24"/>
          <w:lang w:val="lt-LT"/>
        </w:rPr>
        <w:tab/>
      </w:r>
      <w:r>
        <w:rPr>
          <w:sz w:val="24"/>
          <w:szCs w:val="24"/>
          <w:lang w:val="lt-LT"/>
        </w:rPr>
        <w:tab/>
      </w:r>
      <w:r w:rsidR="00AE427E">
        <w:rPr>
          <w:sz w:val="24"/>
          <w:szCs w:val="24"/>
          <w:lang w:val="lt-LT"/>
        </w:rPr>
        <w:t xml:space="preserve">                       </w:t>
      </w:r>
      <w:r>
        <w:rPr>
          <w:sz w:val="24"/>
          <w:szCs w:val="24"/>
          <w:lang w:val="lt-LT"/>
        </w:rPr>
        <w:t xml:space="preserve">Ona </w:t>
      </w:r>
      <w:proofErr w:type="spellStart"/>
      <w:r>
        <w:rPr>
          <w:sz w:val="24"/>
          <w:szCs w:val="24"/>
          <w:lang w:val="lt-LT"/>
        </w:rPr>
        <w:t>Plėštienė</w:t>
      </w:r>
      <w:proofErr w:type="spellEnd"/>
    </w:p>
    <w:p w:rsidR="00E36026" w:rsidRDefault="00E36026" w:rsidP="00E36026">
      <w:pPr>
        <w:jc w:val="center"/>
        <w:rPr>
          <w:b/>
          <w:bCs/>
          <w:caps/>
          <w:sz w:val="24"/>
          <w:lang w:val="lt-LT"/>
        </w:rPr>
      </w:pPr>
    </w:p>
    <w:p w:rsidR="00E36026" w:rsidRDefault="00E36026" w:rsidP="00E36026">
      <w:pPr>
        <w:jc w:val="both"/>
        <w:rPr>
          <w:sz w:val="24"/>
          <w:lang w:val="lt-LT"/>
        </w:rPr>
      </w:pPr>
    </w:p>
    <w:p w:rsidR="00E36026" w:rsidRPr="00064371" w:rsidRDefault="00E36026" w:rsidP="00E36026">
      <w:pPr>
        <w:jc w:val="both"/>
        <w:rPr>
          <w:sz w:val="24"/>
          <w:szCs w:val="24"/>
          <w:lang w:val="lt-LT"/>
        </w:rPr>
      </w:pPr>
      <w:r>
        <w:rPr>
          <w:sz w:val="24"/>
          <w:lang w:val="lt-LT"/>
        </w:rPr>
        <w:tab/>
      </w:r>
    </w:p>
    <w:p w:rsidR="00E36026" w:rsidRPr="00064371" w:rsidRDefault="00E36026" w:rsidP="00E36026">
      <w:pPr>
        <w:jc w:val="both"/>
        <w:rPr>
          <w:sz w:val="24"/>
          <w:szCs w:val="24"/>
          <w:lang w:val="lt-LT"/>
        </w:rPr>
      </w:pPr>
    </w:p>
    <w:p w:rsidR="00E36026" w:rsidRPr="00064371" w:rsidRDefault="00E36026" w:rsidP="00E36026">
      <w:pPr>
        <w:jc w:val="both"/>
        <w:rPr>
          <w:sz w:val="24"/>
          <w:szCs w:val="24"/>
          <w:lang w:val="lt-LT"/>
        </w:rPr>
      </w:pPr>
    </w:p>
    <w:p w:rsidR="00E36026" w:rsidRPr="00064371" w:rsidRDefault="00E36026" w:rsidP="00E36026">
      <w:pPr>
        <w:jc w:val="both"/>
        <w:rPr>
          <w:sz w:val="24"/>
          <w:szCs w:val="24"/>
          <w:lang w:val="lt-LT"/>
        </w:rPr>
      </w:pPr>
    </w:p>
    <w:p w:rsidR="00E36026" w:rsidRPr="00064371" w:rsidRDefault="00E36026" w:rsidP="00E36026">
      <w:pPr>
        <w:jc w:val="both"/>
        <w:rPr>
          <w:sz w:val="24"/>
          <w:lang w:val="lt-LT"/>
        </w:rPr>
      </w:pPr>
    </w:p>
    <w:p w:rsidR="00E36026" w:rsidRDefault="00E36026" w:rsidP="00E36026"/>
    <w:p w:rsidR="00B0508E" w:rsidRDefault="00B0508E"/>
    <w:sectPr w:rsidR="00B0508E" w:rsidSect="003B3994">
      <w:pgSz w:w="11906" w:h="16838" w:code="9"/>
      <w:pgMar w:top="851" w:right="567" w:bottom="851" w:left="1418"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6"/>
    <w:rsid w:val="000A4752"/>
    <w:rsid w:val="00196368"/>
    <w:rsid w:val="001D4982"/>
    <w:rsid w:val="001F19A4"/>
    <w:rsid w:val="0022381F"/>
    <w:rsid w:val="00307F23"/>
    <w:rsid w:val="00470577"/>
    <w:rsid w:val="00471E2B"/>
    <w:rsid w:val="004E08AB"/>
    <w:rsid w:val="0050077A"/>
    <w:rsid w:val="00632A21"/>
    <w:rsid w:val="006C1068"/>
    <w:rsid w:val="007B09B8"/>
    <w:rsid w:val="007E5182"/>
    <w:rsid w:val="00862593"/>
    <w:rsid w:val="00902474"/>
    <w:rsid w:val="009C090E"/>
    <w:rsid w:val="00A67868"/>
    <w:rsid w:val="00AE427E"/>
    <w:rsid w:val="00B0508E"/>
    <w:rsid w:val="00B13F8C"/>
    <w:rsid w:val="00B47C98"/>
    <w:rsid w:val="00C2349C"/>
    <w:rsid w:val="00C74050"/>
    <w:rsid w:val="00E36026"/>
    <w:rsid w:val="00E44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27E1"/>
  <w15:docId w15:val="{39DE76FE-FFEF-4445-B850-DCF0714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02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E36026"/>
  </w:style>
  <w:style w:type="paragraph" w:styleId="Pagrindinistekstas">
    <w:name w:val="Body Text"/>
    <w:basedOn w:val="prastasis"/>
    <w:link w:val="PagrindinistekstasDiagrama"/>
    <w:rsid w:val="00E36026"/>
    <w:pPr>
      <w:spacing w:after="120"/>
    </w:pPr>
  </w:style>
  <w:style w:type="character" w:customStyle="1" w:styleId="PagrindinistekstasDiagrama">
    <w:name w:val="Pagrindinis tekstas Diagrama"/>
    <w:basedOn w:val="Numatytasispastraiposriftas"/>
    <w:link w:val="Pagrindinistekstas"/>
    <w:rsid w:val="00E36026"/>
    <w:rPr>
      <w:rFonts w:ascii="Times New Roman" w:eastAsia="Times New Roman" w:hAnsi="Times New Roman" w:cs="Times New Roman"/>
      <w:sz w:val="20"/>
      <w:szCs w:val="20"/>
      <w:lang w:val="en-GB"/>
    </w:rPr>
  </w:style>
  <w:style w:type="paragraph" w:customStyle="1" w:styleId="Sraopastraipa1">
    <w:name w:val="Sąrašo pastraipa1"/>
    <w:basedOn w:val="prastasis"/>
    <w:rsid w:val="00E36026"/>
    <w:pPr>
      <w:ind w:left="720"/>
      <w:contextualSpacing/>
    </w:pPr>
  </w:style>
  <w:style w:type="character" w:customStyle="1" w:styleId="quatationtext">
    <w:name w:val="quatation_text"/>
    <w:basedOn w:val="Numatytasispastraiposriftas"/>
    <w:rsid w:val="00E36026"/>
    <w:rPr>
      <w:rFonts w:ascii="Arial" w:hAnsi="Arial" w:cs="Arial"/>
      <w:b/>
      <w:bCs/>
      <w:color w:val="4A473C"/>
      <w:sz w:val="17"/>
      <w:szCs w:val="17"/>
    </w:rPr>
  </w:style>
  <w:style w:type="paragraph" w:styleId="Debesliotekstas">
    <w:name w:val="Balloon Text"/>
    <w:basedOn w:val="prastasis"/>
    <w:link w:val="DebesliotekstasDiagrama"/>
    <w:uiPriority w:val="99"/>
    <w:semiHidden/>
    <w:unhideWhenUsed/>
    <w:rsid w:val="000A47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475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5125</Words>
  <Characters>2922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3</cp:revision>
  <cp:lastPrinted>2020-07-07T06:43:00Z</cp:lastPrinted>
  <dcterms:created xsi:type="dcterms:W3CDTF">2020-07-21T07:57:00Z</dcterms:created>
  <dcterms:modified xsi:type="dcterms:W3CDTF">2020-07-21T07:58:00Z</dcterms:modified>
</cp:coreProperties>
</file>