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343C" w:rsidRDefault="00D7343C" w:rsidP="00E27C49">
      <w:pPr>
        <w:jc w:val="center"/>
        <w:rPr>
          <w:b/>
          <w:caps/>
          <w:sz w:val="24"/>
          <w:szCs w:val="24"/>
          <w:lang w:val="lt-LT"/>
        </w:rPr>
      </w:pPr>
    </w:p>
    <w:p w:rsidR="00D7343C" w:rsidRDefault="00D7343C" w:rsidP="00E27C49">
      <w:pPr>
        <w:jc w:val="center"/>
        <w:rPr>
          <w:b/>
          <w:caps/>
          <w:sz w:val="24"/>
          <w:szCs w:val="24"/>
          <w:lang w:val="lt-LT"/>
        </w:rPr>
      </w:pPr>
    </w:p>
    <w:p w:rsidR="00E27C49" w:rsidRPr="00693F31" w:rsidRDefault="00E27C49" w:rsidP="00E27C49">
      <w:pPr>
        <w:jc w:val="center"/>
        <w:rPr>
          <w:b/>
          <w:caps/>
          <w:sz w:val="24"/>
          <w:szCs w:val="24"/>
          <w:lang w:val="lt-LT"/>
        </w:rPr>
      </w:pPr>
      <w:r w:rsidRPr="00693F31">
        <w:rPr>
          <w:b/>
          <w:caps/>
          <w:sz w:val="24"/>
          <w:szCs w:val="24"/>
          <w:lang w:val="lt-LT"/>
        </w:rPr>
        <w:t>JONAVOS RAJONO SAVIVALDYBĖS Visuomenės sveikatos BIURO</w:t>
      </w:r>
    </w:p>
    <w:p w:rsidR="00E27C49" w:rsidRPr="00693F31" w:rsidRDefault="00E27C49" w:rsidP="00E27C49">
      <w:pPr>
        <w:jc w:val="center"/>
        <w:rPr>
          <w:b/>
          <w:caps/>
          <w:sz w:val="24"/>
          <w:szCs w:val="24"/>
          <w:lang w:val="lt-LT"/>
        </w:rPr>
      </w:pPr>
      <w:r w:rsidRPr="00693F31">
        <w:rPr>
          <w:b/>
          <w:caps/>
          <w:sz w:val="24"/>
          <w:szCs w:val="24"/>
          <w:lang w:val="lt-LT"/>
        </w:rPr>
        <w:t>VADOVO 201</w:t>
      </w:r>
      <w:r>
        <w:rPr>
          <w:b/>
          <w:caps/>
          <w:sz w:val="24"/>
          <w:szCs w:val="24"/>
          <w:lang w:val="lt-LT"/>
        </w:rPr>
        <w:t>9</w:t>
      </w:r>
      <w:r w:rsidRPr="00693F31">
        <w:rPr>
          <w:b/>
          <w:caps/>
          <w:sz w:val="24"/>
          <w:szCs w:val="24"/>
          <w:lang w:val="lt-LT"/>
        </w:rPr>
        <w:t xml:space="preserve"> M. veiklos ataskaita</w:t>
      </w:r>
    </w:p>
    <w:p w:rsidR="00E27C49" w:rsidRPr="00693F31" w:rsidRDefault="00E27C49" w:rsidP="00E27C49">
      <w:pPr>
        <w:jc w:val="center"/>
        <w:rPr>
          <w:b/>
          <w:sz w:val="24"/>
          <w:szCs w:val="24"/>
          <w:lang w:val="lt-LT"/>
        </w:rPr>
      </w:pPr>
    </w:p>
    <w:p w:rsidR="00E27C49" w:rsidRPr="00693F31" w:rsidRDefault="00E27C49" w:rsidP="00E27C49">
      <w:pPr>
        <w:pStyle w:val="Betarp"/>
        <w:jc w:val="center"/>
        <w:rPr>
          <w:rFonts w:ascii="Times New Roman" w:hAnsi="Times New Roman"/>
          <w:sz w:val="24"/>
          <w:szCs w:val="24"/>
        </w:rPr>
      </w:pPr>
      <w:r w:rsidRPr="00693F31">
        <w:rPr>
          <w:rFonts w:ascii="Times New Roman" w:hAnsi="Times New Roman"/>
          <w:sz w:val="24"/>
          <w:szCs w:val="24"/>
        </w:rPr>
        <w:t>Jonava</w:t>
      </w:r>
    </w:p>
    <w:p w:rsidR="00E27C49" w:rsidRPr="00693F31" w:rsidRDefault="00E27C49" w:rsidP="00E27C49">
      <w:pPr>
        <w:pStyle w:val="Betarp"/>
        <w:jc w:val="center"/>
        <w:rPr>
          <w:rFonts w:ascii="Times New Roman" w:hAnsi="Times New Roman"/>
          <w:sz w:val="24"/>
          <w:szCs w:val="24"/>
        </w:rPr>
      </w:pPr>
      <w:r>
        <w:rPr>
          <w:rFonts w:ascii="Times New Roman" w:hAnsi="Times New Roman"/>
          <w:sz w:val="24"/>
          <w:szCs w:val="24"/>
        </w:rPr>
        <w:t>2020-07-10</w:t>
      </w:r>
    </w:p>
    <w:p w:rsidR="00E27C49" w:rsidRPr="00693F31" w:rsidRDefault="00E27C49" w:rsidP="00E27C49">
      <w:pPr>
        <w:pStyle w:val="Betarp"/>
        <w:jc w:val="both"/>
        <w:rPr>
          <w:rFonts w:ascii="Times New Roman" w:hAnsi="Times New Roman"/>
          <w:b/>
        </w:rPr>
      </w:pPr>
    </w:p>
    <w:p w:rsidR="00E27C49" w:rsidRDefault="00E27C49" w:rsidP="00E27C49">
      <w:pPr>
        <w:numPr>
          <w:ilvl w:val="0"/>
          <w:numId w:val="1"/>
        </w:numPr>
        <w:tabs>
          <w:tab w:val="left" w:pos="1080"/>
        </w:tabs>
        <w:ind w:left="0" w:firstLine="851"/>
        <w:jc w:val="both"/>
        <w:rPr>
          <w:b/>
          <w:sz w:val="24"/>
          <w:szCs w:val="24"/>
          <w:lang w:val="lt-LT"/>
        </w:rPr>
      </w:pPr>
      <w:r w:rsidRPr="00693F31">
        <w:rPr>
          <w:b/>
          <w:sz w:val="24"/>
          <w:szCs w:val="24"/>
          <w:lang w:val="lt-LT"/>
        </w:rPr>
        <w:t>INFORMACIJA APIE ĮSTAIGOS VEIKLOS TIKSLUS, POBŪDĮ IR VEIKLOS REZULTATUS PER FINANSINIUS METUS.</w:t>
      </w:r>
    </w:p>
    <w:p w:rsidR="00D7343C" w:rsidRPr="00693F31" w:rsidRDefault="00D7343C" w:rsidP="00D7343C">
      <w:pPr>
        <w:tabs>
          <w:tab w:val="left" w:pos="1080"/>
        </w:tabs>
        <w:ind w:left="851"/>
        <w:jc w:val="both"/>
        <w:rPr>
          <w:b/>
          <w:sz w:val="24"/>
          <w:szCs w:val="24"/>
          <w:lang w:val="lt-LT"/>
        </w:rPr>
      </w:pPr>
    </w:p>
    <w:p w:rsidR="00E27C49" w:rsidRDefault="00E27C49" w:rsidP="00E27C49">
      <w:pPr>
        <w:pStyle w:val="NoSpacing1"/>
        <w:numPr>
          <w:ilvl w:val="1"/>
          <w:numId w:val="1"/>
        </w:numPr>
        <w:tabs>
          <w:tab w:val="left" w:pos="1418"/>
        </w:tabs>
        <w:ind w:left="0" w:firstLine="851"/>
        <w:jc w:val="both"/>
        <w:rPr>
          <w:rFonts w:ascii="Times New Roman" w:hAnsi="Times New Roman"/>
          <w:b/>
          <w:sz w:val="24"/>
          <w:szCs w:val="24"/>
          <w:lang w:val="lt-LT"/>
        </w:rPr>
      </w:pPr>
      <w:r w:rsidRPr="00693F31">
        <w:rPr>
          <w:rFonts w:ascii="Times New Roman" w:hAnsi="Times New Roman"/>
          <w:b/>
          <w:sz w:val="24"/>
          <w:szCs w:val="24"/>
          <w:lang w:val="lt-LT"/>
        </w:rPr>
        <w:t>Bendra informacija apie įstaigą.</w:t>
      </w:r>
    </w:p>
    <w:p w:rsidR="00E27C49" w:rsidRPr="00693F31" w:rsidRDefault="00E27C49" w:rsidP="00E27C49">
      <w:pPr>
        <w:pStyle w:val="NoSpacing1"/>
        <w:ind w:firstLine="851"/>
        <w:jc w:val="both"/>
        <w:rPr>
          <w:rFonts w:ascii="Times New Roman" w:eastAsia="Times New Roman" w:hAnsi="Times New Roman"/>
          <w:sz w:val="24"/>
          <w:szCs w:val="24"/>
          <w:lang w:val="lt-LT"/>
        </w:rPr>
      </w:pPr>
      <w:r w:rsidRPr="00693F31">
        <w:rPr>
          <w:rFonts w:ascii="Times New Roman" w:hAnsi="Times New Roman"/>
          <w:sz w:val="24"/>
          <w:szCs w:val="24"/>
          <w:lang w:val="lt-LT"/>
        </w:rPr>
        <w:t>Jonavos rajono savivaldybės visuomenės sveikatos biuras (toliau – Biuras) yra savivaldybės biudžetinė įstaiga,</w:t>
      </w:r>
      <w:r w:rsidRPr="00693F31">
        <w:rPr>
          <w:rFonts w:ascii="Times New Roman" w:eastAsia="Times New Roman" w:hAnsi="Times New Roman"/>
          <w:sz w:val="24"/>
          <w:szCs w:val="24"/>
          <w:lang w:val="lt-LT"/>
        </w:rPr>
        <w:t xml:space="preserve"> turinti juridinio asmens teises.</w:t>
      </w:r>
    </w:p>
    <w:p w:rsidR="00E27C49" w:rsidRPr="00693F31" w:rsidRDefault="00E27C49" w:rsidP="00E27C49">
      <w:pPr>
        <w:pStyle w:val="NoSpacing1"/>
        <w:ind w:firstLine="851"/>
        <w:jc w:val="both"/>
        <w:rPr>
          <w:rFonts w:ascii="Times New Roman" w:hAnsi="Times New Roman"/>
          <w:sz w:val="24"/>
          <w:szCs w:val="24"/>
          <w:lang w:val="lt-LT"/>
        </w:rPr>
      </w:pPr>
      <w:r w:rsidRPr="00693F31">
        <w:rPr>
          <w:rFonts w:ascii="Times New Roman" w:eastAsia="Times New Roman" w:hAnsi="Times New Roman"/>
          <w:sz w:val="24"/>
          <w:szCs w:val="24"/>
          <w:lang w:val="lt-LT"/>
        </w:rPr>
        <w:t xml:space="preserve">Įstaigos rekvizitai: buveinės adresas – Chemikų g. 136, 55222 Jonava, Tel./faks. (8 349) 310 64, el. p. </w:t>
      </w:r>
      <w:hyperlink r:id="rId8" w:history="1">
        <w:r w:rsidRPr="00693F31">
          <w:rPr>
            <w:rStyle w:val="Hipersaitas"/>
            <w:rFonts w:ascii="Times New Roman" w:eastAsia="Times New Roman" w:hAnsi="Times New Roman"/>
            <w:sz w:val="24"/>
            <w:szCs w:val="24"/>
            <w:lang w:val="lt-LT"/>
          </w:rPr>
          <w:t>info@jonavavsb.lt</w:t>
        </w:r>
      </w:hyperlink>
      <w:r w:rsidRPr="00693F31">
        <w:rPr>
          <w:rFonts w:ascii="Times New Roman" w:eastAsia="Times New Roman" w:hAnsi="Times New Roman"/>
          <w:sz w:val="24"/>
          <w:szCs w:val="24"/>
          <w:lang w:val="lt-LT"/>
        </w:rPr>
        <w:t>, į. k. 302530751.</w:t>
      </w:r>
    </w:p>
    <w:p w:rsidR="00E27C49" w:rsidRDefault="00E27C49" w:rsidP="00E27C49">
      <w:pPr>
        <w:pStyle w:val="NoSpacing1"/>
        <w:ind w:firstLine="851"/>
        <w:jc w:val="both"/>
        <w:rPr>
          <w:rFonts w:ascii="Times New Roman" w:eastAsia="Times New Roman" w:hAnsi="Times New Roman"/>
          <w:sz w:val="24"/>
          <w:szCs w:val="24"/>
          <w:lang w:val="lt-LT"/>
        </w:rPr>
      </w:pPr>
      <w:r w:rsidRPr="00693F31">
        <w:rPr>
          <w:rFonts w:ascii="Times New Roman" w:eastAsia="Times New Roman" w:hAnsi="Times New Roman"/>
          <w:sz w:val="24"/>
          <w:szCs w:val="24"/>
          <w:lang w:val="lt-LT"/>
        </w:rPr>
        <w:t xml:space="preserve">Įstaigos direktorė – Ina </w:t>
      </w:r>
      <w:proofErr w:type="spellStart"/>
      <w:r w:rsidRPr="00693F31">
        <w:rPr>
          <w:rFonts w:ascii="Times New Roman" w:eastAsia="Times New Roman" w:hAnsi="Times New Roman"/>
          <w:sz w:val="24"/>
          <w:szCs w:val="24"/>
          <w:lang w:val="lt-LT"/>
        </w:rPr>
        <w:t>Osauskienė</w:t>
      </w:r>
      <w:proofErr w:type="spellEnd"/>
      <w:r w:rsidRPr="00693F31">
        <w:rPr>
          <w:rFonts w:ascii="Times New Roman" w:eastAsia="Times New Roman" w:hAnsi="Times New Roman"/>
          <w:sz w:val="24"/>
          <w:szCs w:val="24"/>
          <w:lang w:val="lt-LT"/>
        </w:rPr>
        <w:t xml:space="preserve">. </w:t>
      </w:r>
    </w:p>
    <w:p w:rsidR="00D7343C" w:rsidRPr="00693F31" w:rsidRDefault="00D7343C" w:rsidP="00E27C49">
      <w:pPr>
        <w:pStyle w:val="NoSpacing1"/>
        <w:ind w:firstLine="851"/>
        <w:jc w:val="both"/>
        <w:rPr>
          <w:rFonts w:ascii="Times New Roman" w:eastAsia="Times New Roman" w:hAnsi="Times New Roman"/>
          <w:sz w:val="24"/>
          <w:szCs w:val="24"/>
          <w:lang w:val="lt-LT"/>
        </w:rPr>
      </w:pPr>
    </w:p>
    <w:p w:rsidR="00E27C49" w:rsidRPr="00693F31" w:rsidRDefault="00E27C49" w:rsidP="00E27C49">
      <w:pPr>
        <w:pStyle w:val="NoSpacing1"/>
        <w:numPr>
          <w:ilvl w:val="1"/>
          <w:numId w:val="1"/>
        </w:numPr>
        <w:tabs>
          <w:tab w:val="left" w:pos="1418"/>
        </w:tabs>
        <w:ind w:left="0" w:firstLine="851"/>
        <w:jc w:val="both"/>
        <w:rPr>
          <w:rFonts w:ascii="Times New Roman" w:hAnsi="Times New Roman"/>
          <w:b/>
          <w:sz w:val="24"/>
          <w:szCs w:val="24"/>
          <w:lang w:val="lt-LT"/>
        </w:rPr>
      </w:pPr>
      <w:r w:rsidRPr="00693F31">
        <w:rPr>
          <w:rFonts w:ascii="Times New Roman" w:hAnsi="Times New Roman"/>
          <w:b/>
          <w:sz w:val="24"/>
          <w:szCs w:val="24"/>
          <w:lang w:val="lt-LT"/>
        </w:rPr>
        <w:t>Įstaigos veiklos tikslas.</w:t>
      </w:r>
    </w:p>
    <w:p w:rsidR="00E27C49" w:rsidRPr="00693F31" w:rsidRDefault="00E27C49" w:rsidP="00E27C49">
      <w:pPr>
        <w:pStyle w:val="prastasiniatinklio"/>
        <w:spacing w:before="0" w:beforeAutospacing="0" w:after="0" w:afterAutospacing="0"/>
        <w:ind w:firstLine="851"/>
        <w:jc w:val="both"/>
        <w:rPr>
          <w:color w:val="auto"/>
          <w:sz w:val="24"/>
          <w:szCs w:val="24"/>
        </w:rPr>
      </w:pPr>
      <w:r w:rsidRPr="00693F31">
        <w:rPr>
          <w:color w:val="auto"/>
          <w:sz w:val="24"/>
          <w:szCs w:val="24"/>
        </w:rPr>
        <w:t>Pagrindinis Biuro veiklos tikslas – rūpintis savivaldybės gyventojų sveikata, vykdyti savivaldybės teritorijoje Lietuvos Respublikos įstatymais ir kitais teisės aktais reglamentuojamą savivaldybių visuomenės sveikatos priežiūrą, taikant koordinacines, informacines ir kitas profilaktikos priemones, informuoti ir mokyti gyventojus apie rizikos veiksnius ir, pagal galimybes, mažinti rizikos veiksnių paplitimą, sergamumą, propaguoti sveikos gyvensenos įgūdžius bendruomenės narių tarpe, teikiant kokybiškas visuomenės sveikatos priežiūros paslaugas.</w:t>
      </w:r>
    </w:p>
    <w:p w:rsidR="00E27C49" w:rsidRPr="00693F31" w:rsidRDefault="00E27C49" w:rsidP="00E27C49">
      <w:pPr>
        <w:pStyle w:val="prastasiniatinklio"/>
        <w:spacing w:before="0" w:beforeAutospacing="0" w:after="0" w:afterAutospacing="0"/>
        <w:ind w:firstLine="851"/>
        <w:jc w:val="both"/>
        <w:rPr>
          <w:color w:val="auto"/>
          <w:sz w:val="24"/>
          <w:szCs w:val="24"/>
          <w:lang w:eastAsia="en-US"/>
        </w:rPr>
      </w:pPr>
      <w:r w:rsidRPr="00693F31">
        <w:rPr>
          <w:color w:val="auto"/>
          <w:sz w:val="24"/>
          <w:szCs w:val="24"/>
        </w:rPr>
        <w:t>Pagrindinė Biuro veiklos sritis – Lietuvos Respublikos įstatymais ir kitais teisės aktais reglamentuojamų savivaldybės visuomenės sveikatos priežiūros paslaugų organizavimas ir teikimas fiziniams bei juridiniams asmenims savivaldybės teritorijoje.</w:t>
      </w:r>
    </w:p>
    <w:p w:rsidR="00E27C49" w:rsidRDefault="00E27C49" w:rsidP="00E27C49">
      <w:pPr>
        <w:widowControl w:val="0"/>
        <w:tabs>
          <w:tab w:val="left" w:pos="1080"/>
        </w:tabs>
        <w:suppressAutoHyphens/>
        <w:ind w:firstLine="900"/>
        <w:jc w:val="both"/>
        <w:rPr>
          <w:rFonts w:eastAsia="Andale Sans UI"/>
          <w:kern w:val="2"/>
          <w:sz w:val="24"/>
          <w:szCs w:val="24"/>
          <w:lang w:val="lt-LT" w:eastAsia="lt-LT"/>
        </w:rPr>
      </w:pPr>
      <w:r w:rsidRPr="00693F31">
        <w:rPr>
          <w:rFonts w:eastAsia="Andale Sans UI"/>
          <w:kern w:val="2"/>
          <w:sz w:val="24"/>
          <w:szCs w:val="24"/>
          <w:lang w:val="lt-LT" w:eastAsia="lt-LT"/>
        </w:rPr>
        <w:t>Biuras vykdo valstybines (valstybės perduotas savivaldybėms) visuomenės sveikatos priežiūros funkcijas: visuomenės sveikatos priežiūrą savivaldybės teritorijoje bendrojo ugdymo mokyklose ir profesinio mokymo įstaigose ugdomų mokinių pagal ikimokyklinio, priešmokyklinio, pradinio, pagrindinio ir vidurinio ugdymo programas, visuomenės sveikatos stiprinimą, visuomenės sveikatos stebėseną ir savarankiškąsias visuomenės sveikatos priežiūros funkcijas: įgyvendina savivaldybės sveikatos programas, dalyvauja įgyvendinant valstybines visuomenės sveikatos strategijas ir programas, tarpinstitucinius veiklos planus, įtraukia į visuomenės sveikatos stiprinimo veiklą socialinius partnerius, vykdo kitas įstatymų nustatytas visuomenės sveikatos priežiūros funkcijas.</w:t>
      </w:r>
    </w:p>
    <w:p w:rsidR="00D7343C" w:rsidRPr="00693F31" w:rsidRDefault="00D7343C" w:rsidP="00E27C49">
      <w:pPr>
        <w:widowControl w:val="0"/>
        <w:tabs>
          <w:tab w:val="left" w:pos="1080"/>
        </w:tabs>
        <w:suppressAutoHyphens/>
        <w:ind w:firstLine="900"/>
        <w:jc w:val="both"/>
        <w:rPr>
          <w:rFonts w:eastAsia="Andale Sans UI"/>
          <w:kern w:val="2"/>
          <w:sz w:val="24"/>
          <w:szCs w:val="24"/>
          <w:lang w:val="lt-LT" w:eastAsia="lt-LT"/>
        </w:rPr>
      </w:pPr>
    </w:p>
    <w:p w:rsidR="00E27C49" w:rsidRPr="00693F31" w:rsidRDefault="00E27C49" w:rsidP="00E27C49">
      <w:pPr>
        <w:keepNext/>
        <w:numPr>
          <w:ilvl w:val="1"/>
          <w:numId w:val="1"/>
        </w:numPr>
        <w:tabs>
          <w:tab w:val="left" w:pos="1418"/>
        </w:tabs>
        <w:suppressAutoHyphens/>
        <w:autoSpaceDE w:val="0"/>
        <w:ind w:left="0" w:firstLine="851"/>
        <w:jc w:val="both"/>
        <w:rPr>
          <w:b/>
          <w:bCs/>
          <w:kern w:val="32"/>
          <w:sz w:val="24"/>
          <w:szCs w:val="32"/>
          <w:lang w:val="lt-LT" w:eastAsia="ar-SA"/>
        </w:rPr>
      </w:pPr>
      <w:r w:rsidRPr="00693F31">
        <w:rPr>
          <w:b/>
          <w:bCs/>
          <w:kern w:val="32"/>
          <w:sz w:val="24"/>
          <w:szCs w:val="32"/>
          <w:lang w:val="lt-LT" w:eastAsia="ar-SA"/>
        </w:rPr>
        <w:t>Visuomenės sveikatos stiprinimo veikla.</w:t>
      </w:r>
    </w:p>
    <w:p w:rsidR="00E27C49" w:rsidRPr="00693F31" w:rsidRDefault="00E27C49" w:rsidP="00E27C49">
      <w:pPr>
        <w:suppressAutoHyphens/>
        <w:autoSpaceDE w:val="0"/>
        <w:ind w:firstLine="900"/>
        <w:jc w:val="both"/>
        <w:rPr>
          <w:sz w:val="24"/>
          <w:szCs w:val="24"/>
          <w:lang w:val="lt-LT" w:eastAsia="ar-SA"/>
        </w:rPr>
      </w:pPr>
      <w:r w:rsidRPr="00693F31">
        <w:rPr>
          <w:sz w:val="24"/>
          <w:szCs w:val="24"/>
          <w:lang w:val="lt-LT" w:eastAsia="ar-SA"/>
        </w:rPr>
        <w:t>Visuomenės sveikatos stiprinimo sąvoka apima sveikatos mokymą, informacijos apie sveiką gyvenseną skleidimą, sveikos gyvensenos propagavimą, formavimą ir nuo elgsenos priklausomų visuomenės sveikatos rizikos veiksnių mažinimą.</w:t>
      </w:r>
    </w:p>
    <w:p w:rsidR="00E27C49" w:rsidRPr="003F1AD4" w:rsidRDefault="00E27C49" w:rsidP="00E27C49">
      <w:pPr>
        <w:suppressAutoHyphens/>
        <w:autoSpaceDE w:val="0"/>
        <w:ind w:firstLine="900"/>
        <w:jc w:val="both"/>
        <w:rPr>
          <w:color w:val="FF0000"/>
          <w:sz w:val="24"/>
          <w:szCs w:val="24"/>
          <w:lang w:val="lt-LT" w:eastAsia="ar-SA"/>
        </w:rPr>
      </w:pPr>
      <w:r w:rsidRPr="003F1AD4">
        <w:rPr>
          <w:bCs/>
          <w:kern w:val="32"/>
          <w:sz w:val="24"/>
          <w:szCs w:val="32"/>
          <w:lang w:val="lt-LT" w:eastAsia="ar-SA"/>
        </w:rPr>
        <w:t xml:space="preserve">Visuomenės sveikatos stiprinimo veikla organizuojama vadovaujantis Lietuvos sveikatos </w:t>
      </w:r>
      <w:r w:rsidRPr="003F1AD4">
        <w:rPr>
          <w:sz w:val="24"/>
          <w:szCs w:val="24"/>
          <w:lang w:val="lt-LT" w:eastAsia="ar-SA"/>
        </w:rPr>
        <w:t xml:space="preserve">2014-2025 metų </w:t>
      </w:r>
      <w:r w:rsidRPr="003F1AD4">
        <w:rPr>
          <w:bCs/>
          <w:kern w:val="32"/>
          <w:sz w:val="24"/>
          <w:szCs w:val="32"/>
          <w:lang w:val="lt-LT" w:eastAsia="ar-SA"/>
        </w:rPr>
        <w:t xml:space="preserve">strategijos, </w:t>
      </w:r>
      <w:r w:rsidRPr="003F1AD4">
        <w:rPr>
          <w:bCs/>
          <w:sz w:val="24"/>
          <w:szCs w:val="24"/>
          <w:lang w:val="lt-LT"/>
        </w:rPr>
        <w:t>Nacionalinės visuomenės sveikatos priežiūros 2016–2023 metų plėtros programos</w:t>
      </w:r>
      <w:r w:rsidRPr="003F1AD4">
        <w:rPr>
          <w:rStyle w:val="apple-converted-space"/>
          <w:b/>
          <w:bCs/>
          <w:lang w:val="lt-LT"/>
        </w:rPr>
        <w:t> </w:t>
      </w:r>
      <w:r w:rsidRPr="003F1AD4">
        <w:rPr>
          <w:rStyle w:val="apple-converted-space"/>
          <w:bCs/>
          <w:sz w:val="24"/>
          <w:szCs w:val="24"/>
          <w:lang w:val="lt-LT"/>
        </w:rPr>
        <w:t>nuostatomis</w:t>
      </w:r>
      <w:r w:rsidRPr="003F1AD4">
        <w:rPr>
          <w:bCs/>
          <w:kern w:val="32"/>
          <w:sz w:val="24"/>
          <w:szCs w:val="32"/>
          <w:lang w:val="lt-LT" w:eastAsia="ar-SA"/>
        </w:rPr>
        <w:t>, savivaldybės visuomenės sveikatos stebėsenos ataskaitos duomenimis ir Lietuvos Respublikos sveikatos apsaugos</w:t>
      </w:r>
      <w:r w:rsidRPr="003F1AD4">
        <w:rPr>
          <w:bCs/>
          <w:color w:val="FF0000"/>
          <w:kern w:val="32"/>
          <w:sz w:val="24"/>
          <w:szCs w:val="32"/>
          <w:lang w:val="lt-LT" w:eastAsia="ar-SA"/>
        </w:rPr>
        <w:t xml:space="preserve"> </w:t>
      </w:r>
      <w:r w:rsidRPr="00AF4F6A">
        <w:rPr>
          <w:bCs/>
          <w:kern w:val="32"/>
          <w:sz w:val="24"/>
          <w:szCs w:val="32"/>
          <w:lang w:val="lt-LT" w:eastAsia="ar-SA"/>
        </w:rPr>
        <w:t>ministro 2014 m. lapkričio 10 d. įsakymu Nr. V-1154 „Dėl Valstybės biudžeto specialios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aprašo patvirtinimo“, įgyvendina valstybinių (valstybės perduotų savivaldybėms) visuomenės sveikatos priežiūros funkcijų vykdymo vertinimo kriterijų reikšmes.</w:t>
      </w:r>
      <w:r w:rsidRPr="003F1AD4">
        <w:rPr>
          <w:bCs/>
          <w:color w:val="FF0000"/>
          <w:kern w:val="32"/>
          <w:sz w:val="24"/>
          <w:szCs w:val="32"/>
          <w:lang w:val="lt-LT" w:eastAsia="ar-SA"/>
        </w:rPr>
        <w:t xml:space="preserve"> </w:t>
      </w:r>
    </w:p>
    <w:p w:rsidR="00810FCB" w:rsidRPr="00B2244B" w:rsidRDefault="00810FCB" w:rsidP="00AF448A">
      <w:pPr>
        <w:ind w:firstLine="851"/>
        <w:rPr>
          <w:lang w:val="lt-LT"/>
        </w:rPr>
      </w:pPr>
    </w:p>
    <w:p w:rsidR="00D7343C" w:rsidRDefault="00D7343C" w:rsidP="00AF448A">
      <w:pPr>
        <w:ind w:firstLine="851"/>
        <w:rPr>
          <w:i/>
          <w:lang w:val="lt-LT"/>
        </w:rPr>
      </w:pPr>
    </w:p>
    <w:p w:rsidR="00AF448A" w:rsidRPr="00D7343C" w:rsidRDefault="00D7343C" w:rsidP="00AF448A">
      <w:pPr>
        <w:ind w:firstLine="851"/>
        <w:rPr>
          <w:b/>
          <w:i/>
          <w:lang w:val="lt-LT"/>
        </w:rPr>
      </w:pPr>
      <w:r w:rsidRPr="00D7343C">
        <w:rPr>
          <w:b/>
          <w:i/>
          <w:lang w:val="lt-LT"/>
        </w:rPr>
        <w:lastRenderedPageBreak/>
        <w:t>1. lentelė. Sveikatos stiprinimo funkcijų įgyvendinimas pagal poveikio sritis.</w:t>
      </w:r>
    </w:p>
    <w:tbl>
      <w:tblPr>
        <w:tblStyle w:val="viesustinklelis3parykinimas"/>
        <w:tblpPr w:leftFromText="180" w:rightFromText="180" w:vertAnchor="page" w:horzAnchor="margin" w:tblpY="1577"/>
        <w:tblW w:w="9889" w:type="dxa"/>
        <w:tblLayout w:type="fixed"/>
        <w:tblLook w:val="04A0" w:firstRow="1" w:lastRow="0" w:firstColumn="1" w:lastColumn="0" w:noHBand="0" w:noVBand="1"/>
      </w:tblPr>
      <w:tblGrid>
        <w:gridCol w:w="3369"/>
        <w:gridCol w:w="2126"/>
        <w:gridCol w:w="1559"/>
        <w:gridCol w:w="284"/>
        <w:gridCol w:w="1559"/>
        <w:gridCol w:w="992"/>
      </w:tblGrid>
      <w:tr w:rsidR="00AF448A" w:rsidRPr="005079CD" w:rsidTr="00D7343C">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369" w:type="dxa"/>
            <w:vMerge w:val="restart"/>
            <w:hideMark/>
          </w:tcPr>
          <w:p w:rsidR="00AF448A" w:rsidRPr="00D7343C" w:rsidRDefault="00AF448A" w:rsidP="008B0AF0">
            <w:pPr>
              <w:rPr>
                <w:b w:val="0"/>
                <w:bCs w:val="0"/>
                <w:lang w:val="lt-LT" w:eastAsia="lt-LT"/>
              </w:rPr>
            </w:pPr>
            <w:r w:rsidRPr="00D7343C">
              <w:rPr>
                <w:b w:val="0"/>
                <w:bCs w:val="0"/>
                <w:lang w:val="lt-LT" w:eastAsia="lt-LT"/>
              </w:rPr>
              <w:t>Informavimo veiksmai</w:t>
            </w:r>
          </w:p>
        </w:tc>
        <w:tc>
          <w:tcPr>
            <w:tcW w:w="2126" w:type="dxa"/>
            <w:vMerge w:val="restart"/>
            <w:hideMark/>
          </w:tcPr>
          <w:p w:rsidR="00AF448A" w:rsidRPr="00D7343C" w:rsidRDefault="00AF448A" w:rsidP="008B0AF0">
            <w:pPr>
              <w:cnfStyle w:val="100000000000" w:firstRow="1" w:lastRow="0" w:firstColumn="0" w:lastColumn="0" w:oddVBand="0" w:evenVBand="0" w:oddHBand="0" w:evenHBand="0" w:firstRowFirstColumn="0" w:firstRowLastColumn="0" w:lastRowFirstColumn="0" w:lastRowLastColumn="0"/>
              <w:rPr>
                <w:b w:val="0"/>
                <w:bCs w:val="0"/>
                <w:lang w:val="lt-LT" w:eastAsia="lt-LT"/>
              </w:rPr>
            </w:pPr>
            <w:r w:rsidRPr="00D7343C">
              <w:rPr>
                <w:b w:val="0"/>
                <w:bCs w:val="0"/>
                <w:lang w:val="lt-LT" w:eastAsia="lt-LT"/>
              </w:rPr>
              <w:t>Sveikatos ugdymo ir mokymo renginių (paskaitose, pamokose, diskusijose, debatuose, konkursuose, viktorinose, varžybose ir kituose viešuose renginiuose) dalyvių skaičius (vnt.)</w:t>
            </w:r>
          </w:p>
        </w:tc>
        <w:tc>
          <w:tcPr>
            <w:tcW w:w="3402" w:type="dxa"/>
            <w:gridSpan w:val="3"/>
            <w:tcBorders>
              <w:bottom w:val="single" w:sz="8" w:space="0" w:color="9BBB59" w:themeColor="accent3"/>
            </w:tcBorders>
            <w:hideMark/>
          </w:tcPr>
          <w:p w:rsidR="00AF448A" w:rsidRPr="00D7343C" w:rsidRDefault="00AF448A" w:rsidP="008B0AF0">
            <w:pPr>
              <w:cnfStyle w:val="100000000000" w:firstRow="1" w:lastRow="0" w:firstColumn="0" w:lastColumn="0" w:oddVBand="0" w:evenVBand="0" w:oddHBand="0" w:evenHBand="0" w:firstRowFirstColumn="0" w:firstRowLastColumn="0" w:lastRowFirstColumn="0" w:lastRowLastColumn="0"/>
              <w:rPr>
                <w:b w:val="0"/>
                <w:bCs w:val="0"/>
                <w:lang w:val="lt-LT" w:eastAsia="lt-LT"/>
              </w:rPr>
            </w:pPr>
            <w:r w:rsidRPr="00D7343C">
              <w:rPr>
                <w:b w:val="0"/>
                <w:bCs w:val="0"/>
                <w:lang w:val="lt-LT" w:eastAsia="lt-LT"/>
              </w:rPr>
              <w:t xml:space="preserve">Žodinė, rašytinė ar vaizdinė informacija </w:t>
            </w:r>
          </w:p>
        </w:tc>
        <w:tc>
          <w:tcPr>
            <w:tcW w:w="992" w:type="dxa"/>
            <w:vMerge w:val="restart"/>
            <w:hideMark/>
          </w:tcPr>
          <w:p w:rsidR="00AF448A" w:rsidRPr="00D7343C" w:rsidRDefault="00AF448A" w:rsidP="008B0AF0">
            <w:pPr>
              <w:cnfStyle w:val="100000000000" w:firstRow="1" w:lastRow="0" w:firstColumn="0" w:lastColumn="0" w:oddVBand="0" w:evenVBand="0" w:oddHBand="0" w:evenHBand="0" w:firstRowFirstColumn="0" w:firstRowLastColumn="0" w:lastRowFirstColumn="0" w:lastRowLastColumn="0"/>
              <w:rPr>
                <w:b w:val="0"/>
                <w:bCs w:val="0"/>
                <w:lang w:val="lt-LT" w:eastAsia="lt-LT"/>
              </w:rPr>
            </w:pPr>
            <w:r w:rsidRPr="00D7343C">
              <w:rPr>
                <w:b w:val="0"/>
                <w:bCs w:val="0"/>
                <w:lang w:val="lt-LT" w:eastAsia="lt-LT"/>
              </w:rPr>
              <w:t>Stendai, plakatai (vnt.)</w:t>
            </w:r>
          </w:p>
        </w:tc>
      </w:tr>
      <w:tr w:rsidR="00D7343C" w:rsidRPr="005079CD" w:rsidTr="00D7343C">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369" w:type="dxa"/>
            <w:vMerge/>
            <w:hideMark/>
          </w:tcPr>
          <w:p w:rsidR="00AF448A" w:rsidRPr="00D7343C" w:rsidRDefault="00AF448A" w:rsidP="008B0AF0">
            <w:pPr>
              <w:rPr>
                <w:b w:val="0"/>
                <w:bCs w:val="0"/>
                <w:color w:val="000000"/>
                <w:lang w:val="lt-LT" w:eastAsia="lt-LT"/>
              </w:rPr>
            </w:pPr>
          </w:p>
        </w:tc>
        <w:tc>
          <w:tcPr>
            <w:tcW w:w="2126" w:type="dxa"/>
            <w:vMerge/>
            <w:hideMark/>
          </w:tcPr>
          <w:p w:rsidR="00AF448A" w:rsidRPr="00D7343C" w:rsidRDefault="00AF448A"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p>
        </w:tc>
        <w:tc>
          <w:tcPr>
            <w:tcW w:w="1843" w:type="dxa"/>
            <w:gridSpan w:val="2"/>
            <w:vMerge w:val="restart"/>
            <w:shd w:val="clear" w:color="auto" w:fill="auto"/>
            <w:hideMark/>
          </w:tcPr>
          <w:p w:rsidR="00AF448A" w:rsidRPr="00D7343C" w:rsidRDefault="00AF448A"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r w:rsidRPr="00D7343C">
              <w:rPr>
                <w:bCs/>
                <w:color w:val="000000"/>
                <w:lang w:val="lt-LT" w:eastAsia="lt-LT"/>
              </w:rPr>
              <w:t>TV ir radijo laidos, vaizdo ir garso siužetai (vnt.)</w:t>
            </w:r>
          </w:p>
        </w:tc>
        <w:tc>
          <w:tcPr>
            <w:tcW w:w="1559" w:type="dxa"/>
            <w:vMerge w:val="restart"/>
            <w:shd w:val="clear" w:color="auto" w:fill="auto"/>
            <w:hideMark/>
          </w:tcPr>
          <w:p w:rsidR="00AF448A" w:rsidRPr="00D7343C" w:rsidRDefault="00AF448A"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r w:rsidRPr="00D7343C">
              <w:rPr>
                <w:bCs/>
                <w:color w:val="000000"/>
                <w:lang w:val="lt-LT" w:eastAsia="lt-LT"/>
              </w:rPr>
              <w:t>Straipsniai, informaciniai pranešimai, publikacijos periodiniuose leidiniuose ir internete (vnt.)</w:t>
            </w:r>
          </w:p>
        </w:tc>
        <w:tc>
          <w:tcPr>
            <w:tcW w:w="992" w:type="dxa"/>
            <w:vMerge/>
            <w:hideMark/>
          </w:tcPr>
          <w:p w:rsidR="00AF448A" w:rsidRPr="00D7343C" w:rsidRDefault="00AF448A"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3369" w:type="dxa"/>
            <w:vMerge/>
            <w:hideMark/>
          </w:tcPr>
          <w:p w:rsidR="00AF448A" w:rsidRPr="00D7343C" w:rsidRDefault="00AF448A" w:rsidP="008B0AF0">
            <w:pPr>
              <w:rPr>
                <w:b w:val="0"/>
                <w:bCs w:val="0"/>
                <w:color w:val="000000"/>
                <w:lang w:val="lt-LT" w:eastAsia="lt-LT"/>
              </w:rPr>
            </w:pPr>
          </w:p>
        </w:tc>
        <w:tc>
          <w:tcPr>
            <w:tcW w:w="2126" w:type="dxa"/>
            <w:vMerge/>
            <w:hideMark/>
          </w:tcPr>
          <w:p w:rsidR="00AF448A" w:rsidRPr="00D7343C" w:rsidRDefault="00AF448A" w:rsidP="008B0AF0">
            <w:pPr>
              <w:cnfStyle w:val="000000010000" w:firstRow="0" w:lastRow="0" w:firstColumn="0" w:lastColumn="0" w:oddVBand="0" w:evenVBand="0" w:oddHBand="0" w:evenHBand="1" w:firstRowFirstColumn="0" w:firstRowLastColumn="0" w:lastRowFirstColumn="0" w:lastRowLastColumn="0"/>
              <w:rPr>
                <w:bCs/>
                <w:color w:val="000000"/>
                <w:lang w:val="lt-LT" w:eastAsia="lt-LT"/>
              </w:rPr>
            </w:pPr>
          </w:p>
        </w:tc>
        <w:tc>
          <w:tcPr>
            <w:tcW w:w="1843" w:type="dxa"/>
            <w:gridSpan w:val="2"/>
            <w:vMerge/>
            <w:shd w:val="clear" w:color="auto" w:fill="auto"/>
            <w:hideMark/>
          </w:tcPr>
          <w:p w:rsidR="00AF448A" w:rsidRPr="00D7343C" w:rsidRDefault="00AF448A" w:rsidP="008B0AF0">
            <w:pPr>
              <w:cnfStyle w:val="000000010000" w:firstRow="0" w:lastRow="0" w:firstColumn="0" w:lastColumn="0" w:oddVBand="0" w:evenVBand="0" w:oddHBand="0" w:evenHBand="1" w:firstRowFirstColumn="0" w:firstRowLastColumn="0" w:lastRowFirstColumn="0" w:lastRowLastColumn="0"/>
              <w:rPr>
                <w:bCs/>
                <w:color w:val="000000"/>
                <w:lang w:val="lt-LT" w:eastAsia="lt-LT"/>
              </w:rPr>
            </w:pPr>
          </w:p>
        </w:tc>
        <w:tc>
          <w:tcPr>
            <w:tcW w:w="1559" w:type="dxa"/>
            <w:vMerge/>
            <w:shd w:val="clear" w:color="auto" w:fill="auto"/>
            <w:hideMark/>
          </w:tcPr>
          <w:p w:rsidR="00AF448A" w:rsidRPr="00D7343C" w:rsidRDefault="00AF448A" w:rsidP="008B0AF0">
            <w:pPr>
              <w:cnfStyle w:val="000000010000" w:firstRow="0" w:lastRow="0" w:firstColumn="0" w:lastColumn="0" w:oddVBand="0" w:evenVBand="0" w:oddHBand="0" w:evenHBand="1" w:firstRowFirstColumn="0" w:firstRowLastColumn="0" w:lastRowFirstColumn="0" w:lastRowLastColumn="0"/>
              <w:rPr>
                <w:bCs/>
                <w:color w:val="000000"/>
                <w:lang w:val="lt-LT" w:eastAsia="lt-LT"/>
              </w:rPr>
            </w:pPr>
          </w:p>
        </w:tc>
        <w:tc>
          <w:tcPr>
            <w:tcW w:w="992" w:type="dxa"/>
            <w:vMerge/>
            <w:hideMark/>
          </w:tcPr>
          <w:p w:rsidR="00AF448A" w:rsidRPr="00D7343C" w:rsidRDefault="00AF448A" w:rsidP="008B0AF0">
            <w:pPr>
              <w:cnfStyle w:val="000000010000" w:firstRow="0" w:lastRow="0" w:firstColumn="0" w:lastColumn="0" w:oddVBand="0" w:evenVBand="0" w:oddHBand="0" w:evenHBand="1" w:firstRowFirstColumn="0" w:firstRowLastColumn="0" w:lastRowFirstColumn="0" w:lastRowLastColumn="0"/>
              <w:rPr>
                <w:bCs/>
                <w:color w:val="000000"/>
                <w:lang w:val="lt-LT" w:eastAsia="lt-LT"/>
              </w:rPr>
            </w:pP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69" w:type="dxa"/>
            <w:vMerge/>
          </w:tcPr>
          <w:p w:rsidR="00AF448A" w:rsidRPr="00D7343C" w:rsidRDefault="00AF448A" w:rsidP="008B0AF0">
            <w:pPr>
              <w:rPr>
                <w:b w:val="0"/>
                <w:bCs w:val="0"/>
                <w:color w:val="000000"/>
                <w:lang w:val="lt-LT" w:eastAsia="lt-LT"/>
              </w:rPr>
            </w:pPr>
          </w:p>
        </w:tc>
        <w:tc>
          <w:tcPr>
            <w:tcW w:w="6520" w:type="dxa"/>
            <w:gridSpan w:val="5"/>
          </w:tcPr>
          <w:p w:rsidR="00AF448A" w:rsidRPr="00D7343C" w:rsidRDefault="00AF448A" w:rsidP="008B0AF0">
            <w:pPr>
              <w:jc w:val="center"/>
              <w:cnfStyle w:val="000000100000" w:firstRow="0" w:lastRow="0" w:firstColumn="0" w:lastColumn="0" w:oddVBand="0" w:evenVBand="0" w:oddHBand="1" w:evenHBand="0" w:firstRowFirstColumn="0" w:firstRowLastColumn="0" w:lastRowFirstColumn="0" w:lastRowLastColumn="0"/>
              <w:rPr>
                <w:bCs/>
                <w:color w:val="000000"/>
                <w:lang w:val="lt-LT" w:eastAsia="lt-LT"/>
              </w:rPr>
            </w:pPr>
            <w:r w:rsidRPr="00D7343C">
              <w:rPr>
                <w:bCs/>
                <w:color w:val="000000"/>
                <w:lang w:val="lt-LT" w:eastAsia="lt-LT"/>
              </w:rPr>
              <w:t>Įvykdyta</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Cs w:val="0"/>
                <w:color w:val="000000"/>
                <w:sz w:val="24"/>
                <w:szCs w:val="24"/>
                <w:lang w:val="lt-LT" w:eastAsia="lt-LT"/>
              </w:rPr>
            </w:pPr>
            <w:r w:rsidRPr="00D7343C">
              <w:rPr>
                <w:bCs w:val="0"/>
                <w:color w:val="000000"/>
                <w:sz w:val="24"/>
                <w:szCs w:val="24"/>
                <w:lang w:val="lt-LT" w:eastAsia="lt-LT"/>
              </w:rPr>
              <w:t>Iš viso:</w:t>
            </w:r>
          </w:p>
        </w:tc>
        <w:tc>
          <w:tcPr>
            <w:tcW w:w="2126"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
                <w:color w:val="000000"/>
                <w:sz w:val="24"/>
                <w:szCs w:val="24"/>
                <w:lang w:val="lt-LT" w:eastAsia="lt-LT"/>
              </w:rPr>
            </w:pPr>
            <w:r w:rsidRPr="00D7343C">
              <w:rPr>
                <w:b/>
                <w:color w:val="000000"/>
                <w:sz w:val="24"/>
                <w:szCs w:val="24"/>
                <w:lang w:val="lt-LT" w:eastAsia="lt-LT"/>
              </w:rPr>
              <w:t>9338</w:t>
            </w:r>
          </w:p>
        </w:tc>
        <w:tc>
          <w:tcPr>
            <w:tcW w:w="1559"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
                <w:color w:val="000000"/>
                <w:sz w:val="24"/>
                <w:szCs w:val="24"/>
                <w:lang w:val="lt-LT" w:eastAsia="lt-LT"/>
              </w:rPr>
            </w:pPr>
            <w:r w:rsidRPr="00D7343C">
              <w:rPr>
                <w:b/>
                <w:color w:val="000000"/>
                <w:sz w:val="24"/>
                <w:szCs w:val="24"/>
                <w:lang w:val="lt-LT" w:eastAsia="lt-LT"/>
              </w:rPr>
              <w:t>7</w:t>
            </w:r>
          </w:p>
        </w:tc>
        <w:tc>
          <w:tcPr>
            <w:tcW w:w="1843" w:type="dxa"/>
            <w:gridSpan w:val="2"/>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
                <w:color w:val="000000"/>
                <w:sz w:val="24"/>
                <w:szCs w:val="24"/>
                <w:lang w:val="lt-LT" w:eastAsia="lt-LT"/>
              </w:rPr>
            </w:pPr>
            <w:r w:rsidRPr="00D7343C">
              <w:rPr>
                <w:b/>
                <w:color w:val="000000"/>
                <w:sz w:val="24"/>
                <w:szCs w:val="24"/>
                <w:lang w:val="lt-LT" w:eastAsia="lt-LT"/>
              </w:rPr>
              <w:t>96</w:t>
            </w:r>
          </w:p>
        </w:tc>
        <w:tc>
          <w:tcPr>
            <w:tcW w:w="992"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
                <w:sz w:val="24"/>
                <w:szCs w:val="24"/>
                <w:lang w:val="lt-LT" w:eastAsia="lt-LT"/>
              </w:rPr>
            </w:pPr>
            <w:r w:rsidRPr="00D7343C">
              <w:rPr>
                <w:b/>
                <w:sz w:val="24"/>
                <w:szCs w:val="24"/>
                <w:lang w:val="lt-LT" w:eastAsia="lt-LT"/>
              </w:rPr>
              <w:t>214</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Sveikatos sauga ir stiprinimas, bendrieji sveikos gyvensenos ir ligų prevencijos klausimai</w:t>
            </w:r>
          </w:p>
        </w:tc>
        <w:tc>
          <w:tcPr>
            <w:tcW w:w="2126"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228</w:t>
            </w:r>
          </w:p>
        </w:tc>
        <w:tc>
          <w:tcPr>
            <w:tcW w:w="1559"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w:t>
            </w:r>
          </w:p>
        </w:tc>
        <w:tc>
          <w:tcPr>
            <w:tcW w:w="1843" w:type="dxa"/>
            <w:gridSpan w:val="2"/>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3</w:t>
            </w:r>
          </w:p>
        </w:tc>
        <w:tc>
          <w:tcPr>
            <w:tcW w:w="992"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Sveika mityba ir nutukimo prevencija</w:t>
            </w:r>
          </w:p>
        </w:tc>
        <w:tc>
          <w:tcPr>
            <w:tcW w:w="2126"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302</w:t>
            </w:r>
          </w:p>
        </w:tc>
        <w:tc>
          <w:tcPr>
            <w:tcW w:w="1559"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10</w:t>
            </w:r>
          </w:p>
        </w:tc>
        <w:tc>
          <w:tcPr>
            <w:tcW w:w="992"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Fizinis aktyvumas</w:t>
            </w:r>
          </w:p>
        </w:tc>
        <w:tc>
          <w:tcPr>
            <w:tcW w:w="2126"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5082</w:t>
            </w:r>
          </w:p>
        </w:tc>
        <w:tc>
          <w:tcPr>
            <w:tcW w:w="1559"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3</w:t>
            </w:r>
          </w:p>
        </w:tc>
        <w:tc>
          <w:tcPr>
            <w:tcW w:w="1843" w:type="dxa"/>
            <w:gridSpan w:val="2"/>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58</w:t>
            </w:r>
          </w:p>
        </w:tc>
        <w:tc>
          <w:tcPr>
            <w:tcW w:w="992"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29</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Psichikos sveikata (smurto, savižudybių prevencija, streso kontrolė ir kt.)</w:t>
            </w:r>
          </w:p>
        </w:tc>
        <w:tc>
          <w:tcPr>
            <w:tcW w:w="2126"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1762</w:t>
            </w:r>
          </w:p>
        </w:tc>
        <w:tc>
          <w:tcPr>
            <w:tcW w:w="1559"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7</w:t>
            </w:r>
          </w:p>
        </w:tc>
        <w:tc>
          <w:tcPr>
            <w:tcW w:w="992" w:type="dxa"/>
            <w:hideMark/>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Rūkymo, alkoholio ir narkotikų vartojimo prevencija</w:t>
            </w:r>
          </w:p>
        </w:tc>
        <w:tc>
          <w:tcPr>
            <w:tcW w:w="2126"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623</w:t>
            </w:r>
          </w:p>
        </w:tc>
        <w:tc>
          <w:tcPr>
            <w:tcW w:w="1559"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4</w:t>
            </w:r>
          </w:p>
        </w:tc>
        <w:tc>
          <w:tcPr>
            <w:tcW w:w="992" w:type="dxa"/>
            <w:hideMark/>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50</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Lytiškumo ugdymas, AIDS ir lytiškai plintančių ligų prevencija</w:t>
            </w:r>
          </w:p>
        </w:tc>
        <w:tc>
          <w:tcPr>
            <w:tcW w:w="2126"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50</w:t>
            </w:r>
          </w:p>
        </w:tc>
        <w:tc>
          <w:tcPr>
            <w:tcW w:w="1559"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c>
          <w:tcPr>
            <w:tcW w:w="992"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Užkrečiamųjų ligų profilaktika, asmens higiena</w:t>
            </w:r>
          </w:p>
        </w:tc>
        <w:tc>
          <w:tcPr>
            <w:tcW w:w="2126"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229</w:t>
            </w:r>
          </w:p>
        </w:tc>
        <w:tc>
          <w:tcPr>
            <w:tcW w:w="1559"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c>
          <w:tcPr>
            <w:tcW w:w="992"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sz w:val="24"/>
                <w:szCs w:val="24"/>
                <w:lang w:val="lt-LT" w:eastAsia="lt-LT"/>
              </w:rPr>
            </w:pPr>
            <w:r w:rsidRPr="00D7343C">
              <w:rPr>
                <w:bCs/>
                <w:sz w:val="24"/>
                <w:szCs w:val="24"/>
                <w:lang w:val="lt-LT" w:eastAsia="lt-LT"/>
              </w:rPr>
              <w:t>128</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Ėduonies profilaktika ir burnos higiena</w:t>
            </w:r>
          </w:p>
        </w:tc>
        <w:tc>
          <w:tcPr>
            <w:tcW w:w="2126"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229</w:t>
            </w:r>
          </w:p>
        </w:tc>
        <w:tc>
          <w:tcPr>
            <w:tcW w:w="1559"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3</w:t>
            </w:r>
          </w:p>
        </w:tc>
        <w:tc>
          <w:tcPr>
            <w:tcW w:w="992"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Kraujotakos sistemos ligų profilaktika</w:t>
            </w:r>
          </w:p>
        </w:tc>
        <w:tc>
          <w:tcPr>
            <w:tcW w:w="2126"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147</w:t>
            </w:r>
          </w:p>
        </w:tc>
        <w:tc>
          <w:tcPr>
            <w:tcW w:w="1559"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c>
          <w:tcPr>
            <w:tcW w:w="1843" w:type="dxa"/>
            <w:gridSpan w:val="2"/>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5</w:t>
            </w:r>
          </w:p>
        </w:tc>
        <w:tc>
          <w:tcPr>
            <w:tcW w:w="992"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Traumų ir nelaimingų atsitikimų prevencija</w:t>
            </w:r>
          </w:p>
        </w:tc>
        <w:tc>
          <w:tcPr>
            <w:tcW w:w="2126"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661</w:t>
            </w:r>
          </w:p>
        </w:tc>
        <w:tc>
          <w:tcPr>
            <w:tcW w:w="1559"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c>
          <w:tcPr>
            <w:tcW w:w="1843" w:type="dxa"/>
            <w:gridSpan w:val="2"/>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4</w:t>
            </w:r>
          </w:p>
        </w:tc>
        <w:tc>
          <w:tcPr>
            <w:tcW w:w="992" w:type="dxa"/>
          </w:tcPr>
          <w:p w:rsidR="00AF448A" w:rsidRPr="00D7343C" w:rsidRDefault="00AF448A"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1</w:t>
            </w:r>
          </w:p>
        </w:tc>
      </w:tr>
      <w:tr w:rsidR="00AF448A" w:rsidRPr="005079CD" w:rsidTr="00D7343C">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color w:val="000000"/>
                <w:sz w:val="24"/>
                <w:szCs w:val="24"/>
                <w:lang w:val="lt-LT" w:eastAsia="lt-LT"/>
              </w:rPr>
              <w:t>Onkologinių ligų profilaktika</w:t>
            </w:r>
          </w:p>
        </w:tc>
        <w:tc>
          <w:tcPr>
            <w:tcW w:w="2126"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25</w:t>
            </w:r>
          </w:p>
        </w:tc>
        <w:tc>
          <w:tcPr>
            <w:tcW w:w="1559"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1843" w:type="dxa"/>
            <w:gridSpan w:val="2"/>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c>
          <w:tcPr>
            <w:tcW w:w="992" w:type="dxa"/>
          </w:tcPr>
          <w:p w:rsidR="00AF448A" w:rsidRPr="00D7343C" w:rsidRDefault="00AF448A" w:rsidP="008B0AF0">
            <w:pPr>
              <w:jc w:val="both"/>
              <w:cnfStyle w:val="000000100000" w:firstRow="0" w:lastRow="0" w:firstColumn="0" w:lastColumn="0" w:oddVBand="0" w:evenVBand="0" w:oddHBand="1" w:evenHBand="0"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0</w:t>
            </w:r>
          </w:p>
        </w:tc>
      </w:tr>
      <w:tr w:rsidR="00AF448A" w:rsidRPr="005079CD" w:rsidTr="00D7343C">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369" w:type="dxa"/>
            <w:hideMark/>
          </w:tcPr>
          <w:p w:rsidR="00AF448A" w:rsidRPr="00D7343C" w:rsidRDefault="00AF448A" w:rsidP="008B0AF0">
            <w:pPr>
              <w:jc w:val="both"/>
              <w:rPr>
                <w:b w:val="0"/>
                <w:bCs w:val="0"/>
                <w:color w:val="000000"/>
                <w:sz w:val="24"/>
                <w:szCs w:val="24"/>
                <w:lang w:val="lt-LT" w:eastAsia="lt-LT"/>
              </w:rPr>
            </w:pPr>
            <w:r w:rsidRPr="00D7343C">
              <w:rPr>
                <w:b w:val="0"/>
                <w:bCs w:val="0"/>
                <w:sz w:val="24"/>
                <w:szCs w:val="24"/>
                <w:lang w:val="lt-LT" w:eastAsia="lt-LT"/>
              </w:rPr>
              <w:t xml:space="preserve">Širdies ir kraujagyslių ligų ir cukrinio diabeto rizikos grupės asmenų sveikatos stiprinimo programą baigusių asmenų skaičius </w:t>
            </w:r>
          </w:p>
        </w:tc>
        <w:tc>
          <w:tcPr>
            <w:tcW w:w="6520" w:type="dxa"/>
            <w:gridSpan w:val="5"/>
          </w:tcPr>
          <w:p w:rsidR="00AF448A" w:rsidRPr="00D7343C" w:rsidRDefault="00AF448A" w:rsidP="008B0AF0">
            <w:pPr>
              <w:jc w:val="center"/>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D7343C">
              <w:rPr>
                <w:bCs/>
                <w:color w:val="000000"/>
                <w:sz w:val="24"/>
                <w:szCs w:val="24"/>
                <w:lang w:val="lt-LT" w:eastAsia="lt-LT"/>
              </w:rPr>
              <w:t>26</w:t>
            </w:r>
          </w:p>
        </w:tc>
      </w:tr>
    </w:tbl>
    <w:p w:rsidR="00E27C49" w:rsidRDefault="00E27C49"/>
    <w:p w:rsidR="00E27C49" w:rsidRDefault="00E27C49" w:rsidP="00E27C49">
      <w:pPr>
        <w:numPr>
          <w:ilvl w:val="1"/>
          <w:numId w:val="1"/>
        </w:numPr>
        <w:tabs>
          <w:tab w:val="left" w:pos="1440"/>
        </w:tabs>
        <w:ind w:left="0" w:firstLine="851"/>
        <w:jc w:val="both"/>
        <w:rPr>
          <w:b/>
          <w:bCs/>
          <w:sz w:val="24"/>
          <w:szCs w:val="24"/>
          <w:lang w:val="lt-LT" w:eastAsia="ar-SA"/>
        </w:rPr>
      </w:pPr>
      <w:r w:rsidRPr="00693F31">
        <w:rPr>
          <w:b/>
          <w:bCs/>
          <w:sz w:val="24"/>
          <w:szCs w:val="24"/>
          <w:lang w:val="lt-LT" w:eastAsia="ar-SA"/>
        </w:rPr>
        <w:t>Visuomenės sveikatos stebėsena.</w:t>
      </w:r>
    </w:p>
    <w:p w:rsidR="00E27C49" w:rsidRPr="00693F31" w:rsidRDefault="00E27C49" w:rsidP="00E27C49">
      <w:pPr>
        <w:tabs>
          <w:tab w:val="left" w:pos="1260"/>
        </w:tabs>
        <w:ind w:firstLine="851"/>
        <w:jc w:val="both"/>
        <w:rPr>
          <w:bCs/>
          <w:sz w:val="24"/>
          <w:szCs w:val="24"/>
          <w:lang w:val="lt-LT" w:eastAsia="ar-SA"/>
        </w:rPr>
      </w:pPr>
      <w:r w:rsidRPr="00693F31">
        <w:rPr>
          <w:bCs/>
          <w:sz w:val="24"/>
          <w:szCs w:val="24"/>
          <w:lang w:val="lt-LT" w:eastAsia="ar-SA"/>
        </w:rPr>
        <w:t>Visuomenės sveikatos stebėsena savivaldybėje vykdoma remiantis Lietuvos Respublikos sveikatos apsaugos ministro 2003 m. rugpjūčio 11 d. įsakymo Nr. V – 488 „Dėl Bendrųjų savivaldybių visuomenės sveikatos stebėsenos nuostatų patvirtinimo“ nuostatomis ir jo pakeitimais.</w:t>
      </w:r>
    </w:p>
    <w:p w:rsidR="00E27C49" w:rsidRPr="00693F31" w:rsidRDefault="00E27C49" w:rsidP="00E27C49">
      <w:pPr>
        <w:tabs>
          <w:tab w:val="left" w:pos="1260"/>
        </w:tabs>
        <w:ind w:firstLine="851"/>
        <w:jc w:val="both"/>
        <w:rPr>
          <w:bCs/>
          <w:sz w:val="24"/>
          <w:szCs w:val="24"/>
          <w:lang w:val="lt-LT" w:eastAsia="ar-SA"/>
        </w:rPr>
      </w:pPr>
      <w:r w:rsidRPr="00693F31">
        <w:rPr>
          <w:bCs/>
          <w:sz w:val="24"/>
          <w:szCs w:val="24"/>
          <w:lang w:val="lt-LT" w:eastAsia="ar-SA"/>
        </w:rPr>
        <w:t>Kiekvienais metais Jonavos visuomenės sveikatos biuras vykdo visuomenės sveikatos stebėseną, kuri leidžia įvertinti Jonavos rajono savivaldybės gyventojų demografinę ir socialinę būklę, sveikatos rodiklius, sveikatos priežiūros sistemos raidą. Detaliai išanalizavus pokyčius kiekvienais metais, galima parinkti atitinkamas sveikatos išsaugojimo ir stiprinimo priemones.</w:t>
      </w:r>
    </w:p>
    <w:p w:rsidR="00E27C49" w:rsidRPr="00693F31" w:rsidRDefault="00E27C49" w:rsidP="00E27C49">
      <w:pPr>
        <w:tabs>
          <w:tab w:val="left" w:pos="1260"/>
        </w:tabs>
        <w:ind w:firstLine="851"/>
        <w:jc w:val="both"/>
        <w:rPr>
          <w:bCs/>
          <w:sz w:val="24"/>
          <w:szCs w:val="24"/>
          <w:lang w:val="lt-LT" w:eastAsia="ar-SA"/>
        </w:rPr>
      </w:pPr>
      <w:r w:rsidRPr="00693F31">
        <w:rPr>
          <w:bCs/>
          <w:sz w:val="24"/>
          <w:szCs w:val="24"/>
          <w:lang w:val="lt-LT" w:eastAsia="ar-SA"/>
        </w:rPr>
        <w:lastRenderedPageBreak/>
        <w:t>Visu</w:t>
      </w:r>
      <w:r>
        <w:rPr>
          <w:bCs/>
          <w:sz w:val="24"/>
          <w:szCs w:val="24"/>
          <w:lang w:val="lt-LT" w:eastAsia="ar-SA"/>
        </w:rPr>
        <w:t>omenės sveikatos stebėsenos 2018</w:t>
      </w:r>
      <w:r w:rsidRPr="00693F31">
        <w:rPr>
          <w:bCs/>
          <w:sz w:val="24"/>
          <w:szCs w:val="24"/>
          <w:lang w:val="lt-LT" w:eastAsia="ar-SA"/>
        </w:rPr>
        <w:t xml:space="preserve"> m. ataskaitoje pateikiami ir aprašomi  visuomenės sveikatos būklę atspindintys duomenys Jonavos rajono savivaldybėje. Pateikiami rodikliai  atspindi kaip įgyvendinami Lietuvos sveikatos </w:t>
      </w:r>
      <w:r w:rsidRPr="00693F31">
        <w:rPr>
          <w:spacing w:val="1"/>
          <w:sz w:val="24"/>
          <w:szCs w:val="24"/>
          <w:lang w:val="lt-LT"/>
        </w:rPr>
        <w:t xml:space="preserve">2014 – 2025 metų </w:t>
      </w:r>
      <w:r w:rsidRPr="00693F31">
        <w:rPr>
          <w:bCs/>
          <w:sz w:val="24"/>
          <w:szCs w:val="24"/>
          <w:lang w:val="lt-LT" w:eastAsia="ar-SA"/>
        </w:rPr>
        <w:t>strategijos tikslai bei jų uždaviniai.</w:t>
      </w:r>
    </w:p>
    <w:p w:rsidR="00E27C49" w:rsidRPr="00693F31" w:rsidRDefault="00E27C49" w:rsidP="00E27C49">
      <w:pPr>
        <w:ind w:firstLine="851"/>
        <w:contextualSpacing/>
        <w:jc w:val="both"/>
        <w:rPr>
          <w:sz w:val="24"/>
          <w:szCs w:val="24"/>
          <w:lang w:val="lt-LT" w:eastAsia="lt-LT"/>
        </w:rPr>
      </w:pPr>
      <w:r w:rsidRPr="00693F31">
        <w:rPr>
          <w:sz w:val="24"/>
          <w:szCs w:val="24"/>
          <w:lang w:val="lt-LT" w:eastAsia="lt-LT"/>
        </w:rPr>
        <w:t>Higienos institutas, įgyvendindamas projektą „Vaikų sveikatos stebėsenos informacinės sistemos (toliau – VSS IS) (NOR-LT11-SAM-01-TF-01-001), sukūrė nacionalinę VSS IS,  skirtą sistemingam vaikų sveikatos būklės stebėjimui ir kryptingam sveikatos politikos formavimui. Ši sistema</w:t>
      </w:r>
      <w:r w:rsidRPr="00693F31">
        <w:rPr>
          <w:sz w:val="24"/>
          <w:szCs w:val="24"/>
          <w:shd w:val="clear" w:color="auto" w:fill="FFFFFF"/>
          <w:lang w:val="lt-LT"/>
        </w:rPr>
        <w:t xml:space="preserve"> skirta vaikų profilaktinio sveikatos patikrinimo, sergamumo duomenų rinkimui, sisteminimui, analizei nacionaliniu ir savivaldybių lygiu. VSS IS kaupiami duomenys yra naudingi formuojant sveikatos politiką ir vaikų sveikatos būklės gerinimo prioritetus, planuojant ir įgyvendinant efektyvias sveikatos stiprinimo ir prevencines priemones, gerinant visuomenės sveikatos paslaugų kokybę. Ji leidžia stebėti, kaip kinta savivaldybės ar šalies mokyklinio amžiaus vaikų sveikatos būklė ir remiantis objektyvia bei išsamia informacija, priimti sprendimus, kaip pagerinti vaikų sveikatą.</w:t>
      </w:r>
      <w:r w:rsidRPr="00693F31">
        <w:rPr>
          <w:sz w:val="24"/>
          <w:szCs w:val="24"/>
          <w:lang w:val="lt-LT" w:eastAsia="lt-LT"/>
        </w:rPr>
        <w:t xml:space="preserve"> </w:t>
      </w:r>
    </w:p>
    <w:p w:rsidR="00E27C49" w:rsidRPr="00D7343C" w:rsidRDefault="00E27C49" w:rsidP="00E27C49">
      <w:pPr>
        <w:ind w:firstLine="851"/>
        <w:contextualSpacing/>
        <w:jc w:val="both"/>
        <w:rPr>
          <w:sz w:val="24"/>
          <w:szCs w:val="24"/>
          <w:lang w:val="lt-LT" w:eastAsia="lt-LT"/>
        </w:rPr>
      </w:pPr>
      <w:r>
        <w:rPr>
          <w:sz w:val="24"/>
          <w:szCs w:val="24"/>
          <w:lang w:val="lt-LT"/>
        </w:rPr>
        <w:t xml:space="preserve">VSS IS paskirtis: </w:t>
      </w:r>
      <w:r w:rsidRPr="00693F31">
        <w:rPr>
          <w:sz w:val="24"/>
          <w:szCs w:val="24"/>
          <w:lang w:val="lt-LT"/>
        </w:rPr>
        <w:t>surinkti statistinės apskaitos formos Nr. 027-1/a „Vaiko sveikatos pažymėjimas“ duomenis; vykdyti duomenų mainus su kitomis informacinėmis sistemomis;  vykdyti surinktų duomenų apie vaikų, lankančių ugdymo įstaigas, analizę; formuoti duomenų apie vaikų sveikatą ir rizikos veiksnius statistines ataskaitas.</w:t>
      </w:r>
      <w:r w:rsidRPr="000F4E3C">
        <w:rPr>
          <w:b/>
          <w:i/>
          <w:sz w:val="24"/>
          <w:szCs w:val="24"/>
          <w:lang w:val="lt-LT"/>
        </w:rPr>
        <w:t xml:space="preserve"> </w:t>
      </w:r>
      <w:r w:rsidRPr="00D7343C">
        <w:rPr>
          <w:sz w:val="24"/>
          <w:szCs w:val="24"/>
          <w:lang w:val="lt-LT"/>
        </w:rPr>
        <w:t>Vaikų sveikatos stebėsenos informacinė sistema</w:t>
      </w:r>
      <w:r w:rsidRPr="00D7343C">
        <w:rPr>
          <w:i/>
          <w:sz w:val="24"/>
          <w:szCs w:val="24"/>
          <w:lang w:val="lt-LT"/>
        </w:rPr>
        <w:t xml:space="preserve">  </w:t>
      </w:r>
      <w:hyperlink r:id="rId9" w:history="1">
        <w:r w:rsidR="00D7343C" w:rsidRPr="00105996">
          <w:rPr>
            <w:rStyle w:val="Hipersaitas"/>
            <w:sz w:val="24"/>
            <w:szCs w:val="24"/>
            <w:lang w:val="lt-LT"/>
          </w:rPr>
          <w:t>https://vssislogin.hi.lt</w:t>
        </w:r>
      </w:hyperlink>
      <w:r w:rsidR="00D7343C">
        <w:rPr>
          <w:sz w:val="24"/>
          <w:szCs w:val="24"/>
          <w:lang w:val="lt-LT"/>
        </w:rPr>
        <w:t xml:space="preserve"> </w:t>
      </w:r>
    </w:p>
    <w:p w:rsidR="00E27C49" w:rsidRDefault="00E27C49" w:rsidP="00E27C49">
      <w:pPr>
        <w:tabs>
          <w:tab w:val="left" w:pos="1440"/>
        </w:tabs>
        <w:ind w:firstLine="851"/>
        <w:jc w:val="both"/>
        <w:rPr>
          <w:rFonts w:ascii="Arial" w:hAnsi="Arial" w:cs="Arial"/>
          <w:sz w:val="22"/>
          <w:szCs w:val="22"/>
          <w:shd w:val="clear" w:color="auto" w:fill="FFFFFF"/>
          <w:lang w:val="lt-LT"/>
        </w:rPr>
      </w:pPr>
      <w:r w:rsidRPr="00115942">
        <w:rPr>
          <w:sz w:val="24"/>
          <w:szCs w:val="24"/>
          <w:shd w:val="clear" w:color="auto" w:fill="FFFFFF"/>
          <w:lang w:val="lt-LT"/>
        </w:rPr>
        <w:t>2019 m. rugsėjo – gruodžio mėn. Lietuvoje, įskaitant ir Jonavos rajono savivaldybę, buvo vykdomas suaugusių (19-64 m. amžiaus) ir pagyvenusių (65-75 m. amžiaus) gyventojų faktinės mitybos, mitybos ir fizinio aktyvumo įpročių tyrimas, kurio metu buvo apklausti atsitiktinės atrankos būdu atrinkti 42 Jonavos respondentai. Tyrimo tikslas – anketiniu apklausos būdu ištirti suaugusių ir pagyvenusių gyventojų mitybos įpročius ir faktinę mitybą, įvertinti gyventojų fizinio aktyvumo būklę. Jonavos rajono savivaldybėje anketinę apklausą atliko ir Sveikatos mokymo ir ligų prevencijos centrui suvestus anketos duomenis pateikė visuomenės sveikatos specialistai.</w:t>
      </w:r>
      <w:r w:rsidRPr="00115942">
        <w:rPr>
          <w:rFonts w:ascii="Arial" w:hAnsi="Arial" w:cs="Arial"/>
          <w:sz w:val="22"/>
          <w:szCs w:val="22"/>
          <w:shd w:val="clear" w:color="auto" w:fill="FFFFFF"/>
          <w:lang w:val="lt-LT"/>
        </w:rPr>
        <w:t xml:space="preserve"> </w:t>
      </w:r>
    </w:p>
    <w:p w:rsidR="00D7343C" w:rsidRPr="00AB6CFC" w:rsidRDefault="00D7343C" w:rsidP="00E27C49">
      <w:pPr>
        <w:tabs>
          <w:tab w:val="left" w:pos="1440"/>
        </w:tabs>
        <w:ind w:firstLine="851"/>
        <w:jc w:val="both"/>
        <w:rPr>
          <w:sz w:val="24"/>
          <w:szCs w:val="24"/>
          <w:shd w:val="clear" w:color="auto" w:fill="FFFFFF"/>
          <w:lang w:val="lt-LT"/>
        </w:rPr>
      </w:pPr>
    </w:p>
    <w:p w:rsidR="00E27C49" w:rsidRPr="00F6388C" w:rsidRDefault="00E27C49" w:rsidP="00E27C49">
      <w:pPr>
        <w:numPr>
          <w:ilvl w:val="1"/>
          <w:numId w:val="1"/>
        </w:numPr>
        <w:tabs>
          <w:tab w:val="left" w:pos="1440"/>
        </w:tabs>
        <w:ind w:left="0" w:firstLine="851"/>
        <w:jc w:val="both"/>
        <w:rPr>
          <w:b/>
          <w:bCs/>
          <w:sz w:val="24"/>
          <w:szCs w:val="24"/>
          <w:lang w:val="lt-LT" w:eastAsia="ar-SA"/>
        </w:rPr>
      </w:pPr>
      <w:r w:rsidRPr="00693F31">
        <w:rPr>
          <w:b/>
          <w:bCs/>
          <w:kern w:val="32"/>
          <w:sz w:val="24"/>
          <w:szCs w:val="32"/>
          <w:lang w:val="lt-LT" w:eastAsia="ar-SA"/>
        </w:rPr>
        <w:t xml:space="preserve">Jonavos rajono savivaldybės </w:t>
      </w:r>
      <w:r>
        <w:rPr>
          <w:b/>
          <w:bCs/>
          <w:kern w:val="32"/>
          <w:sz w:val="24"/>
          <w:szCs w:val="32"/>
          <w:lang w:val="lt-LT" w:eastAsia="ar-SA"/>
        </w:rPr>
        <w:t>visuomenės sveikatos rėmimo 2019</w:t>
      </w:r>
      <w:r w:rsidRPr="00693F31">
        <w:rPr>
          <w:b/>
          <w:bCs/>
          <w:kern w:val="32"/>
          <w:sz w:val="24"/>
          <w:szCs w:val="32"/>
          <w:lang w:val="lt-LT" w:eastAsia="ar-SA"/>
        </w:rPr>
        <w:t xml:space="preserve"> m. </w:t>
      </w:r>
      <w:r>
        <w:rPr>
          <w:b/>
          <w:bCs/>
          <w:kern w:val="32"/>
          <w:sz w:val="24"/>
          <w:szCs w:val="32"/>
          <w:lang w:val="lt-LT" w:eastAsia="ar-SA"/>
        </w:rPr>
        <w:t xml:space="preserve">specialiosios </w:t>
      </w:r>
      <w:r w:rsidRPr="00693F31">
        <w:rPr>
          <w:b/>
          <w:bCs/>
          <w:kern w:val="32"/>
          <w:sz w:val="24"/>
          <w:szCs w:val="32"/>
          <w:lang w:val="lt-LT" w:eastAsia="ar-SA"/>
        </w:rPr>
        <w:t>programos priemonės įgyvendinimas</w:t>
      </w:r>
      <w:r>
        <w:rPr>
          <w:b/>
          <w:bCs/>
          <w:kern w:val="32"/>
          <w:sz w:val="24"/>
          <w:szCs w:val="32"/>
          <w:lang w:val="lt-LT" w:eastAsia="ar-SA"/>
        </w:rPr>
        <w:t>.</w:t>
      </w:r>
      <w:r w:rsidRPr="00F6388C">
        <w:rPr>
          <w:bCs/>
          <w:sz w:val="24"/>
          <w:szCs w:val="24"/>
          <w:lang w:val="lt-LT" w:eastAsia="ar-SA"/>
        </w:rPr>
        <w:t xml:space="preserve"> </w:t>
      </w:r>
    </w:p>
    <w:p w:rsidR="00E27C49" w:rsidRDefault="00E27C49" w:rsidP="00E27C49">
      <w:pPr>
        <w:tabs>
          <w:tab w:val="left" w:pos="1440"/>
        </w:tabs>
        <w:ind w:firstLine="851"/>
        <w:jc w:val="both"/>
        <w:rPr>
          <w:bCs/>
          <w:sz w:val="24"/>
          <w:szCs w:val="24"/>
          <w:lang w:val="lt-LT" w:eastAsia="ar-SA"/>
        </w:rPr>
      </w:pPr>
      <w:r w:rsidRPr="000F4E3C">
        <w:rPr>
          <w:bCs/>
          <w:sz w:val="24"/>
          <w:szCs w:val="24"/>
          <w:lang w:val="lt-LT" w:eastAsia="ar-SA"/>
        </w:rPr>
        <w:t>Biuras</w:t>
      </w:r>
      <w:r>
        <w:rPr>
          <w:bCs/>
          <w:sz w:val="24"/>
          <w:szCs w:val="24"/>
          <w:lang w:val="lt-LT" w:eastAsia="ar-SA"/>
        </w:rPr>
        <w:t xml:space="preserve"> įgyvendino </w:t>
      </w:r>
      <w:r w:rsidRPr="00693F31">
        <w:rPr>
          <w:bCs/>
          <w:sz w:val="24"/>
          <w:szCs w:val="24"/>
          <w:lang w:val="lt-LT" w:eastAsia="ar-SA"/>
        </w:rPr>
        <w:t>Jonavos rajono savivaldybės visuomenės sveikatos rėmimo specialiosios programos 2</w:t>
      </w:r>
      <w:r>
        <w:rPr>
          <w:bCs/>
          <w:sz w:val="24"/>
          <w:szCs w:val="24"/>
          <w:lang w:val="lt-LT" w:eastAsia="ar-SA"/>
        </w:rPr>
        <w:t>019</w:t>
      </w:r>
      <w:r w:rsidRPr="00693F31">
        <w:rPr>
          <w:bCs/>
          <w:sz w:val="24"/>
          <w:szCs w:val="24"/>
          <w:lang w:val="lt-LT" w:eastAsia="ar-SA"/>
        </w:rPr>
        <w:t xml:space="preserve"> metų pajamų ir išlaidų plano, patvirtinto Jonavos </w:t>
      </w:r>
      <w:r>
        <w:rPr>
          <w:bCs/>
          <w:sz w:val="24"/>
          <w:szCs w:val="24"/>
          <w:lang w:val="lt-LT" w:eastAsia="ar-SA"/>
        </w:rPr>
        <w:t>rajono savivaldybės tarybos 2019</w:t>
      </w:r>
      <w:r w:rsidRPr="00693F31">
        <w:rPr>
          <w:bCs/>
          <w:sz w:val="24"/>
          <w:szCs w:val="24"/>
          <w:lang w:val="lt-LT" w:eastAsia="ar-SA"/>
        </w:rPr>
        <w:t xml:space="preserve"> m. </w:t>
      </w:r>
      <w:r w:rsidRPr="008B6ABB">
        <w:rPr>
          <w:bCs/>
          <w:sz w:val="24"/>
          <w:szCs w:val="24"/>
          <w:lang w:val="lt-LT" w:eastAsia="ar-SA"/>
        </w:rPr>
        <w:t>vasario 7 d. sprendimu Nr. 1TS–6</w:t>
      </w:r>
      <w:r w:rsidRPr="00B020BC">
        <w:rPr>
          <w:bCs/>
          <w:sz w:val="24"/>
          <w:szCs w:val="24"/>
          <w:lang w:val="lt-LT" w:eastAsia="ar-SA"/>
        </w:rPr>
        <w:t>, priemones: „Aplinkos triukšmo monitoringo ir triukšmo tyrimo atlikimas Jonavos rajone“, „</w:t>
      </w:r>
      <w:r w:rsidRPr="00B020BC">
        <w:rPr>
          <w:sz w:val="24"/>
          <w:szCs w:val="24"/>
          <w:lang w:val="lt-LT"/>
        </w:rPr>
        <w:t>Sveikatos stiprinimo veiklos Jonavos miesto gyventojams ir kaimo bendruomenėms (sveikatinimo mankštos skirtos sustiprinti kūną ir pagerinti širdies veiklą, jogos, fizinio aktyvumo užsiėmimai)</w:t>
      </w:r>
      <w:r w:rsidRPr="00B020BC">
        <w:rPr>
          <w:bCs/>
          <w:sz w:val="24"/>
          <w:szCs w:val="24"/>
          <w:lang w:val="lt-LT" w:eastAsia="ar-SA"/>
        </w:rPr>
        <w:t>“.</w:t>
      </w:r>
    </w:p>
    <w:p w:rsidR="00E27C49" w:rsidRPr="008B6ABB" w:rsidRDefault="00E27C49" w:rsidP="00E27C49">
      <w:pPr>
        <w:tabs>
          <w:tab w:val="left" w:pos="1440"/>
        </w:tabs>
        <w:ind w:firstLine="851"/>
        <w:jc w:val="both"/>
        <w:rPr>
          <w:bCs/>
          <w:color w:val="FF0000"/>
          <w:sz w:val="24"/>
          <w:szCs w:val="24"/>
          <w:lang w:val="lt-LT" w:eastAsia="ar-SA"/>
        </w:rPr>
      </w:pPr>
    </w:p>
    <w:p w:rsidR="00E27C49" w:rsidRPr="00E27C49" w:rsidRDefault="00E27C49" w:rsidP="0069421B">
      <w:pPr>
        <w:tabs>
          <w:tab w:val="left" w:pos="1440"/>
        </w:tabs>
        <w:ind w:firstLine="851"/>
        <w:jc w:val="both"/>
        <w:rPr>
          <w:bCs/>
          <w:sz w:val="24"/>
          <w:szCs w:val="24"/>
          <w:lang w:val="lt-LT" w:eastAsia="ar-SA"/>
        </w:rPr>
      </w:pPr>
      <w:r>
        <w:rPr>
          <w:b/>
          <w:bCs/>
          <w:i/>
          <w:szCs w:val="24"/>
          <w:lang w:val="lt-LT" w:eastAsia="ar-SA"/>
        </w:rPr>
        <w:t>2</w:t>
      </w:r>
      <w:r w:rsidRPr="00915F7F">
        <w:rPr>
          <w:b/>
          <w:bCs/>
          <w:i/>
          <w:szCs w:val="24"/>
          <w:lang w:val="lt-LT" w:eastAsia="ar-SA"/>
        </w:rPr>
        <w:t xml:space="preserve"> lentelė. Visuomenės sveikatos rėm</w:t>
      </w:r>
      <w:r>
        <w:rPr>
          <w:b/>
          <w:bCs/>
          <w:i/>
          <w:szCs w:val="24"/>
          <w:lang w:val="lt-LT" w:eastAsia="ar-SA"/>
        </w:rPr>
        <w:t>imo specialiosios programos 2019</w:t>
      </w:r>
      <w:r w:rsidRPr="00915F7F">
        <w:rPr>
          <w:b/>
          <w:bCs/>
          <w:i/>
          <w:szCs w:val="24"/>
          <w:lang w:val="lt-LT" w:eastAsia="ar-SA"/>
        </w:rPr>
        <w:t xml:space="preserve"> m. įgyvendinimas.</w:t>
      </w:r>
    </w:p>
    <w:tbl>
      <w:tblPr>
        <w:tblStyle w:val="viesustinklelis3parykinimas"/>
        <w:tblW w:w="0" w:type="auto"/>
        <w:tblLook w:val="04A0" w:firstRow="1" w:lastRow="0" w:firstColumn="1" w:lastColumn="0" w:noHBand="0" w:noVBand="1"/>
      </w:tblPr>
      <w:tblGrid>
        <w:gridCol w:w="3148"/>
        <w:gridCol w:w="3713"/>
        <w:gridCol w:w="1388"/>
        <w:gridCol w:w="1369"/>
      </w:tblGrid>
      <w:tr w:rsidR="00E27C49" w:rsidRPr="0021125F" w:rsidTr="003470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27" w:type="dxa"/>
          </w:tcPr>
          <w:p w:rsidR="00E27C49" w:rsidRPr="0021125F" w:rsidRDefault="00E27C49" w:rsidP="008B0AF0">
            <w:pPr>
              <w:tabs>
                <w:tab w:val="left" w:pos="1440"/>
              </w:tabs>
              <w:jc w:val="both"/>
              <w:rPr>
                <w:b w:val="0"/>
                <w:bCs w:val="0"/>
                <w:sz w:val="24"/>
                <w:szCs w:val="24"/>
                <w:lang w:val="lt-LT" w:eastAsia="ar-SA"/>
              </w:rPr>
            </w:pPr>
            <w:r w:rsidRPr="0021125F">
              <w:rPr>
                <w:lang w:val="lt-LT"/>
              </w:rPr>
              <w:t>Išlaidų straipsnis</w:t>
            </w:r>
          </w:p>
        </w:tc>
        <w:tc>
          <w:tcPr>
            <w:tcW w:w="3827" w:type="dxa"/>
          </w:tcPr>
          <w:p w:rsidR="00E27C49" w:rsidRPr="0021125F" w:rsidRDefault="00E27C49" w:rsidP="008B0AF0">
            <w:pPr>
              <w:tabs>
                <w:tab w:val="left" w:pos="1440"/>
              </w:tabs>
              <w:jc w:val="both"/>
              <w:cnfStyle w:val="100000000000" w:firstRow="1" w:lastRow="0" w:firstColumn="0" w:lastColumn="0" w:oddVBand="0" w:evenVBand="0" w:oddHBand="0" w:evenHBand="0" w:firstRowFirstColumn="0" w:firstRowLastColumn="0" w:lastRowFirstColumn="0" w:lastRowLastColumn="0"/>
              <w:rPr>
                <w:b w:val="0"/>
                <w:bCs w:val="0"/>
                <w:sz w:val="24"/>
                <w:szCs w:val="24"/>
                <w:lang w:val="lt-LT" w:eastAsia="ar-SA"/>
              </w:rPr>
            </w:pPr>
            <w:r w:rsidRPr="0021125F">
              <w:rPr>
                <w:lang w:val="lt-LT"/>
              </w:rPr>
              <w:t>Priemonės aprašymas</w:t>
            </w:r>
          </w:p>
        </w:tc>
        <w:tc>
          <w:tcPr>
            <w:tcW w:w="1418" w:type="dxa"/>
          </w:tcPr>
          <w:p w:rsidR="00E27C49" w:rsidRPr="0021125F" w:rsidRDefault="00E27C49" w:rsidP="00347020">
            <w:pPr>
              <w:tabs>
                <w:tab w:val="left" w:pos="1440"/>
              </w:tabs>
              <w:cnfStyle w:val="100000000000" w:firstRow="1" w:lastRow="0" w:firstColumn="0" w:lastColumn="0" w:oddVBand="0" w:evenVBand="0" w:oddHBand="0" w:evenHBand="0" w:firstRowFirstColumn="0" w:firstRowLastColumn="0" w:lastRowFirstColumn="0" w:lastRowLastColumn="0"/>
              <w:rPr>
                <w:b w:val="0"/>
                <w:bCs w:val="0"/>
                <w:sz w:val="24"/>
                <w:szCs w:val="24"/>
                <w:lang w:val="lt-LT" w:eastAsia="ar-SA"/>
              </w:rPr>
            </w:pPr>
            <w:r w:rsidRPr="0021125F">
              <w:rPr>
                <w:lang w:val="lt-LT"/>
              </w:rPr>
              <w:t>Skirta lėšų, Eu</w:t>
            </w:r>
            <w:r>
              <w:rPr>
                <w:lang w:val="lt-LT"/>
              </w:rPr>
              <w:t>r</w:t>
            </w:r>
          </w:p>
        </w:tc>
        <w:tc>
          <w:tcPr>
            <w:tcW w:w="1382" w:type="dxa"/>
          </w:tcPr>
          <w:p w:rsidR="00E27C49" w:rsidRPr="0021125F" w:rsidRDefault="00E27C49" w:rsidP="00347020">
            <w:pPr>
              <w:tabs>
                <w:tab w:val="left" w:pos="1440"/>
              </w:tabs>
              <w:cnfStyle w:val="100000000000" w:firstRow="1" w:lastRow="0" w:firstColumn="0" w:lastColumn="0" w:oddVBand="0" w:evenVBand="0" w:oddHBand="0" w:evenHBand="0" w:firstRowFirstColumn="0" w:firstRowLastColumn="0" w:lastRowFirstColumn="0" w:lastRowLastColumn="0"/>
              <w:rPr>
                <w:b w:val="0"/>
                <w:bCs w:val="0"/>
                <w:sz w:val="24"/>
                <w:szCs w:val="24"/>
                <w:lang w:val="lt-LT" w:eastAsia="ar-SA"/>
              </w:rPr>
            </w:pPr>
            <w:r w:rsidRPr="0021125F">
              <w:rPr>
                <w:lang w:val="lt-LT"/>
              </w:rPr>
              <w:t>Panaudota lėšų, Eur</w:t>
            </w:r>
          </w:p>
        </w:tc>
      </w:tr>
      <w:tr w:rsidR="00E27C49" w:rsidRPr="0021125F" w:rsidTr="00347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E27C49" w:rsidRPr="0069421B" w:rsidRDefault="00E27C49" w:rsidP="008B0AF0">
            <w:pPr>
              <w:tabs>
                <w:tab w:val="left" w:pos="1440"/>
              </w:tabs>
              <w:rPr>
                <w:b w:val="0"/>
                <w:bCs w:val="0"/>
                <w:sz w:val="24"/>
                <w:szCs w:val="24"/>
                <w:lang w:val="lt-LT" w:eastAsia="ar-SA"/>
              </w:rPr>
            </w:pPr>
            <w:r w:rsidRPr="0069421B">
              <w:rPr>
                <w:b w:val="0"/>
                <w:sz w:val="24"/>
                <w:szCs w:val="24"/>
                <w:lang w:val="lt-LT"/>
              </w:rPr>
              <w:t>Aplinkos triukšmo monitoringo ir triukšmo tyrimo atlikimas Jonavos rajone</w:t>
            </w:r>
          </w:p>
        </w:tc>
        <w:tc>
          <w:tcPr>
            <w:tcW w:w="3827" w:type="dxa"/>
          </w:tcPr>
          <w:p w:rsidR="00E27C49" w:rsidRPr="0069421B" w:rsidRDefault="00E27C49" w:rsidP="008B0AF0">
            <w:pPr>
              <w:tabs>
                <w:tab w:val="left" w:pos="1440"/>
              </w:tabs>
              <w:cnfStyle w:val="000000100000" w:firstRow="0" w:lastRow="0" w:firstColumn="0" w:lastColumn="0" w:oddVBand="0" w:evenVBand="0" w:oddHBand="1" w:evenHBand="0" w:firstRowFirstColumn="0" w:firstRowLastColumn="0" w:lastRowFirstColumn="0" w:lastRowLastColumn="0"/>
              <w:rPr>
                <w:b/>
                <w:bCs/>
                <w:sz w:val="24"/>
                <w:szCs w:val="24"/>
                <w:lang w:val="lt-LT" w:eastAsia="ar-SA"/>
              </w:rPr>
            </w:pPr>
            <w:r w:rsidRPr="0069421B">
              <w:rPr>
                <w:sz w:val="24"/>
                <w:szCs w:val="24"/>
                <w:lang w:val="lt-LT"/>
              </w:rPr>
              <w:t>Išmatuoti garso slėgio lygiai dienos, vakaro ir nakties metu Jonavos rajono savivaldybės tyliosiose zonose (10 tyrimo vietų) ir gyvenamojoje aplinkoje (5 tyrimo vietos).</w:t>
            </w:r>
          </w:p>
        </w:tc>
        <w:tc>
          <w:tcPr>
            <w:tcW w:w="1418" w:type="dxa"/>
          </w:tcPr>
          <w:p w:rsidR="00E27C49" w:rsidRPr="0069421B" w:rsidRDefault="00E27C49" w:rsidP="0069421B">
            <w:pPr>
              <w:tabs>
                <w:tab w:val="left" w:pos="1440"/>
              </w:tabs>
              <w:jc w:val="center"/>
              <w:cnfStyle w:val="000000100000" w:firstRow="0" w:lastRow="0" w:firstColumn="0" w:lastColumn="0" w:oddVBand="0" w:evenVBand="0" w:oddHBand="1" w:evenHBand="0" w:firstRowFirstColumn="0" w:firstRowLastColumn="0" w:lastRowFirstColumn="0" w:lastRowLastColumn="0"/>
              <w:rPr>
                <w:b/>
                <w:bCs/>
                <w:sz w:val="24"/>
                <w:szCs w:val="24"/>
                <w:lang w:val="lt-LT" w:eastAsia="ar-SA"/>
              </w:rPr>
            </w:pPr>
            <w:r w:rsidRPr="0069421B">
              <w:rPr>
                <w:sz w:val="24"/>
                <w:szCs w:val="24"/>
                <w:lang w:val="lt-LT"/>
              </w:rPr>
              <w:t>828,15</w:t>
            </w:r>
          </w:p>
        </w:tc>
        <w:tc>
          <w:tcPr>
            <w:tcW w:w="1382" w:type="dxa"/>
          </w:tcPr>
          <w:p w:rsidR="00E27C49" w:rsidRPr="0069421B" w:rsidRDefault="00E27C49" w:rsidP="0069421B">
            <w:pPr>
              <w:tabs>
                <w:tab w:val="left" w:pos="1440"/>
              </w:tabs>
              <w:jc w:val="center"/>
              <w:cnfStyle w:val="000000100000" w:firstRow="0" w:lastRow="0" w:firstColumn="0" w:lastColumn="0" w:oddVBand="0" w:evenVBand="0" w:oddHBand="1" w:evenHBand="0" w:firstRowFirstColumn="0" w:firstRowLastColumn="0" w:lastRowFirstColumn="0" w:lastRowLastColumn="0"/>
              <w:rPr>
                <w:b/>
                <w:bCs/>
                <w:color w:val="FF0000"/>
                <w:sz w:val="24"/>
                <w:szCs w:val="24"/>
                <w:lang w:val="lt-LT" w:eastAsia="ar-SA"/>
              </w:rPr>
            </w:pPr>
            <w:r w:rsidRPr="0069421B">
              <w:rPr>
                <w:sz w:val="24"/>
                <w:szCs w:val="24"/>
                <w:lang w:val="lt-LT"/>
              </w:rPr>
              <w:t>828,15</w:t>
            </w:r>
          </w:p>
        </w:tc>
      </w:tr>
      <w:tr w:rsidR="00E27C49" w:rsidRPr="0021125F" w:rsidTr="003470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E27C49" w:rsidRPr="0069421B" w:rsidRDefault="00E27C49" w:rsidP="008B0AF0">
            <w:pPr>
              <w:tabs>
                <w:tab w:val="left" w:pos="1440"/>
              </w:tabs>
              <w:rPr>
                <w:b w:val="0"/>
                <w:bCs w:val="0"/>
                <w:sz w:val="24"/>
                <w:szCs w:val="24"/>
                <w:lang w:val="lt-LT" w:eastAsia="ar-SA"/>
              </w:rPr>
            </w:pPr>
            <w:r w:rsidRPr="0069421B">
              <w:rPr>
                <w:b w:val="0"/>
                <w:sz w:val="24"/>
                <w:szCs w:val="24"/>
                <w:lang w:val="lt-LT"/>
              </w:rPr>
              <w:t>Sveikatos stiprinimo veiklos Jonavos miesto gyventojams ir kaimo bendruomenėms (sveikatinimo mankštos skirtos sustiprinti kūną ir pagerinti širdies veiklą, jogos, fizinio aktyvumo užsiėmimai, meninės saviraiškos veikla)</w:t>
            </w:r>
          </w:p>
        </w:tc>
        <w:tc>
          <w:tcPr>
            <w:tcW w:w="3827" w:type="dxa"/>
          </w:tcPr>
          <w:p w:rsidR="0069421B" w:rsidRDefault="00E27C49" w:rsidP="008B0AF0">
            <w:pPr>
              <w:tabs>
                <w:tab w:val="left" w:pos="1440"/>
              </w:tabs>
              <w:cnfStyle w:val="000000010000" w:firstRow="0" w:lastRow="0" w:firstColumn="0" w:lastColumn="0" w:oddVBand="0" w:evenVBand="0" w:oddHBand="0" w:evenHBand="1" w:firstRowFirstColumn="0" w:firstRowLastColumn="0" w:lastRowFirstColumn="0" w:lastRowLastColumn="0"/>
              <w:rPr>
                <w:sz w:val="24"/>
                <w:szCs w:val="24"/>
                <w:lang w:val="lt-LT"/>
              </w:rPr>
            </w:pPr>
            <w:r w:rsidRPr="0069421B">
              <w:rPr>
                <w:sz w:val="24"/>
                <w:szCs w:val="24"/>
                <w:lang w:val="lt-LT"/>
              </w:rPr>
              <w:t xml:space="preserve">Skatinant </w:t>
            </w:r>
            <w:r w:rsidRPr="0069421B">
              <w:rPr>
                <w:bCs/>
                <w:sz w:val="24"/>
                <w:szCs w:val="24"/>
                <w:lang w:val="lt-LT"/>
              </w:rPr>
              <w:t>fizinį aktyvumą, Jonavos r. vasario – gruodžio mėn.</w:t>
            </w:r>
            <w:r w:rsidRPr="0069421B">
              <w:rPr>
                <w:b/>
                <w:bCs/>
                <w:sz w:val="24"/>
                <w:szCs w:val="24"/>
                <w:lang w:val="lt-LT"/>
              </w:rPr>
              <w:t xml:space="preserve"> </w:t>
            </w:r>
            <w:r w:rsidRPr="0069421B">
              <w:rPr>
                <w:sz w:val="24"/>
                <w:szCs w:val="24"/>
                <w:lang w:val="lt-LT"/>
              </w:rPr>
              <w:t>įvyko</w:t>
            </w:r>
            <w:r w:rsidRPr="0069421B">
              <w:rPr>
                <w:b/>
                <w:bCs/>
                <w:sz w:val="24"/>
                <w:szCs w:val="24"/>
                <w:lang w:val="lt-LT"/>
              </w:rPr>
              <w:t xml:space="preserve"> </w:t>
            </w:r>
            <w:r w:rsidRPr="0069421B">
              <w:rPr>
                <w:bCs/>
                <w:sz w:val="24"/>
                <w:szCs w:val="24"/>
                <w:lang w:val="lt-LT"/>
              </w:rPr>
              <w:t xml:space="preserve">84 </w:t>
            </w:r>
            <w:r w:rsidRPr="0069421B">
              <w:rPr>
                <w:sz w:val="24"/>
                <w:szCs w:val="24"/>
                <w:lang w:val="lt-LT"/>
              </w:rPr>
              <w:t xml:space="preserve">jogos užsiėmimai, kuriuose dalyvavo 859 dalyviai; 84 funkcinės treniruotės, kuriose dalyvavo 746 dalyviai, 102 mankštos su kineziterapeutu, kuriose dalyvavo 925 dalyviai; 20 kompleksinių </w:t>
            </w:r>
            <w:r w:rsidRPr="0069421B">
              <w:rPr>
                <w:sz w:val="24"/>
                <w:szCs w:val="24"/>
                <w:lang w:val="lt-LT"/>
              </w:rPr>
              <w:lastRenderedPageBreak/>
              <w:t xml:space="preserve">sveikatos stiprinimo užsiėmimų, kuriuose dalyvavo 218 dalyvių. </w:t>
            </w:r>
          </w:p>
          <w:p w:rsidR="00E27C49" w:rsidRPr="0069421B" w:rsidRDefault="00E27C49" w:rsidP="008B0AF0">
            <w:pPr>
              <w:tabs>
                <w:tab w:val="left" w:pos="1440"/>
              </w:tabs>
              <w:cnfStyle w:val="000000010000" w:firstRow="0" w:lastRow="0" w:firstColumn="0" w:lastColumn="0" w:oddVBand="0" w:evenVBand="0" w:oddHBand="0" w:evenHBand="1" w:firstRowFirstColumn="0" w:firstRowLastColumn="0" w:lastRowFirstColumn="0" w:lastRowLastColumn="0"/>
              <w:rPr>
                <w:b/>
                <w:bCs/>
                <w:sz w:val="24"/>
                <w:szCs w:val="24"/>
                <w:lang w:val="lt-LT" w:eastAsia="ar-SA"/>
              </w:rPr>
            </w:pPr>
            <w:r w:rsidRPr="0069421B">
              <w:rPr>
                <w:sz w:val="24"/>
                <w:szCs w:val="24"/>
                <w:lang w:val="lt-LT"/>
              </w:rPr>
              <w:t xml:space="preserve">Užsiėmimai vyko Žeimių, Šilų, Panoterių, Šveicarijos, </w:t>
            </w:r>
            <w:proofErr w:type="spellStart"/>
            <w:r w:rsidRPr="0069421B">
              <w:rPr>
                <w:sz w:val="24"/>
                <w:szCs w:val="24"/>
                <w:lang w:val="lt-LT"/>
              </w:rPr>
              <w:t>Barupės</w:t>
            </w:r>
            <w:proofErr w:type="spellEnd"/>
            <w:r w:rsidRPr="0069421B">
              <w:rPr>
                <w:sz w:val="24"/>
                <w:szCs w:val="24"/>
                <w:lang w:val="lt-LT"/>
              </w:rPr>
              <w:t xml:space="preserve">, Užusalių, </w:t>
            </w:r>
            <w:proofErr w:type="spellStart"/>
            <w:r w:rsidRPr="0069421B">
              <w:rPr>
                <w:sz w:val="24"/>
                <w:szCs w:val="24"/>
                <w:lang w:val="lt-LT"/>
              </w:rPr>
              <w:t>Išorų</w:t>
            </w:r>
            <w:proofErr w:type="spellEnd"/>
            <w:r w:rsidRPr="0069421B">
              <w:rPr>
                <w:sz w:val="24"/>
                <w:szCs w:val="24"/>
                <w:lang w:val="lt-LT"/>
              </w:rPr>
              <w:t xml:space="preserve">, </w:t>
            </w:r>
            <w:proofErr w:type="spellStart"/>
            <w:r w:rsidRPr="0069421B">
              <w:rPr>
                <w:sz w:val="24"/>
                <w:szCs w:val="24"/>
                <w:lang w:val="lt-LT"/>
              </w:rPr>
              <w:t>Čičinų</w:t>
            </w:r>
            <w:proofErr w:type="spellEnd"/>
            <w:r w:rsidRPr="0069421B">
              <w:rPr>
                <w:sz w:val="24"/>
                <w:szCs w:val="24"/>
                <w:lang w:val="lt-LT"/>
              </w:rPr>
              <w:t xml:space="preserve">, Juškonių, Ruklos, Bukonių, </w:t>
            </w:r>
            <w:proofErr w:type="spellStart"/>
            <w:r w:rsidRPr="0069421B">
              <w:rPr>
                <w:sz w:val="24"/>
                <w:szCs w:val="24"/>
                <w:lang w:val="lt-LT"/>
              </w:rPr>
              <w:t>Upninkų</w:t>
            </w:r>
            <w:proofErr w:type="spellEnd"/>
            <w:r w:rsidRPr="0069421B">
              <w:rPr>
                <w:sz w:val="24"/>
                <w:szCs w:val="24"/>
                <w:lang w:val="lt-LT"/>
              </w:rPr>
              <w:t>, Kulvos seniūnijose.</w:t>
            </w:r>
          </w:p>
        </w:tc>
        <w:tc>
          <w:tcPr>
            <w:tcW w:w="1418" w:type="dxa"/>
          </w:tcPr>
          <w:p w:rsidR="00E27C49" w:rsidRPr="0069421B" w:rsidRDefault="00E27C49" w:rsidP="0069421B">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69421B">
              <w:rPr>
                <w:sz w:val="24"/>
                <w:szCs w:val="24"/>
                <w:lang w:val="lt-LT"/>
              </w:rPr>
              <w:lastRenderedPageBreak/>
              <w:t>14 671,85</w:t>
            </w:r>
          </w:p>
          <w:p w:rsidR="00E27C49" w:rsidRPr="0069421B" w:rsidRDefault="00E27C49" w:rsidP="0069421B">
            <w:pPr>
              <w:tabs>
                <w:tab w:val="left" w:pos="225"/>
                <w:tab w:val="right" w:pos="2335"/>
              </w:tabs>
              <w:snapToGrid w:val="0"/>
              <w:jc w:val="center"/>
              <w:cnfStyle w:val="000000010000" w:firstRow="0" w:lastRow="0" w:firstColumn="0" w:lastColumn="0" w:oddVBand="0" w:evenVBand="0" w:oddHBand="0" w:evenHBand="1" w:firstRowFirstColumn="0" w:firstRowLastColumn="0" w:lastRowFirstColumn="0" w:lastRowLastColumn="0"/>
              <w:rPr>
                <w:b/>
                <w:bCs/>
                <w:sz w:val="24"/>
                <w:szCs w:val="24"/>
                <w:lang w:val="lt-LT" w:eastAsia="ar-SA"/>
              </w:rPr>
            </w:pPr>
          </w:p>
        </w:tc>
        <w:tc>
          <w:tcPr>
            <w:tcW w:w="1382" w:type="dxa"/>
          </w:tcPr>
          <w:p w:rsidR="00E27C49" w:rsidRPr="0069421B" w:rsidRDefault="00E27C49" w:rsidP="0069421B">
            <w:pPr>
              <w:tabs>
                <w:tab w:val="left" w:pos="1440"/>
              </w:tabs>
              <w:jc w:val="center"/>
              <w:cnfStyle w:val="000000010000" w:firstRow="0" w:lastRow="0" w:firstColumn="0" w:lastColumn="0" w:oddVBand="0" w:evenVBand="0" w:oddHBand="0" w:evenHBand="1" w:firstRowFirstColumn="0" w:firstRowLastColumn="0" w:lastRowFirstColumn="0" w:lastRowLastColumn="0"/>
              <w:rPr>
                <w:b/>
                <w:bCs/>
                <w:sz w:val="24"/>
                <w:szCs w:val="24"/>
                <w:lang w:val="lt-LT" w:eastAsia="ar-SA"/>
              </w:rPr>
            </w:pPr>
            <w:r w:rsidRPr="0069421B">
              <w:rPr>
                <w:sz w:val="24"/>
                <w:szCs w:val="24"/>
                <w:lang w:val="lt-LT"/>
              </w:rPr>
              <w:t>14 500,00</w:t>
            </w:r>
          </w:p>
        </w:tc>
      </w:tr>
    </w:tbl>
    <w:p w:rsidR="00E27C49" w:rsidRDefault="00E27C49"/>
    <w:p w:rsidR="00E27C49" w:rsidRPr="007E1D34" w:rsidRDefault="00E27C49" w:rsidP="00E27C49">
      <w:pPr>
        <w:keepNext/>
        <w:tabs>
          <w:tab w:val="left" w:pos="1440"/>
        </w:tabs>
        <w:suppressAutoHyphens/>
        <w:autoSpaceDE w:val="0"/>
        <w:ind w:left="710"/>
        <w:jc w:val="both"/>
        <w:rPr>
          <w:b/>
          <w:bCs/>
          <w:kern w:val="32"/>
          <w:sz w:val="24"/>
          <w:szCs w:val="32"/>
          <w:lang w:val="lt-LT" w:eastAsia="ar-SA"/>
        </w:rPr>
      </w:pPr>
      <w:r>
        <w:rPr>
          <w:b/>
          <w:bCs/>
          <w:kern w:val="32"/>
          <w:sz w:val="24"/>
          <w:szCs w:val="32"/>
          <w:lang w:val="lt-LT" w:eastAsia="ar-SA"/>
        </w:rPr>
        <w:t>1.6. Mokinių</w:t>
      </w:r>
      <w:r w:rsidRPr="00693F31">
        <w:rPr>
          <w:b/>
          <w:bCs/>
          <w:kern w:val="32"/>
          <w:sz w:val="24"/>
          <w:szCs w:val="32"/>
          <w:lang w:val="lt-LT" w:eastAsia="ar-SA"/>
        </w:rPr>
        <w:t xml:space="preserve"> sveikatos priežiūros įgyvendinimas. </w:t>
      </w:r>
    </w:p>
    <w:p w:rsidR="00E27C49" w:rsidRPr="00693F31" w:rsidRDefault="00E27C49" w:rsidP="00E27C49">
      <w:pPr>
        <w:widowControl w:val="0"/>
        <w:suppressAutoHyphens/>
        <w:ind w:firstLine="851"/>
        <w:jc w:val="both"/>
        <w:rPr>
          <w:rFonts w:eastAsia="Andale Sans UI"/>
          <w:kern w:val="2"/>
          <w:sz w:val="24"/>
          <w:szCs w:val="24"/>
          <w:lang w:val="lt-LT" w:eastAsia="lt-LT"/>
        </w:rPr>
      </w:pPr>
      <w:r w:rsidRPr="00693F31">
        <w:rPr>
          <w:rFonts w:eastAsia="Andale Sans UI"/>
          <w:kern w:val="2"/>
          <w:sz w:val="24"/>
          <w:szCs w:val="24"/>
          <w:lang w:val="lt-LT" w:eastAsia="lt-LT"/>
        </w:rPr>
        <w:t>Jonavos rajone mokinių sveikatos priežiūra vykdoma, vadovaujantis Lietuvos Respublikos sveikatos apsaugos ministro ir švietimo ir mokslo ministro 2005 m. gruodžio 30 d. įsakymu Nr. V-1035/ĮSAK-2680 „Dėl sveikatos priežiūros mokykloje tvarkos aprašo patvirtinimo“ ir jo pakeitimais.</w:t>
      </w:r>
    </w:p>
    <w:p w:rsidR="00E27C49" w:rsidRPr="00693F31" w:rsidRDefault="00E27C49" w:rsidP="00E27C49">
      <w:pPr>
        <w:widowControl w:val="0"/>
        <w:suppressAutoHyphens/>
        <w:ind w:firstLine="851"/>
        <w:jc w:val="both"/>
        <w:rPr>
          <w:rFonts w:eastAsia="Andale Sans UI"/>
          <w:kern w:val="2"/>
          <w:sz w:val="24"/>
          <w:szCs w:val="24"/>
          <w:lang w:val="lt-LT" w:eastAsia="lt-LT"/>
        </w:rPr>
      </w:pPr>
      <w:r w:rsidRPr="00693F31">
        <w:rPr>
          <w:rFonts w:eastAsia="Andale Sans UI"/>
          <w:kern w:val="2"/>
          <w:sz w:val="24"/>
          <w:szCs w:val="24"/>
          <w:lang w:val="lt-LT" w:eastAsia="lt-LT"/>
        </w:rPr>
        <w:t>Visuomenės sveikatos specialistas, vykdydamas savo veiklą mokyklose, vadovaujasi Lietuvos Respublikos įstatymais, Seimo ir Vyriausybės nutarimais, Sveikatos apsaugos ministerijos, Jonavos rajono savivaldybės visuomenės sveikatos biuro nuostatais, Biuro direktoriaus įsakymais, darbo tvarkos taisyklėmis ir pareiginiais nuostatais.</w:t>
      </w:r>
    </w:p>
    <w:p w:rsidR="00E27C49" w:rsidRDefault="00E27C49" w:rsidP="00E27C49">
      <w:pPr>
        <w:widowControl w:val="0"/>
        <w:suppressAutoHyphens/>
        <w:ind w:firstLine="851"/>
        <w:jc w:val="both"/>
        <w:rPr>
          <w:rFonts w:eastAsia="Andale Sans UI"/>
          <w:kern w:val="2"/>
          <w:sz w:val="24"/>
          <w:szCs w:val="24"/>
          <w:lang w:val="lt-LT" w:eastAsia="lt-LT"/>
        </w:rPr>
      </w:pPr>
      <w:r w:rsidRPr="00693F31">
        <w:rPr>
          <w:rFonts w:eastAsia="Andale Sans UI"/>
          <w:kern w:val="2"/>
          <w:sz w:val="24"/>
          <w:szCs w:val="24"/>
          <w:lang w:val="lt-LT" w:eastAsia="lt-LT"/>
        </w:rPr>
        <w:t xml:space="preserve">Visuomenės sveikatos specialistas sveikatos priežiūrą mokykloje vykdo pagal mokyklos sveikatos priežiūros veiklos planą, kuris sudaromas atsižvelgiant į mokyklos, savivaldybės bei šalies visuomenės sveikatos priežiūros poreikius ir vykdomos visuomenės sveikatos priežiūros nacionalinius prioritetus ir vietos ypatumus. Biuro direktorius tvirtina veiklos planus, kurie yra individualūs kiekvienai mokyklai. Visuomenės sveikatos priežiūra vykdoma </w:t>
      </w:r>
      <w:r w:rsidRPr="00B73B32">
        <w:rPr>
          <w:rFonts w:eastAsia="Andale Sans UI"/>
          <w:kern w:val="2"/>
          <w:sz w:val="24"/>
          <w:szCs w:val="24"/>
          <w:lang w:val="lt-LT" w:eastAsia="lt-LT"/>
        </w:rPr>
        <w:t>16 – oje</w:t>
      </w:r>
      <w:r w:rsidRPr="00693F31">
        <w:rPr>
          <w:rFonts w:eastAsia="Andale Sans UI"/>
          <w:kern w:val="2"/>
          <w:sz w:val="24"/>
          <w:szCs w:val="24"/>
          <w:lang w:val="lt-LT" w:eastAsia="lt-LT"/>
        </w:rPr>
        <w:t xml:space="preserve"> Jonavos rajono savivaldybės bendrojo ir ikimokyklinio ugdymo įstaigų</w:t>
      </w:r>
      <w:r>
        <w:rPr>
          <w:rFonts w:eastAsia="Andale Sans UI"/>
          <w:kern w:val="2"/>
          <w:sz w:val="24"/>
          <w:szCs w:val="24"/>
          <w:lang w:val="lt-LT" w:eastAsia="lt-LT"/>
        </w:rPr>
        <w:t xml:space="preserve">. 2019 </w:t>
      </w:r>
      <w:r w:rsidRPr="00693F31">
        <w:rPr>
          <w:rFonts w:eastAsia="Andale Sans UI"/>
          <w:kern w:val="2"/>
          <w:sz w:val="24"/>
          <w:szCs w:val="24"/>
          <w:lang w:val="lt-LT" w:eastAsia="lt-LT"/>
        </w:rPr>
        <w:t xml:space="preserve">m. rugsėjo mėn. duomenimis visuomenės sveikatos specialistai teikė paslaugas – </w:t>
      </w:r>
      <w:r w:rsidRPr="00B73B32">
        <w:rPr>
          <w:rFonts w:eastAsia="Andale Sans UI"/>
          <w:kern w:val="2"/>
          <w:sz w:val="24"/>
          <w:szCs w:val="24"/>
          <w:lang w:val="lt-LT" w:eastAsia="lt-LT"/>
        </w:rPr>
        <w:t xml:space="preserve">5074 </w:t>
      </w:r>
      <w:r w:rsidRPr="00693F31">
        <w:rPr>
          <w:rFonts w:eastAsia="Andale Sans UI"/>
          <w:kern w:val="2"/>
          <w:sz w:val="24"/>
          <w:szCs w:val="24"/>
          <w:lang w:val="lt-LT" w:eastAsia="lt-LT"/>
        </w:rPr>
        <w:t xml:space="preserve">mokiniams. </w:t>
      </w:r>
      <w:r>
        <w:rPr>
          <w:rFonts w:eastAsia="Andale Sans UI"/>
          <w:kern w:val="2"/>
          <w:sz w:val="24"/>
          <w:szCs w:val="24"/>
          <w:lang w:val="lt-LT" w:eastAsia="lt-LT"/>
        </w:rPr>
        <w:t>Užsiėmimus (paskaitas, diskusijas, konkursus, viktorinas, varžybas) veda</w:t>
      </w:r>
      <w:r w:rsidRPr="00693F31">
        <w:rPr>
          <w:rFonts w:eastAsia="Andale Sans UI"/>
          <w:kern w:val="2"/>
          <w:sz w:val="24"/>
          <w:szCs w:val="24"/>
          <w:lang w:val="lt-LT" w:eastAsia="lt-LT"/>
        </w:rPr>
        <w:t xml:space="preserve"> Biuro visuomenės sveikatos specialistas, esant poreikiui ir galimybėms, į mokyklas kviečiami lektoriai.</w:t>
      </w:r>
    </w:p>
    <w:p w:rsidR="00E27C49" w:rsidRDefault="00E27C49" w:rsidP="00E27C49">
      <w:pPr>
        <w:widowControl w:val="0"/>
        <w:suppressAutoHyphens/>
        <w:ind w:firstLine="851"/>
        <w:jc w:val="both"/>
        <w:rPr>
          <w:rFonts w:eastAsia="Andale Sans UI"/>
          <w:kern w:val="2"/>
          <w:sz w:val="24"/>
          <w:szCs w:val="24"/>
          <w:lang w:val="lt-LT" w:eastAsia="lt-LT"/>
        </w:rPr>
      </w:pPr>
    </w:p>
    <w:p w:rsidR="00E27C49" w:rsidRPr="00E27C49" w:rsidRDefault="008846A8" w:rsidP="008846A8">
      <w:pPr>
        <w:widowControl w:val="0"/>
        <w:suppressAutoHyphens/>
        <w:ind w:firstLine="851"/>
        <w:jc w:val="both"/>
        <w:rPr>
          <w:rFonts w:eastAsia="Andale Sans UI"/>
          <w:b/>
          <w:i/>
          <w:kern w:val="2"/>
          <w:lang w:val="lt-LT" w:eastAsia="lt-LT"/>
        </w:rPr>
      </w:pPr>
      <w:r>
        <w:rPr>
          <w:rFonts w:eastAsia="Andale Sans UI"/>
          <w:b/>
          <w:i/>
          <w:kern w:val="2"/>
          <w:lang w:val="lt-LT" w:eastAsia="lt-LT"/>
        </w:rPr>
        <w:t>3</w:t>
      </w:r>
      <w:r w:rsidR="00E27C49" w:rsidRPr="00693F31">
        <w:rPr>
          <w:rFonts w:eastAsia="Andale Sans UI"/>
          <w:b/>
          <w:i/>
          <w:kern w:val="2"/>
          <w:lang w:val="lt-LT" w:eastAsia="lt-LT"/>
        </w:rPr>
        <w:t xml:space="preserve"> lentelė. Visuomenės sveikatos priežiūros vykdymas mokykloje.</w:t>
      </w:r>
    </w:p>
    <w:tbl>
      <w:tblPr>
        <w:tblStyle w:val="viesustinklelis3parykinimas"/>
        <w:tblW w:w="9819" w:type="dxa"/>
        <w:tblLayout w:type="fixed"/>
        <w:tblLook w:val="04A0" w:firstRow="1" w:lastRow="0" w:firstColumn="1" w:lastColumn="0" w:noHBand="0" w:noVBand="1"/>
      </w:tblPr>
      <w:tblGrid>
        <w:gridCol w:w="966"/>
        <w:gridCol w:w="2856"/>
        <w:gridCol w:w="2285"/>
        <w:gridCol w:w="1286"/>
        <w:gridCol w:w="1427"/>
        <w:gridCol w:w="999"/>
      </w:tblGrid>
      <w:tr w:rsidR="00E27C49" w:rsidRPr="00A83AAF" w:rsidTr="008846A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vMerge w:val="restart"/>
            <w:hideMark/>
          </w:tcPr>
          <w:p w:rsidR="00E27C49" w:rsidRPr="008B0AF0" w:rsidRDefault="008846A8" w:rsidP="008B0AF0">
            <w:pPr>
              <w:jc w:val="both"/>
              <w:rPr>
                <w:b w:val="0"/>
                <w:bCs w:val="0"/>
                <w:lang w:val="lt-LT" w:eastAsia="lt-LT"/>
              </w:rPr>
            </w:pPr>
            <w:r w:rsidRPr="008B0AF0">
              <w:rPr>
                <w:b w:val="0"/>
                <w:bCs w:val="0"/>
                <w:lang w:val="lt-LT" w:eastAsia="lt-LT"/>
              </w:rPr>
              <w:t xml:space="preserve">Eil. </w:t>
            </w:r>
            <w:proofErr w:type="spellStart"/>
            <w:r w:rsidRPr="008B0AF0">
              <w:rPr>
                <w:b w:val="0"/>
                <w:bCs w:val="0"/>
                <w:lang w:val="lt-LT" w:eastAsia="lt-LT"/>
              </w:rPr>
              <w:t>nr.</w:t>
            </w:r>
            <w:proofErr w:type="spellEnd"/>
          </w:p>
        </w:tc>
        <w:tc>
          <w:tcPr>
            <w:tcW w:w="2856" w:type="dxa"/>
            <w:vMerge w:val="restart"/>
            <w:hideMark/>
          </w:tcPr>
          <w:p w:rsidR="00E27C49" w:rsidRPr="008B0AF0" w:rsidRDefault="00E27C49" w:rsidP="008B0AF0">
            <w:pPr>
              <w:cnfStyle w:val="100000000000" w:firstRow="1" w:lastRow="0" w:firstColumn="0" w:lastColumn="0" w:oddVBand="0" w:evenVBand="0" w:oddHBand="0" w:evenHBand="0" w:firstRowFirstColumn="0" w:firstRowLastColumn="0" w:lastRowFirstColumn="0" w:lastRowLastColumn="0"/>
              <w:rPr>
                <w:b w:val="0"/>
                <w:bCs w:val="0"/>
                <w:lang w:val="lt-LT" w:eastAsia="lt-LT"/>
              </w:rPr>
            </w:pPr>
            <w:r w:rsidRPr="008B0AF0">
              <w:rPr>
                <w:b w:val="0"/>
                <w:lang w:val="lt-LT" w:eastAsia="lt-LT"/>
              </w:rPr>
              <w:t>Informavimo veiksmai</w:t>
            </w:r>
          </w:p>
          <w:p w:rsidR="00E27C49" w:rsidRPr="008B0AF0" w:rsidRDefault="00E27C49" w:rsidP="008B0AF0">
            <w:pPr>
              <w:cnfStyle w:val="100000000000" w:firstRow="1" w:lastRow="0" w:firstColumn="0" w:lastColumn="0" w:oddVBand="0" w:evenVBand="0" w:oddHBand="0" w:evenHBand="0" w:firstRowFirstColumn="0" w:firstRowLastColumn="0" w:lastRowFirstColumn="0" w:lastRowLastColumn="0"/>
              <w:rPr>
                <w:b w:val="0"/>
                <w:bCs w:val="0"/>
                <w:lang w:val="lt-LT" w:eastAsia="lt-LT"/>
              </w:rPr>
            </w:pPr>
            <w:r w:rsidRPr="008B0AF0">
              <w:rPr>
                <w:b w:val="0"/>
                <w:lang w:val="lt-LT" w:eastAsia="lt-LT"/>
              </w:rPr>
              <w:t xml:space="preserve"> </w:t>
            </w:r>
          </w:p>
        </w:tc>
        <w:tc>
          <w:tcPr>
            <w:tcW w:w="2285" w:type="dxa"/>
            <w:vMerge w:val="restart"/>
            <w:hideMark/>
          </w:tcPr>
          <w:p w:rsidR="00E27C49" w:rsidRPr="008B0AF0" w:rsidRDefault="00E27C49" w:rsidP="008B0AF0">
            <w:pPr>
              <w:cnfStyle w:val="100000000000" w:firstRow="1" w:lastRow="0" w:firstColumn="0" w:lastColumn="0" w:oddVBand="0" w:evenVBand="0" w:oddHBand="0" w:evenHBand="0" w:firstRowFirstColumn="0" w:firstRowLastColumn="0" w:lastRowFirstColumn="0" w:lastRowLastColumn="0"/>
              <w:rPr>
                <w:b w:val="0"/>
                <w:bCs w:val="0"/>
                <w:color w:val="000000"/>
                <w:lang w:val="lt-LT" w:eastAsia="lt-LT"/>
              </w:rPr>
            </w:pPr>
            <w:r w:rsidRPr="008B0AF0">
              <w:rPr>
                <w:b w:val="0"/>
                <w:color w:val="000000"/>
                <w:lang w:val="lt-LT" w:eastAsia="lt-LT"/>
              </w:rPr>
              <w:t>Sveikatos ugdymo ir mokymo renginių (paskaitose, pamokose, diskusijose, debatuose, konkursuose, viktorinose, varžybose ir kituose viešuose renginiuose) dalyvių skaičius (vnt.)</w:t>
            </w:r>
          </w:p>
        </w:tc>
        <w:tc>
          <w:tcPr>
            <w:tcW w:w="2713" w:type="dxa"/>
            <w:gridSpan w:val="2"/>
            <w:tcBorders>
              <w:bottom w:val="single" w:sz="8" w:space="0" w:color="9BBB59" w:themeColor="accent3"/>
            </w:tcBorders>
            <w:hideMark/>
          </w:tcPr>
          <w:p w:rsidR="00E27C49" w:rsidRPr="008B0AF0" w:rsidRDefault="00E27C49" w:rsidP="008B0AF0">
            <w:pPr>
              <w:jc w:val="center"/>
              <w:cnfStyle w:val="100000000000" w:firstRow="1" w:lastRow="0" w:firstColumn="0" w:lastColumn="0" w:oddVBand="0" w:evenVBand="0" w:oddHBand="0" w:evenHBand="0" w:firstRowFirstColumn="0" w:firstRowLastColumn="0" w:lastRowFirstColumn="0" w:lastRowLastColumn="0"/>
              <w:rPr>
                <w:b w:val="0"/>
                <w:bCs w:val="0"/>
                <w:color w:val="000000"/>
                <w:lang w:val="lt-LT" w:eastAsia="lt-LT"/>
              </w:rPr>
            </w:pPr>
            <w:r w:rsidRPr="008B0AF0">
              <w:rPr>
                <w:b w:val="0"/>
                <w:color w:val="000000"/>
                <w:lang w:val="lt-LT" w:eastAsia="lt-LT"/>
              </w:rPr>
              <w:t>Žodinė, rašytinė ir vaizdinė informacija</w:t>
            </w:r>
          </w:p>
        </w:tc>
        <w:tc>
          <w:tcPr>
            <w:tcW w:w="999" w:type="dxa"/>
            <w:vMerge w:val="restart"/>
            <w:hideMark/>
          </w:tcPr>
          <w:p w:rsidR="00E27C49" w:rsidRPr="008B0AF0" w:rsidRDefault="00E27C49" w:rsidP="008B0AF0">
            <w:pP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lt-LT" w:eastAsia="lt-LT"/>
              </w:rPr>
            </w:pPr>
            <w:r w:rsidRPr="008B0AF0">
              <w:rPr>
                <w:b w:val="0"/>
                <w:color w:val="000000"/>
                <w:sz w:val="18"/>
                <w:szCs w:val="18"/>
                <w:lang w:val="lt-LT" w:eastAsia="lt-LT"/>
              </w:rPr>
              <w:t>Stendai, plakatai (vnt.)</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66" w:type="dxa"/>
            <w:vMerge/>
            <w:hideMark/>
          </w:tcPr>
          <w:p w:rsidR="00E27C49" w:rsidRPr="008B0AF0" w:rsidRDefault="00E27C49" w:rsidP="008B0AF0">
            <w:pPr>
              <w:jc w:val="both"/>
              <w:rPr>
                <w:b w:val="0"/>
                <w:bCs w:val="0"/>
                <w:lang w:val="lt-LT" w:eastAsia="lt-LT"/>
              </w:rPr>
            </w:pPr>
          </w:p>
        </w:tc>
        <w:tc>
          <w:tcPr>
            <w:tcW w:w="2856" w:type="dxa"/>
            <w:vMerge/>
            <w:hideMark/>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lang w:val="lt-LT" w:eastAsia="lt-LT"/>
              </w:rPr>
            </w:pPr>
          </w:p>
        </w:tc>
        <w:tc>
          <w:tcPr>
            <w:tcW w:w="2285" w:type="dxa"/>
            <w:vMerge/>
            <w:hideMark/>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p>
        </w:tc>
        <w:tc>
          <w:tcPr>
            <w:tcW w:w="1286" w:type="dxa"/>
            <w:vMerge w:val="restart"/>
            <w:shd w:val="clear" w:color="auto" w:fill="auto"/>
            <w:hideMark/>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r w:rsidRPr="008B0AF0">
              <w:rPr>
                <w:bCs/>
                <w:color w:val="000000"/>
                <w:lang w:val="lt-LT" w:eastAsia="lt-LT"/>
              </w:rPr>
              <w:t>TV ir radijo laidos, vaizdo ir garso siužetai (vnt.)</w:t>
            </w:r>
          </w:p>
        </w:tc>
        <w:tc>
          <w:tcPr>
            <w:tcW w:w="1427" w:type="dxa"/>
            <w:vMerge w:val="restart"/>
            <w:shd w:val="clear" w:color="auto" w:fill="auto"/>
            <w:hideMark/>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color w:val="000000"/>
                <w:lang w:val="lt-LT" w:eastAsia="lt-LT"/>
              </w:rPr>
            </w:pPr>
            <w:r w:rsidRPr="008B0AF0">
              <w:rPr>
                <w:bCs/>
                <w:color w:val="000000"/>
                <w:lang w:val="lt-LT" w:eastAsia="lt-LT"/>
              </w:rPr>
              <w:t>Straipsniai, informaciniai pranešimai, publikacijos periodiniuose leidiniuose ir internete (vnt.)</w:t>
            </w:r>
          </w:p>
        </w:tc>
        <w:tc>
          <w:tcPr>
            <w:tcW w:w="999" w:type="dxa"/>
            <w:vMerge/>
            <w:hideMark/>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color w:val="000000"/>
                <w:sz w:val="18"/>
                <w:szCs w:val="18"/>
                <w:lang w:val="lt-LT" w:eastAsia="lt-LT"/>
              </w:rPr>
            </w:pP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966" w:type="dxa"/>
            <w:vMerge/>
            <w:hideMark/>
          </w:tcPr>
          <w:p w:rsidR="00E27C49" w:rsidRPr="008B0AF0" w:rsidRDefault="00E27C49" w:rsidP="008B0AF0">
            <w:pPr>
              <w:jc w:val="both"/>
              <w:rPr>
                <w:b w:val="0"/>
                <w:bCs w:val="0"/>
                <w:lang w:val="lt-LT" w:eastAsia="lt-LT"/>
              </w:rPr>
            </w:pPr>
          </w:p>
        </w:tc>
        <w:tc>
          <w:tcPr>
            <w:tcW w:w="2856" w:type="dxa"/>
            <w:vMerge/>
            <w:hideMark/>
          </w:tcPr>
          <w:p w:rsidR="00E27C49" w:rsidRPr="008B0AF0" w:rsidRDefault="00E27C49" w:rsidP="008B0AF0">
            <w:pPr>
              <w:cnfStyle w:val="000000010000" w:firstRow="0" w:lastRow="0" w:firstColumn="0" w:lastColumn="0" w:oddVBand="0" w:evenVBand="0" w:oddHBand="0" w:evenHBand="1" w:firstRowFirstColumn="0" w:firstRowLastColumn="0" w:lastRowFirstColumn="0" w:lastRowLastColumn="0"/>
              <w:rPr>
                <w:bCs/>
                <w:sz w:val="18"/>
                <w:szCs w:val="18"/>
                <w:lang w:val="lt-LT" w:eastAsia="lt-LT"/>
              </w:rPr>
            </w:pPr>
          </w:p>
        </w:tc>
        <w:tc>
          <w:tcPr>
            <w:tcW w:w="2285" w:type="dxa"/>
            <w:vMerge/>
            <w:hideMark/>
          </w:tcPr>
          <w:p w:rsidR="00E27C49" w:rsidRPr="008B0AF0" w:rsidRDefault="00E27C49" w:rsidP="008B0AF0">
            <w:pPr>
              <w:cnfStyle w:val="000000010000" w:firstRow="0" w:lastRow="0" w:firstColumn="0" w:lastColumn="0" w:oddVBand="0" w:evenVBand="0" w:oddHBand="0" w:evenHBand="1" w:firstRowFirstColumn="0" w:firstRowLastColumn="0" w:lastRowFirstColumn="0" w:lastRowLastColumn="0"/>
              <w:rPr>
                <w:bCs/>
                <w:color w:val="000000"/>
                <w:sz w:val="18"/>
                <w:szCs w:val="18"/>
                <w:lang w:val="lt-LT" w:eastAsia="lt-LT"/>
              </w:rPr>
            </w:pPr>
          </w:p>
        </w:tc>
        <w:tc>
          <w:tcPr>
            <w:tcW w:w="1286" w:type="dxa"/>
            <w:vMerge/>
            <w:shd w:val="clear" w:color="auto" w:fill="auto"/>
            <w:hideMark/>
          </w:tcPr>
          <w:p w:rsidR="00E27C49" w:rsidRPr="008B0AF0" w:rsidRDefault="00E27C49" w:rsidP="008B0AF0">
            <w:pPr>
              <w:cnfStyle w:val="000000010000" w:firstRow="0" w:lastRow="0" w:firstColumn="0" w:lastColumn="0" w:oddVBand="0" w:evenVBand="0" w:oddHBand="0" w:evenHBand="1" w:firstRowFirstColumn="0" w:firstRowLastColumn="0" w:lastRowFirstColumn="0" w:lastRowLastColumn="0"/>
              <w:rPr>
                <w:bCs/>
                <w:color w:val="000000"/>
                <w:sz w:val="18"/>
                <w:szCs w:val="18"/>
                <w:lang w:val="lt-LT" w:eastAsia="lt-LT"/>
              </w:rPr>
            </w:pPr>
          </w:p>
        </w:tc>
        <w:tc>
          <w:tcPr>
            <w:tcW w:w="1427" w:type="dxa"/>
            <w:vMerge/>
            <w:shd w:val="clear" w:color="auto" w:fill="auto"/>
            <w:hideMark/>
          </w:tcPr>
          <w:p w:rsidR="00E27C49" w:rsidRPr="008B0AF0" w:rsidRDefault="00E27C49" w:rsidP="008B0AF0">
            <w:pPr>
              <w:cnfStyle w:val="000000010000" w:firstRow="0" w:lastRow="0" w:firstColumn="0" w:lastColumn="0" w:oddVBand="0" w:evenVBand="0" w:oddHBand="0" w:evenHBand="1" w:firstRowFirstColumn="0" w:firstRowLastColumn="0" w:lastRowFirstColumn="0" w:lastRowLastColumn="0"/>
              <w:rPr>
                <w:bCs/>
                <w:color w:val="000000"/>
                <w:sz w:val="18"/>
                <w:szCs w:val="18"/>
                <w:lang w:val="lt-LT" w:eastAsia="lt-LT"/>
              </w:rPr>
            </w:pPr>
          </w:p>
        </w:tc>
        <w:tc>
          <w:tcPr>
            <w:tcW w:w="999" w:type="dxa"/>
            <w:vMerge/>
            <w:hideMark/>
          </w:tcPr>
          <w:p w:rsidR="00E27C49" w:rsidRPr="008B0AF0" w:rsidRDefault="00E27C49" w:rsidP="008B0AF0">
            <w:pPr>
              <w:cnfStyle w:val="000000010000" w:firstRow="0" w:lastRow="0" w:firstColumn="0" w:lastColumn="0" w:oddVBand="0" w:evenVBand="0" w:oddHBand="0" w:evenHBand="1" w:firstRowFirstColumn="0" w:firstRowLastColumn="0" w:lastRowFirstColumn="0" w:lastRowLastColumn="0"/>
              <w:rPr>
                <w:bCs/>
                <w:color w:val="000000"/>
                <w:sz w:val="18"/>
                <w:szCs w:val="18"/>
                <w:lang w:val="lt-LT" w:eastAsia="lt-LT"/>
              </w:rPr>
            </w:pP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66" w:type="dxa"/>
            <w:vMerge/>
          </w:tcPr>
          <w:p w:rsidR="00E27C49" w:rsidRPr="008B0AF0" w:rsidRDefault="00E27C49" w:rsidP="008B0AF0">
            <w:pPr>
              <w:jc w:val="both"/>
              <w:rPr>
                <w:b w:val="0"/>
                <w:bCs w:val="0"/>
                <w:lang w:val="lt-LT" w:eastAsia="lt-LT"/>
              </w:rPr>
            </w:pPr>
          </w:p>
        </w:tc>
        <w:tc>
          <w:tcPr>
            <w:tcW w:w="2856" w:type="dxa"/>
            <w:vMerge/>
          </w:tcPr>
          <w:p w:rsidR="00E27C49" w:rsidRPr="008B0AF0" w:rsidRDefault="00E27C49" w:rsidP="008B0AF0">
            <w:pPr>
              <w:cnfStyle w:val="000000100000" w:firstRow="0" w:lastRow="0" w:firstColumn="0" w:lastColumn="0" w:oddVBand="0" w:evenVBand="0" w:oddHBand="1" w:evenHBand="0" w:firstRowFirstColumn="0" w:firstRowLastColumn="0" w:lastRowFirstColumn="0" w:lastRowLastColumn="0"/>
              <w:rPr>
                <w:bCs/>
                <w:sz w:val="18"/>
                <w:szCs w:val="18"/>
                <w:lang w:val="lt-LT" w:eastAsia="lt-LT"/>
              </w:rPr>
            </w:pPr>
          </w:p>
        </w:tc>
        <w:tc>
          <w:tcPr>
            <w:tcW w:w="5997" w:type="dxa"/>
            <w:gridSpan w:val="4"/>
          </w:tcPr>
          <w:p w:rsidR="00E27C49" w:rsidRPr="008B0AF0" w:rsidRDefault="00E27C49" w:rsidP="008B0AF0">
            <w:pPr>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val="lt-LT" w:eastAsia="lt-LT"/>
              </w:rPr>
            </w:pPr>
            <w:r w:rsidRPr="008B0AF0">
              <w:rPr>
                <w:bCs/>
                <w:color w:val="000000"/>
                <w:sz w:val="18"/>
                <w:szCs w:val="18"/>
                <w:lang w:val="lt-LT" w:eastAsia="lt-LT"/>
              </w:rPr>
              <w:t>Įvykdyta</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sz w:val="24"/>
                <w:szCs w:val="24"/>
                <w:lang w:val="lt-LT" w:eastAsia="lt-LT"/>
              </w:rPr>
            </w:pPr>
            <w:r w:rsidRPr="008846A8">
              <w:rPr>
                <w:b w:val="0"/>
                <w:sz w:val="24"/>
                <w:szCs w:val="24"/>
                <w:lang w:val="lt-LT" w:eastAsia="lt-LT"/>
              </w:rPr>
              <w:t>1.</w:t>
            </w:r>
          </w:p>
        </w:tc>
        <w:tc>
          <w:tcPr>
            <w:tcW w:w="2856" w:type="dxa"/>
            <w:hideMark/>
          </w:tcPr>
          <w:p w:rsidR="00E27C49" w:rsidRPr="008846A8" w:rsidRDefault="00E27C49" w:rsidP="008B0AF0">
            <w:pPr>
              <w:cnfStyle w:val="000000010000" w:firstRow="0" w:lastRow="0" w:firstColumn="0" w:lastColumn="0" w:oddVBand="0" w:evenVBand="0" w:oddHBand="0" w:evenHBand="1" w:firstRowFirstColumn="0" w:firstRowLastColumn="0" w:lastRowFirstColumn="0" w:lastRowLastColumn="0"/>
              <w:rPr>
                <w:sz w:val="24"/>
                <w:szCs w:val="24"/>
                <w:lang w:val="lt-LT" w:eastAsia="lt-LT"/>
              </w:rPr>
            </w:pPr>
            <w:r w:rsidRPr="008846A8">
              <w:rPr>
                <w:sz w:val="24"/>
                <w:szCs w:val="24"/>
                <w:lang w:val="lt-LT" w:eastAsia="lt-LT"/>
              </w:rPr>
              <w:t>Iš viso:</w:t>
            </w:r>
          </w:p>
        </w:tc>
        <w:tc>
          <w:tcPr>
            <w:tcW w:w="2285" w:type="dxa"/>
          </w:tcPr>
          <w:p w:rsidR="00E27C49" w:rsidRPr="008846A8" w:rsidRDefault="008B0AF0"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Pr>
                <w:bCs/>
                <w:color w:val="000000"/>
                <w:sz w:val="24"/>
                <w:szCs w:val="24"/>
                <w:lang w:val="lt-LT" w:eastAsia="lt-LT"/>
              </w:rPr>
              <w:t>35 917</w:t>
            </w:r>
          </w:p>
        </w:tc>
        <w:tc>
          <w:tcPr>
            <w:tcW w:w="1286" w:type="dxa"/>
          </w:tcPr>
          <w:p w:rsidR="00E27C49" w:rsidRPr="008846A8" w:rsidRDefault="006D42CB"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Pr>
                <w:bCs/>
                <w:color w:val="000000"/>
                <w:sz w:val="24"/>
                <w:szCs w:val="24"/>
                <w:lang w:val="lt-LT" w:eastAsia="lt-LT"/>
              </w:rPr>
              <w:t>-</w:t>
            </w:r>
          </w:p>
        </w:tc>
        <w:tc>
          <w:tcPr>
            <w:tcW w:w="1427" w:type="dxa"/>
          </w:tcPr>
          <w:p w:rsidR="00E27C49" w:rsidRPr="008846A8" w:rsidRDefault="008B0AF0"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Pr>
                <w:bCs/>
                <w:color w:val="000000"/>
                <w:sz w:val="24"/>
                <w:szCs w:val="24"/>
                <w:lang w:val="lt-LT" w:eastAsia="lt-LT"/>
              </w:rPr>
              <w:t>311</w:t>
            </w:r>
          </w:p>
        </w:tc>
        <w:tc>
          <w:tcPr>
            <w:tcW w:w="999" w:type="dxa"/>
          </w:tcPr>
          <w:p w:rsidR="00E27C49" w:rsidRPr="008846A8" w:rsidRDefault="00186A58"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Pr>
                <w:bCs/>
                <w:color w:val="000000"/>
                <w:sz w:val="24"/>
                <w:szCs w:val="24"/>
                <w:lang w:val="lt-LT" w:eastAsia="lt-LT"/>
              </w:rPr>
              <w:t>284</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1.1.</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Sveikatos sauga ir stiprinimas, bendrieji sveikos gyvensenos ir ligų prevencijos klausimai</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5943</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36</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58</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1.2.</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Sveika mityba ir nutukimo prevencija</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4242</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21</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28</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1.3.</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Fizinis aktyvumas</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3029</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6</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10</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1.4.</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Psichikos sveikata (smurto, patyčių prevencija, streso kontrolė ir kt.)</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941</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5</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11</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1.5.</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Aplinkos sveikata</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952</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11</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11</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lastRenderedPageBreak/>
              <w:t>1.6.</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Užkrečiamųjų ligų profilaktika, asmens higiena</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11675</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127</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100</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1.7.</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Ėduonies profilaktika ir burnos higiena</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2354</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11</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14</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1.8.</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Traumų ir nelaimingų atsitikimų prevencija</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1887</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9</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12</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1.9.</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Rūkymo, alkoholio ir narkotikų vartojimo prevencija</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3374</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64</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18</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1.10.</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sz w:val="24"/>
                <w:szCs w:val="24"/>
                <w:lang w:val="lt-LT" w:eastAsia="lt-LT"/>
              </w:rPr>
            </w:pPr>
            <w:r w:rsidRPr="008846A8">
              <w:rPr>
                <w:color w:val="000000"/>
                <w:sz w:val="24"/>
                <w:szCs w:val="24"/>
                <w:lang w:val="lt-LT" w:eastAsia="lt-LT"/>
              </w:rPr>
              <w:t>Lytiškumo ugdymas, AIDS ir lytiškai plintančių ligų prevencija</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8846A8">
              <w:rPr>
                <w:bCs/>
                <w:color w:val="000000"/>
                <w:sz w:val="24"/>
                <w:szCs w:val="24"/>
                <w:lang w:val="lt-LT" w:eastAsia="lt-LT"/>
              </w:rPr>
              <w:t>1235</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8846A8">
              <w:rPr>
                <w:bCs/>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8846A8">
              <w:rPr>
                <w:bCs/>
                <w:color w:val="000000"/>
                <w:sz w:val="24"/>
                <w:szCs w:val="24"/>
                <w:lang w:val="lt-LT" w:eastAsia="lt-LT"/>
              </w:rPr>
              <w:t>12</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bCs/>
                <w:color w:val="000000"/>
                <w:sz w:val="24"/>
                <w:szCs w:val="24"/>
                <w:lang w:val="lt-LT" w:eastAsia="lt-LT"/>
              </w:rPr>
            </w:pPr>
            <w:r w:rsidRPr="008846A8">
              <w:rPr>
                <w:bCs/>
                <w:color w:val="000000"/>
                <w:sz w:val="24"/>
                <w:szCs w:val="24"/>
                <w:lang w:val="lt-LT" w:eastAsia="lt-LT"/>
              </w:rPr>
              <w:t>13</w:t>
            </w:r>
          </w:p>
        </w:tc>
      </w:tr>
      <w:tr w:rsidR="00E27C49" w:rsidRPr="00A83AAF" w:rsidTr="008846A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1.11.</w:t>
            </w:r>
          </w:p>
        </w:tc>
        <w:tc>
          <w:tcPr>
            <w:tcW w:w="2856" w:type="dxa"/>
            <w:hideMark/>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Tuberkuliozės profilaktika</w:t>
            </w:r>
          </w:p>
        </w:tc>
        <w:tc>
          <w:tcPr>
            <w:tcW w:w="2285"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285</w:t>
            </w:r>
          </w:p>
        </w:tc>
        <w:tc>
          <w:tcPr>
            <w:tcW w:w="1286"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7</w:t>
            </w:r>
          </w:p>
        </w:tc>
        <w:tc>
          <w:tcPr>
            <w:tcW w:w="999" w:type="dxa"/>
          </w:tcPr>
          <w:p w:rsidR="00E27C49" w:rsidRPr="008846A8" w:rsidRDefault="00E27C49" w:rsidP="008B0AF0">
            <w:pPr>
              <w:jc w:val="both"/>
              <w:cnfStyle w:val="000000100000" w:firstRow="0" w:lastRow="0" w:firstColumn="0" w:lastColumn="0" w:oddVBand="0" w:evenVBand="0" w:oddHBand="1" w:evenHBand="0" w:firstRowFirstColumn="0" w:firstRowLastColumn="0" w:lastRowFirstColumn="0" w:lastRowLastColumn="0"/>
              <w:rPr>
                <w:color w:val="000000"/>
                <w:sz w:val="24"/>
                <w:szCs w:val="24"/>
                <w:lang w:val="lt-LT" w:eastAsia="lt-LT"/>
              </w:rPr>
            </w:pPr>
            <w:r w:rsidRPr="008846A8">
              <w:rPr>
                <w:color w:val="000000"/>
                <w:sz w:val="24"/>
                <w:szCs w:val="24"/>
                <w:lang w:val="lt-LT" w:eastAsia="lt-LT"/>
              </w:rPr>
              <w:t>7</w:t>
            </w:r>
          </w:p>
        </w:tc>
      </w:tr>
      <w:tr w:rsidR="00E27C49" w:rsidRPr="00A83AAF" w:rsidTr="008846A8">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66" w:type="dxa"/>
            <w:hideMark/>
          </w:tcPr>
          <w:p w:rsidR="00E27C49" w:rsidRPr="008846A8" w:rsidRDefault="00E27C49" w:rsidP="008B0AF0">
            <w:pPr>
              <w:jc w:val="both"/>
              <w:rPr>
                <w:b w:val="0"/>
                <w:bCs w:val="0"/>
                <w:color w:val="000000"/>
                <w:sz w:val="24"/>
                <w:szCs w:val="24"/>
                <w:lang w:val="lt-LT" w:eastAsia="lt-LT"/>
              </w:rPr>
            </w:pPr>
            <w:r w:rsidRPr="008846A8">
              <w:rPr>
                <w:b w:val="0"/>
                <w:color w:val="000000"/>
                <w:sz w:val="24"/>
                <w:szCs w:val="24"/>
                <w:lang w:val="lt-LT" w:eastAsia="lt-LT"/>
              </w:rPr>
              <w:t>1.12</w:t>
            </w:r>
          </w:p>
        </w:tc>
        <w:tc>
          <w:tcPr>
            <w:tcW w:w="2856" w:type="dxa"/>
            <w:hideMark/>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Kitos</w:t>
            </w:r>
          </w:p>
        </w:tc>
        <w:tc>
          <w:tcPr>
            <w:tcW w:w="2285"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286"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w:t>
            </w:r>
          </w:p>
        </w:tc>
        <w:tc>
          <w:tcPr>
            <w:tcW w:w="1427"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2</w:t>
            </w:r>
          </w:p>
        </w:tc>
        <w:tc>
          <w:tcPr>
            <w:tcW w:w="999" w:type="dxa"/>
          </w:tcPr>
          <w:p w:rsidR="00E27C49" w:rsidRPr="008846A8" w:rsidRDefault="00E27C49" w:rsidP="008B0AF0">
            <w:pPr>
              <w:jc w:val="both"/>
              <w:cnfStyle w:val="000000010000" w:firstRow="0" w:lastRow="0" w:firstColumn="0" w:lastColumn="0" w:oddVBand="0" w:evenVBand="0" w:oddHBand="0" w:evenHBand="1" w:firstRowFirstColumn="0" w:firstRowLastColumn="0" w:lastRowFirstColumn="0" w:lastRowLastColumn="0"/>
              <w:rPr>
                <w:color w:val="000000"/>
                <w:sz w:val="24"/>
                <w:szCs w:val="24"/>
                <w:lang w:val="lt-LT" w:eastAsia="lt-LT"/>
              </w:rPr>
            </w:pPr>
            <w:r w:rsidRPr="008846A8">
              <w:rPr>
                <w:color w:val="000000"/>
                <w:sz w:val="24"/>
                <w:szCs w:val="24"/>
                <w:lang w:val="lt-LT" w:eastAsia="lt-LT"/>
              </w:rPr>
              <w:t>2</w:t>
            </w:r>
          </w:p>
        </w:tc>
      </w:tr>
    </w:tbl>
    <w:p w:rsidR="00E27C49" w:rsidRDefault="00E27C49" w:rsidP="00E27C49">
      <w:pPr>
        <w:ind w:firstLine="851"/>
      </w:pPr>
    </w:p>
    <w:p w:rsidR="00E27C49" w:rsidRPr="00CB2376" w:rsidRDefault="00E27C49" w:rsidP="00E27C49">
      <w:pPr>
        <w:keepNext/>
        <w:tabs>
          <w:tab w:val="left" w:pos="1440"/>
        </w:tabs>
        <w:suppressAutoHyphens/>
        <w:autoSpaceDE w:val="0"/>
        <w:ind w:left="710"/>
        <w:jc w:val="both"/>
        <w:rPr>
          <w:b/>
          <w:bCs/>
          <w:kern w:val="32"/>
          <w:sz w:val="24"/>
          <w:szCs w:val="32"/>
          <w:lang w:val="lt-LT" w:eastAsia="ar-SA"/>
        </w:rPr>
      </w:pPr>
      <w:r>
        <w:rPr>
          <w:b/>
          <w:bCs/>
          <w:kern w:val="32"/>
          <w:sz w:val="24"/>
          <w:szCs w:val="32"/>
          <w:lang w:val="lt-LT" w:eastAsia="ar-SA"/>
        </w:rPr>
        <w:t xml:space="preserve">1.7. </w:t>
      </w:r>
      <w:r w:rsidRPr="00CB2376">
        <w:rPr>
          <w:b/>
          <w:bCs/>
          <w:kern w:val="32"/>
          <w:sz w:val="24"/>
          <w:szCs w:val="32"/>
          <w:lang w:val="lt-LT" w:eastAsia="ar-SA"/>
        </w:rPr>
        <w:t>Projektinė veikla.</w:t>
      </w:r>
    </w:p>
    <w:p w:rsidR="00E27C49" w:rsidRPr="004548BA" w:rsidRDefault="00E27C49" w:rsidP="00E27C49">
      <w:pPr>
        <w:keepNext/>
        <w:tabs>
          <w:tab w:val="left" w:pos="1260"/>
        </w:tabs>
        <w:suppressAutoHyphens/>
        <w:autoSpaceDE w:val="0"/>
        <w:ind w:firstLine="851"/>
        <w:jc w:val="both"/>
        <w:rPr>
          <w:bCs/>
          <w:kern w:val="32"/>
          <w:sz w:val="24"/>
          <w:szCs w:val="32"/>
          <w:lang w:val="lt-LT" w:eastAsia="ar-SA"/>
        </w:rPr>
      </w:pPr>
      <w:r w:rsidRPr="004548BA">
        <w:rPr>
          <w:bCs/>
          <w:kern w:val="32"/>
          <w:sz w:val="24"/>
          <w:szCs w:val="32"/>
          <w:lang w:val="lt-LT" w:eastAsia="ar-SA"/>
        </w:rPr>
        <w:t xml:space="preserve">Jonavos rajono savivaldybės administracija, įgyvendindama </w:t>
      </w:r>
      <w:r w:rsidRPr="00455E77">
        <w:rPr>
          <w:b/>
          <w:bCs/>
          <w:kern w:val="32"/>
          <w:sz w:val="24"/>
          <w:szCs w:val="32"/>
          <w:lang w:val="lt-LT" w:eastAsia="ar-SA"/>
        </w:rPr>
        <w:t>2014-2020 metų Europos Sąjungos fondų investicijų veiksmų programą</w:t>
      </w:r>
      <w:r w:rsidRPr="004548BA">
        <w:rPr>
          <w:bCs/>
          <w:kern w:val="32"/>
          <w:sz w:val="24"/>
          <w:szCs w:val="32"/>
          <w:lang w:val="lt-LT" w:eastAsia="ar-SA"/>
        </w:rPr>
        <w:t xml:space="preserve">, su viešąja įstaiga „Europos socialinio fondo agentūra" 2018 m. liepos 4 d. pasirašė projekto </w:t>
      </w:r>
      <w:r w:rsidRPr="00455E77">
        <w:rPr>
          <w:b/>
          <w:bCs/>
          <w:i/>
          <w:kern w:val="32"/>
          <w:sz w:val="24"/>
          <w:szCs w:val="32"/>
          <w:lang w:val="lt-LT" w:eastAsia="ar-SA"/>
        </w:rPr>
        <w:t>„Visuomenės sveikatos stiprinimas Jonavos rajone"</w:t>
      </w:r>
      <w:r w:rsidRPr="004548BA">
        <w:rPr>
          <w:bCs/>
          <w:kern w:val="32"/>
          <w:sz w:val="24"/>
          <w:szCs w:val="32"/>
          <w:lang w:val="lt-LT" w:eastAsia="ar-SA"/>
        </w:rPr>
        <w:t xml:space="preserve"> įgyvendinimo sutartį.</w:t>
      </w:r>
      <w:r>
        <w:rPr>
          <w:bCs/>
          <w:kern w:val="32"/>
          <w:sz w:val="24"/>
          <w:szCs w:val="32"/>
          <w:lang w:val="lt-LT" w:eastAsia="ar-SA"/>
        </w:rPr>
        <w:t xml:space="preserve"> Projekto partneris – Visuomenės sveikatos biuras.</w:t>
      </w:r>
    </w:p>
    <w:p w:rsidR="00E27C49" w:rsidRPr="004548BA" w:rsidRDefault="00E27C49" w:rsidP="00E27C49">
      <w:pPr>
        <w:keepNext/>
        <w:tabs>
          <w:tab w:val="left" w:pos="1260"/>
        </w:tabs>
        <w:suppressAutoHyphens/>
        <w:autoSpaceDE w:val="0"/>
        <w:ind w:firstLine="851"/>
        <w:jc w:val="both"/>
        <w:rPr>
          <w:bCs/>
          <w:kern w:val="32"/>
          <w:sz w:val="24"/>
          <w:szCs w:val="32"/>
          <w:lang w:val="lt-LT" w:eastAsia="ar-SA"/>
        </w:rPr>
      </w:pPr>
      <w:r w:rsidRPr="004548BA">
        <w:rPr>
          <w:bCs/>
          <w:kern w:val="32"/>
          <w:sz w:val="24"/>
          <w:szCs w:val="32"/>
          <w:lang w:val="lt-LT" w:eastAsia="ar-SA"/>
        </w:rPr>
        <w:t>Projektas įgyvendinamas pagal 2014-2020 metų Europos Sąjungos fondų investicijų veiksmų programos 8 prioriteto „Socialinės įtrauktiems didinimas ir kova su skurdu" įgyvendinimo priemonę  Nr.08.4.2-ESFA-R-630 „Sveikos gyvensenos skatinimas regioniniu lygiu".</w:t>
      </w:r>
    </w:p>
    <w:p w:rsidR="00E27C49" w:rsidRPr="004548BA" w:rsidRDefault="00E27C49" w:rsidP="00E27C49">
      <w:pPr>
        <w:keepNext/>
        <w:tabs>
          <w:tab w:val="left" w:pos="1260"/>
        </w:tabs>
        <w:suppressAutoHyphens/>
        <w:autoSpaceDE w:val="0"/>
        <w:ind w:firstLine="851"/>
        <w:jc w:val="both"/>
        <w:rPr>
          <w:bCs/>
          <w:kern w:val="32"/>
          <w:sz w:val="24"/>
          <w:szCs w:val="32"/>
          <w:lang w:val="lt-LT" w:eastAsia="ar-SA"/>
        </w:rPr>
      </w:pPr>
      <w:r w:rsidRPr="004548BA">
        <w:rPr>
          <w:bCs/>
          <w:kern w:val="32"/>
          <w:sz w:val="24"/>
          <w:szCs w:val="32"/>
          <w:lang w:val="lt-LT" w:eastAsia="ar-SA"/>
        </w:rPr>
        <w:t>Projekto tikslas – pagerinti Jonavos rajono savivaldybės gyventojų sveikatos raštingumą, suformuoti pozityvius sveikos gyvensenos principus. Ugdyti informuotą ir sveiką visuomenę panaudojant informacinės ir socialinės reklamos kampanijas, tikslines priemones, iniciatyvas,  tiekiant pirmines, tęstines informavimo paslaugas.</w:t>
      </w:r>
    </w:p>
    <w:p w:rsidR="00E27C49" w:rsidRPr="004548BA" w:rsidRDefault="00E27C49" w:rsidP="00E27C49">
      <w:pPr>
        <w:keepNext/>
        <w:tabs>
          <w:tab w:val="left" w:pos="1260"/>
        </w:tabs>
        <w:suppressAutoHyphens/>
        <w:autoSpaceDE w:val="0"/>
        <w:ind w:firstLine="851"/>
        <w:jc w:val="both"/>
        <w:rPr>
          <w:bCs/>
          <w:kern w:val="32"/>
          <w:sz w:val="24"/>
          <w:szCs w:val="32"/>
          <w:lang w:val="lt-LT" w:eastAsia="ar-SA"/>
        </w:rPr>
      </w:pPr>
      <w:r w:rsidRPr="004548BA">
        <w:rPr>
          <w:bCs/>
          <w:kern w:val="32"/>
          <w:sz w:val="24"/>
          <w:szCs w:val="32"/>
          <w:lang w:val="lt-LT" w:eastAsia="ar-SA"/>
        </w:rPr>
        <w:t xml:space="preserve">Jonavos mieste ir Jonavos rajono seniūnijose tikslinei gyventojų grupei </w:t>
      </w:r>
      <w:r>
        <w:rPr>
          <w:bCs/>
          <w:kern w:val="32"/>
          <w:sz w:val="24"/>
          <w:szCs w:val="32"/>
          <w:lang w:val="lt-LT" w:eastAsia="ar-SA"/>
        </w:rPr>
        <w:t>yra</w:t>
      </w:r>
      <w:r w:rsidRPr="004548BA">
        <w:rPr>
          <w:bCs/>
          <w:kern w:val="32"/>
          <w:sz w:val="24"/>
          <w:szCs w:val="32"/>
          <w:lang w:val="lt-LT" w:eastAsia="ar-SA"/>
        </w:rPr>
        <w:t xml:space="preserve"> vedami fizinio aktyvumo skatinimo renginiai; numatoma informacinės medžiagos parengimas ir platinimas traumų ir nelaimingų atsitikimų prevencijos srityje; teoriniai-praktiniai pirmos pagalbos teikimo mokymai; informacinių švietėjiškų renginių organizavimas; sveikatinimo seminarų organizavimas; psichikos sveikatos seminarų organizavimas.</w:t>
      </w:r>
    </w:p>
    <w:p w:rsidR="00E27C49" w:rsidRDefault="00E27C49" w:rsidP="00E27C49">
      <w:pPr>
        <w:keepNext/>
        <w:tabs>
          <w:tab w:val="left" w:pos="1260"/>
        </w:tabs>
        <w:suppressAutoHyphens/>
        <w:autoSpaceDE w:val="0"/>
        <w:ind w:firstLine="851"/>
        <w:jc w:val="both"/>
        <w:rPr>
          <w:bCs/>
          <w:kern w:val="32"/>
          <w:sz w:val="24"/>
          <w:szCs w:val="32"/>
          <w:lang w:val="lt-LT" w:eastAsia="ar-SA"/>
        </w:rPr>
      </w:pPr>
      <w:r w:rsidRPr="004548BA">
        <w:rPr>
          <w:bCs/>
          <w:kern w:val="32"/>
          <w:sz w:val="24"/>
          <w:szCs w:val="32"/>
          <w:lang w:val="lt-LT" w:eastAsia="ar-SA"/>
        </w:rPr>
        <w:t>Projekto vertė yra 151.535,62 Eur, iš jų Europos Sąjungos fondo lėšos – 128.805,26 Eur, valstybės biudžeto lėšos – 11.365,18 Eur, Jonavos rajono savivaldybės biudžeto lėšos – 11.365,18 Eur.</w:t>
      </w:r>
    </w:p>
    <w:p w:rsidR="00E27C49" w:rsidRDefault="009A2D6F" w:rsidP="00E27C49">
      <w:pPr>
        <w:keepNext/>
        <w:tabs>
          <w:tab w:val="left" w:pos="1260"/>
        </w:tabs>
        <w:suppressAutoHyphens/>
        <w:autoSpaceDE w:val="0"/>
        <w:ind w:firstLine="851"/>
        <w:jc w:val="both"/>
        <w:rPr>
          <w:bCs/>
          <w:kern w:val="32"/>
          <w:sz w:val="24"/>
          <w:szCs w:val="32"/>
          <w:lang w:val="lt-LT" w:eastAsia="ar-SA"/>
        </w:rPr>
      </w:pPr>
      <w:r>
        <w:rPr>
          <w:rFonts w:eastAsia="Andale Sans UI"/>
          <w:b/>
          <w:i/>
          <w:kern w:val="2"/>
          <w:lang w:val="lt-LT" w:eastAsia="lt-LT"/>
        </w:rPr>
        <w:t>4</w:t>
      </w:r>
      <w:r w:rsidR="00E27C49">
        <w:rPr>
          <w:rFonts w:eastAsia="Andale Sans UI"/>
          <w:b/>
          <w:i/>
          <w:kern w:val="2"/>
          <w:lang w:val="lt-LT" w:eastAsia="lt-LT"/>
        </w:rPr>
        <w:t xml:space="preserve"> </w:t>
      </w:r>
      <w:r w:rsidR="00E27C49" w:rsidRPr="00693F31">
        <w:rPr>
          <w:rFonts w:eastAsia="Andale Sans UI"/>
          <w:b/>
          <w:i/>
          <w:kern w:val="2"/>
          <w:lang w:val="lt-LT" w:eastAsia="lt-LT"/>
        </w:rPr>
        <w:t xml:space="preserve"> </w:t>
      </w:r>
      <w:r w:rsidR="00E27C49" w:rsidRPr="00900554">
        <w:rPr>
          <w:rFonts w:eastAsia="Andale Sans UI"/>
          <w:b/>
          <w:i/>
          <w:kern w:val="2"/>
          <w:lang w:val="lt-LT" w:eastAsia="lt-LT"/>
        </w:rPr>
        <w:t xml:space="preserve">lentelė. </w:t>
      </w:r>
      <w:r w:rsidR="00E27C49" w:rsidRPr="00900554">
        <w:rPr>
          <w:b/>
          <w:bCs/>
          <w:i/>
          <w:kern w:val="32"/>
          <w:lang w:val="lt-LT" w:eastAsia="ar-SA"/>
        </w:rPr>
        <w:t>Projekto</w:t>
      </w:r>
      <w:r w:rsidR="00E27C49">
        <w:rPr>
          <w:b/>
          <w:bCs/>
          <w:i/>
          <w:kern w:val="32"/>
          <w:lang w:val="lt-LT" w:eastAsia="ar-SA"/>
        </w:rPr>
        <w:t xml:space="preserve"> </w:t>
      </w:r>
      <w:r w:rsidR="00E27C49" w:rsidRPr="00900554">
        <w:rPr>
          <w:b/>
          <w:bCs/>
          <w:i/>
          <w:kern w:val="32"/>
          <w:lang w:val="lt-LT" w:eastAsia="ar-SA"/>
        </w:rPr>
        <w:t>„Visuomenės sveika</w:t>
      </w:r>
      <w:r w:rsidR="00E27C49">
        <w:rPr>
          <w:b/>
          <w:bCs/>
          <w:i/>
          <w:kern w:val="32"/>
          <w:lang w:val="lt-LT" w:eastAsia="ar-SA"/>
        </w:rPr>
        <w:t>tos stiprinimas Jonavos rajone"</w:t>
      </w:r>
      <w:r w:rsidR="00E27C49" w:rsidRPr="00900554">
        <w:rPr>
          <w:b/>
          <w:bCs/>
          <w:i/>
          <w:kern w:val="32"/>
          <w:lang w:val="lt-LT" w:eastAsia="ar-SA"/>
        </w:rPr>
        <w:t xml:space="preserve"> </w:t>
      </w:r>
      <w:r w:rsidR="00E27C49">
        <w:rPr>
          <w:rFonts w:eastAsia="Andale Sans UI"/>
          <w:b/>
          <w:i/>
          <w:kern w:val="2"/>
          <w:lang w:val="lt-LT" w:eastAsia="lt-LT"/>
        </w:rPr>
        <w:t xml:space="preserve">2019 m. </w:t>
      </w:r>
      <w:r w:rsidR="00E27C49" w:rsidRPr="00900554">
        <w:rPr>
          <w:b/>
          <w:bCs/>
          <w:i/>
          <w:kern w:val="32"/>
          <w:lang w:val="lt-LT" w:eastAsia="ar-SA"/>
        </w:rPr>
        <w:t>įgyvendinim</w:t>
      </w:r>
      <w:r w:rsidR="00E27C49">
        <w:rPr>
          <w:b/>
          <w:bCs/>
          <w:i/>
          <w:kern w:val="32"/>
          <w:lang w:val="lt-LT" w:eastAsia="ar-SA"/>
        </w:rPr>
        <w:t>as</w:t>
      </w:r>
      <w:r w:rsidR="00E27C49" w:rsidRPr="00900554">
        <w:rPr>
          <w:b/>
          <w:bCs/>
          <w:i/>
          <w:kern w:val="32"/>
          <w:lang w:val="lt-LT" w:eastAsia="ar-SA"/>
        </w:rPr>
        <w:t>.</w:t>
      </w:r>
    </w:p>
    <w:tbl>
      <w:tblPr>
        <w:tblStyle w:val="viesustinklelis3parykinimas"/>
        <w:tblW w:w="0" w:type="auto"/>
        <w:tblLook w:val="04A0" w:firstRow="1" w:lastRow="0" w:firstColumn="1" w:lastColumn="0" w:noHBand="0" w:noVBand="1"/>
      </w:tblPr>
      <w:tblGrid>
        <w:gridCol w:w="4445"/>
        <w:gridCol w:w="2563"/>
        <w:gridCol w:w="2563"/>
      </w:tblGrid>
      <w:tr w:rsidR="00E27C49" w:rsidRPr="0021125F" w:rsidTr="009A2D6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445" w:type="dxa"/>
          </w:tcPr>
          <w:p w:rsidR="00E27C49" w:rsidRDefault="00E27C49" w:rsidP="008B0AF0">
            <w:pPr>
              <w:keepNext/>
              <w:tabs>
                <w:tab w:val="left" w:pos="1260"/>
              </w:tabs>
              <w:suppressAutoHyphens/>
              <w:autoSpaceDE w:val="0"/>
              <w:jc w:val="both"/>
              <w:rPr>
                <w:b w:val="0"/>
                <w:bCs w:val="0"/>
                <w:kern w:val="32"/>
                <w:szCs w:val="32"/>
                <w:lang w:val="lt-LT" w:eastAsia="ar-SA"/>
              </w:rPr>
            </w:pPr>
            <w:r w:rsidRPr="0021125F">
              <w:rPr>
                <w:b w:val="0"/>
                <w:bCs w:val="0"/>
                <w:kern w:val="32"/>
                <w:szCs w:val="32"/>
                <w:lang w:val="lt-LT" w:eastAsia="ar-SA"/>
              </w:rPr>
              <w:t>Projektinė veikla</w:t>
            </w:r>
          </w:p>
          <w:p w:rsidR="00E27C49" w:rsidRPr="0021125F" w:rsidRDefault="00E27C49" w:rsidP="008B0AF0">
            <w:pPr>
              <w:keepNext/>
              <w:tabs>
                <w:tab w:val="left" w:pos="1260"/>
              </w:tabs>
              <w:suppressAutoHyphens/>
              <w:autoSpaceDE w:val="0"/>
              <w:jc w:val="both"/>
              <w:rPr>
                <w:b w:val="0"/>
                <w:bCs w:val="0"/>
                <w:kern w:val="32"/>
                <w:szCs w:val="32"/>
                <w:lang w:val="lt-LT" w:eastAsia="ar-SA"/>
              </w:rPr>
            </w:pPr>
          </w:p>
        </w:tc>
        <w:tc>
          <w:tcPr>
            <w:tcW w:w="2563" w:type="dxa"/>
          </w:tcPr>
          <w:p w:rsidR="00E27C49" w:rsidRPr="0021125F" w:rsidRDefault="00E27C49" w:rsidP="009A2D6F">
            <w:pPr>
              <w:keepNext/>
              <w:tabs>
                <w:tab w:val="left" w:pos="1260"/>
              </w:tabs>
              <w:suppressAutoHyphens/>
              <w:autoSpaceDE w:val="0"/>
              <w:jc w:val="center"/>
              <w:cnfStyle w:val="100000000000" w:firstRow="1" w:lastRow="0" w:firstColumn="0" w:lastColumn="0" w:oddVBand="0" w:evenVBand="0" w:oddHBand="0" w:evenHBand="0" w:firstRowFirstColumn="0" w:firstRowLastColumn="0" w:lastRowFirstColumn="0" w:lastRowLastColumn="0"/>
              <w:rPr>
                <w:b w:val="0"/>
                <w:bCs w:val="0"/>
                <w:kern w:val="32"/>
                <w:szCs w:val="32"/>
                <w:lang w:val="lt-LT" w:eastAsia="ar-SA"/>
              </w:rPr>
            </w:pPr>
            <w:r w:rsidRPr="0021125F">
              <w:rPr>
                <w:b w:val="0"/>
                <w:bCs w:val="0"/>
                <w:kern w:val="32"/>
                <w:szCs w:val="32"/>
                <w:lang w:val="lt-LT" w:eastAsia="ar-SA"/>
              </w:rPr>
              <w:t>Užsiėmimų skaičius</w:t>
            </w:r>
          </w:p>
        </w:tc>
        <w:tc>
          <w:tcPr>
            <w:tcW w:w="2563" w:type="dxa"/>
          </w:tcPr>
          <w:p w:rsidR="00E27C49" w:rsidRPr="0021125F" w:rsidRDefault="00E27C49" w:rsidP="009A2D6F">
            <w:pPr>
              <w:keepNext/>
              <w:tabs>
                <w:tab w:val="left" w:pos="1260"/>
              </w:tabs>
              <w:suppressAutoHyphens/>
              <w:autoSpaceDE w:val="0"/>
              <w:jc w:val="center"/>
              <w:cnfStyle w:val="100000000000" w:firstRow="1" w:lastRow="0" w:firstColumn="0" w:lastColumn="0" w:oddVBand="0" w:evenVBand="0" w:oddHBand="0" w:evenHBand="0" w:firstRowFirstColumn="0" w:firstRowLastColumn="0" w:lastRowFirstColumn="0" w:lastRowLastColumn="0"/>
              <w:rPr>
                <w:b w:val="0"/>
                <w:bCs w:val="0"/>
                <w:kern w:val="32"/>
                <w:szCs w:val="32"/>
                <w:lang w:val="lt-LT" w:eastAsia="ar-SA"/>
              </w:rPr>
            </w:pPr>
            <w:r>
              <w:rPr>
                <w:b w:val="0"/>
                <w:bCs w:val="0"/>
                <w:kern w:val="32"/>
                <w:szCs w:val="32"/>
                <w:lang w:val="lt-LT" w:eastAsia="ar-SA"/>
              </w:rPr>
              <w:t>Dalyvių skaičius</w:t>
            </w:r>
          </w:p>
        </w:tc>
      </w:tr>
      <w:tr w:rsidR="00E27C49" w:rsidRPr="0021125F" w:rsidTr="009A2D6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jc w:val="both"/>
              <w:rPr>
                <w:b w:val="0"/>
                <w:bCs w:val="0"/>
                <w:kern w:val="32"/>
                <w:sz w:val="24"/>
                <w:szCs w:val="24"/>
                <w:lang w:val="lt-LT" w:eastAsia="ar-SA"/>
              </w:rPr>
            </w:pPr>
            <w:r w:rsidRPr="009A2D6F">
              <w:rPr>
                <w:b w:val="0"/>
                <w:bCs w:val="0"/>
                <w:kern w:val="32"/>
                <w:sz w:val="24"/>
                <w:szCs w:val="24"/>
                <w:lang w:val="lt-LT" w:eastAsia="ar-SA"/>
              </w:rPr>
              <w:t>Mankštos vyresnio amžiaus žmonėms</w:t>
            </w:r>
          </w:p>
        </w:tc>
        <w:tc>
          <w:tcPr>
            <w:tcW w:w="2563" w:type="dxa"/>
          </w:tcPr>
          <w:p w:rsidR="00E27C49" w:rsidRPr="009A2D6F" w:rsidRDefault="00E27C49" w:rsidP="008B0AF0">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12</w:t>
            </w:r>
          </w:p>
        </w:tc>
        <w:tc>
          <w:tcPr>
            <w:tcW w:w="2563" w:type="dxa"/>
          </w:tcPr>
          <w:p w:rsidR="00E27C49" w:rsidRPr="009A2D6F" w:rsidRDefault="00E27C49" w:rsidP="008B0AF0">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21</w:t>
            </w:r>
          </w:p>
        </w:tc>
      </w:tr>
      <w:tr w:rsidR="00E27C49" w:rsidRPr="0021125F" w:rsidTr="009A2D6F">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jc w:val="both"/>
              <w:rPr>
                <w:b w:val="0"/>
                <w:bCs w:val="0"/>
                <w:kern w:val="32"/>
                <w:sz w:val="24"/>
                <w:szCs w:val="24"/>
                <w:lang w:val="lt-LT" w:eastAsia="ar-SA"/>
              </w:rPr>
            </w:pPr>
            <w:r w:rsidRPr="009A2D6F">
              <w:rPr>
                <w:b w:val="0"/>
                <w:bCs w:val="0"/>
                <w:kern w:val="32"/>
                <w:sz w:val="24"/>
                <w:szCs w:val="24"/>
                <w:lang w:val="lt-LT" w:eastAsia="ar-SA"/>
              </w:rPr>
              <w:t>Funkcinės treniruotės</w:t>
            </w:r>
          </w:p>
        </w:tc>
        <w:tc>
          <w:tcPr>
            <w:tcW w:w="2563" w:type="dxa"/>
          </w:tcPr>
          <w:p w:rsidR="00E27C49" w:rsidRPr="009A2D6F" w:rsidRDefault="00E27C49" w:rsidP="008B0AF0">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sidRPr="009A2D6F">
              <w:rPr>
                <w:bCs/>
                <w:kern w:val="32"/>
                <w:sz w:val="24"/>
                <w:szCs w:val="24"/>
                <w:lang w:val="lt-LT" w:eastAsia="ar-SA"/>
              </w:rPr>
              <w:t>28</w:t>
            </w:r>
          </w:p>
        </w:tc>
        <w:tc>
          <w:tcPr>
            <w:tcW w:w="2563" w:type="dxa"/>
          </w:tcPr>
          <w:p w:rsidR="00E27C49" w:rsidRPr="009A2D6F" w:rsidRDefault="00E27C49" w:rsidP="008B0AF0">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sidRPr="009A2D6F">
              <w:rPr>
                <w:bCs/>
                <w:kern w:val="32"/>
                <w:sz w:val="24"/>
                <w:szCs w:val="24"/>
                <w:lang w:val="lt-LT" w:eastAsia="ar-SA"/>
              </w:rPr>
              <w:t>66</w:t>
            </w:r>
          </w:p>
        </w:tc>
      </w:tr>
      <w:tr w:rsidR="00E27C49" w:rsidRPr="0021125F" w:rsidTr="009A2D6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jc w:val="both"/>
              <w:rPr>
                <w:b w:val="0"/>
                <w:bCs w:val="0"/>
                <w:kern w:val="32"/>
                <w:sz w:val="24"/>
                <w:szCs w:val="24"/>
                <w:lang w:val="lt-LT" w:eastAsia="ar-SA"/>
              </w:rPr>
            </w:pPr>
            <w:r w:rsidRPr="009A2D6F">
              <w:rPr>
                <w:b w:val="0"/>
                <w:bCs w:val="0"/>
                <w:kern w:val="32"/>
                <w:sz w:val="24"/>
                <w:szCs w:val="24"/>
                <w:lang w:val="lt-LT" w:eastAsia="ar-SA"/>
              </w:rPr>
              <w:t>Joga</w:t>
            </w:r>
          </w:p>
        </w:tc>
        <w:tc>
          <w:tcPr>
            <w:tcW w:w="2563" w:type="dxa"/>
          </w:tcPr>
          <w:p w:rsidR="00E27C49" w:rsidRPr="009A2D6F" w:rsidRDefault="00E27C49" w:rsidP="008B0AF0">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36</w:t>
            </w:r>
          </w:p>
        </w:tc>
        <w:tc>
          <w:tcPr>
            <w:tcW w:w="2563" w:type="dxa"/>
          </w:tcPr>
          <w:p w:rsidR="00E27C49" w:rsidRPr="009A2D6F" w:rsidRDefault="00E27C49" w:rsidP="008B0AF0">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89</w:t>
            </w:r>
          </w:p>
        </w:tc>
      </w:tr>
      <w:tr w:rsidR="00E27C49" w:rsidRPr="0021125F" w:rsidTr="009A2D6F">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jc w:val="both"/>
              <w:rPr>
                <w:b w:val="0"/>
                <w:bCs w:val="0"/>
                <w:kern w:val="32"/>
                <w:sz w:val="24"/>
                <w:szCs w:val="24"/>
                <w:lang w:val="lt-LT" w:eastAsia="ar-SA"/>
              </w:rPr>
            </w:pPr>
            <w:r w:rsidRPr="009A2D6F">
              <w:rPr>
                <w:b w:val="0"/>
                <w:bCs w:val="0"/>
                <w:kern w:val="32"/>
                <w:sz w:val="24"/>
                <w:szCs w:val="24"/>
                <w:lang w:val="lt-LT" w:eastAsia="ar-SA"/>
              </w:rPr>
              <w:t>Meninės saviraiškos užsiėmimai</w:t>
            </w:r>
          </w:p>
        </w:tc>
        <w:tc>
          <w:tcPr>
            <w:tcW w:w="2563" w:type="dxa"/>
          </w:tcPr>
          <w:p w:rsidR="00E27C49" w:rsidRPr="009A2D6F" w:rsidRDefault="00E27C49" w:rsidP="008B0AF0">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sidRPr="009A2D6F">
              <w:rPr>
                <w:bCs/>
                <w:kern w:val="32"/>
                <w:sz w:val="24"/>
                <w:szCs w:val="24"/>
                <w:lang w:val="lt-LT" w:eastAsia="ar-SA"/>
              </w:rPr>
              <w:t>56</w:t>
            </w:r>
          </w:p>
        </w:tc>
        <w:tc>
          <w:tcPr>
            <w:tcW w:w="2563" w:type="dxa"/>
          </w:tcPr>
          <w:p w:rsidR="00E27C49" w:rsidRPr="009A2D6F" w:rsidRDefault="00E27C49" w:rsidP="008B0AF0">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sidRPr="009A2D6F">
              <w:rPr>
                <w:bCs/>
                <w:kern w:val="32"/>
                <w:sz w:val="24"/>
                <w:szCs w:val="24"/>
                <w:lang w:val="lt-LT" w:eastAsia="ar-SA"/>
              </w:rPr>
              <w:t>32</w:t>
            </w:r>
          </w:p>
        </w:tc>
      </w:tr>
      <w:tr w:rsidR="00E27C49" w:rsidRPr="0021125F" w:rsidTr="009A2D6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jc w:val="both"/>
              <w:rPr>
                <w:b w:val="0"/>
                <w:bCs w:val="0"/>
                <w:kern w:val="32"/>
                <w:sz w:val="24"/>
                <w:szCs w:val="24"/>
                <w:lang w:val="lt-LT" w:eastAsia="ar-SA"/>
              </w:rPr>
            </w:pPr>
            <w:r w:rsidRPr="009A2D6F">
              <w:rPr>
                <w:b w:val="0"/>
                <w:bCs w:val="0"/>
                <w:kern w:val="32"/>
                <w:sz w:val="24"/>
                <w:szCs w:val="24"/>
                <w:lang w:val="lt-LT" w:eastAsia="ar-SA"/>
              </w:rPr>
              <w:t>Teoriniai – praktiniai pirmos pagalbos užsiėmimai</w:t>
            </w:r>
          </w:p>
        </w:tc>
        <w:tc>
          <w:tcPr>
            <w:tcW w:w="2563" w:type="dxa"/>
            <w:vAlign w:val="center"/>
          </w:tcPr>
          <w:p w:rsidR="00E27C49" w:rsidRPr="009A2D6F" w:rsidRDefault="00E27C49" w:rsidP="009A2D6F">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21</w:t>
            </w:r>
          </w:p>
        </w:tc>
        <w:tc>
          <w:tcPr>
            <w:tcW w:w="2563" w:type="dxa"/>
            <w:vAlign w:val="center"/>
          </w:tcPr>
          <w:p w:rsidR="00E27C49" w:rsidRPr="009A2D6F" w:rsidRDefault="00E27C49" w:rsidP="009A2D6F">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361</w:t>
            </w:r>
          </w:p>
        </w:tc>
      </w:tr>
      <w:tr w:rsidR="00E27C49" w:rsidRPr="0021125F" w:rsidTr="009A2D6F">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45" w:type="dxa"/>
          </w:tcPr>
          <w:p w:rsidR="00E27C49" w:rsidRPr="009A2D6F" w:rsidRDefault="00E27C49" w:rsidP="008B0AF0">
            <w:pPr>
              <w:keepNext/>
              <w:tabs>
                <w:tab w:val="left" w:pos="1260"/>
              </w:tabs>
              <w:suppressAutoHyphens/>
              <w:autoSpaceDE w:val="0"/>
              <w:rPr>
                <w:b w:val="0"/>
                <w:bCs w:val="0"/>
                <w:kern w:val="32"/>
                <w:sz w:val="24"/>
                <w:szCs w:val="24"/>
                <w:lang w:val="lt-LT" w:eastAsia="ar-SA"/>
              </w:rPr>
            </w:pPr>
            <w:r w:rsidRPr="009A2D6F">
              <w:rPr>
                <w:b w:val="0"/>
                <w:bCs w:val="0"/>
                <w:kern w:val="32"/>
                <w:sz w:val="24"/>
                <w:szCs w:val="24"/>
                <w:lang w:val="lt-LT" w:eastAsia="ar-SA"/>
              </w:rPr>
              <w:t>Individualios psichologo konsultacijos</w:t>
            </w:r>
          </w:p>
        </w:tc>
        <w:tc>
          <w:tcPr>
            <w:tcW w:w="2563" w:type="dxa"/>
            <w:vAlign w:val="center"/>
          </w:tcPr>
          <w:p w:rsidR="00E27C49" w:rsidRPr="009A2D6F" w:rsidRDefault="009A2D6F" w:rsidP="009A2D6F">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Pr>
                <w:bCs/>
                <w:kern w:val="32"/>
                <w:sz w:val="24"/>
                <w:szCs w:val="24"/>
                <w:lang w:val="lt-LT" w:eastAsia="ar-SA"/>
              </w:rPr>
              <w:t>-</w:t>
            </w:r>
          </w:p>
        </w:tc>
        <w:tc>
          <w:tcPr>
            <w:tcW w:w="2563" w:type="dxa"/>
            <w:vAlign w:val="center"/>
          </w:tcPr>
          <w:p w:rsidR="00E27C49" w:rsidRPr="009A2D6F" w:rsidRDefault="00E27C49" w:rsidP="009A2D6F">
            <w:pPr>
              <w:keepNext/>
              <w:tabs>
                <w:tab w:val="left" w:pos="1260"/>
              </w:tabs>
              <w:suppressAutoHyphens/>
              <w:autoSpaceDE w:val="0"/>
              <w:jc w:val="center"/>
              <w:cnfStyle w:val="000000010000" w:firstRow="0" w:lastRow="0" w:firstColumn="0" w:lastColumn="0" w:oddVBand="0" w:evenVBand="0" w:oddHBand="0" w:evenHBand="1" w:firstRowFirstColumn="0" w:firstRowLastColumn="0" w:lastRowFirstColumn="0" w:lastRowLastColumn="0"/>
              <w:rPr>
                <w:bCs/>
                <w:kern w:val="32"/>
                <w:sz w:val="24"/>
                <w:szCs w:val="24"/>
                <w:lang w:val="lt-LT" w:eastAsia="ar-SA"/>
              </w:rPr>
            </w:pPr>
            <w:r w:rsidRPr="009A2D6F">
              <w:rPr>
                <w:bCs/>
                <w:kern w:val="32"/>
                <w:sz w:val="24"/>
                <w:szCs w:val="24"/>
                <w:lang w:val="lt-LT" w:eastAsia="ar-SA"/>
              </w:rPr>
              <w:t>16</w:t>
            </w:r>
          </w:p>
        </w:tc>
      </w:tr>
      <w:tr w:rsidR="00E27C49" w:rsidRPr="0021125F" w:rsidTr="009A2D6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445" w:type="dxa"/>
          </w:tcPr>
          <w:p w:rsidR="00E27C49" w:rsidRPr="00963414" w:rsidRDefault="00E27C49" w:rsidP="008B0AF0">
            <w:pPr>
              <w:keepNext/>
              <w:tabs>
                <w:tab w:val="left" w:pos="1260"/>
              </w:tabs>
              <w:suppressAutoHyphens/>
              <w:autoSpaceDE w:val="0"/>
              <w:rPr>
                <w:b w:val="0"/>
                <w:sz w:val="24"/>
                <w:szCs w:val="24"/>
                <w:lang w:val="lt-LT"/>
              </w:rPr>
            </w:pPr>
            <w:r w:rsidRPr="00963414">
              <w:rPr>
                <w:b w:val="0"/>
                <w:sz w:val="24"/>
                <w:szCs w:val="24"/>
                <w:lang w:val="lt-LT"/>
              </w:rPr>
              <w:t>Informacinis švietėjiškas renginys „Fizinio aktyvumo skatinimas“</w:t>
            </w:r>
          </w:p>
        </w:tc>
        <w:tc>
          <w:tcPr>
            <w:tcW w:w="2563" w:type="dxa"/>
            <w:vAlign w:val="center"/>
          </w:tcPr>
          <w:p w:rsidR="00E27C49" w:rsidRPr="009A2D6F" w:rsidRDefault="00E27C49" w:rsidP="009A2D6F">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1</w:t>
            </w:r>
          </w:p>
        </w:tc>
        <w:tc>
          <w:tcPr>
            <w:tcW w:w="2563" w:type="dxa"/>
            <w:vAlign w:val="center"/>
          </w:tcPr>
          <w:p w:rsidR="00E27C49" w:rsidRPr="009A2D6F" w:rsidRDefault="00E27C49" w:rsidP="009A2D6F">
            <w:pPr>
              <w:keepNext/>
              <w:tabs>
                <w:tab w:val="left" w:pos="1260"/>
              </w:tabs>
              <w:suppressAutoHyphens/>
              <w:autoSpaceDE w:val="0"/>
              <w:jc w:val="center"/>
              <w:cnfStyle w:val="000000100000" w:firstRow="0" w:lastRow="0" w:firstColumn="0" w:lastColumn="0" w:oddVBand="0" w:evenVBand="0" w:oddHBand="1" w:evenHBand="0" w:firstRowFirstColumn="0" w:firstRowLastColumn="0" w:lastRowFirstColumn="0" w:lastRowLastColumn="0"/>
              <w:rPr>
                <w:bCs/>
                <w:kern w:val="32"/>
                <w:sz w:val="24"/>
                <w:szCs w:val="24"/>
                <w:lang w:val="lt-LT" w:eastAsia="ar-SA"/>
              </w:rPr>
            </w:pPr>
            <w:r w:rsidRPr="009A2D6F">
              <w:rPr>
                <w:bCs/>
                <w:kern w:val="32"/>
                <w:sz w:val="24"/>
                <w:szCs w:val="24"/>
                <w:lang w:val="lt-LT" w:eastAsia="ar-SA"/>
              </w:rPr>
              <w:t>83</w:t>
            </w:r>
          </w:p>
        </w:tc>
      </w:tr>
    </w:tbl>
    <w:p w:rsidR="00E27C49" w:rsidRDefault="00E27C49" w:rsidP="00E27C49">
      <w:pPr>
        <w:ind w:firstLine="851"/>
      </w:pPr>
    </w:p>
    <w:p w:rsidR="00E27C49" w:rsidRDefault="00E27C49" w:rsidP="00E27C49">
      <w:pPr>
        <w:keepNext/>
        <w:tabs>
          <w:tab w:val="left" w:pos="1260"/>
        </w:tabs>
        <w:suppressAutoHyphens/>
        <w:autoSpaceDE w:val="0"/>
        <w:ind w:firstLine="851"/>
        <w:jc w:val="both"/>
        <w:rPr>
          <w:sz w:val="24"/>
          <w:szCs w:val="24"/>
          <w:lang w:val="lt-LT"/>
        </w:rPr>
      </w:pPr>
      <w:r w:rsidRPr="00693F31">
        <w:rPr>
          <w:bCs/>
          <w:kern w:val="32"/>
          <w:sz w:val="24"/>
          <w:szCs w:val="32"/>
          <w:lang w:val="lt-LT" w:eastAsia="ar-SA"/>
        </w:rPr>
        <w:lastRenderedPageBreak/>
        <w:t xml:space="preserve">Jonavos rajono savivaldybės administracija kartu su partneriais – Jonavos rajono savivaldybės visuomenės sveikatos biuru ir asociacija Jonavos jaunimo centras  nuo 2015 m. rugsėjo 1 d. įgyvendina projektą </w:t>
      </w:r>
      <w:r w:rsidRPr="00693F31">
        <w:rPr>
          <w:b/>
          <w:bCs/>
          <w:kern w:val="32"/>
          <w:sz w:val="24"/>
          <w:szCs w:val="32"/>
          <w:lang w:val="lt-LT" w:eastAsia="ar-SA"/>
        </w:rPr>
        <w:t>„Jaunimui palankių paslaugų modelio diegimas Jonavos savivaldybėje"</w:t>
      </w:r>
      <w:r w:rsidRPr="00693F31">
        <w:rPr>
          <w:bCs/>
          <w:kern w:val="32"/>
          <w:sz w:val="24"/>
          <w:szCs w:val="32"/>
          <w:lang w:val="lt-LT" w:eastAsia="ar-SA"/>
        </w:rPr>
        <w:t xml:space="preserve"> Nr. NOR-LT11-SAM-01-K-03-006, kurio tikslas – paskatinti Jonavos r. savivaldybėje gyvenančius jaunus žmones (14-29 m.) rinktis sveikesnį gyvenimo būdą bei teikti jiems kokybiškas, prieinamas ir jų poreikius atitinkančias jaunimui palankias sveikatos priežiūros paslaugas. </w:t>
      </w:r>
      <w:r w:rsidRPr="00693F31">
        <w:rPr>
          <w:sz w:val="24"/>
          <w:szCs w:val="24"/>
          <w:lang w:val="lt-LT"/>
        </w:rPr>
        <w:t xml:space="preserve">Projekto metu, Jonavos rajono savivaldybės visuomenės sveikatos biure įkurtas jaunimo koordinacinis centras, kurio pagrindinė funkcija – per paslaugų teikimo algoritmus apjungti į vieningą tinklą jau egzistuojančius sveikatos priežiūros paslaugų teikėjus ir gerinant jų bendradarbiavimą, teikti efektyvesnes jaunimui pritaikytas sveikatos priežiūros paslaugas užtikrinant sveikatos netolygumų mažinimą. </w:t>
      </w:r>
      <w:r>
        <w:rPr>
          <w:sz w:val="24"/>
          <w:szCs w:val="24"/>
          <w:lang w:val="lt-LT"/>
        </w:rPr>
        <w:t>V</w:t>
      </w:r>
      <w:r w:rsidRPr="00693F31">
        <w:rPr>
          <w:sz w:val="24"/>
          <w:szCs w:val="24"/>
          <w:lang w:val="lt-LT"/>
        </w:rPr>
        <w:t xml:space="preserve">ykdant minėtą projektą, administruojamas sveikatos jaunimo portalas </w:t>
      </w:r>
      <w:hyperlink r:id="rId10" w:history="1">
        <w:r w:rsidRPr="00CE43BA">
          <w:rPr>
            <w:rStyle w:val="Hipersaitas"/>
            <w:sz w:val="24"/>
            <w:szCs w:val="24"/>
            <w:lang w:val="lt-LT"/>
          </w:rPr>
          <w:t>www.sveikatostinklas.lt</w:t>
        </w:r>
      </w:hyperlink>
      <w:r>
        <w:rPr>
          <w:sz w:val="24"/>
          <w:szCs w:val="24"/>
          <w:lang w:val="lt-LT"/>
        </w:rPr>
        <w:t xml:space="preserve"> .</w:t>
      </w:r>
    </w:p>
    <w:p w:rsidR="00E27C49" w:rsidRDefault="00E27C49" w:rsidP="00E27C49">
      <w:pPr>
        <w:keepNext/>
        <w:tabs>
          <w:tab w:val="left" w:pos="1260"/>
        </w:tabs>
        <w:suppressAutoHyphens/>
        <w:autoSpaceDE w:val="0"/>
        <w:ind w:firstLine="851"/>
        <w:jc w:val="both"/>
        <w:rPr>
          <w:b/>
          <w:i/>
          <w:lang w:val="lt-LT"/>
        </w:rPr>
      </w:pPr>
    </w:p>
    <w:p w:rsidR="00E27C49" w:rsidRPr="00693F31" w:rsidRDefault="00E27C49" w:rsidP="00E27C49">
      <w:pPr>
        <w:keepNext/>
        <w:tabs>
          <w:tab w:val="left" w:pos="1440"/>
        </w:tabs>
        <w:suppressAutoHyphens/>
        <w:autoSpaceDE w:val="0"/>
        <w:ind w:left="710"/>
        <w:jc w:val="both"/>
        <w:rPr>
          <w:b/>
          <w:bCs/>
          <w:kern w:val="32"/>
          <w:sz w:val="24"/>
          <w:szCs w:val="32"/>
          <w:lang w:val="lt-LT" w:eastAsia="ar-SA"/>
        </w:rPr>
      </w:pPr>
      <w:r>
        <w:rPr>
          <w:b/>
          <w:bCs/>
          <w:sz w:val="24"/>
          <w:szCs w:val="24"/>
          <w:lang w:val="lt-LT" w:eastAsia="lt-LT"/>
        </w:rPr>
        <w:t xml:space="preserve">1.8. </w:t>
      </w:r>
      <w:r w:rsidRPr="00693F31">
        <w:rPr>
          <w:b/>
          <w:bCs/>
          <w:sz w:val="24"/>
          <w:szCs w:val="24"/>
          <w:lang w:val="lt-LT" w:eastAsia="lt-LT"/>
        </w:rPr>
        <w:t>Licencijuojama veikla – Privalomasis sveikatos mokymas.</w:t>
      </w:r>
    </w:p>
    <w:p w:rsidR="00E27C49" w:rsidRPr="00693F31" w:rsidRDefault="00E27C49" w:rsidP="00E27C49">
      <w:pPr>
        <w:suppressAutoHyphens/>
        <w:autoSpaceDE w:val="0"/>
        <w:ind w:firstLine="851"/>
        <w:jc w:val="both"/>
        <w:rPr>
          <w:bCs/>
          <w:sz w:val="24"/>
          <w:szCs w:val="24"/>
          <w:lang w:val="lt-LT" w:eastAsia="lt-LT"/>
        </w:rPr>
      </w:pPr>
      <w:r w:rsidRPr="00693F31">
        <w:rPr>
          <w:bCs/>
          <w:sz w:val="24"/>
          <w:szCs w:val="24"/>
          <w:lang w:val="lt-LT" w:eastAsia="lt-LT"/>
        </w:rPr>
        <w:t>Nuo 2011 m. Valstybinė akreditavimo sveikatos priežiūros veiklai tarnyba prie SAM suteikė teisę Jonavos rajono visuomenės sveikatos biurui verstis licencijuojamomis visuomenės sveikatos priežiūros veiklomis:</w:t>
      </w:r>
    </w:p>
    <w:p w:rsidR="00E27C49" w:rsidRPr="00693F31" w:rsidRDefault="00E27C49" w:rsidP="00E27C49">
      <w:pPr>
        <w:numPr>
          <w:ilvl w:val="0"/>
          <w:numId w:val="4"/>
        </w:numPr>
        <w:suppressAutoHyphens/>
        <w:autoSpaceDE w:val="0"/>
        <w:ind w:left="0" w:firstLine="851"/>
        <w:jc w:val="both"/>
        <w:rPr>
          <w:bCs/>
          <w:sz w:val="24"/>
          <w:szCs w:val="24"/>
          <w:lang w:val="lt-LT" w:eastAsia="lt-LT"/>
        </w:rPr>
      </w:pPr>
      <w:r w:rsidRPr="00693F31">
        <w:rPr>
          <w:bCs/>
          <w:sz w:val="24"/>
          <w:szCs w:val="24"/>
          <w:lang w:val="lt-LT" w:eastAsia="lt-LT"/>
        </w:rPr>
        <w:t>privalomuoju pirmosios pagalbos mokymu (licencijos Nr. VSL – 282);</w:t>
      </w:r>
    </w:p>
    <w:p w:rsidR="00E27C49" w:rsidRPr="00693F31" w:rsidRDefault="00E27C49" w:rsidP="00E27C49">
      <w:pPr>
        <w:numPr>
          <w:ilvl w:val="0"/>
          <w:numId w:val="4"/>
        </w:numPr>
        <w:suppressAutoHyphens/>
        <w:autoSpaceDE w:val="0"/>
        <w:ind w:left="0" w:firstLine="851"/>
        <w:jc w:val="both"/>
        <w:rPr>
          <w:bCs/>
          <w:sz w:val="24"/>
          <w:szCs w:val="24"/>
          <w:lang w:val="lt-LT" w:eastAsia="lt-LT"/>
        </w:rPr>
      </w:pPr>
      <w:r w:rsidRPr="00693F31">
        <w:rPr>
          <w:bCs/>
          <w:sz w:val="24"/>
          <w:szCs w:val="24"/>
          <w:lang w:val="lt-LT" w:eastAsia="lt-LT"/>
        </w:rPr>
        <w:t>privalomuoju higienos įgūdžių mokymu (licencijos Nr. VSL – 281);</w:t>
      </w:r>
    </w:p>
    <w:p w:rsidR="00E27C49" w:rsidRPr="00693F31" w:rsidRDefault="00E27C49" w:rsidP="00E27C49">
      <w:pPr>
        <w:numPr>
          <w:ilvl w:val="0"/>
          <w:numId w:val="4"/>
        </w:numPr>
        <w:suppressAutoHyphens/>
        <w:autoSpaceDE w:val="0"/>
        <w:ind w:left="0" w:firstLine="851"/>
        <w:jc w:val="both"/>
        <w:rPr>
          <w:bCs/>
          <w:sz w:val="24"/>
          <w:szCs w:val="24"/>
          <w:lang w:val="lt-LT" w:eastAsia="lt-LT"/>
        </w:rPr>
      </w:pPr>
      <w:r w:rsidRPr="00693F31">
        <w:rPr>
          <w:bCs/>
          <w:sz w:val="24"/>
          <w:szCs w:val="24"/>
          <w:lang w:val="lt-LT" w:eastAsia="lt-LT"/>
        </w:rPr>
        <w:t>mokymu apie alkoholio ir narkotikų žalą žmogaus sveikatai (licencijos Nr. VSL – 290).</w:t>
      </w:r>
    </w:p>
    <w:p w:rsidR="00E27C49" w:rsidRPr="00693F31" w:rsidRDefault="00E27C49" w:rsidP="00E27C49">
      <w:pPr>
        <w:suppressAutoHyphens/>
        <w:autoSpaceDE w:val="0"/>
        <w:ind w:firstLine="851"/>
        <w:jc w:val="both"/>
        <w:rPr>
          <w:bCs/>
          <w:sz w:val="24"/>
          <w:szCs w:val="24"/>
          <w:lang w:val="lt-LT" w:eastAsia="lt-LT"/>
        </w:rPr>
      </w:pPr>
      <w:r w:rsidRPr="00693F31">
        <w:rPr>
          <w:bCs/>
          <w:sz w:val="24"/>
          <w:szCs w:val="24"/>
          <w:lang w:val="lt-LT" w:eastAsia="lt-LT"/>
        </w:rPr>
        <w:t>Privalomasis higienos įgūdžių, pirmos pagalbos mokymas ir mokymas apie alkoholio ir narkotikų žalą sveikatai vykdomas, vadovaujantis LR Sveikatos apsaugos ministro 2008 m. sausio 28 d. įsakymo Nr. V-69 „Dėl privalomojo pirmosios pagalbos mokymo programos, privalomojo higienos įgūdžių mokymo programos ir privalomojo mokymo apie alkoholio ir narkotikų žalą žmogaus sveikatai mokymo programos patvirtinimo“ patvirtinta mokymo programa.</w:t>
      </w:r>
    </w:p>
    <w:p w:rsidR="00E27C49" w:rsidRPr="00693F31" w:rsidRDefault="00E27C49" w:rsidP="00E27C49">
      <w:pPr>
        <w:widowControl w:val="0"/>
        <w:suppressAutoHyphens/>
        <w:ind w:firstLine="851"/>
        <w:jc w:val="both"/>
        <w:rPr>
          <w:sz w:val="24"/>
          <w:szCs w:val="24"/>
          <w:lang w:val="lt-LT"/>
        </w:rPr>
      </w:pPr>
      <w:r w:rsidRPr="00693F31">
        <w:rPr>
          <w:rFonts w:eastAsia="Andale Sans UI"/>
          <w:kern w:val="2"/>
          <w:sz w:val="24"/>
          <w:szCs w:val="24"/>
          <w:lang w:val="lt-LT" w:eastAsia="lt-LT"/>
        </w:rPr>
        <w:t xml:space="preserve">Sveikatos mokymo paslaugos teikiamos pagal </w:t>
      </w:r>
      <w:r w:rsidRPr="00693F31">
        <w:rPr>
          <w:sz w:val="24"/>
          <w:szCs w:val="24"/>
          <w:lang w:val="lt-LT"/>
        </w:rPr>
        <w:t>Lietuvos Respublikos sveikatos apsaugos ministro 2016 m. spalio 31 d. įsakymu Nr. V-1225 „Dėl Lietuvos Respublikos Sveikatos apsaugos ministerijos 1994 m. lapkričio 8 d. įsakymo Nr. 373 „Dėl mokamų visuomenės sveikatos priežiūros paslaugų ir jų kainų sąrašo patvirtinimo“ pakeitimo“ patvirtintus įkainius.</w:t>
      </w:r>
    </w:p>
    <w:p w:rsidR="00E27C49" w:rsidRDefault="00E27C49" w:rsidP="00E27C49">
      <w:pPr>
        <w:suppressAutoHyphens/>
        <w:autoSpaceDE w:val="0"/>
        <w:ind w:firstLine="851"/>
        <w:jc w:val="both"/>
        <w:rPr>
          <w:bCs/>
          <w:sz w:val="24"/>
          <w:szCs w:val="24"/>
          <w:lang w:val="lt-LT" w:eastAsia="lt-LT"/>
        </w:rPr>
      </w:pPr>
      <w:r w:rsidRPr="00693F31">
        <w:rPr>
          <w:bCs/>
          <w:sz w:val="24"/>
          <w:szCs w:val="24"/>
          <w:lang w:val="lt-LT" w:eastAsia="lt-LT"/>
        </w:rPr>
        <w:t>201</w:t>
      </w:r>
      <w:r>
        <w:rPr>
          <w:bCs/>
          <w:sz w:val="24"/>
          <w:szCs w:val="24"/>
          <w:lang w:val="lt-LT" w:eastAsia="lt-LT"/>
        </w:rPr>
        <w:t>9</w:t>
      </w:r>
      <w:r w:rsidRPr="00693F31">
        <w:rPr>
          <w:bCs/>
          <w:sz w:val="24"/>
          <w:szCs w:val="24"/>
          <w:lang w:val="lt-LT" w:eastAsia="lt-LT"/>
        </w:rPr>
        <w:t xml:space="preserve"> m. privalomuosius sveikatos mokymus išklausė </w:t>
      </w:r>
      <w:r>
        <w:rPr>
          <w:bCs/>
          <w:sz w:val="24"/>
          <w:szCs w:val="24"/>
          <w:lang w:val="lt-LT" w:eastAsia="lt-LT"/>
        </w:rPr>
        <w:t>1158</w:t>
      </w:r>
      <w:r w:rsidRPr="00693F31">
        <w:rPr>
          <w:bCs/>
          <w:sz w:val="24"/>
          <w:szCs w:val="24"/>
          <w:lang w:val="lt-LT" w:eastAsia="lt-LT"/>
        </w:rPr>
        <w:t xml:space="preserve"> asmenys. </w:t>
      </w:r>
    </w:p>
    <w:p w:rsidR="00E27C49" w:rsidRDefault="00E27C49" w:rsidP="00E27C49">
      <w:pPr>
        <w:widowControl w:val="0"/>
        <w:suppressAutoHyphens/>
        <w:ind w:firstLine="709"/>
        <w:jc w:val="both"/>
        <w:rPr>
          <w:rFonts w:eastAsia="Andale Sans UI"/>
          <w:b/>
          <w:i/>
          <w:kern w:val="2"/>
          <w:lang w:val="lt-LT" w:eastAsia="lt-LT"/>
        </w:rPr>
      </w:pPr>
    </w:p>
    <w:p w:rsidR="00E27C49" w:rsidRPr="00E27C49" w:rsidRDefault="00963414" w:rsidP="00E27C49">
      <w:pPr>
        <w:widowControl w:val="0"/>
        <w:suppressAutoHyphens/>
        <w:ind w:firstLine="709"/>
        <w:jc w:val="both"/>
        <w:rPr>
          <w:rFonts w:eastAsia="Andale Sans UI"/>
          <w:b/>
          <w:i/>
          <w:kern w:val="2"/>
          <w:lang w:val="lt-LT" w:eastAsia="lt-LT"/>
        </w:rPr>
      </w:pPr>
      <w:r>
        <w:rPr>
          <w:rFonts w:eastAsia="Andale Sans UI"/>
          <w:b/>
          <w:i/>
          <w:kern w:val="2"/>
          <w:lang w:val="lt-LT" w:eastAsia="lt-LT"/>
        </w:rPr>
        <w:t>5</w:t>
      </w:r>
      <w:r w:rsidR="00E27C49" w:rsidRPr="00CB2376">
        <w:rPr>
          <w:rFonts w:eastAsia="Andale Sans UI"/>
          <w:b/>
          <w:i/>
          <w:kern w:val="2"/>
          <w:lang w:val="lt-LT" w:eastAsia="lt-LT"/>
        </w:rPr>
        <w:t xml:space="preserve"> lentelė. Privalomasis sveikatos mokymas</w:t>
      </w:r>
      <w:r w:rsidR="00E27C49">
        <w:rPr>
          <w:rFonts w:eastAsia="Andale Sans UI"/>
          <w:b/>
          <w:i/>
          <w:kern w:val="2"/>
          <w:lang w:val="lt-LT" w:eastAsia="lt-LT"/>
        </w:rPr>
        <w:t xml:space="preserve"> 2019 m</w:t>
      </w:r>
      <w:r w:rsidR="00E27C49" w:rsidRPr="00CB2376">
        <w:rPr>
          <w:rFonts w:eastAsia="Andale Sans UI"/>
          <w:b/>
          <w:i/>
          <w:kern w:val="2"/>
          <w:lang w:val="lt-LT" w:eastAsia="lt-LT"/>
        </w:rPr>
        <w:t>.</w:t>
      </w:r>
    </w:p>
    <w:tbl>
      <w:tblPr>
        <w:tblStyle w:val="viesustinklelis3parykinimas"/>
        <w:tblW w:w="0" w:type="auto"/>
        <w:tblLook w:val="04A0" w:firstRow="1" w:lastRow="0" w:firstColumn="1" w:lastColumn="0" w:noHBand="0" w:noVBand="1"/>
      </w:tblPr>
      <w:tblGrid>
        <w:gridCol w:w="7513"/>
        <w:gridCol w:w="1985"/>
      </w:tblGrid>
      <w:tr w:rsidR="00E27C49" w:rsidRPr="00D95F6B" w:rsidTr="00963414">
        <w:trPr>
          <w:cnfStyle w:val="100000000000" w:firstRow="1" w:lastRow="0" w:firstColumn="0" w:lastColumn="0" w:oddVBand="0" w:evenVBand="0" w:oddHBand="0" w:evenHBand="0" w:firstRowFirstColumn="0" w:firstRowLastColumn="0" w:lastRowFirstColumn="0" w:lastRowLastColumn="0"/>
          <w:trHeight w:val="766"/>
          <w:tblHeader/>
        </w:trPr>
        <w:tc>
          <w:tcPr>
            <w:cnfStyle w:val="001000000000" w:firstRow="0" w:lastRow="0" w:firstColumn="1" w:lastColumn="0" w:oddVBand="0" w:evenVBand="0" w:oddHBand="0" w:evenHBand="0" w:firstRowFirstColumn="0" w:firstRowLastColumn="0" w:lastRowFirstColumn="0" w:lastRowLastColumn="0"/>
            <w:tcW w:w="7513" w:type="dxa"/>
          </w:tcPr>
          <w:p w:rsidR="00E27C49" w:rsidRPr="00963414" w:rsidRDefault="00E27C49" w:rsidP="008B0AF0">
            <w:pPr>
              <w:jc w:val="both"/>
              <w:rPr>
                <w:b w:val="0"/>
                <w:bCs w:val="0"/>
                <w:lang w:val="lt-LT"/>
              </w:rPr>
            </w:pPr>
          </w:p>
          <w:p w:rsidR="00E27C49" w:rsidRPr="00963414" w:rsidRDefault="00E27C49" w:rsidP="008B0AF0">
            <w:pPr>
              <w:jc w:val="both"/>
              <w:rPr>
                <w:b w:val="0"/>
                <w:bCs w:val="0"/>
                <w:lang w:val="lt-LT"/>
              </w:rPr>
            </w:pPr>
            <w:r w:rsidRPr="00963414">
              <w:rPr>
                <w:b w:val="0"/>
                <w:bCs w:val="0"/>
                <w:lang w:val="lt-LT"/>
              </w:rPr>
              <w:t>Privalomojo sveikatos mokymo rūšis</w:t>
            </w:r>
          </w:p>
          <w:p w:rsidR="00E27C49" w:rsidRPr="00963414" w:rsidRDefault="00E27C49" w:rsidP="008B0AF0">
            <w:pPr>
              <w:jc w:val="both"/>
              <w:rPr>
                <w:b w:val="0"/>
                <w:bCs w:val="0"/>
                <w:lang w:val="lt-LT"/>
              </w:rPr>
            </w:pPr>
          </w:p>
        </w:tc>
        <w:tc>
          <w:tcPr>
            <w:tcW w:w="1985" w:type="dxa"/>
            <w:hideMark/>
          </w:tcPr>
          <w:p w:rsidR="00E27C49" w:rsidRPr="00963414" w:rsidRDefault="00E27C49" w:rsidP="008B0AF0">
            <w:pPr>
              <w:jc w:val="center"/>
              <w:cnfStyle w:val="100000000000" w:firstRow="1" w:lastRow="0" w:firstColumn="0" w:lastColumn="0" w:oddVBand="0" w:evenVBand="0" w:oddHBand="0" w:evenHBand="0" w:firstRowFirstColumn="0" w:firstRowLastColumn="0" w:lastRowFirstColumn="0" w:lastRowLastColumn="0"/>
              <w:rPr>
                <w:b w:val="0"/>
                <w:bCs w:val="0"/>
                <w:lang w:val="lt-LT"/>
              </w:rPr>
            </w:pPr>
            <w:r w:rsidRPr="00963414">
              <w:rPr>
                <w:b w:val="0"/>
                <w:bCs w:val="0"/>
                <w:lang w:val="lt-LT"/>
              </w:rPr>
              <w:t>Mokytų asmenų skaičius</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Pirmosios pagalbos mokymas (iš viso)</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357</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rPr>
            </w:pPr>
            <w:r w:rsidRPr="00963414">
              <w:rPr>
                <w:b w:val="0"/>
                <w:sz w:val="24"/>
                <w:szCs w:val="24"/>
              </w:rPr>
              <w:t xml:space="preserve">PP </w:t>
            </w:r>
            <w:r w:rsidRPr="00963414">
              <w:rPr>
                <w:b w:val="0"/>
                <w:sz w:val="24"/>
                <w:szCs w:val="24"/>
                <w:lang w:val="lt-LT"/>
              </w:rPr>
              <w:t>Privalomojo pirmosios pagalbos mokymo pagrindinė programa</w:t>
            </w:r>
            <w:r w:rsidRPr="00963414">
              <w:rPr>
                <w:b w:val="0"/>
                <w:sz w:val="24"/>
                <w:szCs w:val="24"/>
              </w:rPr>
              <w:t xml:space="preserve"> </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rPr>
            </w:pPr>
            <w:r w:rsidRPr="00963414">
              <w:rPr>
                <w:sz w:val="24"/>
                <w:szCs w:val="24"/>
              </w:rPr>
              <w:t>75</w:t>
            </w:r>
          </w:p>
          <w:p w:rsidR="00E27C49" w:rsidRPr="00963414" w:rsidRDefault="00E27C49" w:rsidP="008B0AF0">
            <w:pPr>
              <w:spacing w:line="276" w:lineRule="auto"/>
              <w:jc w:val="center"/>
              <w:cnfStyle w:val="000000010000" w:firstRow="0" w:lastRow="0" w:firstColumn="0" w:lastColumn="0" w:oddVBand="0" w:evenVBand="0" w:oddHBand="0" w:evenHBand="1" w:firstRowFirstColumn="0" w:firstRowLastColumn="0" w:lastRowFirstColumn="0" w:lastRowLastColumn="0"/>
              <w:rPr>
                <w:sz w:val="24"/>
                <w:szCs w:val="24"/>
                <w:lang w:val="lt-LT"/>
              </w:rPr>
            </w:pP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PT Privalomojo pirmosios pagalbos mokymo tęstinė programa</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rPr>
            </w:pPr>
            <w:r w:rsidRPr="00963414">
              <w:rPr>
                <w:sz w:val="24"/>
                <w:szCs w:val="24"/>
              </w:rPr>
              <w:t>282</w:t>
            </w:r>
          </w:p>
          <w:p w:rsidR="00E27C49" w:rsidRPr="00963414" w:rsidRDefault="00E27C49" w:rsidP="008B0AF0">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lang w:val="lt-LT"/>
              </w:rPr>
            </w:pP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Higienos mokymas (iš viso)</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801</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 xml:space="preserve">     Iš jų pagal profesijas ir veiklos sritis (įrašyti):</w:t>
            </w:r>
          </w:p>
          <w:p w:rsidR="00E27C49" w:rsidRPr="00963414" w:rsidRDefault="00E27C49" w:rsidP="008B0AF0">
            <w:pPr>
              <w:jc w:val="both"/>
              <w:rPr>
                <w:b w:val="0"/>
                <w:bCs w:val="0"/>
                <w:sz w:val="24"/>
                <w:szCs w:val="24"/>
                <w:lang w:val="lt-LT"/>
              </w:rPr>
            </w:pPr>
            <w:r w:rsidRPr="00963414">
              <w:rPr>
                <w:b w:val="0"/>
                <w:bCs w:val="0"/>
                <w:sz w:val="24"/>
                <w:szCs w:val="24"/>
                <w:lang w:val="lt-LT"/>
              </w:rPr>
              <w:t>HB Privalomojo higienos įgūdžių mokymo bendroji programa</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rPr>
              <w:t xml:space="preserve">52 </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H1 Privalomojo higienos įgūdžių mokymo specialioji programa (007, 018)</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319</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2 Privalomojo higienos įgūdžių mokymo specialioji programa  (008)</w:t>
            </w:r>
          </w:p>
        </w:tc>
        <w:tc>
          <w:tcPr>
            <w:tcW w:w="1985" w:type="dxa"/>
            <w:hideMark/>
          </w:tcPr>
          <w:p w:rsidR="00E27C49" w:rsidRPr="00963414" w:rsidRDefault="00E27C49" w:rsidP="008B0AF0">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3</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3 Privalomojo higienos įgūdžių mokymo specialioji programa  (009)</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25</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rPr>
                <w:b w:val="0"/>
                <w:sz w:val="24"/>
                <w:szCs w:val="24"/>
              </w:rPr>
            </w:pPr>
            <w:r w:rsidRPr="00963414">
              <w:rPr>
                <w:b w:val="0"/>
                <w:sz w:val="24"/>
                <w:szCs w:val="24"/>
                <w:lang w:val="lt-LT"/>
              </w:rPr>
              <w:t>H 4</w:t>
            </w:r>
            <w:r w:rsidRPr="00963414">
              <w:rPr>
                <w:b w:val="0"/>
                <w:sz w:val="24"/>
                <w:szCs w:val="24"/>
              </w:rPr>
              <w:t xml:space="preserve"> </w:t>
            </w:r>
            <w:r w:rsidRPr="00963414">
              <w:rPr>
                <w:b w:val="0"/>
                <w:sz w:val="24"/>
                <w:szCs w:val="24"/>
                <w:lang w:val="lt-LT"/>
              </w:rPr>
              <w:t>Privalomojo higienos įgūdžių mokymo specialioji programa</w:t>
            </w:r>
            <w:r w:rsidRPr="00963414">
              <w:rPr>
                <w:b w:val="0"/>
                <w:sz w:val="24"/>
                <w:szCs w:val="24"/>
              </w:rPr>
              <w:t xml:space="preserve"> (010)</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rPr>
            </w:pPr>
            <w:r w:rsidRPr="00963414">
              <w:rPr>
                <w:sz w:val="24"/>
                <w:szCs w:val="24"/>
              </w:rPr>
              <w:t>1</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5 Privalomojo higienos įgūdžių mokymo specialioji programa (01)</w:t>
            </w:r>
          </w:p>
        </w:tc>
        <w:tc>
          <w:tcPr>
            <w:tcW w:w="1985" w:type="dxa"/>
            <w:hideMark/>
          </w:tcPr>
          <w:p w:rsidR="00E27C49" w:rsidRPr="00963414" w:rsidRDefault="00E27C49" w:rsidP="008B0AF0">
            <w:pPr>
              <w:spacing w:line="276" w:lineRule="auto"/>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3</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6 Privalomojo higienos įgūdžių mokymo specialioji programa (013)</w:t>
            </w:r>
          </w:p>
        </w:tc>
        <w:tc>
          <w:tcPr>
            <w:tcW w:w="1985" w:type="dxa"/>
            <w:hideMark/>
          </w:tcPr>
          <w:p w:rsidR="00E27C49" w:rsidRPr="00963414" w:rsidRDefault="00E27C49" w:rsidP="008B0AF0">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10  Privalomojo higienos įgūdžių mokymo specialioji programa (021)</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334</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H 11 Privalomojo higienos įgūdžių mokymo specialioji programa  (022)</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60</w:t>
            </w:r>
          </w:p>
        </w:tc>
      </w:tr>
      <w:tr w:rsidR="00E27C49" w:rsidRPr="00D95F6B" w:rsidTr="00963414">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7513" w:type="dxa"/>
          </w:tcPr>
          <w:p w:rsidR="00E27C49" w:rsidRPr="00963414" w:rsidRDefault="00E27C49" w:rsidP="008B0AF0">
            <w:pPr>
              <w:jc w:val="both"/>
              <w:rPr>
                <w:b w:val="0"/>
                <w:bCs w:val="0"/>
                <w:sz w:val="24"/>
                <w:szCs w:val="24"/>
                <w:lang w:val="lt-LT"/>
              </w:rPr>
            </w:pPr>
            <w:r w:rsidRPr="00963414">
              <w:rPr>
                <w:b w:val="0"/>
                <w:bCs w:val="0"/>
                <w:sz w:val="24"/>
                <w:szCs w:val="24"/>
                <w:lang w:val="lt-LT"/>
              </w:rPr>
              <w:lastRenderedPageBreak/>
              <w:t>Privalomojo mokymo apie alkoholio ir narkotikų žalą žmogaus sveikatai programa  (026)</w:t>
            </w:r>
          </w:p>
        </w:tc>
        <w:tc>
          <w:tcPr>
            <w:tcW w:w="1985" w:type="dxa"/>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0</w:t>
            </w:r>
          </w:p>
        </w:tc>
      </w:tr>
      <w:tr w:rsidR="00E27C49" w:rsidRPr="00D95F6B" w:rsidTr="0096341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7513" w:type="dxa"/>
            <w:hideMark/>
          </w:tcPr>
          <w:p w:rsidR="00E27C49" w:rsidRPr="00963414" w:rsidRDefault="00E27C49" w:rsidP="008B0AF0">
            <w:pPr>
              <w:jc w:val="both"/>
              <w:rPr>
                <w:b w:val="0"/>
                <w:bCs w:val="0"/>
                <w:sz w:val="24"/>
                <w:szCs w:val="24"/>
                <w:lang w:val="lt-LT"/>
              </w:rPr>
            </w:pPr>
            <w:r w:rsidRPr="00963414">
              <w:rPr>
                <w:b w:val="0"/>
                <w:bCs w:val="0"/>
                <w:sz w:val="24"/>
                <w:szCs w:val="24"/>
                <w:lang w:val="lt-LT"/>
              </w:rPr>
              <w:t>Iš viso:</w:t>
            </w:r>
          </w:p>
        </w:tc>
        <w:tc>
          <w:tcPr>
            <w:tcW w:w="1985" w:type="dxa"/>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1158</w:t>
            </w:r>
          </w:p>
        </w:tc>
      </w:tr>
    </w:tbl>
    <w:p w:rsidR="00E27C49" w:rsidRDefault="00E27C49" w:rsidP="00E27C49">
      <w:pPr>
        <w:ind w:firstLine="851"/>
      </w:pPr>
    </w:p>
    <w:p w:rsidR="00E27C49" w:rsidRPr="00E27C49" w:rsidRDefault="00963414" w:rsidP="00E27C49">
      <w:pPr>
        <w:widowControl w:val="0"/>
        <w:suppressAutoHyphens/>
        <w:ind w:firstLine="851"/>
        <w:jc w:val="both"/>
        <w:rPr>
          <w:rFonts w:eastAsia="Andale Sans UI"/>
          <w:b/>
          <w:i/>
          <w:kern w:val="2"/>
          <w:lang w:val="lt-LT" w:eastAsia="lt-LT"/>
        </w:rPr>
      </w:pPr>
      <w:r>
        <w:rPr>
          <w:rFonts w:eastAsia="Andale Sans UI"/>
          <w:b/>
          <w:i/>
          <w:kern w:val="2"/>
          <w:lang w:val="lt-LT" w:eastAsia="lt-LT"/>
        </w:rPr>
        <w:t xml:space="preserve">6 </w:t>
      </w:r>
      <w:r w:rsidR="00E27C49" w:rsidRPr="00CB2376">
        <w:rPr>
          <w:rFonts w:eastAsia="Andale Sans UI"/>
          <w:b/>
          <w:i/>
          <w:kern w:val="2"/>
          <w:lang w:val="lt-LT" w:eastAsia="lt-LT"/>
        </w:rPr>
        <w:t xml:space="preserve"> lentelė. Privalomojo mokymo apimtys 2012-201</w:t>
      </w:r>
      <w:r w:rsidR="00E27C49">
        <w:rPr>
          <w:rFonts w:eastAsia="Andale Sans UI"/>
          <w:b/>
          <w:i/>
          <w:kern w:val="2"/>
          <w:lang w:val="lt-LT" w:eastAsia="lt-LT"/>
        </w:rPr>
        <w:t>9</w:t>
      </w:r>
      <w:r w:rsidR="00E27C49" w:rsidRPr="00CB2376">
        <w:rPr>
          <w:rFonts w:eastAsia="Andale Sans UI"/>
          <w:b/>
          <w:i/>
          <w:kern w:val="2"/>
          <w:lang w:val="lt-LT" w:eastAsia="lt-LT"/>
        </w:rPr>
        <w:t xml:space="preserve"> m.</w:t>
      </w:r>
    </w:p>
    <w:tbl>
      <w:tblPr>
        <w:tblStyle w:val="viesustinklelis3parykinimas"/>
        <w:tblW w:w="4891" w:type="pct"/>
        <w:tblLayout w:type="fixed"/>
        <w:tblLook w:val="04A0" w:firstRow="1" w:lastRow="0" w:firstColumn="1" w:lastColumn="0" w:noHBand="0" w:noVBand="1"/>
      </w:tblPr>
      <w:tblGrid>
        <w:gridCol w:w="3292"/>
        <w:gridCol w:w="828"/>
        <w:gridCol w:w="832"/>
        <w:gridCol w:w="830"/>
        <w:gridCol w:w="830"/>
        <w:gridCol w:w="689"/>
        <w:gridCol w:w="691"/>
        <w:gridCol w:w="692"/>
        <w:gridCol w:w="724"/>
      </w:tblGrid>
      <w:tr w:rsidR="00E27C49" w:rsidRPr="00963414" w:rsidTr="00963414">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750" w:type="pct"/>
            <w:vMerge w:val="restart"/>
          </w:tcPr>
          <w:p w:rsidR="00E27C49" w:rsidRPr="00963414" w:rsidRDefault="00E27C49" w:rsidP="008B0AF0">
            <w:pPr>
              <w:jc w:val="both"/>
              <w:rPr>
                <w:b w:val="0"/>
                <w:bCs w:val="0"/>
                <w:lang w:val="lt-LT"/>
              </w:rPr>
            </w:pPr>
            <w:r w:rsidRPr="00963414">
              <w:rPr>
                <w:b w:val="0"/>
                <w:bCs w:val="0"/>
                <w:lang w:val="lt-LT"/>
              </w:rPr>
              <w:t>Privalomojo sveikatos mokymo rūšis</w:t>
            </w:r>
          </w:p>
        </w:tc>
        <w:tc>
          <w:tcPr>
            <w:tcW w:w="2865" w:type="pct"/>
            <w:gridSpan w:val="7"/>
            <w:hideMark/>
          </w:tcPr>
          <w:p w:rsidR="00E27C49" w:rsidRPr="00963414" w:rsidRDefault="00E27C49" w:rsidP="00963414">
            <w:pPr>
              <w:jc w:val="center"/>
              <w:cnfStyle w:val="100000000000" w:firstRow="1" w:lastRow="0" w:firstColumn="0" w:lastColumn="0" w:oddVBand="0" w:evenVBand="0" w:oddHBand="0" w:evenHBand="0" w:firstRowFirstColumn="0" w:firstRowLastColumn="0" w:lastRowFirstColumn="0" w:lastRowLastColumn="0"/>
              <w:rPr>
                <w:b w:val="0"/>
                <w:bCs w:val="0"/>
                <w:lang w:val="lt-LT"/>
              </w:rPr>
            </w:pPr>
            <w:r w:rsidRPr="00963414">
              <w:rPr>
                <w:b w:val="0"/>
                <w:bCs w:val="0"/>
                <w:lang w:val="lt-LT"/>
              </w:rPr>
              <w:t>Apmokytų dalyvių skaičius</w:t>
            </w:r>
          </w:p>
        </w:tc>
        <w:tc>
          <w:tcPr>
            <w:tcW w:w="385" w:type="pct"/>
          </w:tcPr>
          <w:p w:rsidR="00E27C49" w:rsidRPr="00963414" w:rsidRDefault="00E27C49" w:rsidP="008B0AF0">
            <w:pPr>
              <w:jc w:val="both"/>
              <w:cnfStyle w:val="100000000000" w:firstRow="1" w:lastRow="0" w:firstColumn="0" w:lastColumn="0" w:oddVBand="0" w:evenVBand="0" w:oddHBand="0" w:evenHBand="0" w:firstRowFirstColumn="0" w:firstRowLastColumn="0" w:lastRowFirstColumn="0" w:lastRowLastColumn="0"/>
              <w:rPr>
                <w:b w:val="0"/>
                <w:bCs w:val="0"/>
                <w:lang w:val="lt-LT"/>
              </w:rPr>
            </w:pPr>
          </w:p>
        </w:tc>
      </w:tr>
      <w:tr w:rsidR="00963414" w:rsidRPr="00963414" w:rsidTr="0096341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50" w:type="pct"/>
            <w:vMerge/>
          </w:tcPr>
          <w:p w:rsidR="00E27C49" w:rsidRPr="00963414" w:rsidRDefault="00E27C49" w:rsidP="008B0AF0">
            <w:pPr>
              <w:jc w:val="both"/>
              <w:rPr>
                <w:b w:val="0"/>
                <w:bCs w:val="0"/>
                <w:lang w:val="lt-LT"/>
              </w:rPr>
            </w:pPr>
          </w:p>
        </w:tc>
        <w:tc>
          <w:tcPr>
            <w:tcW w:w="440"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2012 m.</w:t>
            </w:r>
          </w:p>
        </w:tc>
        <w:tc>
          <w:tcPr>
            <w:tcW w:w="442"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2013 m.</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2014 m.</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2015 m.</w:t>
            </w:r>
          </w:p>
        </w:tc>
        <w:tc>
          <w:tcPr>
            <w:tcW w:w="366"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2016 m.</w:t>
            </w:r>
          </w:p>
        </w:tc>
        <w:tc>
          <w:tcPr>
            <w:tcW w:w="367"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2017 m.</w:t>
            </w:r>
          </w:p>
        </w:tc>
        <w:tc>
          <w:tcPr>
            <w:tcW w:w="368"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2018 m.</w:t>
            </w:r>
          </w:p>
        </w:tc>
        <w:tc>
          <w:tcPr>
            <w:tcW w:w="385"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sidRPr="00963414">
              <w:rPr>
                <w:lang w:val="lt-LT"/>
              </w:rPr>
              <w:t>2019 m.</w:t>
            </w:r>
          </w:p>
        </w:tc>
      </w:tr>
      <w:tr w:rsidR="00963414" w:rsidRPr="00963414" w:rsidTr="00963414">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750" w:type="pct"/>
            <w:hideMark/>
          </w:tcPr>
          <w:p w:rsidR="00E27C49" w:rsidRPr="00963414" w:rsidRDefault="00E27C49" w:rsidP="008B0AF0">
            <w:pPr>
              <w:jc w:val="both"/>
              <w:rPr>
                <w:b w:val="0"/>
                <w:bCs w:val="0"/>
                <w:sz w:val="24"/>
                <w:szCs w:val="24"/>
                <w:lang w:val="lt-LT"/>
              </w:rPr>
            </w:pPr>
            <w:r w:rsidRPr="00963414">
              <w:rPr>
                <w:b w:val="0"/>
                <w:bCs w:val="0"/>
                <w:sz w:val="24"/>
                <w:szCs w:val="24"/>
                <w:lang w:val="lt-LT"/>
              </w:rPr>
              <w:t xml:space="preserve">Pirmosios pagalbos mokymas </w:t>
            </w:r>
          </w:p>
        </w:tc>
        <w:tc>
          <w:tcPr>
            <w:tcW w:w="440" w:type="pct"/>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133</w:t>
            </w:r>
          </w:p>
        </w:tc>
        <w:tc>
          <w:tcPr>
            <w:tcW w:w="442" w:type="pct"/>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92</w:t>
            </w:r>
          </w:p>
        </w:tc>
        <w:tc>
          <w:tcPr>
            <w:tcW w:w="441"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139</w:t>
            </w:r>
          </w:p>
        </w:tc>
        <w:tc>
          <w:tcPr>
            <w:tcW w:w="441"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159</w:t>
            </w:r>
          </w:p>
        </w:tc>
        <w:tc>
          <w:tcPr>
            <w:tcW w:w="366"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186</w:t>
            </w:r>
          </w:p>
        </w:tc>
        <w:tc>
          <w:tcPr>
            <w:tcW w:w="367"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168</w:t>
            </w:r>
          </w:p>
        </w:tc>
        <w:tc>
          <w:tcPr>
            <w:tcW w:w="368"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120</w:t>
            </w:r>
          </w:p>
        </w:tc>
        <w:tc>
          <w:tcPr>
            <w:tcW w:w="385"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357</w:t>
            </w:r>
          </w:p>
        </w:tc>
      </w:tr>
      <w:tr w:rsidR="00963414" w:rsidRPr="00963414" w:rsidTr="009634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50" w:type="pct"/>
            <w:hideMark/>
          </w:tcPr>
          <w:p w:rsidR="00E27C49" w:rsidRPr="00963414" w:rsidRDefault="00E27C49" w:rsidP="008B0AF0">
            <w:pPr>
              <w:jc w:val="both"/>
              <w:rPr>
                <w:b w:val="0"/>
                <w:bCs w:val="0"/>
                <w:sz w:val="24"/>
                <w:szCs w:val="24"/>
                <w:lang w:val="lt-LT"/>
              </w:rPr>
            </w:pPr>
            <w:r w:rsidRPr="00963414">
              <w:rPr>
                <w:b w:val="0"/>
                <w:bCs w:val="0"/>
                <w:sz w:val="24"/>
                <w:szCs w:val="24"/>
                <w:lang w:val="lt-LT"/>
              </w:rPr>
              <w:t xml:space="preserve">Higienos mokymas </w:t>
            </w:r>
          </w:p>
        </w:tc>
        <w:tc>
          <w:tcPr>
            <w:tcW w:w="440"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275</w:t>
            </w:r>
          </w:p>
        </w:tc>
        <w:tc>
          <w:tcPr>
            <w:tcW w:w="442"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415</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184</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250</w:t>
            </w:r>
          </w:p>
        </w:tc>
        <w:tc>
          <w:tcPr>
            <w:tcW w:w="366"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441</w:t>
            </w:r>
          </w:p>
        </w:tc>
        <w:tc>
          <w:tcPr>
            <w:tcW w:w="367"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394</w:t>
            </w:r>
          </w:p>
        </w:tc>
        <w:tc>
          <w:tcPr>
            <w:tcW w:w="368"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335</w:t>
            </w:r>
          </w:p>
        </w:tc>
        <w:tc>
          <w:tcPr>
            <w:tcW w:w="385"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801</w:t>
            </w:r>
          </w:p>
        </w:tc>
      </w:tr>
      <w:tr w:rsidR="00963414" w:rsidRPr="00963414" w:rsidTr="00963414">
        <w:trPr>
          <w:cnfStyle w:val="000000010000" w:firstRow="0" w:lastRow="0" w:firstColumn="0" w:lastColumn="0" w:oddVBand="0" w:evenVBand="0" w:oddHBand="0" w:evenHBand="1"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50" w:type="pct"/>
            <w:hideMark/>
          </w:tcPr>
          <w:p w:rsidR="00E27C49" w:rsidRPr="00963414" w:rsidRDefault="00E27C49" w:rsidP="00963414">
            <w:pPr>
              <w:rPr>
                <w:b w:val="0"/>
                <w:bCs w:val="0"/>
                <w:sz w:val="24"/>
                <w:szCs w:val="24"/>
                <w:lang w:val="lt-LT"/>
              </w:rPr>
            </w:pPr>
            <w:r w:rsidRPr="00963414">
              <w:rPr>
                <w:b w:val="0"/>
                <w:bCs w:val="0"/>
                <w:sz w:val="24"/>
                <w:szCs w:val="24"/>
                <w:lang w:val="lt-LT"/>
              </w:rPr>
              <w:t>Mokymas apie alkoholio ir narkotikų žalą žmogaus sveikatai</w:t>
            </w:r>
          </w:p>
        </w:tc>
        <w:tc>
          <w:tcPr>
            <w:tcW w:w="440" w:type="pct"/>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7</w:t>
            </w:r>
          </w:p>
        </w:tc>
        <w:tc>
          <w:tcPr>
            <w:tcW w:w="442" w:type="pct"/>
            <w:hideMark/>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w:t>
            </w:r>
          </w:p>
        </w:tc>
        <w:tc>
          <w:tcPr>
            <w:tcW w:w="441"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3</w:t>
            </w:r>
          </w:p>
        </w:tc>
        <w:tc>
          <w:tcPr>
            <w:tcW w:w="441"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6</w:t>
            </w:r>
          </w:p>
        </w:tc>
        <w:tc>
          <w:tcPr>
            <w:tcW w:w="366"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7</w:t>
            </w:r>
          </w:p>
        </w:tc>
        <w:tc>
          <w:tcPr>
            <w:tcW w:w="367"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1</w:t>
            </w:r>
          </w:p>
        </w:tc>
        <w:tc>
          <w:tcPr>
            <w:tcW w:w="368"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0</w:t>
            </w:r>
          </w:p>
        </w:tc>
        <w:tc>
          <w:tcPr>
            <w:tcW w:w="385" w:type="pct"/>
          </w:tcPr>
          <w:p w:rsidR="00E27C49" w:rsidRPr="00963414" w:rsidRDefault="00E27C49" w:rsidP="008B0AF0">
            <w:pPr>
              <w:jc w:val="center"/>
              <w:cnfStyle w:val="000000010000" w:firstRow="0" w:lastRow="0" w:firstColumn="0" w:lastColumn="0" w:oddVBand="0" w:evenVBand="0" w:oddHBand="0" w:evenHBand="1" w:firstRowFirstColumn="0" w:firstRowLastColumn="0" w:lastRowFirstColumn="0" w:lastRowLastColumn="0"/>
              <w:rPr>
                <w:sz w:val="24"/>
                <w:szCs w:val="24"/>
                <w:lang w:val="lt-LT"/>
              </w:rPr>
            </w:pPr>
            <w:r w:rsidRPr="00963414">
              <w:rPr>
                <w:sz w:val="24"/>
                <w:szCs w:val="24"/>
                <w:lang w:val="lt-LT"/>
              </w:rPr>
              <w:t>0</w:t>
            </w:r>
          </w:p>
        </w:tc>
      </w:tr>
      <w:tr w:rsidR="00963414" w:rsidRPr="00963414" w:rsidTr="0096341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50" w:type="pct"/>
            <w:hideMark/>
          </w:tcPr>
          <w:p w:rsidR="00E27C49" w:rsidRPr="00963414" w:rsidRDefault="00E27C49" w:rsidP="008B0AF0">
            <w:pPr>
              <w:jc w:val="both"/>
              <w:rPr>
                <w:b w:val="0"/>
                <w:bCs w:val="0"/>
                <w:sz w:val="24"/>
                <w:szCs w:val="24"/>
                <w:lang w:val="lt-LT"/>
              </w:rPr>
            </w:pPr>
            <w:r w:rsidRPr="00963414">
              <w:rPr>
                <w:b w:val="0"/>
                <w:bCs w:val="0"/>
                <w:sz w:val="24"/>
                <w:szCs w:val="24"/>
                <w:lang w:val="lt-LT"/>
              </w:rPr>
              <w:t>Iš viso:</w:t>
            </w:r>
          </w:p>
        </w:tc>
        <w:tc>
          <w:tcPr>
            <w:tcW w:w="440"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415</w:t>
            </w:r>
          </w:p>
        </w:tc>
        <w:tc>
          <w:tcPr>
            <w:tcW w:w="442" w:type="pct"/>
            <w:hideMark/>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508</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326</w:t>
            </w:r>
          </w:p>
        </w:tc>
        <w:tc>
          <w:tcPr>
            <w:tcW w:w="441"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415</w:t>
            </w:r>
          </w:p>
        </w:tc>
        <w:tc>
          <w:tcPr>
            <w:tcW w:w="366"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634</w:t>
            </w:r>
          </w:p>
        </w:tc>
        <w:tc>
          <w:tcPr>
            <w:tcW w:w="367"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563</w:t>
            </w:r>
          </w:p>
        </w:tc>
        <w:tc>
          <w:tcPr>
            <w:tcW w:w="368"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455</w:t>
            </w:r>
          </w:p>
        </w:tc>
        <w:tc>
          <w:tcPr>
            <w:tcW w:w="385" w:type="pct"/>
          </w:tcPr>
          <w:p w:rsidR="00E27C49" w:rsidRPr="00963414" w:rsidRDefault="00E27C49" w:rsidP="008B0AF0">
            <w:pPr>
              <w:jc w:val="center"/>
              <w:cnfStyle w:val="000000100000" w:firstRow="0" w:lastRow="0" w:firstColumn="0" w:lastColumn="0" w:oddVBand="0" w:evenVBand="0" w:oddHBand="1" w:evenHBand="0" w:firstRowFirstColumn="0" w:firstRowLastColumn="0" w:lastRowFirstColumn="0" w:lastRowLastColumn="0"/>
              <w:rPr>
                <w:sz w:val="24"/>
                <w:szCs w:val="24"/>
                <w:lang w:val="lt-LT"/>
              </w:rPr>
            </w:pPr>
            <w:r w:rsidRPr="00963414">
              <w:rPr>
                <w:sz w:val="24"/>
                <w:szCs w:val="24"/>
                <w:lang w:val="lt-LT"/>
              </w:rPr>
              <w:t>1158</w:t>
            </w:r>
          </w:p>
        </w:tc>
      </w:tr>
    </w:tbl>
    <w:p w:rsidR="00E27C49" w:rsidRDefault="00E27C49" w:rsidP="00E27C49">
      <w:pPr>
        <w:ind w:firstLine="851"/>
      </w:pPr>
    </w:p>
    <w:p w:rsidR="00E27C49" w:rsidRDefault="00E27C49" w:rsidP="00E27C49">
      <w:pPr>
        <w:suppressAutoHyphens/>
        <w:autoSpaceDE w:val="0"/>
        <w:ind w:firstLine="851"/>
        <w:jc w:val="both"/>
        <w:rPr>
          <w:b/>
          <w:sz w:val="24"/>
          <w:szCs w:val="24"/>
          <w:lang w:val="lt-LT" w:eastAsia="ar-SA"/>
        </w:rPr>
      </w:pPr>
      <w:r w:rsidRPr="00FA3739">
        <w:rPr>
          <w:b/>
          <w:sz w:val="24"/>
          <w:szCs w:val="24"/>
          <w:lang w:val="lt-LT" w:eastAsia="ar-SA"/>
        </w:rPr>
        <w:t>1.9. Savižudybių prevencijos priemonių įgyvendinimas.</w:t>
      </w:r>
    </w:p>
    <w:p w:rsidR="00E27C49" w:rsidRDefault="00E27C49" w:rsidP="00E27C49">
      <w:pPr>
        <w:suppressAutoHyphens/>
        <w:autoSpaceDE w:val="0"/>
        <w:ind w:firstLine="851"/>
        <w:jc w:val="both"/>
        <w:rPr>
          <w:color w:val="000000"/>
          <w:sz w:val="24"/>
          <w:szCs w:val="24"/>
          <w:lang w:val="lt-LT"/>
        </w:rPr>
      </w:pPr>
      <w:r>
        <w:rPr>
          <w:color w:val="000000"/>
          <w:sz w:val="24"/>
          <w:szCs w:val="24"/>
          <w:lang w:val="lt-LT"/>
        </w:rPr>
        <w:t>2019 metų LR sveikatos apsaugos ministerijos strateginio veiklos plano priemonių/</w:t>
      </w:r>
      <w:r w:rsidRPr="006E1730">
        <w:rPr>
          <w:color w:val="000000"/>
          <w:sz w:val="24"/>
          <w:szCs w:val="24"/>
          <w:lang w:val="lt-LT"/>
        </w:rPr>
        <w:t xml:space="preserve"> visuomenės sveikatos priežiūros funkcijų vykdymo </w:t>
      </w:r>
      <w:r>
        <w:rPr>
          <w:color w:val="000000"/>
          <w:sz w:val="24"/>
          <w:szCs w:val="24"/>
          <w:lang w:val="lt-LT"/>
        </w:rPr>
        <w:t xml:space="preserve">vienas iš </w:t>
      </w:r>
      <w:r w:rsidRPr="006E1730">
        <w:rPr>
          <w:color w:val="000000"/>
          <w:sz w:val="24"/>
          <w:szCs w:val="24"/>
          <w:lang w:val="lt-LT"/>
        </w:rPr>
        <w:t xml:space="preserve">veiklos </w:t>
      </w:r>
      <w:r>
        <w:rPr>
          <w:color w:val="000000"/>
          <w:sz w:val="24"/>
          <w:szCs w:val="24"/>
          <w:lang w:val="lt-LT"/>
        </w:rPr>
        <w:t xml:space="preserve">prioritetų – </w:t>
      </w:r>
      <w:r w:rsidRPr="006E1730">
        <w:rPr>
          <w:color w:val="000000"/>
          <w:sz w:val="24"/>
          <w:szCs w:val="24"/>
          <w:lang w:val="lt-LT"/>
        </w:rPr>
        <w:t>visuomenės sveikatos psichikos gerinim</w:t>
      </w:r>
      <w:r>
        <w:rPr>
          <w:color w:val="000000"/>
          <w:sz w:val="24"/>
          <w:szCs w:val="24"/>
          <w:lang w:val="lt-LT"/>
        </w:rPr>
        <w:t xml:space="preserve">as. Numatytos veiklos kryptys: </w:t>
      </w:r>
    </w:p>
    <w:p w:rsidR="00E27C49" w:rsidRPr="007933AA" w:rsidRDefault="00E27C49" w:rsidP="00E27C49">
      <w:pPr>
        <w:numPr>
          <w:ilvl w:val="0"/>
          <w:numId w:val="9"/>
        </w:numPr>
        <w:tabs>
          <w:tab w:val="left" w:pos="1560"/>
        </w:tabs>
        <w:suppressAutoHyphens/>
        <w:autoSpaceDE w:val="0"/>
        <w:ind w:left="1134" w:firstLine="77"/>
        <w:jc w:val="both"/>
        <w:rPr>
          <w:sz w:val="24"/>
          <w:szCs w:val="24"/>
          <w:lang w:val="lt-LT" w:eastAsia="ar-SA"/>
        </w:rPr>
      </w:pPr>
      <w:r>
        <w:rPr>
          <w:sz w:val="24"/>
          <w:szCs w:val="24"/>
          <w:lang w:val="lt-LT" w:eastAsia="ar-SA"/>
        </w:rPr>
        <w:t xml:space="preserve">Ankstyvosios intervencijos </w:t>
      </w:r>
      <w:r w:rsidRPr="007933AA">
        <w:rPr>
          <w:sz w:val="24"/>
          <w:szCs w:val="24"/>
          <w:lang w:val="lt-LT" w:eastAsia="ar-SA"/>
        </w:rPr>
        <w:t>vykdymas</w:t>
      </w:r>
      <w:r>
        <w:rPr>
          <w:sz w:val="24"/>
          <w:szCs w:val="24"/>
          <w:lang w:val="lt-LT" w:eastAsia="ar-SA"/>
        </w:rPr>
        <w:t>;</w:t>
      </w:r>
    </w:p>
    <w:p w:rsidR="00E27C49" w:rsidRPr="007933AA" w:rsidRDefault="00E27C49" w:rsidP="00E27C49">
      <w:pPr>
        <w:numPr>
          <w:ilvl w:val="0"/>
          <w:numId w:val="9"/>
        </w:numPr>
        <w:tabs>
          <w:tab w:val="left" w:pos="1560"/>
        </w:tabs>
        <w:suppressAutoHyphens/>
        <w:autoSpaceDE w:val="0"/>
        <w:ind w:left="1134" w:firstLine="77"/>
        <w:jc w:val="both"/>
        <w:rPr>
          <w:sz w:val="24"/>
          <w:szCs w:val="24"/>
          <w:lang w:val="lt-LT" w:eastAsia="ar-SA"/>
        </w:rPr>
      </w:pPr>
      <w:r w:rsidRPr="007933AA">
        <w:rPr>
          <w:sz w:val="24"/>
          <w:szCs w:val="24"/>
          <w:lang w:val="lt-LT" w:eastAsia="ar-SA"/>
        </w:rPr>
        <w:t>Priklausomyb</w:t>
      </w:r>
      <w:r>
        <w:rPr>
          <w:sz w:val="24"/>
          <w:szCs w:val="24"/>
          <w:lang w:val="lt-LT" w:eastAsia="ar-SA"/>
        </w:rPr>
        <w:t>ių konsultantų paslaugų teikimas;</w:t>
      </w:r>
    </w:p>
    <w:p w:rsidR="00E27C49" w:rsidRPr="007933AA" w:rsidRDefault="00E27C49" w:rsidP="00E27C49">
      <w:pPr>
        <w:numPr>
          <w:ilvl w:val="0"/>
          <w:numId w:val="9"/>
        </w:numPr>
        <w:tabs>
          <w:tab w:val="left" w:pos="1560"/>
        </w:tabs>
        <w:suppressAutoHyphens/>
        <w:autoSpaceDE w:val="0"/>
        <w:ind w:left="1134" w:firstLine="77"/>
        <w:jc w:val="both"/>
        <w:rPr>
          <w:sz w:val="24"/>
          <w:szCs w:val="24"/>
          <w:lang w:val="lt-LT" w:eastAsia="ar-SA"/>
        </w:rPr>
      </w:pPr>
      <w:r w:rsidRPr="007933AA">
        <w:rPr>
          <w:sz w:val="24"/>
          <w:szCs w:val="24"/>
          <w:lang w:val="lt-LT" w:eastAsia="ar-SA"/>
        </w:rPr>
        <w:t>Psichikos sveikatos kompetencijų didinimas įmonių darbuotojams</w:t>
      </w:r>
      <w:r>
        <w:rPr>
          <w:sz w:val="24"/>
          <w:szCs w:val="24"/>
          <w:lang w:val="lt-LT" w:eastAsia="ar-SA"/>
        </w:rPr>
        <w:t>;</w:t>
      </w:r>
    </w:p>
    <w:p w:rsidR="00E27C49" w:rsidRPr="007933AA" w:rsidRDefault="00E27C49" w:rsidP="00E27C49">
      <w:pPr>
        <w:numPr>
          <w:ilvl w:val="0"/>
          <w:numId w:val="9"/>
        </w:numPr>
        <w:tabs>
          <w:tab w:val="left" w:pos="1560"/>
        </w:tabs>
        <w:suppressAutoHyphens/>
        <w:autoSpaceDE w:val="0"/>
        <w:ind w:left="1134" w:firstLine="77"/>
        <w:jc w:val="both"/>
        <w:rPr>
          <w:b/>
          <w:sz w:val="24"/>
          <w:szCs w:val="24"/>
          <w:lang w:val="lt-LT" w:eastAsia="ar-SA"/>
        </w:rPr>
      </w:pPr>
      <w:r w:rsidRPr="007933AA">
        <w:rPr>
          <w:sz w:val="24"/>
          <w:szCs w:val="24"/>
          <w:lang w:val="lt-LT" w:eastAsia="ar-SA"/>
        </w:rPr>
        <w:t xml:space="preserve">Mokyklų bendruomenės gebėjimų psichikos sveikatos srityje stiprinimas. </w:t>
      </w:r>
    </w:p>
    <w:p w:rsidR="00E27C49" w:rsidRPr="00E65847" w:rsidRDefault="00E27C49" w:rsidP="00E27C49">
      <w:pPr>
        <w:ind w:firstLine="851"/>
        <w:jc w:val="both"/>
        <w:rPr>
          <w:color w:val="000000"/>
          <w:sz w:val="24"/>
          <w:szCs w:val="24"/>
          <w:lang w:val="lt-LT"/>
        </w:rPr>
      </w:pPr>
      <w:r w:rsidRPr="00E65847">
        <w:rPr>
          <w:bCs/>
          <w:sz w:val="24"/>
          <w:szCs w:val="24"/>
          <w:lang w:val="lt-LT"/>
        </w:rPr>
        <w:t>Ankstyvosios intervencijos programa</w:t>
      </w:r>
      <w:r w:rsidRPr="00E65847">
        <w:rPr>
          <w:b/>
          <w:bCs/>
          <w:sz w:val="24"/>
          <w:szCs w:val="24"/>
          <w:lang w:val="lt-LT"/>
        </w:rPr>
        <w:t xml:space="preserve"> </w:t>
      </w:r>
      <w:r w:rsidRPr="00E65847">
        <w:rPr>
          <w:bCs/>
          <w:sz w:val="24"/>
          <w:szCs w:val="24"/>
          <w:lang w:val="lt-LT"/>
        </w:rPr>
        <w:t>įgyvendinama remiantis LR</w:t>
      </w:r>
      <w:r>
        <w:rPr>
          <w:bCs/>
          <w:sz w:val="24"/>
          <w:szCs w:val="24"/>
          <w:lang w:val="lt-LT"/>
        </w:rPr>
        <w:t xml:space="preserve"> Sveikatos apsaugos ministro</w:t>
      </w:r>
      <w:r w:rsidRPr="00E65847">
        <w:rPr>
          <w:bCs/>
          <w:sz w:val="24"/>
          <w:szCs w:val="24"/>
          <w:lang w:val="lt-LT"/>
        </w:rPr>
        <w:t xml:space="preserve"> ir Švietimo ir mokslo </w:t>
      </w:r>
      <w:r>
        <w:rPr>
          <w:bCs/>
          <w:sz w:val="24"/>
          <w:szCs w:val="24"/>
          <w:lang w:val="lt-LT"/>
        </w:rPr>
        <w:t>ministro</w:t>
      </w:r>
      <w:r w:rsidRPr="00E65847">
        <w:rPr>
          <w:bCs/>
          <w:sz w:val="24"/>
          <w:szCs w:val="24"/>
          <w:lang w:val="lt-LT"/>
        </w:rPr>
        <w:t xml:space="preserve"> 2018 m. sausio 18 d. įsakymu Nr. </w:t>
      </w:r>
      <w:r w:rsidRPr="00E65847">
        <w:rPr>
          <w:color w:val="000000"/>
          <w:sz w:val="24"/>
          <w:szCs w:val="24"/>
          <w:lang w:val="lt-LT"/>
        </w:rPr>
        <w:t>V-60/V-39 „</w:t>
      </w:r>
      <w:r w:rsidRPr="00E65847">
        <w:rPr>
          <w:bCs/>
          <w:color w:val="000000"/>
          <w:sz w:val="24"/>
          <w:szCs w:val="24"/>
          <w:lang w:val="lt-LT"/>
        </w:rPr>
        <w:t xml:space="preserve">Dėl ankstyvosios intervencijos programos vykdymo tvarkos aprašo patvirtinimo“. </w:t>
      </w:r>
      <w:r w:rsidRPr="00E65847">
        <w:rPr>
          <w:sz w:val="24"/>
          <w:szCs w:val="24"/>
          <w:lang w:val="lt-LT"/>
        </w:rPr>
        <w:t xml:space="preserve">Programos tikslas – </w:t>
      </w:r>
      <w:r w:rsidRPr="00E65847">
        <w:rPr>
          <w:color w:val="000000"/>
          <w:sz w:val="24"/>
          <w:szCs w:val="24"/>
          <w:lang w:val="lt-LT"/>
        </w:rPr>
        <w:t xml:space="preserve">motyvuoti nepilnamečius asmenis atsisakyti psichoaktyviųjų medžiagų vartojimo. Asmuo gali būti įpareigotas dalyvauti Programoje  teismo ar ne teismo tvarka administracinio nusižengimo bylą nagrinėjančios institucijos bei savivaldybės administracijos direktoriaus, kai savivaldybės administracijos Vaiko gerovės komisijos siūlymu asmeniui yra skirta vaiko minimalios priežiūros priemonė. Taip pat nepilnametis asmuo ar jo atstovai gali kreiptis savanoriškai į Visuomenės sveikatos biuro specialistus dėl dalyvavimo Programoje. Programos vykdymą organizuoja Visuomenės sveikatos biuras kartu su Pedagogine psichologine tarnyba. </w:t>
      </w:r>
      <w:r w:rsidRPr="00E65847">
        <w:rPr>
          <w:bCs/>
          <w:sz w:val="24"/>
          <w:szCs w:val="24"/>
          <w:lang w:val="lt-LT"/>
        </w:rPr>
        <w:t>Ankstyvosios intervencijos programa</w:t>
      </w:r>
      <w:r w:rsidRPr="00E65847">
        <w:rPr>
          <w:color w:val="000000"/>
          <w:sz w:val="24"/>
          <w:szCs w:val="24"/>
          <w:lang w:val="lt-LT"/>
        </w:rPr>
        <w:t xml:space="preserve"> - tai 8 val. programa, skirta ne  didesnei nei 12 asmenų grupei.</w:t>
      </w:r>
    </w:p>
    <w:p w:rsidR="00E27C49" w:rsidRPr="00E65847" w:rsidRDefault="00E27C49" w:rsidP="00E27C49">
      <w:pPr>
        <w:ind w:firstLine="851"/>
        <w:jc w:val="both"/>
        <w:rPr>
          <w:sz w:val="24"/>
          <w:szCs w:val="24"/>
          <w:lang w:val="lt-LT"/>
        </w:rPr>
      </w:pPr>
      <w:r w:rsidRPr="00E65847">
        <w:rPr>
          <w:sz w:val="24"/>
          <w:szCs w:val="24"/>
          <w:lang w:val="lt-LT"/>
        </w:rPr>
        <w:t>2019 metais lankė 20 asmenų. Programą baigė 10 asmenų.</w:t>
      </w:r>
    </w:p>
    <w:p w:rsidR="00E27C49" w:rsidRPr="00E65847" w:rsidRDefault="00E27C49" w:rsidP="00E27C49">
      <w:pPr>
        <w:ind w:firstLine="851"/>
        <w:jc w:val="both"/>
        <w:rPr>
          <w:sz w:val="24"/>
          <w:szCs w:val="24"/>
          <w:lang w:val="lt-LT"/>
        </w:rPr>
      </w:pPr>
      <w:r w:rsidRPr="00E65847">
        <w:rPr>
          <w:bCs/>
          <w:color w:val="000000"/>
          <w:sz w:val="24"/>
          <w:szCs w:val="24"/>
          <w:lang w:val="lt-LT"/>
        </w:rPr>
        <w:t xml:space="preserve">Priklausomybės konsultavimo paslaugos rizikingai ir žalingai alkoholį vartojantiems asmenims vykdomos remiantis LR Sveikatos apsaugos ministro </w:t>
      </w:r>
      <w:r w:rsidRPr="00E65847">
        <w:rPr>
          <w:color w:val="000000"/>
          <w:sz w:val="24"/>
          <w:szCs w:val="24"/>
          <w:lang w:val="lt-LT"/>
        </w:rPr>
        <w:t>2018 m. rugsėjo 7 d. įsakymu  Nr. V-989 „</w:t>
      </w:r>
      <w:r w:rsidRPr="00E65847">
        <w:rPr>
          <w:bCs/>
          <w:color w:val="000000"/>
          <w:sz w:val="24"/>
          <w:szCs w:val="24"/>
          <w:lang w:val="lt-LT"/>
        </w:rPr>
        <w:t>Dėl priklausomybės konsultavimo paslaugų rizikingai ir žalingai alkoholį vartojantiems asmenims teikimo tvarkos aprašo patvirtinimo“.</w:t>
      </w:r>
      <w:r>
        <w:rPr>
          <w:bCs/>
          <w:color w:val="000000"/>
          <w:sz w:val="24"/>
          <w:szCs w:val="24"/>
          <w:lang w:val="lt-LT"/>
        </w:rPr>
        <w:t xml:space="preserve"> </w:t>
      </w:r>
      <w:r w:rsidRPr="00E65847">
        <w:rPr>
          <w:bCs/>
          <w:color w:val="000000"/>
          <w:sz w:val="24"/>
          <w:szCs w:val="24"/>
          <w:lang w:val="lt-LT"/>
        </w:rPr>
        <w:t>Priklausomybės konsultavimo paslaugos</w:t>
      </w:r>
      <w:r w:rsidRPr="00E65847">
        <w:rPr>
          <w:color w:val="000000"/>
          <w:sz w:val="24"/>
          <w:szCs w:val="24"/>
          <w:lang w:val="lt-LT"/>
        </w:rPr>
        <w:t> – priemonių, kuriomis teikiant individualias ir (ar) grupines konsultacijas siekiama padėti alkoholį vartojantiems asmenims mažinti vartojimą ar visai atsisakyti alkoholio, mažinti alkoholio vartojimo keliamą žalą asmeniui ir visuomenei, įskaitant alkoholį vartojančių asmenų šeimos narių konsultavimą dėl alkoholį vartojančio asmens keliamų problemų sprendimo būdų, visuma. Priklausomybės konsultavimo paslaugos teikiamos anonimiškai.</w:t>
      </w:r>
      <w:r w:rsidRPr="00E65847">
        <w:rPr>
          <w:sz w:val="24"/>
          <w:szCs w:val="24"/>
          <w:lang w:val="lt-LT"/>
        </w:rPr>
        <w:t xml:space="preserve"> Priklausomybių konsultanto tikslas - padėti atpažinti ligą, motyvuoti keisti žalingus alkoholio vartojimo įpročius, patarti ir nukreipti ten, kur galima gauti sergančiajam ar jo šeimos nariams reikalingą gydymą nuo alkoholio ar kitą reikiamą pagalbą.</w:t>
      </w:r>
    </w:p>
    <w:p w:rsidR="00E27C49" w:rsidRPr="00E65847" w:rsidRDefault="00E27C49" w:rsidP="00E27C49">
      <w:pPr>
        <w:ind w:firstLine="851"/>
        <w:jc w:val="both"/>
        <w:rPr>
          <w:sz w:val="24"/>
          <w:szCs w:val="24"/>
          <w:lang w:val="lt-LT"/>
        </w:rPr>
      </w:pPr>
      <w:r>
        <w:rPr>
          <w:sz w:val="24"/>
          <w:szCs w:val="24"/>
          <w:lang w:val="lt-LT"/>
        </w:rPr>
        <w:t>2019 metais</w:t>
      </w:r>
      <w:r w:rsidRPr="00E65847">
        <w:rPr>
          <w:sz w:val="24"/>
          <w:szCs w:val="24"/>
          <w:lang w:val="lt-LT"/>
        </w:rPr>
        <w:t xml:space="preserve"> suteiktų priklausomybės konsultanto paslaugų skaičius - 244. Asmenų, gavusių priklausomybių konsultavimo paslaugas, skaičius - 122.</w:t>
      </w:r>
    </w:p>
    <w:p w:rsidR="00E27C49" w:rsidRDefault="00E27C49" w:rsidP="00E27C49">
      <w:pPr>
        <w:ind w:firstLine="851"/>
        <w:jc w:val="both"/>
        <w:rPr>
          <w:sz w:val="24"/>
          <w:szCs w:val="24"/>
          <w:lang w:val="lt-LT"/>
        </w:rPr>
      </w:pPr>
      <w:r w:rsidRPr="00E65847">
        <w:rPr>
          <w:color w:val="000000"/>
          <w:spacing w:val="-4"/>
          <w:sz w:val="24"/>
          <w:szCs w:val="24"/>
          <w:lang w:val="lt-LT"/>
        </w:rPr>
        <w:lastRenderedPageBreak/>
        <w:t xml:space="preserve">Psichikos sveikatos kompetencijų didinimas įmonių darbuotojams įgyvendinamas remiantis LR </w:t>
      </w:r>
      <w:r w:rsidRPr="00E65847">
        <w:rPr>
          <w:bCs/>
          <w:color w:val="000000"/>
          <w:sz w:val="24"/>
          <w:szCs w:val="24"/>
          <w:lang w:val="lt-LT"/>
        </w:rPr>
        <w:t xml:space="preserve">Sveikatos apsaugos ministro </w:t>
      </w:r>
      <w:r w:rsidRPr="00E65847">
        <w:rPr>
          <w:color w:val="000000"/>
          <w:sz w:val="24"/>
          <w:szCs w:val="24"/>
          <w:lang w:val="lt-LT"/>
        </w:rPr>
        <w:t xml:space="preserve">2019 m. gegužės 17 d. </w:t>
      </w:r>
      <w:r w:rsidRPr="00E65847">
        <w:rPr>
          <w:bCs/>
          <w:color w:val="000000"/>
          <w:sz w:val="24"/>
          <w:szCs w:val="24"/>
          <w:lang w:val="lt-LT"/>
        </w:rPr>
        <w:t xml:space="preserve">įsakymu </w:t>
      </w:r>
      <w:r w:rsidRPr="00E65847">
        <w:rPr>
          <w:color w:val="000000"/>
          <w:sz w:val="24"/>
          <w:szCs w:val="24"/>
          <w:lang w:val="lt-LT"/>
        </w:rPr>
        <w:t>Nr. V-590 „</w:t>
      </w:r>
      <w:r w:rsidRPr="00E65847">
        <w:rPr>
          <w:bCs/>
          <w:color w:val="000000"/>
          <w:sz w:val="24"/>
          <w:szCs w:val="24"/>
          <w:lang w:val="lt-LT"/>
        </w:rPr>
        <w:t>Dėl psichikos sveikatos kompetencijų didinimo įmonių darbuotojams tvarkos aprašo patvirtinimo”</w:t>
      </w:r>
      <w:r>
        <w:rPr>
          <w:bCs/>
          <w:color w:val="000000"/>
          <w:sz w:val="24"/>
          <w:szCs w:val="24"/>
          <w:lang w:val="lt-LT"/>
        </w:rPr>
        <w:t xml:space="preserve">. </w:t>
      </w:r>
      <w:r w:rsidRPr="00E65847">
        <w:rPr>
          <w:color w:val="000000"/>
          <w:sz w:val="24"/>
          <w:szCs w:val="24"/>
          <w:lang w:val="lt-LT"/>
        </w:rPr>
        <w:t>Psichikos sveikatos kompetencijų didinimo įmonių darbuotojams tikslas – ugdyti įmonių darbdavių ir jų atstovų (padalinių vadovų), įmonių darbuotojų saugos ir sveikatos tarnybų specialistų (profesinės sveikatos specialistų, darbuotojų saugos ir sveikatos specialistų), žmogiškųjų išteklių padalinių vadovų ir kitų įmonės darbuotojų (toliau – darbuotojai) kompetencijas, reikalingas mažinti neigiamą psichosocialinių rizikos veiksnių poveikį darbuotojų sveikatai, gerinti psichosocialinę aplinką įmonėse ir stiprinti darbuotojų psichikos sveikatą. Psichikos sveikatos kompetencijų didinimo veikla apima psichosocialinės darbo aplinkos gerinimą ir darbuotojų kompetencijų didinimą darbo organizavimo ir psichikos sveikatos srityse.</w:t>
      </w:r>
      <w:r>
        <w:rPr>
          <w:color w:val="000000"/>
          <w:sz w:val="24"/>
          <w:szCs w:val="24"/>
          <w:lang w:val="lt-LT"/>
        </w:rPr>
        <w:t xml:space="preserve"> </w:t>
      </w:r>
      <w:r w:rsidRPr="004248AA">
        <w:rPr>
          <w:color w:val="000000"/>
          <w:sz w:val="24"/>
          <w:szCs w:val="24"/>
          <w:lang w:val="lt-LT"/>
        </w:rPr>
        <w:t xml:space="preserve">Šią veiklą įgyvendina Biuro suformuota specialistų komanda, kurią sudaro ne mažiau negu 2 specialistai: profesinės sveikatos specialistas ir psichologas, kurie taiko </w:t>
      </w:r>
      <w:r w:rsidRPr="004248AA">
        <w:rPr>
          <w:sz w:val="24"/>
          <w:szCs w:val="24"/>
          <w:lang w:val="lt-LT"/>
        </w:rPr>
        <w:t>gerąja praktika ir moksliniais tyrimais pagrįstas ir (ar) tarptautinių organizacijų rekomenduotas metodikas.</w:t>
      </w:r>
    </w:p>
    <w:p w:rsidR="00E27C49" w:rsidRDefault="00E27C49" w:rsidP="00E27C49">
      <w:pPr>
        <w:ind w:firstLine="851"/>
        <w:jc w:val="both"/>
        <w:rPr>
          <w:sz w:val="24"/>
          <w:szCs w:val="24"/>
          <w:lang w:val="lt-LT"/>
        </w:rPr>
      </w:pPr>
      <w:r>
        <w:rPr>
          <w:sz w:val="24"/>
          <w:szCs w:val="24"/>
          <w:lang w:val="lt-LT"/>
        </w:rPr>
        <w:t xml:space="preserve">2019 metais </w:t>
      </w:r>
      <w:r>
        <w:rPr>
          <w:color w:val="000000"/>
          <w:spacing w:val="-4"/>
          <w:sz w:val="24"/>
          <w:szCs w:val="24"/>
          <w:lang w:val="lt-LT"/>
        </w:rPr>
        <w:t>p</w:t>
      </w:r>
      <w:r w:rsidRPr="00E65847">
        <w:rPr>
          <w:color w:val="000000"/>
          <w:spacing w:val="-4"/>
          <w:sz w:val="24"/>
          <w:szCs w:val="24"/>
          <w:lang w:val="lt-LT"/>
        </w:rPr>
        <w:t>sichikos sveikatos kompetencijų didinim</w:t>
      </w:r>
      <w:r>
        <w:rPr>
          <w:color w:val="000000"/>
          <w:spacing w:val="-4"/>
          <w:sz w:val="24"/>
          <w:szCs w:val="24"/>
          <w:lang w:val="lt-LT"/>
        </w:rPr>
        <w:t>o programoje dalyvavo Jonavos Janinos Miščiukaitės meno mokyklos kolektyvas – 20 asmenų.</w:t>
      </w:r>
    </w:p>
    <w:p w:rsidR="00E27C49" w:rsidRDefault="00E27C49" w:rsidP="00E27C49">
      <w:pPr>
        <w:ind w:firstLine="851"/>
        <w:jc w:val="both"/>
        <w:rPr>
          <w:color w:val="000000"/>
          <w:sz w:val="24"/>
          <w:szCs w:val="24"/>
          <w:lang w:val="lt-LT"/>
        </w:rPr>
      </w:pPr>
      <w:r w:rsidRPr="007933AA">
        <w:rPr>
          <w:sz w:val="24"/>
          <w:szCs w:val="24"/>
          <w:lang w:val="lt-LT" w:eastAsia="ar-SA"/>
        </w:rPr>
        <w:t>Mokyklų bendruomenės gebėjimų psichikos sveikatos srityje stiprinimas</w:t>
      </w:r>
      <w:r>
        <w:rPr>
          <w:sz w:val="24"/>
          <w:szCs w:val="24"/>
          <w:lang w:val="lt-LT" w:eastAsia="ar-SA"/>
        </w:rPr>
        <w:t xml:space="preserve"> įgyvendinamas </w:t>
      </w:r>
      <w:r w:rsidRPr="00326FB5">
        <w:rPr>
          <w:sz w:val="24"/>
          <w:szCs w:val="24"/>
          <w:lang w:val="lt-LT" w:eastAsia="ar-SA"/>
        </w:rPr>
        <w:t xml:space="preserve">remiantis </w:t>
      </w:r>
      <w:r w:rsidRPr="00326FB5">
        <w:rPr>
          <w:color w:val="000000"/>
          <w:spacing w:val="-4"/>
          <w:sz w:val="24"/>
          <w:szCs w:val="24"/>
          <w:lang w:val="lt-LT"/>
        </w:rPr>
        <w:t xml:space="preserve">LR </w:t>
      </w:r>
      <w:r w:rsidRPr="00326FB5">
        <w:rPr>
          <w:bCs/>
          <w:color w:val="000000"/>
          <w:sz w:val="24"/>
          <w:szCs w:val="24"/>
          <w:lang w:val="lt-LT"/>
        </w:rPr>
        <w:t xml:space="preserve">Sveikatos apsaugos ministro </w:t>
      </w:r>
      <w:r w:rsidRPr="00326FB5">
        <w:rPr>
          <w:color w:val="000000"/>
          <w:spacing w:val="-7"/>
          <w:sz w:val="24"/>
          <w:szCs w:val="24"/>
          <w:shd w:val="clear" w:color="auto" w:fill="FFFFFF"/>
          <w:lang w:val="lt-LT"/>
        </w:rPr>
        <w:t xml:space="preserve">2019 m. balandžio 30 d. </w:t>
      </w:r>
      <w:r w:rsidRPr="00326FB5">
        <w:rPr>
          <w:bCs/>
          <w:color w:val="000000"/>
          <w:sz w:val="24"/>
          <w:szCs w:val="24"/>
          <w:lang w:val="lt-LT"/>
        </w:rPr>
        <w:t xml:space="preserve">įsakymu </w:t>
      </w:r>
      <w:r w:rsidRPr="00326FB5">
        <w:rPr>
          <w:color w:val="000000"/>
          <w:spacing w:val="-7"/>
          <w:sz w:val="24"/>
          <w:szCs w:val="24"/>
          <w:shd w:val="clear" w:color="auto" w:fill="FFFFFF"/>
          <w:lang w:val="lt-LT"/>
        </w:rPr>
        <w:t>Nr. V-523 „</w:t>
      </w:r>
      <w:r w:rsidRPr="00326FB5">
        <w:rPr>
          <w:bCs/>
          <w:color w:val="000000"/>
          <w:sz w:val="24"/>
          <w:szCs w:val="24"/>
          <w:lang w:val="lt-LT"/>
        </w:rPr>
        <w:t xml:space="preserve">Dėl bendrojo ugdymo mokyklų darbuotojų gebėjimų visuomenės psichikos sveikatos srityje stiprinimo veiklos tvarkos aprašo patvirtinimo”. Šios programos tikslas - </w:t>
      </w:r>
      <w:r w:rsidRPr="00326FB5">
        <w:rPr>
          <w:color w:val="000000"/>
          <w:sz w:val="24"/>
          <w:szCs w:val="24"/>
          <w:lang w:val="lt-LT"/>
        </w:rPr>
        <w:t>psichikos ir elgesio sutrikimų prevencija visuomenės psichikos sveikatos išsaugojimui ir stiprinimui.</w:t>
      </w:r>
      <w:r w:rsidRPr="00326FB5">
        <w:rPr>
          <w:bCs/>
          <w:color w:val="000000"/>
          <w:sz w:val="24"/>
          <w:szCs w:val="24"/>
          <w:lang w:val="lt-LT"/>
        </w:rPr>
        <w:t xml:space="preserve"> </w:t>
      </w:r>
      <w:r>
        <w:rPr>
          <w:bCs/>
          <w:color w:val="000000"/>
          <w:sz w:val="24"/>
          <w:szCs w:val="24"/>
          <w:lang w:val="lt-LT"/>
        </w:rPr>
        <w:t xml:space="preserve">Programa skirta </w:t>
      </w:r>
      <w:r w:rsidRPr="00326FB5">
        <w:rPr>
          <w:color w:val="000000"/>
          <w:spacing w:val="-4"/>
          <w:sz w:val="24"/>
          <w:szCs w:val="24"/>
          <w:lang w:val="lt-LT"/>
        </w:rPr>
        <w:t xml:space="preserve">bendrojo ugdymo mokyklų </w:t>
      </w:r>
      <w:r w:rsidRPr="00326FB5">
        <w:rPr>
          <w:color w:val="000000"/>
          <w:sz w:val="24"/>
          <w:szCs w:val="24"/>
          <w:lang w:val="lt-LT"/>
        </w:rPr>
        <w:t>mokytojams, mokytojų padėjėjams, socialiniams pedagogams, specialiesiems pedagogams, psichologams, psichologų asistentams, logopedams, </w:t>
      </w:r>
      <w:proofErr w:type="spellStart"/>
      <w:r w:rsidRPr="00326FB5">
        <w:rPr>
          <w:color w:val="000000"/>
          <w:sz w:val="24"/>
          <w:szCs w:val="24"/>
          <w:lang w:val="lt-LT"/>
        </w:rPr>
        <w:t>tiflopedagogams</w:t>
      </w:r>
      <w:proofErr w:type="spellEnd"/>
      <w:r w:rsidRPr="00326FB5">
        <w:rPr>
          <w:color w:val="000000"/>
          <w:sz w:val="24"/>
          <w:szCs w:val="24"/>
          <w:lang w:val="lt-LT"/>
        </w:rPr>
        <w:t>, surdopedagogams, visuomenės sveikatos specialistams, mokyklos administracijos darbuotojams.</w:t>
      </w:r>
      <w:r>
        <w:rPr>
          <w:bCs/>
          <w:color w:val="000000"/>
          <w:sz w:val="24"/>
          <w:szCs w:val="24"/>
          <w:lang w:val="lt-LT"/>
        </w:rPr>
        <w:t xml:space="preserve"> </w:t>
      </w:r>
      <w:r w:rsidRPr="00326FB5">
        <w:rPr>
          <w:color w:val="000000"/>
          <w:sz w:val="24"/>
          <w:szCs w:val="24"/>
          <w:lang w:val="lt-LT"/>
        </w:rPr>
        <w:t>Gebėjimų stiprinimą vykdo komanda, kurią sudaro ne mažiau negu 2 specialistai: psichologas ir socialinis pedagogas. Programos trukmė – 32 valandos. Gebėjimų stiprinimas vykdomas 4–8 mėnesius rengiant konsultacijas mokyklos bendruomenei ne rečiau kaip vieną kartą per mėnesį. Vienos konsultacijos trukmė – ne mažiau kaip 2 valandos. Gebėjimų stiprinimas vykdomas iki 12 mokyklos bendruomenės narių grupei.</w:t>
      </w:r>
    </w:p>
    <w:p w:rsidR="00E27C49" w:rsidRPr="00326FB5" w:rsidRDefault="00E27C49" w:rsidP="00E27C49">
      <w:pPr>
        <w:ind w:firstLine="851"/>
        <w:jc w:val="both"/>
        <w:rPr>
          <w:bCs/>
          <w:color w:val="000000"/>
          <w:sz w:val="24"/>
          <w:szCs w:val="24"/>
          <w:lang w:val="lt-LT"/>
        </w:rPr>
      </w:pPr>
      <w:r>
        <w:rPr>
          <w:color w:val="000000"/>
          <w:sz w:val="24"/>
          <w:szCs w:val="24"/>
          <w:lang w:val="lt-LT"/>
        </w:rPr>
        <w:t>2019 metais psichikos sveikatos stiprinimo programoje dalyvavo Jonavos pradinė mokykla ir Jonavos Raimundo Samulevičiaus progimnazija. Iš viso dalyvavo 24 darbuotojai.</w:t>
      </w:r>
    </w:p>
    <w:p w:rsidR="00E27C49" w:rsidRPr="007933AA" w:rsidRDefault="00E27C49" w:rsidP="00E27C49">
      <w:pPr>
        <w:tabs>
          <w:tab w:val="left" w:pos="1560"/>
        </w:tabs>
        <w:suppressAutoHyphens/>
        <w:autoSpaceDE w:val="0"/>
        <w:ind w:left="1211"/>
        <w:jc w:val="both"/>
        <w:rPr>
          <w:b/>
          <w:sz w:val="24"/>
          <w:szCs w:val="24"/>
          <w:lang w:val="lt-LT" w:eastAsia="ar-SA"/>
        </w:rPr>
      </w:pPr>
    </w:p>
    <w:p w:rsidR="00E27C49" w:rsidRPr="00693F31" w:rsidRDefault="00E27C49" w:rsidP="00E27C49">
      <w:pPr>
        <w:tabs>
          <w:tab w:val="left" w:pos="1440"/>
        </w:tabs>
        <w:ind w:left="710"/>
        <w:jc w:val="both"/>
        <w:rPr>
          <w:b/>
          <w:bCs/>
          <w:sz w:val="24"/>
          <w:szCs w:val="24"/>
          <w:lang w:val="lt-LT" w:eastAsia="ar-SA"/>
        </w:rPr>
      </w:pPr>
      <w:r>
        <w:rPr>
          <w:rFonts w:eastAsia="Andale Sans UI"/>
          <w:b/>
          <w:kern w:val="2"/>
          <w:sz w:val="24"/>
          <w:szCs w:val="24"/>
          <w:lang w:val="lt-LT" w:eastAsia="lt-LT"/>
        </w:rPr>
        <w:t xml:space="preserve">1.10. </w:t>
      </w:r>
      <w:r w:rsidRPr="00693F31">
        <w:rPr>
          <w:rFonts w:eastAsia="Andale Sans UI"/>
          <w:b/>
          <w:kern w:val="2"/>
          <w:sz w:val="24"/>
          <w:szCs w:val="24"/>
          <w:lang w:val="lt-LT" w:eastAsia="lt-LT"/>
        </w:rPr>
        <w:t>Tarpžinybinis bendradarbiavimas.</w:t>
      </w:r>
    </w:p>
    <w:p w:rsidR="00E27C49" w:rsidRDefault="00E27C49" w:rsidP="00E27C49">
      <w:pPr>
        <w:suppressAutoHyphens/>
        <w:autoSpaceDN w:val="0"/>
        <w:ind w:firstLine="851"/>
        <w:jc w:val="both"/>
        <w:textAlignment w:val="baseline"/>
        <w:rPr>
          <w:rFonts w:eastAsia="Andale Sans UI"/>
          <w:kern w:val="2"/>
          <w:sz w:val="24"/>
          <w:szCs w:val="24"/>
          <w:lang w:val="lt-LT" w:eastAsia="lt-LT"/>
        </w:rPr>
      </w:pPr>
      <w:r w:rsidRPr="00693F31">
        <w:rPr>
          <w:rFonts w:eastAsia="Andale Sans UI"/>
          <w:kern w:val="2"/>
          <w:sz w:val="24"/>
          <w:szCs w:val="24"/>
          <w:lang w:val="lt-LT" w:eastAsia="lt-LT"/>
        </w:rPr>
        <w:t>Jonavos visuomenės sveikatos biuras, vykdydamas sveikatinimo veiklą, bendradarbiavo su Užkrečiamųjų ligų ir AIDS centru, Higienos institutu, Sveikatos mokymo ir ligų prevencijos centru, Valstybiniu psichikos sveikatos centru, Kauno rajono teritorine ligonių kasa, Kauno apygardos</w:t>
      </w:r>
      <w:r>
        <w:rPr>
          <w:rFonts w:eastAsia="Andale Sans UI"/>
          <w:kern w:val="2"/>
          <w:sz w:val="24"/>
          <w:szCs w:val="24"/>
          <w:lang w:val="lt-LT" w:eastAsia="lt-LT"/>
        </w:rPr>
        <w:t xml:space="preserve"> probacijos tarnyba</w:t>
      </w:r>
      <w:r w:rsidRPr="00693F31">
        <w:rPr>
          <w:rFonts w:eastAsia="Andale Sans UI"/>
          <w:kern w:val="2"/>
          <w:sz w:val="24"/>
          <w:szCs w:val="24"/>
          <w:lang w:val="lt-LT" w:eastAsia="lt-LT"/>
        </w:rPr>
        <w:t xml:space="preserve">, Jonavos socialinių paslaugų centru, Nacionalinio visuomenės sveikatos centro Kauno departamento ir Jonavos skyriumi, Jonavos jaunimo centru, Jonavos rajono savivaldybės administracijos Švietimo, kultūros ir sporto skyriumi, Kauno apskrities VPK Jonavos r. policijos komisariatu, kitų rajonų visuomenės sveikatos biurais, </w:t>
      </w:r>
      <w:r w:rsidRPr="00693F31">
        <w:rPr>
          <w:sz w:val="24"/>
          <w:szCs w:val="24"/>
          <w:lang w:val="lt-LT"/>
        </w:rPr>
        <w:t xml:space="preserve">Maltos ordino pagalbos tarnyba, </w:t>
      </w:r>
      <w:r w:rsidRPr="00693F31">
        <w:rPr>
          <w:rFonts w:eastAsia="Andale Sans UI"/>
          <w:kern w:val="2"/>
          <w:sz w:val="24"/>
          <w:szCs w:val="24"/>
          <w:lang w:val="lt-LT" w:eastAsia="lt-LT"/>
        </w:rPr>
        <w:t xml:space="preserve"> Jonavos r. neįgaliųjų draugijomis</w:t>
      </w:r>
      <w:r w:rsidRPr="00693F31">
        <w:rPr>
          <w:sz w:val="24"/>
          <w:szCs w:val="24"/>
          <w:lang w:val="lt-LT"/>
        </w:rPr>
        <w:t xml:space="preserve">, Jonavos rajono seniūnijomis, bendruomenėmis, </w:t>
      </w:r>
      <w:r w:rsidRPr="00693F31">
        <w:rPr>
          <w:rFonts w:eastAsia="Andale Sans UI"/>
          <w:kern w:val="2"/>
          <w:sz w:val="24"/>
          <w:szCs w:val="24"/>
          <w:lang w:val="lt-LT" w:eastAsia="lt-LT"/>
        </w:rPr>
        <w:t>įvairiais sporto, šokių, kovinių menų klubais ir kt. įstaigomis.</w:t>
      </w:r>
    </w:p>
    <w:p w:rsidR="00963414" w:rsidRPr="00693F31" w:rsidRDefault="00963414" w:rsidP="00E27C49">
      <w:pPr>
        <w:suppressAutoHyphens/>
        <w:autoSpaceDN w:val="0"/>
        <w:ind w:firstLine="851"/>
        <w:jc w:val="both"/>
        <w:textAlignment w:val="baseline"/>
        <w:rPr>
          <w:rFonts w:eastAsia="Andale Sans UI"/>
          <w:kern w:val="2"/>
          <w:sz w:val="24"/>
          <w:szCs w:val="24"/>
          <w:lang w:val="lt-LT" w:eastAsia="lt-LT"/>
        </w:rPr>
      </w:pPr>
    </w:p>
    <w:p w:rsidR="00E27C49" w:rsidRPr="00693F31" w:rsidRDefault="00B50924" w:rsidP="00B50924">
      <w:pPr>
        <w:pStyle w:val="NoSpacing1"/>
        <w:tabs>
          <w:tab w:val="left" w:pos="1440"/>
        </w:tabs>
        <w:ind w:left="710"/>
        <w:jc w:val="both"/>
        <w:rPr>
          <w:rFonts w:ascii="Times New Roman" w:hAnsi="Times New Roman"/>
          <w:b/>
          <w:sz w:val="24"/>
          <w:szCs w:val="24"/>
          <w:lang w:val="lt-LT"/>
        </w:rPr>
      </w:pPr>
      <w:r>
        <w:rPr>
          <w:rFonts w:ascii="Times New Roman" w:hAnsi="Times New Roman"/>
          <w:b/>
          <w:sz w:val="24"/>
          <w:szCs w:val="24"/>
          <w:lang w:val="lt-LT"/>
        </w:rPr>
        <w:t xml:space="preserve">1.11. </w:t>
      </w:r>
      <w:r w:rsidR="00E27C49" w:rsidRPr="00693F31">
        <w:rPr>
          <w:rFonts w:ascii="Times New Roman" w:hAnsi="Times New Roman"/>
          <w:b/>
          <w:sz w:val="24"/>
          <w:szCs w:val="24"/>
          <w:lang w:val="lt-LT"/>
        </w:rPr>
        <w:t>Įstaigos struktūra.</w:t>
      </w:r>
    </w:p>
    <w:p w:rsidR="00E27C49" w:rsidRPr="00693F31" w:rsidRDefault="00E27C49" w:rsidP="00E27C49">
      <w:pPr>
        <w:pStyle w:val="Betarp"/>
        <w:ind w:firstLine="810"/>
        <w:jc w:val="both"/>
        <w:rPr>
          <w:rFonts w:ascii="Times New Roman" w:eastAsia="Times New Roman" w:hAnsi="Times New Roman"/>
          <w:sz w:val="24"/>
          <w:szCs w:val="24"/>
          <w:lang w:eastAsia="lt-LT"/>
        </w:rPr>
      </w:pPr>
      <w:r w:rsidRPr="00693F31">
        <w:rPr>
          <w:rFonts w:ascii="Times New Roman" w:hAnsi="Times New Roman"/>
          <w:sz w:val="24"/>
          <w:szCs w:val="24"/>
        </w:rPr>
        <w:t xml:space="preserve"> Vadovaujantis Jonavos rajono savivaldybės tarybos 2016 m. kovo 24 d. sprendimo Nr. 1TS – 82 „Dėl Jonavos rajono savivaldybės visuomenės sveikatos biuro nuostatų patvirtinimo“ 21.3 punktu, Lietuvos Respublikos sveikatos apsaugos ministro 2007 m. lapkričio 15 d. įsakymu Nr. V-918 „Dėl savivaldybės visuomenės sveikatos biure privalomų pareigybių sąrašo ir joms keliamų kvalifikacinių reikalavimų patvirtinimo“, </w:t>
      </w:r>
      <w:r w:rsidRPr="00630739">
        <w:rPr>
          <w:rFonts w:ascii="Times New Roman" w:hAnsi="Times New Roman"/>
          <w:sz w:val="24"/>
          <w:szCs w:val="24"/>
        </w:rPr>
        <w:t xml:space="preserve">Jonavos rajono savivaldybės tarybos 2019 m. vasario 7 d. sprendimu Nr. 1 TS – 7 „Dėl Jonavos rajono savivaldybės tarybos 2018 m. rugsėjo 27 d. sprendimo Nr. 1 TS – 170 „Dėl didžiausio leistino pareigybių skaičiaus biudžetinėse įstaigose nustatymo“ priedo dalinio pakeitimo“ ir </w:t>
      </w:r>
      <w:r w:rsidRPr="00630739">
        <w:rPr>
          <w:rFonts w:ascii="Times New Roman" w:eastAsia="Times New Roman" w:hAnsi="Times New Roman"/>
          <w:sz w:val="24"/>
          <w:szCs w:val="24"/>
          <w:lang w:eastAsia="lt-LT"/>
        </w:rPr>
        <w:t xml:space="preserve">2019 m. spalio 31 d. Jonavos rajono savivaldybės visuomenės sveikatos biuro </w:t>
      </w:r>
      <w:r w:rsidRPr="00630739">
        <w:rPr>
          <w:rFonts w:ascii="Times New Roman" w:eastAsia="Times New Roman" w:hAnsi="Times New Roman"/>
          <w:sz w:val="24"/>
          <w:szCs w:val="24"/>
          <w:lang w:eastAsia="lt-LT"/>
        </w:rPr>
        <w:lastRenderedPageBreak/>
        <w:t>direktoriaus įsakymu Nr. P-50  patvirtintas</w:t>
      </w:r>
      <w:r w:rsidRPr="00693F31">
        <w:rPr>
          <w:rFonts w:ascii="Times New Roman" w:eastAsia="Times New Roman" w:hAnsi="Times New Roman"/>
          <w:sz w:val="24"/>
          <w:szCs w:val="24"/>
          <w:lang w:eastAsia="lt-LT"/>
        </w:rPr>
        <w:t xml:space="preserve"> Jonavos rajono savivaldybės visuomenės sveikatos biuro darbuotojų pareigybių sąrašas:</w:t>
      </w:r>
    </w:p>
    <w:p w:rsidR="00E27C49" w:rsidRPr="00693F31"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Direktorius (1 etatas);</w:t>
      </w:r>
    </w:p>
    <w:p w:rsidR="00E27C49" w:rsidRPr="00693F31"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Visuomenės sveikatos administratorius (1 etatas);</w:t>
      </w:r>
    </w:p>
    <w:p w:rsidR="00E27C49" w:rsidRPr="00693F31"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Visuomenės svei</w:t>
      </w:r>
      <w:r>
        <w:rPr>
          <w:rFonts w:ascii="Times New Roman" w:hAnsi="Times New Roman"/>
          <w:sz w:val="24"/>
          <w:szCs w:val="24"/>
          <w:lang w:val="lt-LT"/>
        </w:rPr>
        <w:t>katos stiprinimo specialistas (2 etatai</w:t>
      </w:r>
      <w:r w:rsidRPr="00693F31">
        <w:rPr>
          <w:rFonts w:ascii="Times New Roman" w:hAnsi="Times New Roman"/>
          <w:sz w:val="24"/>
          <w:szCs w:val="24"/>
          <w:lang w:val="lt-LT"/>
        </w:rPr>
        <w:t>);</w:t>
      </w:r>
    </w:p>
    <w:p w:rsidR="00E27C49" w:rsidRPr="00693F31"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Visuomenės svei</w:t>
      </w:r>
      <w:r>
        <w:rPr>
          <w:rFonts w:ascii="Times New Roman" w:hAnsi="Times New Roman"/>
          <w:sz w:val="24"/>
          <w:szCs w:val="24"/>
          <w:lang w:val="lt-LT"/>
        </w:rPr>
        <w:t>katos stebėsenos specialistas (0,5 etato</w:t>
      </w:r>
      <w:r w:rsidRPr="00693F31">
        <w:rPr>
          <w:rFonts w:ascii="Times New Roman" w:hAnsi="Times New Roman"/>
          <w:sz w:val="24"/>
          <w:szCs w:val="24"/>
          <w:lang w:val="lt-LT"/>
        </w:rPr>
        <w:t>);</w:t>
      </w:r>
    </w:p>
    <w:p w:rsidR="00E27C49"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Visuomenės svei</w:t>
      </w:r>
      <w:r>
        <w:rPr>
          <w:rFonts w:ascii="Times New Roman" w:hAnsi="Times New Roman"/>
          <w:sz w:val="24"/>
          <w:szCs w:val="24"/>
          <w:lang w:val="lt-LT"/>
        </w:rPr>
        <w:t>katos priežiūros specialistas (8</w:t>
      </w:r>
      <w:r w:rsidRPr="00693F31">
        <w:rPr>
          <w:rFonts w:ascii="Times New Roman" w:hAnsi="Times New Roman"/>
          <w:sz w:val="24"/>
          <w:szCs w:val="24"/>
          <w:lang w:val="lt-LT"/>
        </w:rPr>
        <w:t>,5 etato);</w:t>
      </w:r>
    </w:p>
    <w:p w:rsidR="00E27C49" w:rsidRDefault="00E27C49" w:rsidP="00E27C49">
      <w:pPr>
        <w:pStyle w:val="NoSpacing1"/>
        <w:numPr>
          <w:ilvl w:val="0"/>
          <w:numId w:val="8"/>
        </w:numPr>
        <w:ind w:firstLine="491"/>
        <w:jc w:val="both"/>
        <w:rPr>
          <w:rFonts w:ascii="Times New Roman" w:hAnsi="Times New Roman"/>
          <w:sz w:val="24"/>
          <w:szCs w:val="24"/>
          <w:lang w:val="lt-LT"/>
        </w:rPr>
      </w:pPr>
      <w:r w:rsidRPr="00693F31">
        <w:rPr>
          <w:rFonts w:ascii="Times New Roman" w:hAnsi="Times New Roman"/>
          <w:sz w:val="24"/>
          <w:szCs w:val="24"/>
          <w:lang w:val="lt-LT"/>
        </w:rPr>
        <w:t>Valytoja (0,15 etato).</w:t>
      </w:r>
    </w:p>
    <w:p w:rsidR="00B50924" w:rsidRPr="00693F31" w:rsidRDefault="00B50924" w:rsidP="00B50924">
      <w:pPr>
        <w:pStyle w:val="NoSpacing1"/>
        <w:ind w:left="851"/>
        <w:jc w:val="both"/>
        <w:rPr>
          <w:rFonts w:ascii="Times New Roman" w:hAnsi="Times New Roman"/>
          <w:sz w:val="24"/>
          <w:szCs w:val="24"/>
          <w:lang w:val="lt-LT"/>
        </w:rPr>
      </w:pPr>
    </w:p>
    <w:p w:rsidR="00E27C49" w:rsidRPr="00693F31" w:rsidRDefault="00B50924" w:rsidP="00B50924">
      <w:pPr>
        <w:pStyle w:val="NoSpacing1"/>
        <w:tabs>
          <w:tab w:val="left" w:pos="1134"/>
          <w:tab w:val="left" w:pos="1418"/>
        </w:tabs>
        <w:ind w:left="710"/>
        <w:jc w:val="both"/>
        <w:rPr>
          <w:rFonts w:ascii="Times New Roman" w:hAnsi="Times New Roman"/>
          <w:b/>
          <w:sz w:val="24"/>
          <w:szCs w:val="24"/>
          <w:lang w:val="lt-LT"/>
        </w:rPr>
      </w:pPr>
      <w:r>
        <w:rPr>
          <w:rFonts w:ascii="Times New Roman" w:hAnsi="Times New Roman"/>
          <w:b/>
          <w:sz w:val="24"/>
          <w:szCs w:val="24"/>
          <w:lang w:val="lt-LT"/>
        </w:rPr>
        <w:t xml:space="preserve">1.12. </w:t>
      </w:r>
      <w:r w:rsidR="00E27C49" w:rsidRPr="00693F31">
        <w:rPr>
          <w:rFonts w:ascii="Times New Roman" w:hAnsi="Times New Roman"/>
          <w:b/>
          <w:sz w:val="24"/>
          <w:szCs w:val="24"/>
          <w:lang w:val="lt-LT"/>
        </w:rPr>
        <w:t>Vadovo indėlis tobulinant įstaigos veiklos organizavimą.</w:t>
      </w:r>
    </w:p>
    <w:p w:rsidR="00E27C49" w:rsidRDefault="00E27C49" w:rsidP="00E27C49">
      <w:pPr>
        <w:ind w:firstLine="851"/>
        <w:jc w:val="both"/>
        <w:rPr>
          <w:sz w:val="24"/>
          <w:szCs w:val="24"/>
          <w:lang w:val="lt-LT"/>
        </w:rPr>
      </w:pPr>
      <w:r w:rsidRPr="00693F31">
        <w:rPr>
          <w:sz w:val="24"/>
          <w:szCs w:val="24"/>
          <w:lang w:val="lt-LT"/>
        </w:rPr>
        <w:t>Siekiant užtikrinti kokybišką visuomenės sveikatos priežiūros paslaugų teikimą savivaldybės gyventojams, vykdytas visuomenės sveikatos priežiūros specialistų kvalifikacijos kėlimas ir tobulinimas</w:t>
      </w:r>
      <w:r>
        <w:rPr>
          <w:sz w:val="24"/>
          <w:szCs w:val="24"/>
          <w:lang w:val="lt-LT"/>
        </w:rPr>
        <w:t xml:space="preserve"> šiomis temomis</w:t>
      </w:r>
      <w:r w:rsidRPr="00693F31">
        <w:rPr>
          <w:sz w:val="24"/>
          <w:szCs w:val="24"/>
          <w:lang w:val="lt-LT"/>
        </w:rPr>
        <w:t>:</w:t>
      </w:r>
    </w:p>
    <w:p w:rsidR="00E27C49" w:rsidRPr="003E6353" w:rsidRDefault="00347020" w:rsidP="00E27C49">
      <w:pPr>
        <w:numPr>
          <w:ilvl w:val="0"/>
          <w:numId w:val="7"/>
        </w:numPr>
        <w:ind w:firstLine="491"/>
        <w:jc w:val="both"/>
        <w:rPr>
          <w:b/>
          <w:sz w:val="24"/>
          <w:szCs w:val="24"/>
          <w:lang w:val="lt-LT"/>
        </w:rPr>
      </w:pPr>
      <w:r>
        <w:rPr>
          <w:sz w:val="24"/>
          <w:szCs w:val="24"/>
          <w:lang w:val="lt-LT"/>
        </w:rPr>
        <w:t xml:space="preserve"> </w:t>
      </w:r>
      <w:r w:rsidR="00E27C49">
        <w:rPr>
          <w:sz w:val="24"/>
          <w:szCs w:val="24"/>
          <w:lang w:val="lt-LT"/>
        </w:rPr>
        <w:t>„Alergenai: naujos žinios ir jų taikymas praktikoje“;</w:t>
      </w:r>
    </w:p>
    <w:p w:rsidR="00E27C49" w:rsidRPr="003E6353" w:rsidRDefault="00E27C49" w:rsidP="00E27C49">
      <w:pPr>
        <w:numPr>
          <w:ilvl w:val="0"/>
          <w:numId w:val="7"/>
        </w:numPr>
        <w:ind w:firstLine="491"/>
        <w:jc w:val="both"/>
        <w:rPr>
          <w:b/>
          <w:sz w:val="24"/>
          <w:szCs w:val="24"/>
          <w:lang w:val="lt-LT"/>
        </w:rPr>
      </w:pPr>
      <w:r>
        <w:rPr>
          <w:sz w:val="24"/>
          <w:szCs w:val="24"/>
          <w:lang w:val="lt-LT"/>
        </w:rPr>
        <w:t>„Supaprastintų viešųjų pirkimų vykdymo aktualijos ir naujovės 2019 m.“;</w:t>
      </w:r>
    </w:p>
    <w:p w:rsidR="00E27C49" w:rsidRPr="003E6353" w:rsidRDefault="00E27C49" w:rsidP="00E27C49">
      <w:pPr>
        <w:numPr>
          <w:ilvl w:val="0"/>
          <w:numId w:val="7"/>
        </w:numPr>
        <w:ind w:firstLine="491"/>
        <w:jc w:val="both"/>
        <w:rPr>
          <w:b/>
          <w:sz w:val="24"/>
          <w:szCs w:val="24"/>
          <w:lang w:val="lt-LT"/>
        </w:rPr>
      </w:pPr>
      <w:r>
        <w:rPr>
          <w:sz w:val="24"/>
          <w:szCs w:val="24"/>
          <w:lang w:val="lt-LT"/>
        </w:rPr>
        <w:t>„Savivaldybių gyventojų gyvensenos tyrimų metodologiniai aspektai“;</w:t>
      </w:r>
    </w:p>
    <w:p w:rsidR="00E27C49" w:rsidRPr="003E6353" w:rsidRDefault="00E27C49" w:rsidP="00E27C49">
      <w:pPr>
        <w:numPr>
          <w:ilvl w:val="0"/>
          <w:numId w:val="7"/>
        </w:numPr>
        <w:ind w:firstLine="491"/>
        <w:jc w:val="both"/>
        <w:rPr>
          <w:b/>
          <w:sz w:val="24"/>
          <w:szCs w:val="24"/>
          <w:lang w:val="lt-LT"/>
        </w:rPr>
      </w:pPr>
      <w:r>
        <w:rPr>
          <w:sz w:val="24"/>
          <w:szCs w:val="24"/>
          <w:lang w:val="lt-LT"/>
        </w:rPr>
        <w:t>„Emocinio intelekto svarba ir lavinimo galimybės su PKG metodinėmis priemonėmis“;</w:t>
      </w:r>
    </w:p>
    <w:p w:rsidR="00E27C49" w:rsidRPr="003E6353" w:rsidRDefault="00E27C49" w:rsidP="00E27C49">
      <w:pPr>
        <w:numPr>
          <w:ilvl w:val="0"/>
          <w:numId w:val="7"/>
        </w:numPr>
        <w:ind w:firstLine="491"/>
        <w:jc w:val="both"/>
        <w:rPr>
          <w:b/>
          <w:sz w:val="24"/>
          <w:szCs w:val="24"/>
          <w:lang w:val="lt-LT"/>
        </w:rPr>
      </w:pPr>
      <w:r>
        <w:rPr>
          <w:sz w:val="24"/>
          <w:szCs w:val="24"/>
          <w:lang w:val="lt-LT"/>
        </w:rPr>
        <w:t>„Lietuvos gyventojų faktinės mitybos, mitybos ir fizinio aktyvumo įpročių tyrimo atlikimas“;</w:t>
      </w:r>
    </w:p>
    <w:p w:rsidR="00E27C49" w:rsidRPr="003E6353" w:rsidRDefault="00E27C49" w:rsidP="00E27C49">
      <w:pPr>
        <w:numPr>
          <w:ilvl w:val="0"/>
          <w:numId w:val="7"/>
        </w:numPr>
        <w:ind w:firstLine="491"/>
        <w:jc w:val="both"/>
        <w:rPr>
          <w:b/>
          <w:sz w:val="24"/>
          <w:szCs w:val="24"/>
          <w:lang w:val="lt-LT"/>
        </w:rPr>
      </w:pPr>
      <w:r>
        <w:rPr>
          <w:sz w:val="24"/>
          <w:szCs w:val="24"/>
          <w:lang w:val="lt-LT"/>
        </w:rPr>
        <w:t>„Mitybos ir maitinimosi aktualijos“;</w:t>
      </w:r>
    </w:p>
    <w:p w:rsidR="00E27C49" w:rsidRPr="003E6353" w:rsidRDefault="00E27C49" w:rsidP="00E27C49">
      <w:pPr>
        <w:numPr>
          <w:ilvl w:val="0"/>
          <w:numId w:val="7"/>
        </w:numPr>
        <w:ind w:firstLine="491"/>
        <w:jc w:val="both"/>
        <w:rPr>
          <w:b/>
          <w:sz w:val="24"/>
          <w:szCs w:val="24"/>
          <w:lang w:val="lt-LT"/>
        </w:rPr>
      </w:pPr>
      <w:r>
        <w:rPr>
          <w:sz w:val="24"/>
          <w:szCs w:val="24"/>
          <w:lang w:val="lt-LT"/>
        </w:rPr>
        <w:t>„Pagalbos žalingai alkoholį vartojantiems ir priklausomiems asmenims galimybės“;</w:t>
      </w:r>
    </w:p>
    <w:p w:rsidR="00E27C49" w:rsidRPr="003E6353" w:rsidRDefault="00E27C49" w:rsidP="00E27C49">
      <w:pPr>
        <w:numPr>
          <w:ilvl w:val="0"/>
          <w:numId w:val="7"/>
        </w:numPr>
        <w:ind w:firstLine="491"/>
        <w:jc w:val="both"/>
        <w:rPr>
          <w:b/>
          <w:sz w:val="24"/>
          <w:szCs w:val="24"/>
          <w:lang w:val="lt-LT"/>
        </w:rPr>
      </w:pPr>
      <w:r>
        <w:rPr>
          <w:sz w:val="24"/>
          <w:szCs w:val="24"/>
          <w:lang w:val="lt-LT"/>
        </w:rPr>
        <w:t>„Savižudybių intervencijos įgūdžių mokymai“;</w:t>
      </w:r>
    </w:p>
    <w:p w:rsidR="00E27C49" w:rsidRPr="00301477" w:rsidRDefault="00E27C49" w:rsidP="00E27C49">
      <w:pPr>
        <w:numPr>
          <w:ilvl w:val="0"/>
          <w:numId w:val="7"/>
        </w:numPr>
        <w:ind w:firstLine="491"/>
        <w:jc w:val="both"/>
        <w:rPr>
          <w:b/>
          <w:sz w:val="24"/>
          <w:szCs w:val="24"/>
          <w:lang w:val="lt-LT"/>
        </w:rPr>
      </w:pPr>
      <w:r>
        <w:rPr>
          <w:sz w:val="24"/>
          <w:szCs w:val="24"/>
          <w:lang w:val="lt-LT"/>
        </w:rPr>
        <w:t>„Paimk 1001 kartą į savo rankas</w:t>
      </w:r>
      <w:r>
        <w:rPr>
          <w:sz w:val="24"/>
          <w:szCs w:val="24"/>
          <w:lang w:val="en-US"/>
        </w:rPr>
        <w:t>!”.</w:t>
      </w:r>
    </w:p>
    <w:p w:rsidR="00E27C49" w:rsidRPr="00301477" w:rsidRDefault="00E27C49" w:rsidP="00E27C49">
      <w:pPr>
        <w:ind w:left="851"/>
        <w:jc w:val="both"/>
        <w:rPr>
          <w:b/>
          <w:sz w:val="24"/>
          <w:szCs w:val="24"/>
          <w:lang w:val="lt-LT"/>
        </w:rPr>
      </w:pPr>
    </w:p>
    <w:p w:rsidR="00E27C49" w:rsidRPr="00CE569E" w:rsidRDefault="0032666D" w:rsidP="0032666D">
      <w:pPr>
        <w:tabs>
          <w:tab w:val="left" w:pos="1080"/>
        </w:tabs>
        <w:ind w:firstLine="851"/>
        <w:jc w:val="both"/>
        <w:rPr>
          <w:b/>
          <w:sz w:val="24"/>
          <w:szCs w:val="24"/>
          <w:lang w:val="lt-LT"/>
        </w:rPr>
      </w:pPr>
      <w:r>
        <w:rPr>
          <w:b/>
          <w:sz w:val="24"/>
          <w:szCs w:val="24"/>
          <w:lang w:val="lt-LT"/>
        </w:rPr>
        <w:t xml:space="preserve">2. </w:t>
      </w:r>
      <w:r w:rsidR="00E27C49" w:rsidRPr="00CE569E">
        <w:rPr>
          <w:b/>
          <w:sz w:val="24"/>
          <w:szCs w:val="24"/>
          <w:lang w:val="lt-LT"/>
        </w:rPr>
        <w:t>INFORMACIJA APIE ĮSTAIGOS GAUTAS LĖŠAS BEI JŲ ŠALTINIUS IR ŠIŲ LĖŠŲ PANAUDOJIMĄ.</w:t>
      </w:r>
    </w:p>
    <w:p w:rsidR="00E27C49" w:rsidRPr="00693F31" w:rsidRDefault="00E27C49" w:rsidP="00E27C49">
      <w:pPr>
        <w:jc w:val="both"/>
        <w:rPr>
          <w:b/>
          <w:sz w:val="24"/>
          <w:szCs w:val="24"/>
          <w:lang w:val="lt-LT"/>
        </w:rPr>
      </w:pPr>
    </w:p>
    <w:p w:rsidR="00E27C49" w:rsidRPr="00650D2B" w:rsidRDefault="00E27C49" w:rsidP="00E27C49">
      <w:pPr>
        <w:numPr>
          <w:ilvl w:val="1"/>
          <w:numId w:val="6"/>
        </w:numPr>
        <w:tabs>
          <w:tab w:val="left" w:pos="1440"/>
        </w:tabs>
        <w:ind w:left="0" w:firstLine="900"/>
        <w:jc w:val="both"/>
        <w:rPr>
          <w:sz w:val="24"/>
          <w:szCs w:val="24"/>
          <w:lang w:val="lt-LT"/>
        </w:rPr>
      </w:pPr>
      <w:r w:rsidRPr="00693F31">
        <w:rPr>
          <w:b/>
          <w:sz w:val="24"/>
          <w:szCs w:val="24"/>
          <w:lang w:val="lt-LT"/>
        </w:rPr>
        <w:t xml:space="preserve">Įstaigos gautos lėšos ir jų šaltiniai. </w:t>
      </w:r>
      <w:r w:rsidRPr="00693F31">
        <w:rPr>
          <w:sz w:val="24"/>
          <w:szCs w:val="24"/>
          <w:lang w:val="lt-LT"/>
        </w:rPr>
        <w:t>Biuro lėšų šaltiniai yra valstybės biudžeto specialioji tikslinė dotacija, skiriama savivaldybių biudžetams Sveikatos apsaugos ministerijos kuruojamoms valstybinėms (valstybės perduotoms savivaldybėms) visuomenės sveikatos priežiūros funkcijoms vykdyti, lėšos gaunamos už teikiamas privalomojo sveikatos mokymo paslaugas bei savivaldybės biudžeto lėšos, skirtos projekto „Jaunimo palankių paslaugų modelio diegimas Jonavos savivaldybėje“ tęstinumui vykdyti.</w:t>
      </w:r>
    </w:p>
    <w:p w:rsidR="00E27C49" w:rsidRPr="00E27C49" w:rsidRDefault="0032666D" w:rsidP="00E27C49">
      <w:pPr>
        <w:tabs>
          <w:tab w:val="left" w:pos="1440"/>
        </w:tabs>
        <w:ind w:firstLine="851"/>
        <w:jc w:val="both"/>
        <w:rPr>
          <w:b/>
          <w:i/>
          <w:lang w:val="lt-LT"/>
        </w:rPr>
      </w:pPr>
      <w:r>
        <w:rPr>
          <w:b/>
          <w:i/>
          <w:lang w:val="lt-LT"/>
        </w:rPr>
        <w:t xml:space="preserve">7 </w:t>
      </w:r>
      <w:r w:rsidR="00E27C49" w:rsidRPr="00E27C49">
        <w:rPr>
          <w:b/>
          <w:i/>
          <w:lang w:val="lt-LT"/>
        </w:rPr>
        <w:t xml:space="preserve"> lentelė. Įstaigos gautos lėšos ir jų šaltiniai.</w:t>
      </w:r>
    </w:p>
    <w:tbl>
      <w:tblPr>
        <w:tblStyle w:val="viesussraas3parykinimas"/>
        <w:tblW w:w="9747" w:type="dxa"/>
        <w:tblLayout w:type="fixed"/>
        <w:tblLook w:val="00A0" w:firstRow="1" w:lastRow="0" w:firstColumn="1" w:lastColumn="0" w:noHBand="0" w:noVBand="0"/>
      </w:tblPr>
      <w:tblGrid>
        <w:gridCol w:w="844"/>
        <w:gridCol w:w="6210"/>
        <w:gridCol w:w="2685"/>
        <w:gridCol w:w="8"/>
      </w:tblGrid>
      <w:tr w:rsidR="00650D2B" w:rsidRPr="0032666D" w:rsidTr="00650D2B">
        <w:trPr>
          <w:gridAfter w:val="1"/>
          <w:cnfStyle w:val="100000000000" w:firstRow="1" w:lastRow="0" w:firstColumn="0" w:lastColumn="0" w:oddVBand="0" w:evenVBand="0" w:oddHBand="0" w:evenHBand="0" w:firstRowFirstColumn="0" w:firstRowLastColumn="0" w:lastRowFirstColumn="0" w:lastRowLastColumn="0"/>
          <w:wAfter w:w="8" w:type="dxa"/>
          <w:trHeight w:val="230"/>
          <w:tblHeader/>
        </w:trPr>
        <w:tc>
          <w:tcPr>
            <w:cnfStyle w:val="001000000000" w:firstRow="0" w:lastRow="0" w:firstColumn="1" w:lastColumn="0" w:oddVBand="0" w:evenVBand="0" w:oddHBand="0" w:evenHBand="0" w:firstRowFirstColumn="0" w:firstRowLastColumn="0" w:lastRowFirstColumn="0" w:lastRowLastColumn="0"/>
            <w:tcW w:w="844" w:type="dxa"/>
            <w:vMerge w:val="restart"/>
            <w:hideMark/>
          </w:tcPr>
          <w:p w:rsidR="00650D2B" w:rsidRPr="0032666D" w:rsidRDefault="00650D2B" w:rsidP="008B0AF0">
            <w:pPr>
              <w:jc w:val="both"/>
              <w:rPr>
                <w:bCs w:val="0"/>
                <w:color w:val="auto"/>
                <w:lang w:val="lt-LT"/>
              </w:rPr>
            </w:pPr>
            <w:r w:rsidRPr="0032666D">
              <w:rPr>
                <w:bCs w:val="0"/>
                <w:color w:val="auto"/>
                <w:lang w:val="lt-LT"/>
              </w:rPr>
              <w:t>Eil. Nr.</w:t>
            </w:r>
          </w:p>
        </w:tc>
        <w:tc>
          <w:tcPr>
            <w:cnfStyle w:val="000010000000" w:firstRow="0" w:lastRow="0" w:firstColumn="0" w:lastColumn="0" w:oddVBand="1" w:evenVBand="0" w:oddHBand="0" w:evenHBand="0" w:firstRowFirstColumn="0" w:firstRowLastColumn="0" w:lastRowFirstColumn="0" w:lastRowLastColumn="0"/>
            <w:tcW w:w="6210" w:type="dxa"/>
            <w:vMerge w:val="restart"/>
            <w:hideMark/>
          </w:tcPr>
          <w:p w:rsidR="00650D2B" w:rsidRPr="0032666D" w:rsidRDefault="00650D2B" w:rsidP="008B0AF0">
            <w:pPr>
              <w:jc w:val="both"/>
              <w:rPr>
                <w:bCs w:val="0"/>
                <w:color w:val="auto"/>
                <w:lang w:val="lt-LT"/>
              </w:rPr>
            </w:pPr>
            <w:r w:rsidRPr="0032666D">
              <w:rPr>
                <w:bCs w:val="0"/>
                <w:color w:val="auto"/>
                <w:lang w:val="lt-LT"/>
              </w:rPr>
              <w:t>Gautų lėšų šaltiniai</w:t>
            </w:r>
          </w:p>
        </w:tc>
        <w:tc>
          <w:tcPr>
            <w:tcW w:w="2685" w:type="dxa"/>
            <w:tcBorders>
              <w:top w:val="single" w:sz="8" w:space="0" w:color="9BBB59"/>
              <w:bottom w:val="single" w:sz="8" w:space="0" w:color="9BBB59"/>
            </w:tcBorders>
            <w:shd w:val="clear" w:color="auto" w:fill="9BBB59" w:themeFill="accent3"/>
          </w:tcPr>
          <w:p w:rsidR="00650D2B" w:rsidRPr="00650D2B" w:rsidRDefault="00650D2B" w:rsidP="00650D2B">
            <w:pPr>
              <w:cnfStyle w:val="100000000000" w:firstRow="1" w:lastRow="0" w:firstColumn="0" w:lastColumn="0" w:oddVBand="0" w:evenVBand="0" w:oddHBand="0" w:evenHBand="0" w:firstRowFirstColumn="0" w:firstRowLastColumn="0" w:lastRowFirstColumn="0" w:lastRowLastColumn="0"/>
              <w:rPr>
                <w:color w:val="auto"/>
              </w:rPr>
            </w:pPr>
            <w:r w:rsidRPr="00650D2B">
              <w:rPr>
                <w:color w:val="auto"/>
              </w:rPr>
              <w:t>Suma</w:t>
            </w:r>
            <w:r>
              <w:rPr>
                <w:color w:val="auto"/>
              </w:rPr>
              <w:t>,</w:t>
            </w:r>
            <w:r w:rsidRPr="00650D2B">
              <w:rPr>
                <w:color w:val="auto"/>
              </w:rPr>
              <w:t xml:space="preserve"> Eur</w:t>
            </w:r>
          </w:p>
        </w:tc>
      </w:tr>
      <w:tr w:rsidR="00650D2B" w:rsidRPr="0032666D" w:rsidTr="00650D2B">
        <w:trPr>
          <w:cnfStyle w:val="100000000000" w:firstRow="1" w:lastRow="0" w:firstColumn="0" w:lastColumn="0" w:oddVBand="0" w:evenVBand="0" w:oddHBand="0" w:evenHBand="0" w:firstRowFirstColumn="0" w:firstRowLastColumn="0" w:lastRowFirstColumn="0" w:lastRowLastColumn="0"/>
          <w:trHeight w:val="9"/>
          <w:tblHeader/>
        </w:trPr>
        <w:tc>
          <w:tcPr>
            <w:cnfStyle w:val="001000000000" w:firstRow="0" w:lastRow="0" w:firstColumn="1" w:lastColumn="0" w:oddVBand="0" w:evenVBand="0" w:oddHBand="0" w:evenHBand="0" w:firstRowFirstColumn="0" w:firstRowLastColumn="0" w:lastRowFirstColumn="0" w:lastRowLastColumn="0"/>
            <w:tcW w:w="844" w:type="dxa"/>
            <w:vMerge/>
            <w:hideMark/>
          </w:tcPr>
          <w:p w:rsidR="00650D2B" w:rsidRPr="0032666D" w:rsidRDefault="00650D2B" w:rsidP="008B0AF0">
            <w:pPr>
              <w:jc w:val="both"/>
              <w:rPr>
                <w:b w:val="0"/>
                <w:bCs w:val="0"/>
                <w:lang w:val="lt-LT"/>
              </w:rPr>
            </w:pPr>
          </w:p>
        </w:tc>
        <w:tc>
          <w:tcPr>
            <w:cnfStyle w:val="000010000000" w:firstRow="0" w:lastRow="0" w:firstColumn="0" w:lastColumn="0" w:oddVBand="1" w:evenVBand="0" w:oddHBand="0" w:evenHBand="0" w:firstRowFirstColumn="0" w:firstRowLastColumn="0" w:lastRowFirstColumn="0" w:lastRowLastColumn="0"/>
            <w:tcW w:w="6210" w:type="dxa"/>
            <w:vMerge/>
            <w:hideMark/>
          </w:tcPr>
          <w:p w:rsidR="00650D2B" w:rsidRPr="0032666D" w:rsidRDefault="00650D2B" w:rsidP="008B0AF0">
            <w:pPr>
              <w:jc w:val="both"/>
              <w:rPr>
                <w:b w:val="0"/>
                <w:lang w:val="lt-LT"/>
              </w:rPr>
            </w:pPr>
          </w:p>
        </w:tc>
        <w:tc>
          <w:tcPr>
            <w:tcW w:w="2693" w:type="dxa"/>
            <w:gridSpan w:val="2"/>
            <w:shd w:val="clear" w:color="auto" w:fill="9BBB59" w:themeFill="accent3"/>
          </w:tcPr>
          <w:p w:rsidR="00650D2B" w:rsidRPr="0032666D" w:rsidRDefault="00650D2B" w:rsidP="008B0AF0">
            <w:pPr>
              <w:jc w:val="both"/>
              <w:cnfStyle w:val="100000000000" w:firstRow="1" w:lastRow="0" w:firstColumn="0" w:lastColumn="0" w:oddVBand="0" w:evenVBand="0" w:oddHBand="0" w:evenHBand="0" w:firstRowFirstColumn="0" w:firstRowLastColumn="0" w:lastRowFirstColumn="0" w:lastRowLastColumn="0"/>
              <w:rPr>
                <w:color w:val="auto"/>
                <w:lang w:val="lt-LT"/>
              </w:rPr>
            </w:pPr>
            <w:r w:rsidRPr="0032666D">
              <w:rPr>
                <w:color w:val="auto"/>
                <w:lang w:val="lt-LT"/>
              </w:rPr>
              <w:t>2019 m.</w:t>
            </w:r>
          </w:p>
        </w:tc>
      </w:tr>
      <w:tr w:rsidR="00650D2B" w:rsidRPr="0032666D" w:rsidTr="00650D2B">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7054" w:type="dxa"/>
            <w:gridSpan w:val="2"/>
            <w:hideMark/>
          </w:tcPr>
          <w:p w:rsidR="00650D2B" w:rsidRPr="0032666D" w:rsidRDefault="00650D2B" w:rsidP="008B0AF0">
            <w:pPr>
              <w:jc w:val="both"/>
              <w:rPr>
                <w:b w:val="0"/>
                <w:bCs w:val="0"/>
                <w:lang w:val="lt-LT"/>
              </w:rPr>
            </w:pPr>
            <w:r w:rsidRPr="0032666D">
              <w:rPr>
                <w:b w:val="0"/>
                <w:bCs w:val="0"/>
                <w:lang w:val="lt-LT"/>
              </w:rPr>
              <w:t>Iš viso gauta lėšų:</w:t>
            </w:r>
          </w:p>
        </w:tc>
        <w:tc>
          <w:tcPr>
            <w:cnfStyle w:val="000010000000" w:firstRow="0" w:lastRow="0" w:firstColumn="0" w:lastColumn="0" w:oddVBand="1" w:evenVBand="0" w:oddHBand="0" w:evenHBand="0" w:firstRowFirstColumn="0" w:firstRowLastColumn="0" w:lastRowFirstColumn="0" w:lastRowLastColumn="0"/>
            <w:tcW w:w="2693" w:type="dxa"/>
            <w:gridSpan w:val="2"/>
          </w:tcPr>
          <w:p w:rsidR="00650D2B" w:rsidRPr="0032666D" w:rsidRDefault="00650D2B" w:rsidP="008B0AF0">
            <w:pPr>
              <w:jc w:val="both"/>
              <w:rPr>
                <w:b/>
                <w:lang w:val="lt-LT"/>
              </w:rPr>
            </w:pPr>
            <w:r w:rsidRPr="0032666D">
              <w:rPr>
                <w:b/>
                <w:lang w:val="lt-LT"/>
              </w:rPr>
              <w:t>395 740,56</w:t>
            </w:r>
          </w:p>
        </w:tc>
      </w:tr>
      <w:tr w:rsidR="00650D2B" w:rsidRPr="0032666D" w:rsidTr="00650D2B">
        <w:trPr>
          <w:trHeight w:val="11"/>
        </w:trPr>
        <w:tc>
          <w:tcPr>
            <w:cnfStyle w:val="001000000000" w:firstRow="0" w:lastRow="0" w:firstColumn="1" w:lastColumn="0" w:oddVBand="0" w:evenVBand="0" w:oddHBand="0" w:evenHBand="0" w:firstRowFirstColumn="0" w:firstRowLastColumn="0" w:lastRowFirstColumn="0" w:lastRowLastColumn="0"/>
            <w:tcW w:w="844" w:type="dxa"/>
            <w:hideMark/>
          </w:tcPr>
          <w:p w:rsidR="00650D2B" w:rsidRPr="0032666D" w:rsidRDefault="00650D2B" w:rsidP="008B0AF0">
            <w:pPr>
              <w:jc w:val="both"/>
              <w:rPr>
                <w:b w:val="0"/>
                <w:bCs w:val="0"/>
                <w:lang w:val="lt-LT"/>
              </w:rPr>
            </w:pPr>
            <w:r w:rsidRPr="0032666D">
              <w:rPr>
                <w:b w:val="0"/>
                <w:bCs w:val="0"/>
                <w:lang w:val="lt-LT"/>
              </w:rPr>
              <w:t>1.</w:t>
            </w:r>
          </w:p>
        </w:tc>
        <w:tc>
          <w:tcPr>
            <w:cnfStyle w:val="000010000000" w:firstRow="0" w:lastRow="0" w:firstColumn="0" w:lastColumn="0" w:oddVBand="1" w:evenVBand="0" w:oddHBand="0" w:evenHBand="0" w:firstRowFirstColumn="0" w:firstRowLastColumn="0" w:lastRowFirstColumn="0" w:lastRowLastColumn="0"/>
            <w:tcW w:w="6210" w:type="dxa"/>
            <w:hideMark/>
          </w:tcPr>
          <w:p w:rsidR="00650D2B" w:rsidRPr="0032666D" w:rsidRDefault="00650D2B" w:rsidP="0032666D">
            <w:pPr>
              <w:rPr>
                <w:lang w:val="lt-LT"/>
              </w:rPr>
            </w:pPr>
            <w:r w:rsidRPr="0032666D">
              <w:rPr>
                <w:lang w:val="lt-LT"/>
              </w:rPr>
              <w:t xml:space="preserve">Iš valstybės biudžeto </w:t>
            </w:r>
          </w:p>
          <w:p w:rsidR="00650D2B" w:rsidRPr="0032666D" w:rsidRDefault="00650D2B" w:rsidP="0032666D">
            <w:pPr>
              <w:rPr>
                <w:lang w:val="lt-LT"/>
              </w:rPr>
            </w:pPr>
            <w:r w:rsidRPr="0032666D">
              <w:rPr>
                <w:lang w:val="lt-LT"/>
              </w:rPr>
              <w:t xml:space="preserve">(sveikatos apsaugos ministerijos dotacija)  </w:t>
            </w:r>
          </w:p>
        </w:tc>
        <w:tc>
          <w:tcPr>
            <w:tcW w:w="2693" w:type="dxa"/>
            <w:gridSpan w:val="2"/>
          </w:tcPr>
          <w:p w:rsidR="00650D2B" w:rsidRPr="0032666D" w:rsidRDefault="00650D2B" w:rsidP="008B0AF0">
            <w:pPr>
              <w:jc w:val="both"/>
              <w:cnfStyle w:val="000000000000" w:firstRow="0" w:lastRow="0" w:firstColumn="0" w:lastColumn="0" w:oddVBand="0" w:evenVBand="0" w:oddHBand="0" w:evenHBand="0" w:firstRowFirstColumn="0" w:firstRowLastColumn="0" w:lastRowFirstColumn="0" w:lastRowLastColumn="0"/>
              <w:rPr>
                <w:lang w:val="lt-LT"/>
              </w:rPr>
            </w:pPr>
            <w:r w:rsidRPr="0032666D">
              <w:rPr>
                <w:lang w:val="lt-LT"/>
              </w:rPr>
              <w:t>380 100,00</w:t>
            </w:r>
          </w:p>
        </w:tc>
      </w:tr>
      <w:tr w:rsidR="00650D2B" w:rsidRPr="0032666D" w:rsidTr="00650D2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844" w:type="dxa"/>
          </w:tcPr>
          <w:p w:rsidR="00650D2B" w:rsidRPr="0032666D" w:rsidRDefault="00650D2B" w:rsidP="008B0AF0">
            <w:pPr>
              <w:jc w:val="both"/>
              <w:rPr>
                <w:b w:val="0"/>
                <w:bCs w:val="0"/>
                <w:lang w:val="lt-LT"/>
              </w:rPr>
            </w:pPr>
            <w:r w:rsidRPr="0032666D">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210" w:type="dxa"/>
          </w:tcPr>
          <w:p w:rsidR="00650D2B" w:rsidRPr="0032666D" w:rsidRDefault="00650D2B" w:rsidP="0032666D">
            <w:pPr>
              <w:rPr>
                <w:lang w:val="lt-LT"/>
              </w:rPr>
            </w:pPr>
            <w:r w:rsidRPr="0032666D">
              <w:rPr>
                <w:lang w:val="lt-LT"/>
              </w:rPr>
              <w:t>Sveikatos stiprinimas ir stebėsena</w:t>
            </w:r>
          </w:p>
        </w:tc>
        <w:tc>
          <w:tcPr>
            <w:tcW w:w="2693" w:type="dxa"/>
            <w:gridSpan w:val="2"/>
          </w:tcPr>
          <w:p w:rsidR="00650D2B" w:rsidRPr="0032666D" w:rsidRDefault="00650D2B" w:rsidP="008B0AF0">
            <w:pPr>
              <w:jc w:val="both"/>
              <w:cnfStyle w:val="000000100000" w:firstRow="0" w:lastRow="0" w:firstColumn="0" w:lastColumn="0" w:oddVBand="0" w:evenVBand="0" w:oddHBand="1" w:evenHBand="0" w:firstRowFirstColumn="0" w:firstRowLastColumn="0" w:lastRowFirstColumn="0" w:lastRowLastColumn="0"/>
              <w:rPr>
                <w:lang w:val="lt-LT"/>
              </w:rPr>
            </w:pPr>
            <w:r w:rsidRPr="0032666D">
              <w:rPr>
                <w:lang w:val="lt-LT"/>
              </w:rPr>
              <w:t>121 400,00</w:t>
            </w:r>
          </w:p>
        </w:tc>
      </w:tr>
      <w:tr w:rsidR="00650D2B" w:rsidRPr="0032666D" w:rsidTr="00650D2B">
        <w:trPr>
          <w:trHeight w:val="11"/>
        </w:trPr>
        <w:tc>
          <w:tcPr>
            <w:cnfStyle w:val="001000000000" w:firstRow="0" w:lastRow="0" w:firstColumn="1" w:lastColumn="0" w:oddVBand="0" w:evenVBand="0" w:oddHBand="0" w:evenHBand="0" w:firstRowFirstColumn="0" w:firstRowLastColumn="0" w:lastRowFirstColumn="0" w:lastRowLastColumn="0"/>
            <w:tcW w:w="844" w:type="dxa"/>
          </w:tcPr>
          <w:p w:rsidR="00650D2B" w:rsidRPr="0032666D" w:rsidRDefault="00650D2B" w:rsidP="008B0AF0">
            <w:pPr>
              <w:jc w:val="both"/>
              <w:rPr>
                <w:b w:val="0"/>
                <w:bCs w:val="0"/>
                <w:lang w:val="lt-LT"/>
              </w:rPr>
            </w:pPr>
            <w:r w:rsidRPr="0032666D">
              <w:rPr>
                <w:b w:val="0"/>
                <w:bCs w:val="0"/>
                <w:lang w:val="lt-LT"/>
              </w:rPr>
              <w:t>1.2.</w:t>
            </w:r>
          </w:p>
        </w:tc>
        <w:tc>
          <w:tcPr>
            <w:cnfStyle w:val="000010000000" w:firstRow="0" w:lastRow="0" w:firstColumn="0" w:lastColumn="0" w:oddVBand="1" w:evenVBand="0" w:oddHBand="0" w:evenHBand="0" w:firstRowFirstColumn="0" w:firstRowLastColumn="0" w:lastRowFirstColumn="0" w:lastRowLastColumn="0"/>
            <w:tcW w:w="6210" w:type="dxa"/>
          </w:tcPr>
          <w:p w:rsidR="00650D2B" w:rsidRPr="0032666D" w:rsidRDefault="00650D2B" w:rsidP="0032666D">
            <w:pPr>
              <w:rPr>
                <w:lang w:val="lt-LT"/>
              </w:rPr>
            </w:pPr>
            <w:r w:rsidRPr="0032666D">
              <w:rPr>
                <w:lang w:val="lt-LT"/>
              </w:rPr>
              <w:t>Mokinių sveikatos priežiūra</w:t>
            </w:r>
          </w:p>
        </w:tc>
        <w:tc>
          <w:tcPr>
            <w:tcW w:w="2693" w:type="dxa"/>
            <w:gridSpan w:val="2"/>
          </w:tcPr>
          <w:p w:rsidR="00650D2B" w:rsidRPr="0032666D" w:rsidRDefault="00650D2B" w:rsidP="008B0AF0">
            <w:pPr>
              <w:jc w:val="both"/>
              <w:cnfStyle w:val="000000000000" w:firstRow="0" w:lastRow="0" w:firstColumn="0" w:lastColumn="0" w:oddVBand="0" w:evenVBand="0" w:oddHBand="0" w:evenHBand="0" w:firstRowFirstColumn="0" w:firstRowLastColumn="0" w:lastRowFirstColumn="0" w:lastRowLastColumn="0"/>
              <w:rPr>
                <w:lang w:val="lt-LT"/>
              </w:rPr>
            </w:pPr>
            <w:r w:rsidRPr="0032666D">
              <w:rPr>
                <w:lang w:val="lt-LT"/>
              </w:rPr>
              <w:t>207 500,00</w:t>
            </w:r>
          </w:p>
        </w:tc>
      </w:tr>
      <w:tr w:rsidR="00650D2B" w:rsidRPr="0032666D" w:rsidTr="00650D2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844" w:type="dxa"/>
          </w:tcPr>
          <w:p w:rsidR="00650D2B" w:rsidRPr="0032666D" w:rsidRDefault="00650D2B" w:rsidP="008B0AF0">
            <w:pPr>
              <w:jc w:val="both"/>
              <w:rPr>
                <w:b w:val="0"/>
                <w:bCs w:val="0"/>
                <w:lang w:val="lt-LT"/>
              </w:rPr>
            </w:pPr>
            <w:r w:rsidRPr="0032666D">
              <w:rPr>
                <w:b w:val="0"/>
                <w:bCs w:val="0"/>
                <w:lang w:val="lt-LT"/>
              </w:rPr>
              <w:t>1.3.</w:t>
            </w:r>
          </w:p>
        </w:tc>
        <w:tc>
          <w:tcPr>
            <w:cnfStyle w:val="000010000000" w:firstRow="0" w:lastRow="0" w:firstColumn="0" w:lastColumn="0" w:oddVBand="1" w:evenVBand="0" w:oddHBand="0" w:evenHBand="0" w:firstRowFirstColumn="0" w:firstRowLastColumn="0" w:lastRowFirstColumn="0" w:lastRowLastColumn="0"/>
            <w:tcW w:w="6210" w:type="dxa"/>
          </w:tcPr>
          <w:p w:rsidR="00650D2B" w:rsidRPr="0032666D" w:rsidRDefault="00650D2B" w:rsidP="0032666D">
            <w:pPr>
              <w:rPr>
                <w:lang w:val="lt-LT"/>
              </w:rPr>
            </w:pPr>
            <w:r w:rsidRPr="0032666D">
              <w:rPr>
                <w:lang w:val="lt-LT"/>
              </w:rPr>
              <w:t>Savižudybių prevencijos priemonių įgyvendinimas</w:t>
            </w:r>
          </w:p>
        </w:tc>
        <w:tc>
          <w:tcPr>
            <w:tcW w:w="2693" w:type="dxa"/>
            <w:gridSpan w:val="2"/>
          </w:tcPr>
          <w:p w:rsidR="00650D2B" w:rsidRPr="0032666D" w:rsidRDefault="00650D2B" w:rsidP="008B0AF0">
            <w:pPr>
              <w:jc w:val="both"/>
              <w:cnfStyle w:val="000000100000" w:firstRow="0" w:lastRow="0" w:firstColumn="0" w:lastColumn="0" w:oddVBand="0" w:evenVBand="0" w:oddHBand="1" w:evenHBand="0" w:firstRowFirstColumn="0" w:firstRowLastColumn="0" w:lastRowFirstColumn="0" w:lastRowLastColumn="0"/>
              <w:rPr>
                <w:lang w:val="lt-LT"/>
              </w:rPr>
            </w:pPr>
            <w:r w:rsidRPr="0032666D">
              <w:rPr>
                <w:lang w:val="lt-LT"/>
              </w:rPr>
              <w:t>51 200,00</w:t>
            </w:r>
          </w:p>
        </w:tc>
      </w:tr>
      <w:tr w:rsidR="00650D2B" w:rsidRPr="0032666D" w:rsidTr="00650D2B">
        <w:trPr>
          <w:trHeight w:val="22"/>
        </w:trPr>
        <w:tc>
          <w:tcPr>
            <w:cnfStyle w:val="001000000000" w:firstRow="0" w:lastRow="0" w:firstColumn="1" w:lastColumn="0" w:oddVBand="0" w:evenVBand="0" w:oddHBand="0" w:evenHBand="0" w:firstRowFirstColumn="0" w:firstRowLastColumn="0" w:lastRowFirstColumn="0" w:lastRowLastColumn="0"/>
            <w:tcW w:w="844" w:type="dxa"/>
            <w:hideMark/>
          </w:tcPr>
          <w:p w:rsidR="00650D2B" w:rsidRPr="0032666D" w:rsidRDefault="00650D2B" w:rsidP="008B0AF0">
            <w:pPr>
              <w:jc w:val="both"/>
              <w:rPr>
                <w:b w:val="0"/>
                <w:bCs w:val="0"/>
                <w:lang w:val="lt-LT"/>
              </w:rPr>
            </w:pPr>
            <w:r w:rsidRPr="0032666D">
              <w:rPr>
                <w:b w:val="0"/>
                <w:bCs w:val="0"/>
                <w:lang w:val="lt-LT"/>
              </w:rPr>
              <w:t>2.</w:t>
            </w:r>
          </w:p>
        </w:tc>
        <w:tc>
          <w:tcPr>
            <w:cnfStyle w:val="000010000000" w:firstRow="0" w:lastRow="0" w:firstColumn="0" w:lastColumn="0" w:oddVBand="1" w:evenVBand="0" w:oddHBand="0" w:evenHBand="0" w:firstRowFirstColumn="0" w:firstRowLastColumn="0" w:lastRowFirstColumn="0" w:lastRowLastColumn="0"/>
            <w:tcW w:w="6210" w:type="dxa"/>
            <w:hideMark/>
          </w:tcPr>
          <w:p w:rsidR="00650D2B" w:rsidRPr="0032666D" w:rsidRDefault="00650D2B" w:rsidP="0032666D">
            <w:pPr>
              <w:rPr>
                <w:lang w:val="lt-LT"/>
              </w:rPr>
            </w:pPr>
            <w:r w:rsidRPr="0032666D">
              <w:rPr>
                <w:lang w:val="lt-LT"/>
              </w:rPr>
              <w:t>Už mokamas paslaugas gautos lėšos:</w:t>
            </w:r>
          </w:p>
          <w:p w:rsidR="00650D2B" w:rsidRPr="0032666D" w:rsidRDefault="00650D2B" w:rsidP="0032666D">
            <w:pPr>
              <w:rPr>
                <w:lang w:val="lt-LT"/>
              </w:rPr>
            </w:pPr>
            <w:r w:rsidRPr="0032666D">
              <w:rPr>
                <w:lang w:val="lt-LT"/>
              </w:rPr>
              <w:t>-VVS  lėšos;</w:t>
            </w:r>
          </w:p>
          <w:p w:rsidR="00650D2B" w:rsidRPr="0032666D" w:rsidRDefault="00650D2B" w:rsidP="0032666D">
            <w:pPr>
              <w:rPr>
                <w:lang w:val="lt-LT"/>
              </w:rPr>
            </w:pPr>
            <w:r w:rsidRPr="0032666D">
              <w:rPr>
                <w:lang w:val="lt-LT"/>
              </w:rPr>
              <w:t xml:space="preserve">-spec. lėšos gautos iš biudžetinių įstaigų. </w:t>
            </w:r>
          </w:p>
        </w:tc>
        <w:tc>
          <w:tcPr>
            <w:tcW w:w="2693" w:type="dxa"/>
            <w:gridSpan w:val="2"/>
          </w:tcPr>
          <w:p w:rsidR="00650D2B" w:rsidRPr="0032666D" w:rsidRDefault="00650D2B" w:rsidP="008B0AF0">
            <w:pPr>
              <w:jc w:val="both"/>
              <w:cnfStyle w:val="000000000000" w:firstRow="0" w:lastRow="0" w:firstColumn="0" w:lastColumn="0" w:oddVBand="0" w:evenVBand="0" w:oddHBand="0" w:evenHBand="0" w:firstRowFirstColumn="0" w:firstRowLastColumn="0" w:lastRowFirstColumn="0" w:lastRowLastColumn="0"/>
              <w:rPr>
                <w:color w:val="FF0000"/>
                <w:lang w:val="lt-LT"/>
              </w:rPr>
            </w:pPr>
          </w:p>
          <w:p w:rsidR="00650D2B" w:rsidRPr="0032666D" w:rsidRDefault="00650D2B" w:rsidP="008B0AF0">
            <w:pPr>
              <w:jc w:val="both"/>
              <w:cnfStyle w:val="000000000000" w:firstRow="0" w:lastRow="0" w:firstColumn="0" w:lastColumn="0" w:oddVBand="0" w:evenVBand="0" w:oddHBand="0" w:evenHBand="0" w:firstRowFirstColumn="0" w:firstRowLastColumn="0" w:lastRowFirstColumn="0" w:lastRowLastColumn="0"/>
              <w:rPr>
                <w:lang w:val="lt-LT"/>
              </w:rPr>
            </w:pPr>
            <w:r w:rsidRPr="0032666D">
              <w:rPr>
                <w:lang w:val="lt-LT"/>
              </w:rPr>
              <w:t>6 545,00</w:t>
            </w:r>
          </w:p>
          <w:p w:rsidR="00650D2B" w:rsidRPr="0032666D" w:rsidRDefault="00650D2B" w:rsidP="008B0AF0">
            <w:pPr>
              <w:jc w:val="both"/>
              <w:cnfStyle w:val="000000000000" w:firstRow="0" w:lastRow="0" w:firstColumn="0" w:lastColumn="0" w:oddVBand="0" w:evenVBand="0" w:oddHBand="0" w:evenHBand="0" w:firstRowFirstColumn="0" w:firstRowLastColumn="0" w:lastRowFirstColumn="0" w:lastRowLastColumn="0"/>
              <w:rPr>
                <w:color w:val="FF0000"/>
                <w:lang w:val="lt-LT"/>
              </w:rPr>
            </w:pPr>
            <w:r w:rsidRPr="0032666D">
              <w:rPr>
                <w:lang w:val="lt-LT"/>
              </w:rPr>
              <w:t>2 696,13</w:t>
            </w:r>
          </w:p>
        </w:tc>
      </w:tr>
      <w:tr w:rsidR="00650D2B" w:rsidRPr="0032666D" w:rsidTr="00650D2B">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844" w:type="dxa"/>
          </w:tcPr>
          <w:p w:rsidR="00650D2B" w:rsidRPr="0032666D" w:rsidRDefault="00650D2B" w:rsidP="008B0AF0">
            <w:pPr>
              <w:jc w:val="both"/>
              <w:rPr>
                <w:b w:val="0"/>
                <w:bCs w:val="0"/>
                <w:lang w:val="lt-LT"/>
              </w:rPr>
            </w:pPr>
            <w:r w:rsidRPr="0032666D">
              <w:rPr>
                <w:b w:val="0"/>
                <w:bCs w:val="0"/>
                <w:lang w:val="lt-LT"/>
              </w:rPr>
              <w:t>3.</w:t>
            </w:r>
          </w:p>
        </w:tc>
        <w:tc>
          <w:tcPr>
            <w:cnfStyle w:val="000010000000" w:firstRow="0" w:lastRow="0" w:firstColumn="0" w:lastColumn="0" w:oddVBand="1" w:evenVBand="0" w:oddHBand="0" w:evenHBand="0" w:firstRowFirstColumn="0" w:firstRowLastColumn="0" w:lastRowFirstColumn="0" w:lastRowLastColumn="0"/>
            <w:tcW w:w="6210" w:type="dxa"/>
          </w:tcPr>
          <w:p w:rsidR="00650D2B" w:rsidRPr="0032666D" w:rsidRDefault="00650D2B" w:rsidP="0032666D">
            <w:pPr>
              <w:rPr>
                <w:lang w:val="lt-LT"/>
              </w:rPr>
            </w:pPr>
            <w:r w:rsidRPr="0032666D">
              <w:rPr>
                <w:lang w:val="lt-LT"/>
              </w:rPr>
              <w:t>Projekto „ Jaunimo palankių paslaugų modelio diegimas Jonavos savivaldybėje“ tęstinumas</w:t>
            </w:r>
          </w:p>
        </w:tc>
        <w:tc>
          <w:tcPr>
            <w:tcW w:w="2693" w:type="dxa"/>
            <w:gridSpan w:val="2"/>
          </w:tcPr>
          <w:p w:rsidR="00650D2B" w:rsidRPr="0032666D" w:rsidRDefault="00650D2B" w:rsidP="008B0AF0">
            <w:pPr>
              <w:jc w:val="both"/>
              <w:cnfStyle w:val="000000100000" w:firstRow="0" w:lastRow="0" w:firstColumn="0" w:lastColumn="0" w:oddVBand="0" w:evenVBand="0" w:oddHBand="1" w:evenHBand="0" w:firstRowFirstColumn="0" w:firstRowLastColumn="0" w:lastRowFirstColumn="0" w:lastRowLastColumn="0"/>
              <w:rPr>
                <w:lang w:val="lt-LT"/>
              </w:rPr>
            </w:pPr>
            <w:r w:rsidRPr="0032666D">
              <w:rPr>
                <w:lang w:val="lt-LT"/>
              </w:rPr>
              <w:t>5600,00</w:t>
            </w:r>
          </w:p>
        </w:tc>
      </w:tr>
    </w:tbl>
    <w:p w:rsidR="00347020" w:rsidRDefault="00347020" w:rsidP="00650D2B">
      <w:pPr>
        <w:tabs>
          <w:tab w:val="left" w:pos="1440"/>
        </w:tabs>
        <w:ind w:firstLine="851"/>
        <w:jc w:val="both"/>
        <w:rPr>
          <w:b/>
          <w:sz w:val="24"/>
          <w:szCs w:val="24"/>
        </w:rPr>
      </w:pPr>
    </w:p>
    <w:p w:rsidR="00E27C49" w:rsidRDefault="00650D2B" w:rsidP="00650D2B">
      <w:pPr>
        <w:tabs>
          <w:tab w:val="left" w:pos="1440"/>
        </w:tabs>
        <w:ind w:firstLine="851"/>
        <w:jc w:val="both"/>
        <w:rPr>
          <w:b/>
          <w:sz w:val="24"/>
          <w:szCs w:val="24"/>
          <w:lang w:val="lt-LT"/>
        </w:rPr>
      </w:pPr>
      <w:r>
        <w:rPr>
          <w:b/>
          <w:sz w:val="24"/>
          <w:szCs w:val="24"/>
        </w:rPr>
        <w:t>2.2</w:t>
      </w:r>
      <w:r w:rsidRPr="00650D2B">
        <w:rPr>
          <w:b/>
          <w:sz w:val="24"/>
          <w:szCs w:val="24"/>
        </w:rPr>
        <w:t>.</w:t>
      </w:r>
      <w:r>
        <w:t xml:space="preserve"> </w:t>
      </w:r>
      <w:r w:rsidR="00E27C49" w:rsidRPr="00693F31">
        <w:rPr>
          <w:b/>
          <w:sz w:val="24"/>
          <w:szCs w:val="24"/>
          <w:lang w:val="lt-LT"/>
        </w:rPr>
        <w:t>Įstaigos išlaidos.</w:t>
      </w:r>
    </w:p>
    <w:p w:rsidR="00E27C49" w:rsidRPr="00AA3847" w:rsidRDefault="00E27C49" w:rsidP="00E27C49">
      <w:pPr>
        <w:tabs>
          <w:tab w:val="left" w:pos="1440"/>
        </w:tabs>
        <w:ind w:left="1070"/>
        <w:jc w:val="both"/>
        <w:rPr>
          <w:b/>
          <w:sz w:val="24"/>
          <w:szCs w:val="24"/>
          <w:lang w:val="lt-LT"/>
        </w:rPr>
      </w:pPr>
    </w:p>
    <w:p w:rsidR="00E27C49" w:rsidRPr="0032666D" w:rsidRDefault="0032666D" w:rsidP="0032666D">
      <w:pPr>
        <w:pStyle w:val="Sraopastraipa"/>
        <w:spacing w:after="0" w:line="240" w:lineRule="auto"/>
        <w:ind w:left="357"/>
        <w:jc w:val="both"/>
        <w:rPr>
          <w:rFonts w:ascii="Times New Roman" w:hAnsi="Times New Roman"/>
          <w:b/>
          <w:lang w:val="lt-LT"/>
        </w:rPr>
      </w:pPr>
      <w:r w:rsidRPr="0032666D">
        <w:rPr>
          <w:rFonts w:ascii="Times New Roman" w:hAnsi="Times New Roman"/>
          <w:b/>
          <w:i/>
          <w:lang w:val="lt-LT"/>
        </w:rPr>
        <w:t xml:space="preserve">8. </w:t>
      </w:r>
      <w:r w:rsidR="00E27C49" w:rsidRPr="0032666D">
        <w:rPr>
          <w:rFonts w:ascii="Times New Roman" w:hAnsi="Times New Roman"/>
          <w:b/>
          <w:i/>
          <w:lang w:val="lt-LT"/>
        </w:rPr>
        <w:t xml:space="preserve"> lentelė. Įstaigos patirtos išlaidos.</w:t>
      </w:r>
    </w:p>
    <w:tbl>
      <w:tblPr>
        <w:tblStyle w:val="viesussraas3parykinimas"/>
        <w:tblW w:w="9611" w:type="dxa"/>
        <w:tblLook w:val="00A0" w:firstRow="1" w:lastRow="0" w:firstColumn="1" w:lastColumn="0" w:noHBand="0" w:noVBand="0"/>
      </w:tblPr>
      <w:tblGrid>
        <w:gridCol w:w="876"/>
        <w:gridCol w:w="6320"/>
        <w:gridCol w:w="2415"/>
      </w:tblGrid>
      <w:tr w:rsidR="00650D2B" w:rsidRPr="0021125F" w:rsidTr="00650D2B">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876" w:type="dxa"/>
            <w:vMerge w:val="restart"/>
            <w:hideMark/>
          </w:tcPr>
          <w:p w:rsidR="00650D2B" w:rsidRPr="00C122E0" w:rsidRDefault="00650D2B" w:rsidP="008B0AF0">
            <w:pPr>
              <w:jc w:val="both"/>
              <w:rPr>
                <w:bCs w:val="0"/>
                <w:color w:val="auto"/>
                <w:lang w:val="lt-LT"/>
              </w:rPr>
            </w:pPr>
            <w:r w:rsidRPr="00C122E0">
              <w:rPr>
                <w:bCs w:val="0"/>
                <w:color w:val="auto"/>
                <w:lang w:val="lt-LT"/>
              </w:rPr>
              <w:t>Eil. Nr.</w:t>
            </w:r>
          </w:p>
        </w:tc>
        <w:tc>
          <w:tcPr>
            <w:cnfStyle w:val="000010000000" w:firstRow="0" w:lastRow="0" w:firstColumn="0" w:lastColumn="0" w:oddVBand="1" w:evenVBand="0" w:oddHBand="0" w:evenHBand="0" w:firstRowFirstColumn="0" w:firstRowLastColumn="0" w:lastRowFirstColumn="0" w:lastRowLastColumn="0"/>
            <w:tcW w:w="6320" w:type="dxa"/>
            <w:vMerge w:val="restart"/>
            <w:hideMark/>
          </w:tcPr>
          <w:p w:rsidR="00650D2B" w:rsidRPr="00C122E0" w:rsidRDefault="00650D2B" w:rsidP="008B0AF0">
            <w:pPr>
              <w:jc w:val="both"/>
              <w:rPr>
                <w:bCs w:val="0"/>
                <w:color w:val="auto"/>
                <w:lang w:val="lt-LT"/>
              </w:rPr>
            </w:pPr>
            <w:r w:rsidRPr="00C122E0">
              <w:rPr>
                <w:bCs w:val="0"/>
                <w:color w:val="auto"/>
                <w:lang w:val="lt-LT"/>
              </w:rPr>
              <w:t>Patirtos išlaidos</w:t>
            </w:r>
          </w:p>
        </w:tc>
        <w:tc>
          <w:tcPr>
            <w:tcW w:w="2415" w:type="dxa"/>
            <w:tcBorders>
              <w:top w:val="single" w:sz="8" w:space="0" w:color="9BBB59"/>
              <w:bottom w:val="single" w:sz="8" w:space="0" w:color="9BBB59"/>
            </w:tcBorders>
            <w:shd w:val="clear" w:color="auto" w:fill="9BBB59" w:themeFill="accent3"/>
          </w:tcPr>
          <w:p w:rsidR="00650D2B" w:rsidRPr="00650D2B" w:rsidRDefault="00650D2B" w:rsidP="00650D2B">
            <w:pPr>
              <w:jc w:val="center"/>
              <w:cnfStyle w:val="100000000000" w:firstRow="1" w:lastRow="0" w:firstColumn="0" w:lastColumn="0" w:oddVBand="0" w:evenVBand="0" w:oddHBand="0" w:evenHBand="0" w:firstRowFirstColumn="0" w:firstRowLastColumn="0" w:lastRowFirstColumn="0" w:lastRowLastColumn="0"/>
              <w:rPr>
                <w:color w:val="auto"/>
              </w:rPr>
            </w:pPr>
            <w:r w:rsidRPr="00650D2B">
              <w:rPr>
                <w:color w:val="auto"/>
              </w:rPr>
              <w:t>Suma, Eur</w:t>
            </w:r>
          </w:p>
        </w:tc>
      </w:tr>
      <w:tr w:rsidR="00650D2B" w:rsidRPr="0021125F" w:rsidTr="00650D2B">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876" w:type="dxa"/>
            <w:vMerge/>
            <w:hideMark/>
          </w:tcPr>
          <w:p w:rsidR="00650D2B" w:rsidRPr="00C122E0" w:rsidRDefault="00650D2B" w:rsidP="008B0AF0">
            <w:pPr>
              <w:jc w:val="both"/>
              <w:rPr>
                <w:bCs w:val="0"/>
                <w:color w:val="auto"/>
                <w:lang w:val="lt-LT"/>
              </w:rPr>
            </w:pPr>
          </w:p>
        </w:tc>
        <w:tc>
          <w:tcPr>
            <w:cnfStyle w:val="000010000000" w:firstRow="0" w:lastRow="0" w:firstColumn="0" w:lastColumn="0" w:oddVBand="1" w:evenVBand="0" w:oddHBand="0" w:evenHBand="0" w:firstRowFirstColumn="0" w:firstRowLastColumn="0" w:lastRowFirstColumn="0" w:lastRowLastColumn="0"/>
            <w:tcW w:w="6320" w:type="dxa"/>
            <w:vMerge/>
            <w:hideMark/>
          </w:tcPr>
          <w:p w:rsidR="00650D2B" w:rsidRPr="00C122E0" w:rsidRDefault="00650D2B" w:rsidP="008B0AF0">
            <w:pPr>
              <w:jc w:val="both"/>
              <w:rPr>
                <w:color w:val="auto"/>
                <w:lang w:val="lt-LT"/>
              </w:rPr>
            </w:pPr>
          </w:p>
        </w:tc>
        <w:tc>
          <w:tcPr>
            <w:tcW w:w="2410" w:type="dxa"/>
          </w:tcPr>
          <w:p w:rsidR="00650D2B" w:rsidRPr="00C122E0" w:rsidRDefault="00650D2B" w:rsidP="008B0AF0">
            <w:pPr>
              <w:jc w:val="center"/>
              <w:cnfStyle w:val="100000000000" w:firstRow="1" w:lastRow="0" w:firstColumn="0" w:lastColumn="0" w:oddVBand="0" w:evenVBand="0" w:oddHBand="0" w:evenHBand="0" w:firstRowFirstColumn="0" w:firstRowLastColumn="0" w:lastRowFirstColumn="0" w:lastRowLastColumn="0"/>
              <w:rPr>
                <w:color w:val="auto"/>
                <w:lang w:val="lt-LT"/>
              </w:rPr>
            </w:pPr>
            <w:r w:rsidRPr="00C122E0">
              <w:rPr>
                <w:color w:val="auto"/>
                <w:lang w:val="lt-LT"/>
              </w:rPr>
              <w:t>2019 m.</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gridSpan w:val="2"/>
            <w:hideMark/>
          </w:tcPr>
          <w:p w:rsidR="00650D2B" w:rsidRPr="0021125F" w:rsidRDefault="00650D2B" w:rsidP="008B0AF0">
            <w:pPr>
              <w:jc w:val="both"/>
              <w:rPr>
                <w:b w:val="0"/>
                <w:bCs w:val="0"/>
                <w:lang w:val="lt-LT"/>
              </w:rPr>
            </w:pPr>
            <w:r w:rsidRPr="0021125F">
              <w:rPr>
                <w:b w:val="0"/>
                <w:bCs w:val="0"/>
                <w:lang w:val="lt-LT"/>
              </w:rPr>
              <w:t>Iš viso išlaidų:</w:t>
            </w:r>
          </w:p>
        </w:tc>
        <w:tc>
          <w:tcPr>
            <w:cnfStyle w:val="000010000000" w:firstRow="0" w:lastRow="0" w:firstColumn="0" w:lastColumn="0" w:oddVBand="1" w:evenVBand="0" w:oddHBand="0" w:evenHBand="0" w:firstRowFirstColumn="0" w:firstRowLastColumn="0" w:lastRowFirstColumn="0" w:lastRowLastColumn="0"/>
            <w:tcW w:w="2410" w:type="dxa"/>
          </w:tcPr>
          <w:p w:rsidR="00650D2B" w:rsidRPr="0021125F" w:rsidRDefault="00650D2B" w:rsidP="00650D2B">
            <w:pPr>
              <w:jc w:val="center"/>
              <w:rPr>
                <w:b/>
                <w:lang w:val="lt-LT"/>
              </w:rPr>
            </w:pPr>
            <w:r>
              <w:rPr>
                <w:b/>
                <w:lang w:val="lt-LT"/>
              </w:rPr>
              <w:t>392 991,17</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lastRenderedPageBreak/>
              <w:t>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b/>
                <w:lang w:val="lt-LT"/>
              </w:rPr>
            </w:pPr>
            <w:r w:rsidRPr="0021125F">
              <w:rPr>
                <w:b/>
                <w:lang w:val="lt-LT"/>
              </w:rPr>
              <w:t>Sveikatos stiprinimas ir stebėsena</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b/>
                <w:lang w:val="lt-LT"/>
              </w:rPr>
            </w:pPr>
            <w:r>
              <w:rPr>
                <w:b/>
                <w:lang w:val="lt-LT"/>
              </w:rPr>
              <w:t>121 400,00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i/>
                <w:lang w:val="lt-LT"/>
              </w:rPr>
            </w:pPr>
            <w:r w:rsidRPr="0021125F">
              <w:rPr>
                <w:i/>
                <w:lang w:val="lt-LT"/>
              </w:rPr>
              <w:t xml:space="preserve">Darbo užmokestis ir socialinis draudimas: </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i/>
                <w:lang w:val="lt-LT"/>
              </w:rPr>
            </w:pPr>
            <w:r>
              <w:rPr>
                <w:i/>
                <w:lang w:val="lt-LT"/>
              </w:rPr>
              <w:t>102 029,51</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1.1.1.</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Darbo užmokestis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100 571,23</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1.1.2.</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Socialinio draudimo įmokos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1458,28</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i/>
                <w:lang w:val="lt-LT"/>
              </w:rPr>
            </w:pPr>
            <w:r w:rsidRPr="0021125F">
              <w:rPr>
                <w:i/>
                <w:lang w:val="lt-LT"/>
              </w:rPr>
              <w:t>Prekių ir paslaugų naudojimas: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i/>
                <w:lang w:val="lt-LT"/>
              </w:rPr>
            </w:pPr>
            <w:r>
              <w:rPr>
                <w:i/>
                <w:lang w:val="lt-LT"/>
              </w:rPr>
              <w:t>18 769,13</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1.2.1.</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Darbuotojų sveikatos tikrinimas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30,93</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1.2.2.</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i/>
                <w:lang w:val="lt-LT"/>
              </w:rPr>
            </w:pPr>
            <w:r w:rsidRPr="0021125F">
              <w:rPr>
                <w:lang w:val="lt-LT"/>
              </w:rPr>
              <w:t>Ryšių paslaugos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1.2.3.</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Transporto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1 717,47</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1.2.4.</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Kitos prekės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1.2.5.</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Komandiruotės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105,00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1.2.6.</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Kvalifikacijos kėlimas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1 690,00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1.2.7.</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Komunalinės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1 092,81</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1.2.8.</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Kitų prekių ir paslaugų įsigijimo paslaugos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13 533,77</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1.2.9.</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Informacinių technologijų prekių ir paslaugų įsigijimo išlaidos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533,47</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1.2.10.</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Reprezentacinės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29,38</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1.2.11.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Ūkinio inventoriaus įsigijimo išlaidos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1.2.12.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Mitybos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1.2.13.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Pr>
                <w:lang w:val="lt-LT"/>
              </w:rPr>
              <w:t>Materialiojo turto paprastojo remonto prekių ir paslaugų įsigijimo išlaidos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36,30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1.3.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i/>
                <w:lang w:val="lt-LT"/>
              </w:rPr>
              <w:t>Socialinės išmokos</w:t>
            </w:r>
          </w:p>
        </w:tc>
        <w:tc>
          <w:tcPr>
            <w:tcW w:w="2410" w:type="dxa"/>
          </w:tcPr>
          <w:p w:rsidR="00650D2B" w:rsidRPr="007B6D80" w:rsidRDefault="00650D2B" w:rsidP="008B0AF0">
            <w:pPr>
              <w:jc w:val="center"/>
              <w:cnfStyle w:val="000000000000" w:firstRow="0" w:lastRow="0" w:firstColumn="0" w:lastColumn="0" w:oddVBand="0" w:evenVBand="0" w:oddHBand="0" w:evenHBand="0" w:firstRowFirstColumn="0" w:firstRowLastColumn="0" w:lastRowFirstColumn="0" w:lastRowLastColumn="0"/>
              <w:rPr>
                <w:i/>
                <w:lang w:val="lt-LT"/>
              </w:rPr>
            </w:pPr>
            <w:r>
              <w:rPr>
                <w:i/>
                <w:lang w:val="lt-LT"/>
              </w:rPr>
              <w:t>601,36</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2.</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b/>
                <w:lang w:val="lt-LT"/>
              </w:rPr>
            </w:pPr>
            <w:r w:rsidRPr="0021125F">
              <w:rPr>
                <w:b/>
                <w:lang w:val="lt-LT"/>
              </w:rPr>
              <w:t xml:space="preserve">Sveikatos priežiūra mokyklose </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b/>
                <w:lang w:val="lt-LT"/>
              </w:rPr>
            </w:pPr>
            <w:r>
              <w:rPr>
                <w:b/>
                <w:lang w:val="lt-LT"/>
              </w:rPr>
              <w:t>207 500,00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2.1.</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i/>
                <w:lang w:val="lt-LT"/>
              </w:rPr>
            </w:pPr>
            <w:r w:rsidRPr="0021125F">
              <w:rPr>
                <w:i/>
                <w:lang w:val="lt-LT"/>
              </w:rPr>
              <w:t xml:space="preserve">Darbo užmokestis ir socialinis draudimas: </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i/>
                <w:lang w:val="lt-LT"/>
              </w:rPr>
            </w:pPr>
            <w:r>
              <w:rPr>
                <w:i/>
                <w:lang w:val="lt-LT"/>
              </w:rPr>
              <w:t>177 391,92</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2.1.1.</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Darbo užmokestis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174 799,68</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hideMark/>
          </w:tcPr>
          <w:p w:rsidR="00650D2B" w:rsidRPr="0021125F" w:rsidRDefault="00650D2B" w:rsidP="008B0AF0">
            <w:pPr>
              <w:jc w:val="both"/>
              <w:rPr>
                <w:b w:val="0"/>
                <w:bCs w:val="0"/>
                <w:lang w:val="lt-LT"/>
              </w:rPr>
            </w:pPr>
            <w:r w:rsidRPr="0021125F">
              <w:rPr>
                <w:b w:val="0"/>
                <w:bCs w:val="0"/>
                <w:lang w:val="lt-LT"/>
              </w:rPr>
              <w:t>2.1.2.</w:t>
            </w:r>
          </w:p>
        </w:tc>
        <w:tc>
          <w:tcPr>
            <w:cnfStyle w:val="000010000000" w:firstRow="0" w:lastRow="0" w:firstColumn="0" w:lastColumn="0" w:oddVBand="1" w:evenVBand="0" w:oddHBand="0" w:evenHBand="0" w:firstRowFirstColumn="0" w:firstRowLastColumn="0" w:lastRowFirstColumn="0" w:lastRowLastColumn="0"/>
            <w:tcW w:w="6320" w:type="dxa"/>
            <w:hideMark/>
          </w:tcPr>
          <w:p w:rsidR="00650D2B" w:rsidRPr="0021125F" w:rsidRDefault="00650D2B" w:rsidP="008B0AF0">
            <w:pPr>
              <w:jc w:val="both"/>
              <w:rPr>
                <w:lang w:val="lt-LT"/>
              </w:rPr>
            </w:pPr>
            <w:r w:rsidRPr="0021125F">
              <w:rPr>
                <w:lang w:val="lt-LT"/>
              </w:rPr>
              <w:t>Socialinio draudimo įmokos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2 592,24</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Prekių ir paslaugų naudojimas: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i/>
                <w:lang w:val="lt-LT"/>
              </w:rPr>
            </w:pPr>
            <w:r>
              <w:rPr>
                <w:i/>
                <w:lang w:val="lt-LT"/>
              </w:rPr>
              <w:t>26 607,76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Mitybos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767,60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lang w:val="lt-LT"/>
              </w:rPr>
              <w:t>Ryšių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483,37</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2.2.4.</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Medikamentų ir medicininių paslaugų įsigijimo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21,90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2.2.5.</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Transporto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2 744,59</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2.2.6.</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Kitos prekės</w:t>
            </w:r>
            <w:r>
              <w:rPr>
                <w:lang w:val="lt-LT"/>
              </w:rPr>
              <w:t xml:space="preserve"> </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2.2.7.</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Komandiruotės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225,00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sidRPr="0021125F">
              <w:rPr>
                <w:b w:val="0"/>
                <w:bCs w:val="0"/>
                <w:lang w:val="lt-LT"/>
              </w:rPr>
              <w:t>2.2.8.</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Kvalifikacijos kėlimas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351,00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sidRPr="0021125F">
              <w:rPr>
                <w:b w:val="0"/>
                <w:bCs w:val="0"/>
              </w:rPr>
              <w:t>2.2.9.</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Kitų prekių ir paslaugų įsigijimo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19 519,07</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sidRPr="0021125F">
              <w:rPr>
                <w:b w:val="0"/>
                <w:bCs w:val="0"/>
              </w:rPr>
              <w:t>2.2.10.</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Komunalinės paslaugos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196,53</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sidRPr="0021125F">
              <w:rPr>
                <w:b w:val="0"/>
                <w:bCs w:val="0"/>
              </w:rPr>
              <w:t>2.2.11.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Informacinių technologijų prekių ir paslaugų įsigijimo išlaidos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2 103,16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sidRPr="0021125F">
              <w:rPr>
                <w:b w:val="0"/>
                <w:bCs w:val="0"/>
              </w:rPr>
              <w:t>2.2.12.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Ūkinio inventoriaus įsigijimo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2.2.13.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Pr>
                <w:lang w:val="lt-LT"/>
              </w:rPr>
              <w:t>Materialiojo turto paprastojo remonto prekių ir paslaugų įsigijimo išlaidos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167,06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Default="00650D2B" w:rsidP="008B0AF0">
            <w:pPr>
              <w:rPr>
                <w:b w:val="0"/>
                <w:bCs w:val="0"/>
              </w:rPr>
            </w:pPr>
            <w:r>
              <w:rPr>
                <w:b w:val="0"/>
                <w:bCs w:val="0"/>
              </w:rPr>
              <w:t>2.2.14.</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Reprezentacinės išlaidos</w:t>
            </w:r>
          </w:p>
        </w:tc>
        <w:tc>
          <w:tcPr>
            <w:tcW w:w="2410" w:type="dxa"/>
          </w:tcPr>
          <w:p w:rsidR="00650D2B"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28,48</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sidRPr="0021125F">
              <w:rPr>
                <w:b w:val="0"/>
                <w:bCs w:val="0"/>
              </w:rPr>
              <w:t>2.3.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Socialinės išmokos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i/>
                <w:lang w:val="lt-LT"/>
              </w:rPr>
            </w:pPr>
            <w:r>
              <w:rPr>
                <w:i/>
                <w:lang w:val="lt-LT"/>
              </w:rPr>
              <w:t>3 500,32</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6041F5" w:rsidRDefault="00650D2B" w:rsidP="008B0AF0">
            <w:pPr>
              <w:jc w:val="both"/>
              <w:rPr>
                <w:b/>
                <w:lang w:val="lt-LT"/>
              </w:rPr>
            </w:pPr>
            <w:r w:rsidRPr="006041F5">
              <w:rPr>
                <w:b/>
                <w:lang w:val="lt-LT"/>
              </w:rPr>
              <w:t>Savižudybių prevencijos priemonių įgyvendinimas</w:t>
            </w:r>
          </w:p>
        </w:tc>
        <w:tc>
          <w:tcPr>
            <w:tcW w:w="2410" w:type="dxa"/>
          </w:tcPr>
          <w:p w:rsidR="00650D2B" w:rsidRPr="006041F5" w:rsidRDefault="00650D2B" w:rsidP="008B0AF0">
            <w:pPr>
              <w:jc w:val="center"/>
              <w:cnfStyle w:val="000000000000" w:firstRow="0" w:lastRow="0" w:firstColumn="0" w:lastColumn="0" w:oddVBand="0" w:evenVBand="0" w:oddHBand="0" w:evenHBand="0" w:firstRowFirstColumn="0" w:firstRowLastColumn="0" w:lastRowFirstColumn="0" w:lastRowLastColumn="0"/>
              <w:rPr>
                <w:b/>
                <w:lang w:val="lt-LT"/>
              </w:rPr>
            </w:pPr>
            <w:r w:rsidRPr="006041F5">
              <w:rPr>
                <w:b/>
                <w:lang w:val="lt-LT"/>
              </w:rPr>
              <w:t>51 200,00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Prekių ir paslaugų naudojimas:</w:t>
            </w:r>
          </w:p>
        </w:tc>
        <w:tc>
          <w:tcPr>
            <w:tcW w:w="2410" w:type="dxa"/>
          </w:tcPr>
          <w:p w:rsidR="00650D2B" w:rsidRPr="006041F5"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51 200,00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Mitybos išlaidos</w:t>
            </w:r>
          </w:p>
        </w:tc>
        <w:tc>
          <w:tcPr>
            <w:tcW w:w="2410" w:type="dxa"/>
          </w:tcPr>
          <w:p w:rsidR="00650D2B" w:rsidRPr="006041F5"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119,51</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lang w:val="lt-LT"/>
              </w:rPr>
              <w:t>Ryšių paslaugos</w:t>
            </w:r>
          </w:p>
        </w:tc>
        <w:tc>
          <w:tcPr>
            <w:tcW w:w="2410" w:type="dxa"/>
          </w:tcPr>
          <w:p w:rsidR="00650D2B" w:rsidRPr="006041F5"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49,00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Transporto paslaugos</w:t>
            </w:r>
          </w:p>
        </w:tc>
        <w:tc>
          <w:tcPr>
            <w:tcW w:w="2410" w:type="dxa"/>
          </w:tcPr>
          <w:p w:rsidR="00650D2B" w:rsidRPr="006041F5"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100,00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3.1.4.</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Komandiruotės</w:t>
            </w:r>
          </w:p>
        </w:tc>
        <w:tc>
          <w:tcPr>
            <w:tcW w:w="2410" w:type="dxa"/>
          </w:tcPr>
          <w:p w:rsidR="00650D2B" w:rsidRPr="006041F5"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60,00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3.1.5.</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Pr>
                <w:lang w:val="lt-LT"/>
              </w:rPr>
              <w:t>Materialiojo turto paprastojo remonto prekių ir paslaugų įsigijimo išlaidos</w:t>
            </w:r>
          </w:p>
        </w:tc>
        <w:tc>
          <w:tcPr>
            <w:tcW w:w="2410" w:type="dxa"/>
          </w:tcPr>
          <w:p w:rsidR="00650D2B" w:rsidRPr="006041F5"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6 910,46</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3.1.6.</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Komunalinės paslaugos</w:t>
            </w:r>
          </w:p>
        </w:tc>
        <w:tc>
          <w:tcPr>
            <w:tcW w:w="2410" w:type="dxa"/>
          </w:tcPr>
          <w:p w:rsidR="00650D2B" w:rsidRPr="006041F5"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161,11</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3.1.7.</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Informacinių technologijų prekių ir paslaugų įsigijimo išlaidos</w:t>
            </w:r>
          </w:p>
        </w:tc>
        <w:tc>
          <w:tcPr>
            <w:tcW w:w="2410" w:type="dxa"/>
          </w:tcPr>
          <w:p w:rsidR="00650D2B" w:rsidRPr="006041F5"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1 047,74</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rPr>
                <w:b w:val="0"/>
                <w:bCs w:val="0"/>
              </w:rPr>
            </w:pPr>
            <w:r>
              <w:rPr>
                <w:b w:val="0"/>
                <w:bCs w:val="0"/>
              </w:rPr>
              <w:t>3.1.8.</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Kitų prekių ir paslaugų įsigijimo paslaugos</w:t>
            </w:r>
          </w:p>
        </w:tc>
        <w:tc>
          <w:tcPr>
            <w:tcW w:w="2410" w:type="dxa"/>
          </w:tcPr>
          <w:p w:rsidR="00650D2B" w:rsidRPr="006041F5"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42 752,18</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b/>
                <w:lang w:val="lt-LT"/>
              </w:rPr>
            </w:pPr>
            <w:r w:rsidRPr="0021125F">
              <w:rPr>
                <w:b/>
                <w:lang w:val="lt-LT"/>
              </w:rPr>
              <w:t>Biuro teikiamos paslaugos, spec. lėšos gautos iš biudžetinių įstaigų</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b/>
                <w:lang w:val="lt-LT"/>
              </w:rPr>
            </w:pPr>
            <w:r>
              <w:rPr>
                <w:b/>
                <w:lang w:val="lt-LT"/>
              </w:rPr>
              <w:t>2 696,13</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 xml:space="preserve">Darbo užmokestis ir socialinis draudimas: </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i/>
                <w:lang w:val="lt-LT"/>
              </w:rPr>
            </w:pPr>
            <w:r>
              <w:rPr>
                <w:i/>
                <w:lang w:val="lt-LT"/>
              </w:rPr>
              <w:t>1 015,56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Darbo užmokestis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1 001,03</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Socialinio draudimo įmokos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14,53</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i/>
                <w:lang w:val="lt-LT"/>
              </w:rPr>
              <w:t>Prekių ir paslaugų naudojimas: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i/>
                <w:lang w:val="lt-LT"/>
              </w:rPr>
            </w:pPr>
            <w:r>
              <w:rPr>
                <w:i/>
                <w:lang w:val="lt-LT"/>
              </w:rPr>
              <w:t>597,62</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.2.1.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lang w:val="lt-LT"/>
              </w:rPr>
              <w:t>Ryšių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.2.2.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Spaudiniai</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lastRenderedPageBreak/>
              <w:t>4</w:t>
            </w:r>
            <w:r w:rsidRPr="0021125F">
              <w:rPr>
                <w:b w:val="0"/>
                <w:bCs w:val="0"/>
                <w:lang w:val="lt-LT"/>
              </w:rPr>
              <w:t>.2.3.</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Kitos prekės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w:t>
            </w:r>
            <w:r w:rsidRPr="0021125F">
              <w:rPr>
                <w:b w:val="0"/>
                <w:bCs w:val="0"/>
                <w:lang w:val="lt-LT"/>
              </w:rPr>
              <w:t>.2.4.</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Komandiruotės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30,00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4.2.5.</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Kvalifikacijos kėlimas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76,00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4.2.6.</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Reprezentacinės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16,00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4.2.7</w:t>
            </w:r>
            <w:r w:rsidRPr="0021125F">
              <w:rPr>
                <w:b w:val="0"/>
                <w:bCs w:val="0"/>
                <w:lang w:val="lt-LT"/>
              </w:rPr>
              <w:t>.</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Kitų prekių ir paslaugų įsigijimo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475,62</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4.2.8.</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Pr>
                <w:lang w:val="lt-LT"/>
              </w:rPr>
              <w:t>Materialiojo ir nematerialiojo turto įsigijimo išlaidos</w:t>
            </w:r>
          </w:p>
        </w:tc>
        <w:tc>
          <w:tcPr>
            <w:tcW w:w="2410" w:type="dxa"/>
          </w:tcPr>
          <w:p w:rsidR="00650D2B"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1 082,95</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b/>
                <w:lang w:val="lt-LT"/>
              </w:rPr>
            </w:pPr>
            <w:r>
              <w:rPr>
                <w:b/>
                <w:lang w:val="lt-LT"/>
              </w:rPr>
              <w:t>Biuro teikiamos paslaugos, VS</w:t>
            </w:r>
            <w:r w:rsidRPr="0021125F">
              <w:rPr>
                <w:b/>
                <w:lang w:val="lt-LT"/>
              </w:rPr>
              <w:t>S lėšos</w:t>
            </w:r>
          </w:p>
        </w:tc>
        <w:tc>
          <w:tcPr>
            <w:tcW w:w="2410" w:type="dxa"/>
          </w:tcPr>
          <w:p w:rsidR="00650D2B" w:rsidRPr="00C122E0" w:rsidRDefault="00650D2B" w:rsidP="008B0AF0">
            <w:pPr>
              <w:jc w:val="center"/>
              <w:cnfStyle w:val="000000100000" w:firstRow="0" w:lastRow="0" w:firstColumn="0" w:lastColumn="0" w:oddVBand="0" w:evenVBand="0" w:oddHBand="1" w:evenHBand="0" w:firstRowFirstColumn="0" w:firstRowLastColumn="0" w:lastRowFirstColumn="0" w:lastRowLastColumn="0"/>
              <w:rPr>
                <w:b/>
                <w:lang w:val="lt-LT"/>
              </w:rPr>
            </w:pPr>
            <w:r w:rsidRPr="00C122E0">
              <w:rPr>
                <w:b/>
                <w:lang w:val="lt-LT"/>
              </w:rPr>
              <w:t>6 545,00</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 xml:space="preserve">Darbo užmokestis ir socialinis draudimas: </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1 050,22</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Darbo užmokestis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1 035,21</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Socialinio draudimo įmokos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15,01</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i/>
                <w:lang w:val="lt-LT"/>
              </w:rPr>
              <w:t>Prekių ir paslaugų naudojimas: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307,66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w:t>
            </w:r>
            <w:r w:rsidRPr="0021125F">
              <w:rPr>
                <w:b w:val="0"/>
                <w:bCs w:val="0"/>
                <w:lang w:val="lt-LT"/>
              </w:rPr>
              <w:t>.2.1.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Reprezentacinės išlaidos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128,00</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5.2.2.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Kitų prekių ir paslaugų įsigijimo paslaugos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179,66</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6</w:t>
            </w:r>
            <w:r w:rsidRPr="0021125F">
              <w:rPr>
                <w:b w:val="0"/>
                <w:bCs w:val="0"/>
                <w:lang w:val="lt-LT"/>
              </w:rPr>
              <w:t>.</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b/>
                <w:lang w:val="lt-LT"/>
              </w:rPr>
            </w:pPr>
            <w:r w:rsidRPr="0021125F">
              <w:rPr>
                <w:b/>
                <w:lang w:val="lt-LT"/>
              </w:rPr>
              <w:t>Projekto „ Jaunimo palankių paslaugų modelio diegimas Jonavos savivaldybėje“ tęstinumas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b/>
                <w:lang w:val="lt-LT"/>
              </w:rPr>
            </w:pPr>
            <w:r>
              <w:rPr>
                <w:b/>
                <w:lang w:val="lt-LT"/>
              </w:rPr>
              <w:t>3 650,04</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6</w:t>
            </w:r>
            <w:r w:rsidRPr="0021125F">
              <w:rPr>
                <w:b w:val="0"/>
                <w:bCs w:val="0"/>
                <w:lang w:val="lt-LT"/>
              </w:rPr>
              <w:t>.1.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i/>
                <w:lang w:val="lt-LT"/>
              </w:rPr>
            </w:pPr>
            <w:r w:rsidRPr="0021125F">
              <w:rPr>
                <w:i/>
                <w:lang w:val="lt-LT"/>
              </w:rPr>
              <w:t xml:space="preserve">Darbo užmokestis ir socialinis draudimas: </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3 650,04</w:t>
            </w:r>
          </w:p>
        </w:tc>
      </w:tr>
      <w:tr w:rsidR="00650D2B" w:rsidRPr="0021125F" w:rsidTr="00650D2B">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6</w:t>
            </w:r>
            <w:r w:rsidRPr="0021125F">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Darbo užmokestis</w:t>
            </w:r>
          </w:p>
        </w:tc>
        <w:tc>
          <w:tcPr>
            <w:tcW w:w="2410" w:type="dxa"/>
          </w:tcPr>
          <w:p w:rsidR="00650D2B" w:rsidRPr="0021125F" w:rsidRDefault="00650D2B"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3 597,88</w:t>
            </w:r>
          </w:p>
        </w:tc>
      </w:tr>
      <w:tr w:rsidR="00650D2B" w:rsidRPr="0021125F" w:rsidTr="0065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rsidR="00650D2B" w:rsidRPr="0021125F" w:rsidRDefault="00650D2B" w:rsidP="008B0AF0">
            <w:pPr>
              <w:jc w:val="both"/>
              <w:rPr>
                <w:b w:val="0"/>
                <w:bCs w:val="0"/>
                <w:lang w:val="lt-LT"/>
              </w:rPr>
            </w:pPr>
            <w:r>
              <w:rPr>
                <w:b w:val="0"/>
                <w:bCs w:val="0"/>
                <w:lang w:val="lt-LT"/>
              </w:rPr>
              <w:t>6</w:t>
            </w:r>
            <w:r w:rsidRPr="0021125F">
              <w:rPr>
                <w:b w:val="0"/>
                <w:bCs w:val="0"/>
                <w:lang w:val="lt-LT"/>
              </w:rPr>
              <w:t>.1.2.</w:t>
            </w:r>
          </w:p>
        </w:tc>
        <w:tc>
          <w:tcPr>
            <w:cnfStyle w:val="000010000000" w:firstRow="0" w:lastRow="0" w:firstColumn="0" w:lastColumn="0" w:oddVBand="1" w:evenVBand="0" w:oddHBand="0" w:evenHBand="0" w:firstRowFirstColumn="0" w:firstRowLastColumn="0" w:lastRowFirstColumn="0" w:lastRowLastColumn="0"/>
            <w:tcW w:w="6320" w:type="dxa"/>
          </w:tcPr>
          <w:p w:rsidR="00650D2B" w:rsidRPr="0021125F" w:rsidRDefault="00650D2B" w:rsidP="008B0AF0">
            <w:pPr>
              <w:jc w:val="both"/>
              <w:rPr>
                <w:lang w:val="lt-LT"/>
              </w:rPr>
            </w:pPr>
            <w:r w:rsidRPr="0021125F">
              <w:rPr>
                <w:lang w:val="lt-LT"/>
              </w:rPr>
              <w:t>Socialinio draudimo įmokos</w:t>
            </w:r>
          </w:p>
        </w:tc>
        <w:tc>
          <w:tcPr>
            <w:tcW w:w="2410" w:type="dxa"/>
          </w:tcPr>
          <w:p w:rsidR="00650D2B" w:rsidRPr="0021125F" w:rsidRDefault="00650D2B"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52,16</w:t>
            </w:r>
          </w:p>
        </w:tc>
      </w:tr>
    </w:tbl>
    <w:p w:rsidR="0032666D" w:rsidRDefault="0032666D" w:rsidP="00650D2B"/>
    <w:p w:rsidR="00E27C49" w:rsidRPr="00693F31" w:rsidRDefault="00E27C49" w:rsidP="00E27C49">
      <w:pPr>
        <w:numPr>
          <w:ilvl w:val="1"/>
          <w:numId w:val="6"/>
        </w:numPr>
        <w:tabs>
          <w:tab w:val="left" w:pos="1440"/>
        </w:tabs>
        <w:ind w:left="0" w:firstLine="900"/>
        <w:jc w:val="both"/>
        <w:rPr>
          <w:b/>
          <w:sz w:val="24"/>
          <w:szCs w:val="24"/>
          <w:lang w:val="lt-LT"/>
        </w:rPr>
      </w:pPr>
      <w:r w:rsidRPr="00693F31">
        <w:rPr>
          <w:b/>
          <w:sz w:val="24"/>
          <w:szCs w:val="24"/>
          <w:lang w:val="lt-LT"/>
        </w:rPr>
        <w:t>Įstaigos įsiskolinimai.</w:t>
      </w:r>
    </w:p>
    <w:p w:rsidR="0032666D" w:rsidRPr="00650D2B" w:rsidRDefault="00E27C49" w:rsidP="00650D2B">
      <w:pPr>
        <w:ind w:firstLine="851"/>
        <w:jc w:val="both"/>
        <w:rPr>
          <w:sz w:val="24"/>
          <w:szCs w:val="24"/>
          <w:lang w:val="lt-LT"/>
        </w:rPr>
      </w:pPr>
      <w:r w:rsidRPr="00693F31">
        <w:rPr>
          <w:sz w:val="24"/>
          <w:szCs w:val="24"/>
          <w:lang w:val="lt-LT"/>
        </w:rPr>
        <w:t>Jonavos rajono savivaldybės visuomenės sveikatos biuras per 201</w:t>
      </w:r>
      <w:r>
        <w:rPr>
          <w:sz w:val="24"/>
          <w:szCs w:val="24"/>
          <w:lang w:val="lt-LT"/>
        </w:rPr>
        <w:t>9</w:t>
      </w:r>
      <w:r w:rsidRPr="00693F31">
        <w:rPr>
          <w:sz w:val="24"/>
          <w:szCs w:val="24"/>
          <w:lang w:val="lt-LT"/>
        </w:rPr>
        <w:t xml:space="preserve"> m. įsiskolinimų neturėjo. </w:t>
      </w:r>
    </w:p>
    <w:p w:rsidR="0032666D" w:rsidRPr="00693F31" w:rsidRDefault="0032666D" w:rsidP="00E27C49">
      <w:pPr>
        <w:jc w:val="both"/>
        <w:rPr>
          <w:b/>
          <w:sz w:val="24"/>
          <w:szCs w:val="24"/>
          <w:lang w:val="lt-LT"/>
        </w:rPr>
      </w:pPr>
    </w:p>
    <w:p w:rsidR="00E27C49" w:rsidRDefault="00E27C49" w:rsidP="00E27C49">
      <w:pPr>
        <w:pStyle w:val="NoSpacing1"/>
        <w:numPr>
          <w:ilvl w:val="0"/>
          <w:numId w:val="11"/>
        </w:numPr>
        <w:tabs>
          <w:tab w:val="clear" w:pos="480"/>
          <w:tab w:val="left" w:pos="1440"/>
        </w:tabs>
        <w:ind w:left="0" w:firstLine="900"/>
        <w:jc w:val="both"/>
        <w:rPr>
          <w:rFonts w:ascii="Times New Roman" w:hAnsi="Times New Roman"/>
          <w:b/>
          <w:sz w:val="24"/>
          <w:szCs w:val="24"/>
          <w:lang w:val="lt-LT"/>
        </w:rPr>
      </w:pPr>
      <w:r w:rsidRPr="00693F31">
        <w:rPr>
          <w:rFonts w:ascii="Times New Roman" w:hAnsi="Times New Roman"/>
          <w:b/>
          <w:sz w:val="24"/>
          <w:szCs w:val="24"/>
          <w:lang w:val="lt-LT"/>
        </w:rPr>
        <w:t>INFORMACIJA APIE ĮSTAIGOS ĮSIGYTĄ ILGALAIKĮ TURTĄ.</w:t>
      </w:r>
    </w:p>
    <w:p w:rsidR="00E27C49" w:rsidRPr="00693F31" w:rsidRDefault="00E27C49" w:rsidP="00E27C49">
      <w:pPr>
        <w:pStyle w:val="NoSpacing1"/>
        <w:tabs>
          <w:tab w:val="left" w:pos="1440"/>
        </w:tabs>
        <w:ind w:left="900"/>
        <w:jc w:val="both"/>
        <w:rPr>
          <w:rFonts w:ascii="Times New Roman" w:hAnsi="Times New Roman"/>
          <w:b/>
          <w:sz w:val="24"/>
          <w:szCs w:val="24"/>
          <w:lang w:val="lt-LT"/>
        </w:rPr>
      </w:pPr>
    </w:p>
    <w:p w:rsidR="00E27C49" w:rsidRPr="000D75CD" w:rsidRDefault="0032666D" w:rsidP="0032666D">
      <w:pPr>
        <w:pStyle w:val="NoSpacing1"/>
        <w:tabs>
          <w:tab w:val="left" w:pos="1440"/>
        </w:tabs>
        <w:ind w:firstLine="851"/>
        <w:jc w:val="both"/>
        <w:rPr>
          <w:rFonts w:ascii="Times New Roman" w:hAnsi="Times New Roman"/>
          <w:b/>
          <w:i/>
          <w:sz w:val="20"/>
          <w:szCs w:val="20"/>
          <w:lang w:val="lt-LT"/>
        </w:rPr>
      </w:pPr>
      <w:r>
        <w:rPr>
          <w:rFonts w:ascii="Times New Roman" w:hAnsi="Times New Roman"/>
          <w:b/>
          <w:i/>
          <w:sz w:val="20"/>
          <w:szCs w:val="20"/>
          <w:lang w:val="lt-LT"/>
        </w:rPr>
        <w:t>9</w:t>
      </w:r>
      <w:r w:rsidR="00E27C49" w:rsidRPr="000D75CD">
        <w:rPr>
          <w:rFonts w:ascii="Times New Roman" w:hAnsi="Times New Roman"/>
          <w:b/>
          <w:i/>
          <w:sz w:val="20"/>
          <w:szCs w:val="20"/>
          <w:lang w:val="lt-LT"/>
        </w:rPr>
        <w:t xml:space="preserve"> lentelė. Informacija apie įstaigos įsigytą ilgalaikį turtą.</w:t>
      </w:r>
    </w:p>
    <w:tbl>
      <w:tblPr>
        <w:tblStyle w:val="viesussraas3parykinimas"/>
        <w:tblW w:w="9750" w:type="dxa"/>
        <w:tblLook w:val="00A0" w:firstRow="1" w:lastRow="0" w:firstColumn="1" w:lastColumn="0" w:noHBand="0" w:noVBand="0"/>
      </w:tblPr>
      <w:tblGrid>
        <w:gridCol w:w="936"/>
        <w:gridCol w:w="236"/>
        <w:gridCol w:w="5931"/>
        <w:gridCol w:w="153"/>
        <w:gridCol w:w="2494"/>
      </w:tblGrid>
      <w:tr w:rsidR="00E27C49" w:rsidRPr="000A3281" w:rsidTr="008B0AF0">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36" w:type="dxa"/>
            <w:tcBorders>
              <w:right w:val="single" w:sz="8" w:space="0" w:color="9BBB59"/>
            </w:tcBorders>
            <w:hideMark/>
          </w:tcPr>
          <w:p w:rsidR="00E27C49" w:rsidRPr="00DA0750" w:rsidRDefault="00E27C49" w:rsidP="008B0AF0">
            <w:pPr>
              <w:jc w:val="center"/>
              <w:rPr>
                <w:bCs w:val="0"/>
                <w:color w:val="auto"/>
                <w:lang w:val="lt-LT"/>
              </w:rPr>
            </w:pPr>
            <w:r w:rsidRPr="00DA0750">
              <w:rPr>
                <w:bCs w:val="0"/>
                <w:color w:val="auto"/>
                <w:lang w:val="lt-LT"/>
              </w:rPr>
              <w:t>Eil. Nr.</w:t>
            </w:r>
          </w:p>
        </w:tc>
        <w:tc>
          <w:tcPr>
            <w:cnfStyle w:val="000010000000" w:firstRow="0" w:lastRow="0" w:firstColumn="0" w:lastColumn="0" w:oddVBand="1" w:evenVBand="0" w:oddHBand="0" w:evenHBand="0" w:firstRowFirstColumn="0" w:firstRowLastColumn="0" w:lastRowFirstColumn="0" w:lastRowLastColumn="0"/>
            <w:tcW w:w="236" w:type="dxa"/>
          </w:tcPr>
          <w:p w:rsidR="00E27C49" w:rsidRPr="00DA0750" w:rsidRDefault="00E27C49" w:rsidP="008B0AF0">
            <w:pPr>
              <w:jc w:val="center"/>
              <w:rPr>
                <w:b w:val="0"/>
                <w:lang w:val="lt-LT"/>
              </w:rPr>
            </w:pPr>
          </w:p>
        </w:tc>
        <w:tc>
          <w:tcPr>
            <w:tcW w:w="6084" w:type="dxa"/>
            <w:gridSpan w:val="2"/>
            <w:hideMark/>
          </w:tcPr>
          <w:p w:rsidR="00E27C49" w:rsidRPr="00DA0750" w:rsidRDefault="00E27C49" w:rsidP="008B0AF0">
            <w:pPr>
              <w:cnfStyle w:val="100000000000" w:firstRow="1" w:lastRow="0" w:firstColumn="0" w:lastColumn="0" w:oddVBand="0" w:evenVBand="0" w:oddHBand="0" w:evenHBand="0" w:firstRowFirstColumn="0" w:firstRowLastColumn="0" w:lastRowFirstColumn="0" w:lastRowLastColumn="0"/>
              <w:rPr>
                <w:bCs w:val="0"/>
                <w:color w:val="auto"/>
                <w:lang w:val="lt-LT"/>
              </w:rPr>
            </w:pPr>
            <w:r w:rsidRPr="00DA0750">
              <w:rPr>
                <w:bCs w:val="0"/>
                <w:color w:val="auto"/>
                <w:lang w:val="lt-LT"/>
              </w:rPr>
              <w:t>Pavadinimas</w:t>
            </w:r>
          </w:p>
        </w:tc>
        <w:tc>
          <w:tcPr>
            <w:cnfStyle w:val="000010000000" w:firstRow="0" w:lastRow="0" w:firstColumn="0" w:lastColumn="0" w:oddVBand="1" w:evenVBand="0" w:oddHBand="0" w:evenHBand="0" w:firstRowFirstColumn="0" w:firstRowLastColumn="0" w:lastRowFirstColumn="0" w:lastRowLastColumn="0"/>
            <w:tcW w:w="2494" w:type="dxa"/>
            <w:hideMark/>
          </w:tcPr>
          <w:p w:rsidR="00E27C49" w:rsidRPr="00DA0750" w:rsidRDefault="00E27C49" w:rsidP="008B0AF0">
            <w:pPr>
              <w:spacing w:after="200" w:line="276" w:lineRule="auto"/>
              <w:jc w:val="center"/>
              <w:rPr>
                <w:bCs w:val="0"/>
                <w:color w:val="auto"/>
                <w:lang w:val="lt-LT"/>
              </w:rPr>
            </w:pPr>
            <w:r w:rsidRPr="00DA0750">
              <w:rPr>
                <w:bCs w:val="0"/>
                <w:color w:val="auto"/>
                <w:lang w:val="lt-LT"/>
              </w:rPr>
              <w:t>Suma, Eur</w:t>
            </w:r>
          </w:p>
        </w:tc>
      </w:tr>
      <w:tr w:rsidR="00E27C49" w:rsidRPr="000A3281"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Borders>
              <w:right w:val="single" w:sz="8" w:space="0" w:color="9BBB59"/>
            </w:tcBorders>
          </w:tcPr>
          <w:p w:rsidR="00E27C49" w:rsidRDefault="00E27C49" w:rsidP="008B0AF0">
            <w:pPr>
              <w:ind w:left="720"/>
              <w:jc w:val="both"/>
              <w:rPr>
                <w:lang w:val="lt-LT"/>
              </w:rPr>
            </w:pPr>
          </w:p>
          <w:p w:rsidR="00E27C49" w:rsidRPr="00903401" w:rsidRDefault="00E27C49" w:rsidP="008B0AF0">
            <w:pPr>
              <w:jc w:val="both"/>
              <w:rPr>
                <w:b w:val="0"/>
                <w:bCs w:val="0"/>
                <w:lang w:val="lt-LT"/>
              </w:rPr>
            </w:pPr>
            <w:r>
              <w:rPr>
                <w:b w:val="0"/>
                <w:bCs w:val="0"/>
                <w:lang w:val="lt-LT"/>
              </w:rPr>
              <w:t>1.</w:t>
            </w:r>
          </w:p>
        </w:tc>
        <w:tc>
          <w:tcPr>
            <w:cnfStyle w:val="000010000000" w:firstRow="0" w:lastRow="0" w:firstColumn="0" w:lastColumn="0" w:oddVBand="1" w:evenVBand="0" w:oddHBand="0" w:evenHBand="0" w:firstRowFirstColumn="0" w:firstRowLastColumn="0" w:lastRowFirstColumn="0" w:lastRowLastColumn="0"/>
            <w:tcW w:w="6167" w:type="dxa"/>
            <w:gridSpan w:val="2"/>
          </w:tcPr>
          <w:p w:rsidR="00E27C49" w:rsidRDefault="00E27C49" w:rsidP="008B0AF0">
            <w:pPr>
              <w:jc w:val="both"/>
              <w:rPr>
                <w:lang w:val="lt-LT"/>
              </w:rPr>
            </w:pPr>
            <w:r w:rsidRPr="00903401">
              <w:rPr>
                <w:b/>
                <w:bCs/>
                <w:lang w:val="lt-LT"/>
              </w:rPr>
              <w:t xml:space="preserve">Materialiojo ir nematerialiojo turto įsigijimo, finansinio turto padidėjimo ir </w:t>
            </w:r>
          </w:p>
          <w:p w:rsidR="00E27C49" w:rsidRPr="00903401" w:rsidRDefault="00E27C49" w:rsidP="008B0AF0">
            <w:pPr>
              <w:jc w:val="both"/>
              <w:rPr>
                <w:lang w:val="lt-LT"/>
              </w:rPr>
            </w:pPr>
            <w:r w:rsidRPr="00903401">
              <w:rPr>
                <w:b/>
                <w:bCs/>
                <w:lang w:val="lt-LT"/>
              </w:rPr>
              <w:t>finansinių įsipareigojimų vykdymo išlaidos</w:t>
            </w:r>
          </w:p>
        </w:tc>
        <w:tc>
          <w:tcPr>
            <w:tcW w:w="2647" w:type="dxa"/>
            <w:gridSpan w:val="2"/>
          </w:tcPr>
          <w:p w:rsidR="00E27C49" w:rsidRPr="00903401" w:rsidRDefault="00E27C49" w:rsidP="008B0AF0">
            <w:pPr>
              <w:jc w:val="center"/>
              <w:cnfStyle w:val="000000100000" w:firstRow="0" w:lastRow="0" w:firstColumn="0" w:lastColumn="0" w:oddVBand="0" w:evenVBand="0" w:oddHBand="1" w:evenHBand="0" w:firstRowFirstColumn="0" w:firstRowLastColumn="0" w:lastRowFirstColumn="0" w:lastRowLastColumn="0"/>
              <w:rPr>
                <w:b/>
                <w:lang w:val="lt-LT"/>
              </w:rPr>
            </w:pPr>
            <w:r>
              <w:rPr>
                <w:b/>
                <w:lang w:val="lt-LT"/>
              </w:rPr>
              <w:t>1 082,95</w:t>
            </w:r>
          </w:p>
        </w:tc>
      </w:tr>
      <w:tr w:rsidR="00E27C49" w:rsidRPr="000A3281" w:rsidTr="008B0AF0">
        <w:tc>
          <w:tcPr>
            <w:cnfStyle w:val="001000000000" w:firstRow="0" w:lastRow="0" w:firstColumn="1" w:lastColumn="0" w:oddVBand="0" w:evenVBand="0" w:oddHBand="0" w:evenHBand="0" w:firstRowFirstColumn="0" w:firstRowLastColumn="0" w:lastRowFirstColumn="0" w:lastRowLastColumn="0"/>
            <w:tcW w:w="936" w:type="dxa"/>
            <w:tcBorders>
              <w:right w:val="single" w:sz="8" w:space="0" w:color="9BBB59"/>
            </w:tcBorders>
          </w:tcPr>
          <w:p w:rsidR="00E27C49" w:rsidRPr="00903401" w:rsidRDefault="00E27C49" w:rsidP="008B0AF0">
            <w:pPr>
              <w:jc w:val="both"/>
              <w:rPr>
                <w:b w:val="0"/>
                <w:bCs w:val="0"/>
                <w:lang w:val="lt-LT"/>
              </w:rPr>
            </w:pPr>
            <w:r>
              <w:rPr>
                <w:b w:val="0"/>
                <w:bCs w:val="0"/>
                <w:lang w:val="lt-LT"/>
              </w:rPr>
              <w:t>1.1.</w:t>
            </w:r>
          </w:p>
        </w:tc>
        <w:tc>
          <w:tcPr>
            <w:cnfStyle w:val="000010000000" w:firstRow="0" w:lastRow="0" w:firstColumn="0" w:lastColumn="0" w:oddVBand="1" w:evenVBand="0" w:oddHBand="0" w:evenHBand="0" w:firstRowFirstColumn="0" w:firstRowLastColumn="0" w:lastRowFirstColumn="0" w:lastRowLastColumn="0"/>
            <w:tcW w:w="6167" w:type="dxa"/>
            <w:gridSpan w:val="2"/>
          </w:tcPr>
          <w:p w:rsidR="00E27C49" w:rsidRPr="00F70AB8" w:rsidRDefault="00E27C49" w:rsidP="008B0AF0">
            <w:pPr>
              <w:jc w:val="both"/>
              <w:rPr>
                <w:lang w:val="lt-LT"/>
              </w:rPr>
            </w:pPr>
            <w:r w:rsidRPr="00F70AB8">
              <w:rPr>
                <w:bCs/>
                <w:lang w:val="lt-LT"/>
              </w:rPr>
              <w:t>ilgalaikio materialinio turto kūrimo ir įsigijimo išlaidos</w:t>
            </w:r>
          </w:p>
        </w:tc>
        <w:tc>
          <w:tcPr>
            <w:tcW w:w="2647" w:type="dxa"/>
            <w:gridSpan w:val="2"/>
          </w:tcPr>
          <w:p w:rsidR="00E27C49" w:rsidRPr="00365107" w:rsidRDefault="00E27C49" w:rsidP="008B0AF0">
            <w:pPr>
              <w:jc w:val="center"/>
              <w:cnfStyle w:val="000000000000" w:firstRow="0" w:lastRow="0" w:firstColumn="0" w:lastColumn="0" w:oddVBand="0" w:evenVBand="0" w:oddHBand="0" w:evenHBand="0" w:firstRowFirstColumn="0" w:firstRowLastColumn="0" w:lastRowFirstColumn="0" w:lastRowLastColumn="0"/>
            </w:pPr>
            <w:r w:rsidRPr="00365107">
              <w:rPr>
                <w:lang w:val="lt-LT"/>
              </w:rPr>
              <w:t>1 082,95</w:t>
            </w:r>
          </w:p>
        </w:tc>
      </w:tr>
      <w:tr w:rsidR="00E27C49" w:rsidRPr="000A3281"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Borders>
              <w:right w:val="single" w:sz="8" w:space="0" w:color="9BBB59"/>
            </w:tcBorders>
          </w:tcPr>
          <w:p w:rsidR="00E27C49" w:rsidRPr="00903401" w:rsidRDefault="00E27C49" w:rsidP="008B0AF0">
            <w:pPr>
              <w:jc w:val="both"/>
              <w:rPr>
                <w:b w:val="0"/>
                <w:bCs w:val="0"/>
                <w:lang w:val="lt-LT"/>
              </w:rPr>
            </w:pPr>
            <w:r>
              <w:rPr>
                <w:b w:val="0"/>
                <w:bCs w:val="0"/>
                <w:lang w:val="lt-LT"/>
              </w:rPr>
              <w:t>1.1.1.</w:t>
            </w:r>
          </w:p>
        </w:tc>
        <w:tc>
          <w:tcPr>
            <w:cnfStyle w:val="000010000000" w:firstRow="0" w:lastRow="0" w:firstColumn="0" w:lastColumn="0" w:oddVBand="1" w:evenVBand="0" w:oddHBand="0" w:evenHBand="0" w:firstRowFirstColumn="0" w:firstRowLastColumn="0" w:lastRowFirstColumn="0" w:lastRowLastColumn="0"/>
            <w:tcW w:w="6167" w:type="dxa"/>
            <w:gridSpan w:val="2"/>
          </w:tcPr>
          <w:p w:rsidR="00E27C49" w:rsidRPr="00F70AB8" w:rsidRDefault="00E27C49" w:rsidP="008B0AF0">
            <w:pPr>
              <w:jc w:val="both"/>
              <w:rPr>
                <w:lang w:val="lt-LT"/>
              </w:rPr>
            </w:pPr>
            <w:r w:rsidRPr="00F70AB8">
              <w:rPr>
                <w:bCs/>
                <w:lang w:val="lt-LT"/>
              </w:rPr>
              <w:t>mašinų ir įrenginių įsigijimo išlaidos</w:t>
            </w:r>
          </w:p>
        </w:tc>
        <w:tc>
          <w:tcPr>
            <w:tcW w:w="2647" w:type="dxa"/>
            <w:gridSpan w:val="2"/>
          </w:tcPr>
          <w:p w:rsidR="00E27C49" w:rsidRPr="00365107" w:rsidRDefault="00E27C49" w:rsidP="008B0AF0">
            <w:pPr>
              <w:jc w:val="center"/>
              <w:cnfStyle w:val="000000100000" w:firstRow="0" w:lastRow="0" w:firstColumn="0" w:lastColumn="0" w:oddVBand="0" w:evenVBand="0" w:oddHBand="1" w:evenHBand="0" w:firstRowFirstColumn="0" w:firstRowLastColumn="0" w:lastRowFirstColumn="0" w:lastRowLastColumn="0"/>
            </w:pPr>
            <w:r w:rsidRPr="00365107">
              <w:rPr>
                <w:lang w:val="lt-LT"/>
              </w:rPr>
              <w:t>1 082,95</w:t>
            </w:r>
          </w:p>
        </w:tc>
      </w:tr>
    </w:tbl>
    <w:p w:rsidR="00E27C49" w:rsidRDefault="00E27C49" w:rsidP="00E27C49">
      <w:pPr>
        <w:ind w:firstLine="851"/>
      </w:pPr>
    </w:p>
    <w:p w:rsidR="00E27C49" w:rsidRPr="00693F31" w:rsidRDefault="00347020" w:rsidP="00347020">
      <w:pPr>
        <w:tabs>
          <w:tab w:val="left" w:pos="1440"/>
        </w:tabs>
        <w:ind w:firstLine="851"/>
        <w:jc w:val="both"/>
        <w:rPr>
          <w:b/>
          <w:sz w:val="24"/>
          <w:szCs w:val="24"/>
          <w:lang w:val="lt-LT"/>
        </w:rPr>
      </w:pPr>
      <w:r>
        <w:rPr>
          <w:b/>
          <w:sz w:val="24"/>
          <w:szCs w:val="24"/>
          <w:lang w:val="lt-LT"/>
        </w:rPr>
        <w:t xml:space="preserve">4.      </w:t>
      </w:r>
      <w:r w:rsidR="00E27C49" w:rsidRPr="00693F31">
        <w:rPr>
          <w:b/>
          <w:sz w:val="24"/>
          <w:szCs w:val="24"/>
          <w:lang w:val="lt-LT"/>
        </w:rPr>
        <w:t>INFORMACIJA APIE DARBO UŽMOKESTĮ.</w:t>
      </w:r>
    </w:p>
    <w:p w:rsidR="00E27C49" w:rsidRPr="00693F31" w:rsidRDefault="00E27C49" w:rsidP="00E27C49">
      <w:pPr>
        <w:tabs>
          <w:tab w:val="left" w:pos="1440"/>
        </w:tabs>
        <w:jc w:val="both"/>
        <w:rPr>
          <w:b/>
          <w:i/>
          <w:lang w:val="lt-LT"/>
        </w:rPr>
      </w:pPr>
    </w:p>
    <w:p w:rsidR="00E27C49" w:rsidRPr="00693F31" w:rsidRDefault="0032666D" w:rsidP="0032666D">
      <w:pPr>
        <w:tabs>
          <w:tab w:val="left" w:pos="1134"/>
          <w:tab w:val="left" w:pos="1440"/>
        </w:tabs>
        <w:ind w:firstLine="851"/>
        <w:jc w:val="both"/>
        <w:rPr>
          <w:b/>
          <w:lang w:val="lt-LT"/>
        </w:rPr>
      </w:pPr>
      <w:r>
        <w:rPr>
          <w:b/>
          <w:i/>
          <w:lang w:val="lt-LT"/>
        </w:rPr>
        <w:t>10</w:t>
      </w:r>
      <w:r w:rsidR="00E27C49" w:rsidRPr="00CB2376">
        <w:rPr>
          <w:b/>
          <w:i/>
          <w:lang w:val="lt-LT"/>
        </w:rPr>
        <w:t xml:space="preserve"> lentelė. Informacija apie darbo užmokestį.</w:t>
      </w:r>
    </w:p>
    <w:tbl>
      <w:tblPr>
        <w:tblStyle w:val="viesussraas3parykinimas"/>
        <w:tblW w:w="0" w:type="auto"/>
        <w:tblLayout w:type="fixed"/>
        <w:tblLook w:val="04A0" w:firstRow="1" w:lastRow="0" w:firstColumn="1" w:lastColumn="0" w:noHBand="0" w:noVBand="1"/>
      </w:tblPr>
      <w:tblGrid>
        <w:gridCol w:w="4219"/>
        <w:gridCol w:w="1418"/>
        <w:gridCol w:w="2835"/>
        <w:gridCol w:w="1280"/>
      </w:tblGrid>
      <w:tr w:rsidR="00E27C49" w:rsidRPr="0021125F" w:rsidTr="008B0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Cs w:val="0"/>
                <w:color w:val="auto"/>
                <w:lang w:val="lt-LT"/>
              </w:rPr>
            </w:pPr>
            <w:r w:rsidRPr="00F70AB8">
              <w:rPr>
                <w:bCs w:val="0"/>
                <w:color w:val="auto"/>
                <w:lang w:val="lt-LT"/>
              </w:rPr>
              <w:t>Darbuotojai</w:t>
            </w:r>
          </w:p>
        </w:tc>
        <w:tc>
          <w:tcPr>
            <w:tcW w:w="1418" w:type="dxa"/>
          </w:tcPr>
          <w:p w:rsidR="00E27C49" w:rsidRPr="00F70AB8" w:rsidRDefault="00E27C49" w:rsidP="008B0AF0">
            <w:pPr>
              <w:jc w:val="center"/>
              <w:cnfStyle w:val="100000000000" w:firstRow="1" w:lastRow="0" w:firstColumn="0" w:lastColumn="0" w:oddVBand="0" w:evenVBand="0" w:oddHBand="0" w:evenHBand="0" w:firstRowFirstColumn="0" w:firstRowLastColumn="0" w:lastRowFirstColumn="0" w:lastRowLastColumn="0"/>
              <w:rPr>
                <w:bCs w:val="0"/>
                <w:color w:val="auto"/>
                <w:lang w:val="lt-LT"/>
              </w:rPr>
            </w:pPr>
            <w:r w:rsidRPr="00F70AB8">
              <w:rPr>
                <w:bCs w:val="0"/>
                <w:color w:val="auto"/>
                <w:lang w:val="lt-LT"/>
              </w:rPr>
              <w:t>Etatai</w:t>
            </w:r>
          </w:p>
        </w:tc>
        <w:tc>
          <w:tcPr>
            <w:tcW w:w="2835" w:type="dxa"/>
          </w:tcPr>
          <w:p w:rsidR="00E27C49" w:rsidRPr="00F70AB8" w:rsidRDefault="00E27C49" w:rsidP="008B0AF0">
            <w:pPr>
              <w:jc w:val="center"/>
              <w:cnfStyle w:val="100000000000" w:firstRow="1" w:lastRow="0" w:firstColumn="0" w:lastColumn="0" w:oddVBand="0" w:evenVBand="0" w:oddHBand="0" w:evenHBand="0" w:firstRowFirstColumn="0" w:firstRowLastColumn="0" w:lastRowFirstColumn="0" w:lastRowLastColumn="0"/>
              <w:rPr>
                <w:bCs w:val="0"/>
                <w:color w:val="auto"/>
                <w:lang w:val="lt-LT"/>
              </w:rPr>
            </w:pPr>
            <w:r>
              <w:rPr>
                <w:bCs w:val="0"/>
                <w:color w:val="auto"/>
                <w:lang w:val="lt-LT"/>
              </w:rPr>
              <w:t>P</w:t>
            </w:r>
            <w:r w:rsidRPr="00F70AB8">
              <w:rPr>
                <w:bCs w:val="0"/>
                <w:color w:val="auto"/>
                <w:lang w:val="lt-LT"/>
              </w:rPr>
              <w:t>astoviosios dalies koeficientas (pareiginės algos baziniais dydžiais)</w:t>
            </w:r>
          </w:p>
        </w:tc>
        <w:tc>
          <w:tcPr>
            <w:tcW w:w="1275" w:type="dxa"/>
          </w:tcPr>
          <w:p w:rsidR="00E27C49" w:rsidRPr="00F70AB8" w:rsidRDefault="00E27C49" w:rsidP="008B0AF0">
            <w:pPr>
              <w:jc w:val="center"/>
              <w:cnfStyle w:val="100000000000" w:firstRow="1" w:lastRow="0" w:firstColumn="0" w:lastColumn="0" w:oddVBand="0" w:evenVBand="0" w:oddHBand="0" w:evenHBand="0" w:firstRowFirstColumn="0" w:firstRowLastColumn="0" w:lastRowFirstColumn="0" w:lastRowLastColumn="0"/>
              <w:rPr>
                <w:bCs w:val="0"/>
                <w:color w:val="auto"/>
                <w:lang w:val="lt-LT"/>
              </w:rPr>
            </w:pPr>
            <w:r w:rsidRPr="00F70AB8">
              <w:rPr>
                <w:bCs w:val="0"/>
                <w:color w:val="auto"/>
                <w:lang w:val="lt-LT"/>
              </w:rPr>
              <w:t>Kintamoji dalis</w:t>
            </w:r>
          </w:p>
        </w:tc>
      </w:tr>
      <w:tr w:rsidR="00E27C49" w:rsidRPr="0021125F"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Direktorius</w:t>
            </w:r>
          </w:p>
        </w:tc>
        <w:tc>
          <w:tcPr>
            <w:tcW w:w="1418" w:type="dxa"/>
          </w:tcPr>
          <w:p w:rsidR="00E27C49"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w:t>
            </w:r>
          </w:p>
        </w:tc>
        <w:tc>
          <w:tcPr>
            <w:tcW w:w="283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9,9</w:t>
            </w:r>
          </w:p>
        </w:tc>
        <w:tc>
          <w:tcPr>
            <w:tcW w:w="127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20</w:t>
            </w:r>
          </w:p>
        </w:tc>
      </w:tr>
      <w:tr w:rsidR="00E27C49" w:rsidRPr="0021125F" w:rsidTr="008B0AF0">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Sveikatos priežiūros specialistai iš jų:</w:t>
            </w:r>
          </w:p>
        </w:tc>
        <w:tc>
          <w:tcPr>
            <w:tcW w:w="1418"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p>
        </w:tc>
        <w:tc>
          <w:tcPr>
            <w:tcW w:w="283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p>
        </w:tc>
        <w:tc>
          <w:tcPr>
            <w:tcW w:w="127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p>
        </w:tc>
      </w:tr>
      <w:tr w:rsidR="00E27C49" w:rsidRPr="0021125F"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Visuomenės sveikatos administratorė</w:t>
            </w:r>
          </w:p>
        </w:tc>
        <w:tc>
          <w:tcPr>
            <w:tcW w:w="1418" w:type="dxa"/>
          </w:tcPr>
          <w:p w:rsidR="00E27C49"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1</w:t>
            </w:r>
          </w:p>
        </w:tc>
        <w:tc>
          <w:tcPr>
            <w:tcW w:w="283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9,9</w:t>
            </w:r>
          </w:p>
        </w:tc>
        <w:tc>
          <w:tcPr>
            <w:tcW w:w="127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20</w:t>
            </w:r>
          </w:p>
        </w:tc>
      </w:tr>
      <w:tr w:rsidR="00E27C49" w:rsidRPr="0021125F" w:rsidTr="008B0AF0">
        <w:tc>
          <w:tcPr>
            <w:cnfStyle w:val="001000000000" w:firstRow="0" w:lastRow="0" w:firstColumn="1" w:lastColumn="0" w:oddVBand="0" w:evenVBand="0" w:oddHBand="0" w:evenHBand="0" w:firstRowFirstColumn="0" w:firstRowLastColumn="0" w:lastRowFirstColumn="0" w:lastRowLastColumn="0"/>
            <w:tcW w:w="4219" w:type="dxa"/>
          </w:tcPr>
          <w:p w:rsidR="00CE5281" w:rsidRDefault="00E27C49" w:rsidP="008B0AF0">
            <w:pPr>
              <w:jc w:val="both"/>
              <w:rPr>
                <w:b w:val="0"/>
                <w:bCs w:val="0"/>
                <w:lang w:val="lt-LT"/>
              </w:rPr>
            </w:pPr>
            <w:r w:rsidRPr="00F70AB8">
              <w:rPr>
                <w:b w:val="0"/>
                <w:bCs w:val="0"/>
                <w:lang w:val="lt-LT"/>
              </w:rPr>
              <w:t xml:space="preserve">Visuomenės </w:t>
            </w:r>
          </w:p>
          <w:p w:rsidR="00E27C49" w:rsidRPr="00F70AB8" w:rsidRDefault="00E27C49" w:rsidP="008B0AF0">
            <w:pPr>
              <w:jc w:val="both"/>
              <w:rPr>
                <w:b w:val="0"/>
                <w:bCs w:val="0"/>
                <w:lang w:val="lt-LT"/>
              </w:rPr>
            </w:pPr>
            <w:r w:rsidRPr="00F70AB8">
              <w:rPr>
                <w:b w:val="0"/>
                <w:bCs w:val="0"/>
                <w:lang w:val="lt-LT"/>
              </w:rPr>
              <w:t>sveikatos stiprinimo specialistas</w:t>
            </w:r>
          </w:p>
        </w:tc>
        <w:tc>
          <w:tcPr>
            <w:tcW w:w="1418" w:type="dxa"/>
          </w:tcPr>
          <w:p w:rsidR="00E27C49"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w:t>
            </w:r>
          </w:p>
        </w:tc>
        <w:tc>
          <w:tcPr>
            <w:tcW w:w="283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9</w:t>
            </w:r>
          </w:p>
        </w:tc>
        <w:tc>
          <w:tcPr>
            <w:tcW w:w="127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20</w:t>
            </w:r>
          </w:p>
        </w:tc>
      </w:tr>
      <w:tr w:rsidR="00E27C49" w:rsidRPr="0021125F"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Visuomenės sveikatos stebėsenos specialistas</w:t>
            </w:r>
          </w:p>
        </w:tc>
        <w:tc>
          <w:tcPr>
            <w:tcW w:w="1418"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0,5</w:t>
            </w:r>
          </w:p>
        </w:tc>
        <w:tc>
          <w:tcPr>
            <w:tcW w:w="283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9</w:t>
            </w:r>
          </w:p>
        </w:tc>
        <w:tc>
          <w:tcPr>
            <w:tcW w:w="127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r>
              <w:rPr>
                <w:lang w:val="lt-LT"/>
              </w:rPr>
              <w:t>20</w:t>
            </w:r>
          </w:p>
        </w:tc>
      </w:tr>
      <w:tr w:rsidR="00E27C49" w:rsidRPr="0021125F" w:rsidTr="008B0AF0">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 xml:space="preserve">Visuomenės sveikatos specialistai, vykdantys sveikatos priežiūrą mokyklose </w:t>
            </w:r>
          </w:p>
        </w:tc>
        <w:tc>
          <w:tcPr>
            <w:tcW w:w="1418"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8,5</w:t>
            </w:r>
          </w:p>
        </w:tc>
        <w:tc>
          <w:tcPr>
            <w:tcW w:w="283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7,5-7,8</w:t>
            </w:r>
          </w:p>
        </w:tc>
        <w:tc>
          <w:tcPr>
            <w:tcW w:w="1275"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20</w:t>
            </w:r>
          </w:p>
        </w:tc>
      </w:tr>
      <w:tr w:rsidR="00E27C49" w:rsidRPr="0021125F" w:rsidTr="008B0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Kitas personalas</w:t>
            </w:r>
          </w:p>
        </w:tc>
        <w:tc>
          <w:tcPr>
            <w:tcW w:w="1418"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p>
        </w:tc>
        <w:tc>
          <w:tcPr>
            <w:tcW w:w="283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p>
        </w:tc>
        <w:tc>
          <w:tcPr>
            <w:tcW w:w="1275" w:type="dxa"/>
          </w:tcPr>
          <w:p w:rsidR="00E27C49" w:rsidRPr="0021125F" w:rsidRDefault="00E27C49" w:rsidP="008B0AF0">
            <w:pPr>
              <w:jc w:val="center"/>
              <w:cnfStyle w:val="000000100000" w:firstRow="0" w:lastRow="0" w:firstColumn="0" w:lastColumn="0" w:oddVBand="0" w:evenVBand="0" w:oddHBand="1" w:evenHBand="0" w:firstRowFirstColumn="0" w:firstRowLastColumn="0" w:lastRowFirstColumn="0" w:lastRowLastColumn="0"/>
              <w:rPr>
                <w:lang w:val="lt-LT"/>
              </w:rPr>
            </w:pPr>
          </w:p>
        </w:tc>
      </w:tr>
      <w:tr w:rsidR="00E27C49" w:rsidRPr="0021125F" w:rsidTr="008B0AF0">
        <w:tc>
          <w:tcPr>
            <w:cnfStyle w:val="001000000000" w:firstRow="0" w:lastRow="0" w:firstColumn="1" w:lastColumn="0" w:oddVBand="0" w:evenVBand="0" w:oddHBand="0" w:evenHBand="0" w:firstRowFirstColumn="0" w:firstRowLastColumn="0" w:lastRowFirstColumn="0" w:lastRowLastColumn="0"/>
            <w:tcW w:w="4219" w:type="dxa"/>
          </w:tcPr>
          <w:p w:rsidR="00E27C49" w:rsidRPr="00F70AB8" w:rsidRDefault="00E27C49" w:rsidP="008B0AF0">
            <w:pPr>
              <w:jc w:val="both"/>
              <w:rPr>
                <w:b w:val="0"/>
                <w:bCs w:val="0"/>
                <w:lang w:val="lt-LT"/>
              </w:rPr>
            </w:pPr>
            <w:r w:rsidRPr="00F70AB8">
              <w:rPr>
                <w:b w:val="0"/>
                <w:bCs w:val="0"/>
                <w:lang w:val="lt-LT"/>
              </w:rPr>
              <w:t>Valytoja (0,15 et.)</w:t>
            </w:r>
          </w:p>
        </w:tc>
        <w:tc>
          <w:tcPr>
            <w:tcW w:w="1413" w:type="dxa"/>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0,15</w:t>
            </w:r>
          </w:p>
        </w:tc>
        <w:tc>
          <w:tcPr>
            <w:tcW w:w="4115" w:type="dxa"/>
            <w:gridSpan w:val="2"/>
          </w:tcPr>
          <w:p w:rsidR="00E27C49" w:rsidRPr="0021125F" w:rsidRDefault="00E27C49" w:rsidP="008B0AF0">
            <w:pPr>
              <w:jc w:val="center"/>
              <w:cnfStyle w:val="000000000000" w:firstRow="0" w:lastRow="0" w:firstColumn="0" w:lastColumn="0" w:oddVBand="0" w:evenVBand="0" w:oddHBand="0" w:evenHBand="0" w:firstRowFirstColumn="0" w:firstRowLastColumn="0" w:lastRowFirstColumn="0" w:lastRowLastColumn="0"/>
              <w:rPr>
                <w:lang w:val="lt-LT"/>
              </w:rPr>
            </w:pPr>
            <w:r>
              <w:rPr>
                <w:lang w:val="lt-LT"/>
              </w:rPr>
              <w:t>MMA</w:t>
            </w:r>
          </w:p>
        </w:tc>
      </w:tr>
    </w:tbl>
    <w:p w:rsidR="0032666D" w:rsidRDefault="00650D2B" w:rsidP="00650D2B">
      <w:pPr>
        <w:jc w:val="center"/>
      </w:pPr>
      <w:r>
        <w:t>_________________________</w:t>
      </w:r>
    </w:p>
    <w:sectPr w:rsidR="0032666D" w:rsidSect="00347020">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2165" w:rsidRDefault="00862165" w:rsidP="00347020">
      <w:r>
        <w:separator/>
      </w:r>
    </w:p>
  </w:endnote>
  <w:endnote w:type="continuationSeparator" w:id="0">
    <w:p w:rsidR="00862165" w:rsidRDefault="00862165" w:rsidP="0034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3684"/>
      <w:docPartObj>
        <w:docPartGallery w:val="Page Numbers (Bottom of Page)"/>
        <w:docPartUnique/>
      </w:docPartObj>
    </w:sdtPr>
    <w:sdtEndPr/>
    <w:sdtContent>
      <w:p w:rsidR="00347020" w:rsidRDefault="00B2244B">
        <w:pPr>
          <w:pStyle w:val="Porat"/>
          <w:jc w:val="right"/>
        </w:pPr>
        <w:r>
          <w:fldChar w:fldCharType="begin"/>
        </w:r>
        <w:r>
          <w:instrText xml:space="preserve"> PAGE   \* MERGEFORMAT </w:instrText>
        </w:r>
        <w:r>
          <w:fldChar w:fldCharType="separate"/>
        </w:r>
        <w:r w:rsidR="00347020">
          <w:rPr>
            <w:noProof/>
          </w:rPr>
          <w:t>11</w:t>
        </w:r>
        <w:r>
          <w:rPr>
            <w:noProof/>
          </w:rPr>
          <w:fldChar w:fldCharType="end"/>
        </w:r>
      </w:p>
    </w:sdtContent>
  </w:sdt>
  <w:p w:rsidR="00347020" w:rsidRDefault="00347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2165" w:rsidRDefault="00862165" w:rsidP="00347020">
      <w:r>
        <w:separator/>
      </w:r>
    </w:p>
  </w:footnote>
  <w:footnote w:type="continuationSeparator" w:id="0">
    <w:p w:rsidR="00862165" w:rsidRDefault="00862165" w:rsidP="0034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52347"/>
      <w:docPartObj>
        <w:docPartGallery w:val="Page Numbers (Top of Page)"/>
        <w:docPartUnique/>
      </w:docPartObj>
    </w:sdtPr>
    <w:sdtContent>
      <w:p w:rsidR="006467E7" w:rsidRDefault="006467E7">
        <w:pPr>
          <w:pStyle w:val="Antrats"/>
          <w:jc w:val="center"/>
        </w:pPr>
        <w:r>
          <w:fldChar w:fldCharType="begin"/>
        </w:r>
        <w:r>
          <w:instrText>PAGE   \* MERGEFORMAT</w:instrText>
        </w:r>
        <w:r>
          <w:fldChar w:fldCharType="separate"/>
        </w:r>
        <w:r>
          <w:rPr>
            <w:lang w:val="lt-LT"/>
          </w:rPr>
          <w:t>2</w:t>
        </w:r>
        <w:r>
          <w:fldChar w:fldCharType="end"/>
        </w:r>
      </w:p>
    </w:sdtContent>
  </w:sdt>
  <w:p w:rsidR="006467E7" w:rsidRDefault="006467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42F66"/>
    <w:multiLevelType w:val="hybridMultilevel"/>
    <w:tmpl w:val="6FFA2C84"/>
    <w:lvl w:ilvl="0" w:tplc="76F4C99A">
      <w:start w:val="2005"/>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1E7F2495"/>
    <w:multiLevelType w:val="multilevel"/>
    <w:tmpl w:val="26C4B7F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 w15:restartNumberingAfterBreak="0">
    <w:nsid w:val="24AC1B16"/>
    <w:multiLevelType w:val="hybridMultilevel"/>
    <w:tmpl w:val="85548B16"/>
    <w:lvl w:ilvl="0" w:tplc="0409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6387351"/>
    <w:multiLevelType w:val="multilevel"/>
    <w:tmpl w:val="EA8802E4"/>
    <w:lvl w:ilvl="0">
      <w:start w:val="3"/>
      <w:numFmt w:val="decimal"/>
      <w:lvlText w:val="%1."/>
      <w:lvlJc w:val="left"/>
      <w:pPr>
        <w:tabs>
          <w:tab w:val="num" w:pos="480"/>
        </w:tabs>
        <w:ind w:left="480" w:hanging="480"/>
      </w:pPr>
      <w:rPr>
        <w:rFonts w:cs="Times New Roman"/>
        <w:color w:val="auto"/>
      </w:rPr>
    </w:lvl>
    <w:lvl w:ilvl="1">
      <w:start w:val="2"/>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7483224"/>
    <w:multiLevelType w:val="multilevel"/>
    <w:tmpl w:val="9CCCB814"/>
    <w:lvl w:ilvl="0">
      <w:start w:val="1"/>
      <w:numFmt w:val="decimal"/>
      <w:lvlText w:val="%1."/>
      <w:lvlJc w:val="left"/>
      <w:pPr>
        <w:ind w:left="360" w:hanging="360"/>
      </w:pPr>
      <w:rPr>
        <w:rFonts w:hint="default"/>
        <w:b/>
      </w:rPr>
    </w:lvl>
    <w:lvl w:ilvl="1">
      <w:start w:val="8"/>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 w15:restartNumberingAfterBreak="0">
    <w:nsid w:val="41A5194B"/>
    <w:multiLevelType w:val="multilevel"/>
    <w:tmpl w:val="26C4B7F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6" w15:restartNumberingAfterBreak="0">
    <w:nsid w:val="424F2232"/>
    <w:multiLevelType w:val="multilevel"/>
    <w:tmpl w:val="EA8802E4"/>
    <w:lvl w:ilvl="0">
      <w:start w:val="3"/>
      <w:numFmt w:val="decimal"/>
      <w:lvlText w:val="%1."/>
      <w:lvlJc w:val="left"/>
      <w:pPr>
        <w:tabs>
          <w:tab w:val="num" w:pos="480"/>
        </w:tabs>
        <w:ind w:left="480" w:hanging="480"/>
      </w:pPr>
      <w:rPr>
        <w:rFonts w:cs="Times New Roman"/>
        <w:color w:val="auto"/>
      </w:rPr>
    </w:lvl>
    <w:lvl w:ilvl="1">
      <w:start w:val="2"/>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EB8270D"/>
    <w:multiLevelType w:val="multilevel"/>
    <w:tmpl w:val="63DEA6A8"/>
    <w:lvl w:ilvl="0">
      <w:start w:val="1"/>
      <w:numFmt w:val="decimal"/>
      <w:lvlText w:val="%1."/>
      <w:lvlJc w:val="left"/>
      <w:pPr>
        <w:ind w:left="420" w:hanging="420"/>
      </w:pPr>
      <w:rPr>
        <w:rFonts w:ascii="Times New Roman" w:eastAsia="Times New Roman" w:hAnsi="Times New Roman" w:cs="Times New Roman"/>
        <w:b/>
      </w:rPr>
    </w:lvl>
    <w:lvl w:ilvl="1">
      <w:start w:val="1"/>
      <w:numFmt w:val="decimal"/>
      <w:lvlText w:val="%1.%2."/>
      <w:lvlJc w:val="left"/>
      <w:pPr>
        <w:ind w:left="113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BF87B76"/>
    <w:multiLevelType w:val="hybridMultilevel"/>
    <w:tmpl w:val="347027C4"/>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3EA5A5C"/>
    <w:multiLevelType w:val="multilevel"/>
    <w:tmpl w:val="63DEA6A8"/>
    <w:lvl w:ilvl="0">
      <w:start w:val="1"/>
      <w:numFmt w:val="decimal"/>
      <w:lvlText w:val="%1."/>
      <w:lvlJc w:val="left"/>
      <w:pPr>
        <w:ind w:left="420" w:hanging="420"/>
      </w:pPr>
      <w:rPr>
        <w:rFonts w:ascii="Times New Roman" w:eastAsia="Times New Roman" w:hAnsi="Times New Roman" w:cs="Times New Roman"/>
        <w:b/>
      </w:rPr>
    </w:lvl>
    <w:lvl w:ilvl="1">
      <w:start w:val="1"/>
      <w:numFmt w:val="decimal"/>
      <w:lvlText w:val="%1.%2."/>
      <w:lvlJc w:val="left"/>
      <w:pPr>
        <w:ind w:left="113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8CF73CA"/>
    <w:multiLevelType w:val="multilevel"/>
    <w:tmpl w:val="63DEA6A8"/>
    <w:lvl w:ilvl="0">
      <w:start w:val="1"/>
      <w:numFmt w:val="decimal"/>
      <w:lvlText w:val="%1."/>
      <w:lvlJc w:val="left"/>
      <w:pPr>
        <w:ind w:left="420" w:hanging="420"/>
      </w:pPr>
      <w:rPr>
        <w:rFonts w:ascii="Times New Roman" w:eastAsia="Times New Roman" w:hAnsi="Times New Roman" w:cs="Times New Roman"/>
        <w:b/>
      </w:rPr>
    </w:lvl>
    <w:lvl w:ilvl="1">
      <w:start w:val="1"/>
      <w:numFmt w:val="decimal"/>
      <w:lvlText w:val="%1.%2."/>
      <w:lvlJc w:val="left"/>
      <w:pPr>
        <w:ind w:left="113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8E9623C"/>
    <w:multiLevelType w:val="hybridMultilevel"/>
    <w:tmpl w:val="A9D26AF6"/>
    <w:lvl w:ilvl="0" w:tplc="0409000B">
      <w:start w:val="1"/>
      <w:numFmt w:val="bullet"/>
      <w:lvlText w:val=""/>
      <w:lvlJc w:val="left"/>
      <w:pPr>
        <w:ind w:left="360" w:hanging="360"/>
      </w:pPr>
      <w:rPr>
        <w:rFonts w:ascii="Wingdings" w:hAnsi="Wingdings"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10"/>
  </w:num>
  <w:num w:numId="2">
    <w:abstractNumId w:val="9"/>
  </w:num>
  <w:num w:numId="3">
    <w:abstractNumId w:val="7"/>
  </w:num>
  <w:num w:numId="4">
    <w:abstractNumId w:val="0"/>
  </w:num>
  <w:num w:numId="5">
    <w:abstractNumId w:val="4"/>
  </w:num>
  <w:num w:numId="6">
    <w:abstractNumId w:val="1"/>
  </w:num>
  <w:num w:numId="7">
    <w:abstractNumId w:val="2"/>
  </w:num>
  <w:num w:numId="8">
    <w:abstractNumId w:val="11"/>
  </w:num>
  <w:num w:numId="9">
    <w:abstractNumId w:val="8"/>
  </w:num>
  <w:num w:numId="10">
    <w:abstractNumId w:val="5"/>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9"/>
    <w:rsid w:val="00186A58"/>
    <w:rsid w:val="0032666D"/>
    <w:rsid w:val="00347020"/>
    <w:rsid w:val="006467E7"/>
    <w:rsid w:val="00650D2B"/>
    <w:rsid w:val="00657A90"/>
    <w:rsid w:val="0069421B"/>
    <w:rsid w:val="006D42CB"/>
    <w:rsid w:val="006F05BC"/>
    <w:rsid w:val="00810FCB"/>
    <w:rsid w:val="00862165"/>
    <w:rsid w:val="008846A8"/>
    <w:rsid w:val="008B0AF0"/>
    <w:rsid w:val="00963414"/>
    <w:rsid w:val="009A2D6F"/>
    <w:rsid w:val="00A2533F"/>
    <w:rsid w:val="00AF448A"/>
    <w:rsid w:val="00B2244B"/>
    <w:rsid w:val="00B50924"/>
    <w:rsid w:val="00CE5281"/>
    <w:rsid w:val="00D7343C"/>
    <w:rsid w:val="00E27C49"/>
    <w:rsid w:val="00EA0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7707E-E3F9-4780-A523-7A5F8B1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7C49"/>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05BC"/>
    <w:pPr>
      <w:spacing w:after="200" w:line="276" w:lineRule="auto"/>
      <w:ind w:left="720"/>
      <w:contextualSpacing/>
    </w:pPr>
    <w:rPr>
      <w:rFonts w:asciiTheme="minorHAnsi" w:hAnsiTheme="minorHAnsi"/>
      <w:szCs w:val="22"/>
      <w:lang w:val="en-US"/>
    </w:rPr>
  </w:style>
  <w:style w:type="paragraph" w:styleId="prastasiniatinklio">
    <w:name w:val="Normal (Web)"/>
    <w:basedOn w:val="prastasis"/>
    <w:rsid w:val="00E27C49"/>
    <w:pPr>
      <w:spacing w:before="100" w:beforeAutospacing="1" w:after="100" w:afterAutospacing="1"/>
    </w:pPr>
    <w:rPr>
      <w:color w:val="000000"/>
      <w:sz w:val="17"/>
      <w:szCs w:val="17"/>
      <w:lang w:val="lt-LT" w:eastAsia="lt-LT"/>
    </w:rPr>
  </w:style>
  <w:style w:type="character" w:styleId="Hipersaitas">
    <w:name w:val="Hyperlink"/>
    <w:uiPriority w:val="99"/>
    <w:unhideWhenUsed/>
    <w:rsid w:val="00E27C49"/>
    <w:rPr>
      <w:color w:val="0000FF"/>
      <w:u w:val="single"/>
    </w:rPr>
  </w:style>
  <w:style w:type="paragraph" w:styleId="Betarp">
    <w:name w:val="No Spacing"/>
    <w:uiPriority w:val="1"/>
    <w:qFormat/>
    <w:rsid w:val="00E27C49"/>
    <w:pPr>
      <w:spacing w:after="0" w:line="240" w:lineRule="auto"/>
    </w:pPr>
    <w:rPr>
      <w:rFonts w:ascii="Calibri" w:eastAsia="Calibri" w:hAnsi="Calibri" w:cs="Times New Roman"/>
    </w:rPr>
  </w:style>
  <w:style w:type="paragraph" w:customStyle="1" w:styleId="NoSpacing1">
    <w:name w:val="No Spacing1"/>
    <w:uiPriority w:val="99"/>
    <w:qFormat/>
    <w:rsid w:val="00E27C49"/>
    <w:pPr>
      <w:spacing w:after="0" w:line="240" w:lineRule="auto"/>
    </w:pPr>
    <w:rPr>
      <w:rFonts w:ascii="Calibri" w:eastAsia="Calibri" w:hAnsi="Calibri" w:cs="Times New Roman"/>
      <w:lang w:val="en-US"/>
    </w:rPr>
  </w:style>
  <w:style w:type="character" w:customStyle="1" w:styleId="apple-converted-space">
    <w:name w:val="apple-converted-space"/>
    <w:basedOn w:val="Numatytasispastraiposriftas"/>
    <w:rsid w:val="00E27C49"/>
  </w:style>
  <w:style w:type="table" w:styleId="viesussraas3parykinimas">
    <w:name w:val="Light List Accent 3"/>
    <w:basedOn w:val="prastojilentel"/>
    <w:uiPriority w:val="61"/>
    <w:rsid w:val="00E27C49"/>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tinklelis3parykinimas">
    <w:name w:val="Light Grid Accent 3"/>
    <w:basedOn w:val="prastojilentel"/>
    <w:uiPriority w:val="62"/>
    <w:rsid w:val="00D7343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spalvinimas3parykinimas">
    <w:name w:val="Light Shading Accent 3"/>
    <w:basedOn w:val="prastojilentel"/>
    <w:uiPriority w:val="60"/>
    <w:rsid w:val="009A2D6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ntrats">
    <w:name w:val="header"/>
    <w:basedOn w:val="prastasis"/>
    <w:link w:val="AntratsDiagrama"/>
    <w:uiPriority w:val="99"/>
    <w:unhideWhenUsed/>
    <w:rsid w:val="00347020"/>
    <w:pPr>
      <w:tabs>
        <w:tab w:val="center" w:pos="4819"/>
        <w:tab w:val="right" w:pos="9638"/>
      </w:tabs>
    </w:pPr>
  </w:style>
  <w:style w:type="character" w:customStyle="1" w:styleId="AntratsDiagrama">
    <w:name w:val="Antraštės Diagrama"/>
    <w:basedOn w:val="Numatytasispastraiposriftas"/>
    <w:link w:val="Antrats"/>
    <w:uiPriority w:val="99"/>
    <w:rsid w:val="00347020"/>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347020"/>
    <w:pPr>
      <w:tabs>
        <w:tab w:val="center" w:pos="4819"/>
        <w:tab w:val="right" w:pos="9638"/>
      </w:tabs>
    </w:pPr>
  </w:style>
  <w:style w:type="character" w:customStyle="1" w:styleId="PoratDiagrama">
    <w:name w:val="Poraštė Diagrama"/>
    <w:basedOn w:val="Numatytasispastraiposriftas"/>
    <w:link w:val="Porat"/>
    <w:uiPriority w:val="99"/>
    <w:rsid w:val="0034702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onavavsb.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ikatostinklas.lt" TargetMode="External"/><Relationship Id="rId4" Type="http://schemas.openxmlformats.org/officeDocument/2006/relationships/settings" Target="settings.xml"/><Relationship Id="rId9" Type="http://schemas.openxmlformats.org/officeDocument/2006/relationships/hyperlink" Target="https://vssislogin.h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E36E-6FB2-4025-B421-01C65D19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20448</Words>
  <Characters>11656</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Gražina Paulauskienė</cp:lastModifiedBy>
  <cp:revision>3</cp:revision>
  <cp:lastPrinted>2020-07-10T10:31:00Z</cp:lastPrinted>
  <dcterms:created xsi:type="dcterms:W3CDTF">2020-07-29T10:48:00Z</dcterms:created>
  <dcterms:modified xsi:type="dcterms:W3CDTF">2020-07-29T10:50:00Z</dcterms:modified>
</cp:coreProperties>
</file>