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C024" w14:textId="0CD05F56" w:rsidR="00CB68EA" w:rsidRDefault="00570298">
      <w:pPr>
        <w:rPr>
          <w:b/>
        </w:rPr>
      </w:pPr>
      <w:r w:rsidRPr="00570298">
        <w:rPr>
          <w:b/>
          <w:highlight w:val="yellow"/>
        </w:rPr>
        <w:t>7.</w:t>
      </w:r>
      <w:r w:rsidR="008D55D6">
        <w:rPr>
          <w:b/>
        </w:rPr>
        <w:tab/>
      </w:r>
      <w:r w:rsidR="008D55D6">
        <w:rPr>
          <w:b/>
        </w:rPr>
        <w:tab/>
      </w:r>
      <w:r w:rsidR="008D55D6">
        <w:rPr>
          <w:b/>
        </w:rPr>
        <w:tab/>
      </w:r>
      <w:r w:rsidR="008D55D6">
        <w:rPr>
          <w:b/>
        </w:rPr>
        <w:tab/>
        <w:t xml:space="preserve">          </w:t>
      </w:r>
      <w:r w:rsidR="0075543D">
        <w:rPr>
          <w:b/>
        </w:rPr>
        <w:t>Projektas Nr. 12TS-</w:t>
      </w:r>
      <w:r w:rsidR="00A362BE">
        <w:rPr>
          <w:b/>
        </w:rPr>
        <w:t>33</w:t>
      </w:r>
    </w:p>
    <w:p w14:paraId="11F8FA0D" w14:textId="77777777" w:rsidR="00CB68EA" w:rsidRDefault="00CB68EA">
      <w:pPr>
        <w:rPr>
          <w:b/>
        </w:rPr>
      </w:pPr>
    </w:p>
    <w:p w14:paraId="179D7774" w14:textId="77777777" w:rsidR="00C86604" w:rsidRDefault="00CB68EA">
      <w:pPr>
        <w:rPr>
          <w:b/>
        </w:rPr>
      </w:pPr>
      <w:r>
        <w:rPr>
          <w:b/>
          <w:noProof/>
          <w:lang w:eastAsia="lt-LT"/>
        </w:rPr>
        <w:drawing>
          <wp:anchor distT="0" distB="0" distL="114300" distR="114300" simplePos="0" relativeHeight="251659264" behindDoc="1" locked="0" layoutInCell="1" allowOverlap="1" wp14:anchorId="0E012A1C" wp14:editId="5DB92879">
            <wp:simplePos x="0" y="0"/>
            <wp:positionH relativeFrom="column">
              <wp:posOffset>2854960</wp:posOffset>
            </wp:positionH>
            <wp:positionV relativeFrom="paragraph">
              <wp:posOffset>-322580</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C4F7F" w14:textId="77777777" w:rsidR="00C86604" w:rsidRDefault="00C86604">
      <w:pPr>
        <w:jc w:val="center"/>
      </w:pPr>
    </w:p>
    <w:p w14:paraId="00827104" w14:textId="77777777" w:rsidR="00C86604" w:rsidRDefault="00CB68EA">
      <w:pPr>
        <w:jc w:val="center"/>
        <w:rPr>
          <w:b/>
        </w:rPr>
      </w:pPr>
      <w:r>
        <w:rPr>
          <w:b/>
        </w:rPr>
        <w:t>JONAVOS</w:t>
      </w:r>
      <w:r w:rsidR="00BA206D">
        <w:rPr>
          <w:b/>
        </w:rPr>
        <w:t xml:space="preserve"> RAJONO SAVIVALDYBĖS TARYBA</w:t>
      </w:r>
    </w:p>
    <w:p w14:paraId="27364A92" w14:textId="77777777" w:rsidR="00C86604" w:rsidRDefault="00C86604">
      <w:pPr>
        <w:jc w:val="center"/>
        <w:rPr>
          <w:b/>
        </w:rPr>
      </w:pPr>
    </w:p>
    <w:p w14:paraId="30151EA8" w14:textId="6802D50A" w:rsidR="001912FB" w:rsidRDefault="00BA206D">
      <w:pPr>
        <w:jc w:val="center"/>
        <w:rPr>
          <w:b/>
        </w:rPr>
      </w:pPr>
      <w:r>
        <w:rPr>
          <w:b/>
        </w:rPr>
        <w:t>SPRENDIMAS</w:t>
      </w:r>
    </w:p>
    <w:p w14:paraId="22766749" w14:textId="77777777" w:rsidR="00452087" w:rsidRDefault="00BA206D">
      <w:pPr>
        <w:jc w:val="center"/>
        <w:rPr>
          <w:b/>
          <w:szCs w:val="24"/>
        </w:rPr>
      </w:pPr>
      <w:r>
        <w:rPr>
          <w:b/>
          <w:szCs w:val="24"/>
        </w:rPr>
        <w:t xml:space="preserve">DĖL </w:t>
      </w:r>
      <w:r w:rsidR="008A72DF">
        <w:rPr>
          <w:b/>
          <w:szCs w:val="24"/>
        </w:rPr>
        <w:t xml:space="preserve"> JONAVOS RAJONO SAVIVALDYBĖS </w:t>
      </w:r>
      <w:r w:rsidR="00452087">
        <w:rPr>
          <w:b/>
          <w:szCs w:val="24"/>
        </w:rPr>
        <w:t>BI</w:t>
      </w:r>
      <w:r w:rsidR="008A72DF">
        <w:rPr>
          <w:b/>
          <w:szCs w:val="24"/>
        </w:rPr>
        <w:t xml:space="preserve">UDŽETINIŲ ĮSTAIGŲ VADOVŲ </w:t>
      </w:r>
    </w:p>
    <w:p w14:paraId="3545EFCB" w14:textId="6413E081" w:rsidR="00C86604" w:rsidRDefault="00BA206D">
      <w:pPr>
        <w:jc w:val="center"/>
        <w:rPr>
          <w:b/>
          <w:szCs w:val="24"/>
        </w:rPr>
      </w:pPr>
      <w:r>
        <w:rPr>
          <w:b/>
          <w:szCs w:val="24"/>
        </w:rPr>
        <w:t>DARBO APMOKĖJIMO TVARKOS APRAŠO PA</w:t>
      </w:r>
      <w:r w:rsidR="006D1FC2">
        <w:rPr>
          <w:b/>
          <w:szCs w:val="24"/>
        </w:rPr>
        <w:t>TVIRTINIMO</w:t>
      </w:r>
    </w:p>
    <w:p w14:paraId="570D13A4" w14:textId="77777777" w:rsidR="00C86604" w:rsidRDefault="00C86604">
      <w:pPr>
        <w:jc w:val="center"/>
        <w:rPr>
          <w:sz w:val="22"/>
          <w:szCs w:val="22"/>
        </w:rPr>
      </w:pPr>
    </w:p>
    <w:p w14:paraId="2BB74CB3" w14:textId="02C25FE3" w:rsidR="00C86604" w:rsidRDefault="001D6F81">
      <w:pPr>
        <w:jc w:val="center"/>
        <w:rPr>
          <w:szCs w:val="24"/>
        </w:rPr>
      </w:pPr>
      <w:r>
        <w:rPr>
          <w:szCs w:val="24"/>
        </w:rPr>
        <w:t>20</w:t>
      </w:r>
      <w:r w:rsidR="0075543D">
        <w:rPr>
          <w:szCs w:val="24"/>
        </w:rPr>
        <w:t>21</w:t>
      </w:r>
      <w:r>
        <w:rPr>
          <w:szCs w:val="24"/>
        </w:rPr>
        <w:t xml:space="preserve"> m. </w:t>
      </w:r>
      <w:r w:rsidR="0075543D">
        <w:rPr>
          <w:szCs w:val="24"/>
        </w:rPr>
        <w:t xml:space="preserve">balandžio </w:t>
      </w:r>
      <w:r w:rsidR="00502DC3">
        <w:rPr>
          <w:szCs w:val="24"/>
        </w:rPr>
        <w:t>29</w:t>
      </w:r>
      <w:r>
        <w:rPr>
          <w:szCs w:val="24"/>
        </w:rPr>
        <w:t xml:space="preserve"> d. Nr. </w:t>
      </w:r>
      <w:r w:rsidR="00CB68EA">
        <w:rPr>
          <w:szCs w:val="24"/>
        </w:rPr>
        <w:t xml:space="preserve">1 </w:t>
      </w:r>
      <w:r>
        <w:rPr>
          <w:szCs w:val="24"/>
        </w:rPr>
        <w:t>TS</w:t>
      </w:r>
      <w:r w:rsidR="00BA206D">
        <w:rPr>
          <w:szCs w:val="24"/>
        </w:rPr>
        <w:t>-</w:t>
      </w:r>
    </w:p>
    <w:p w14:paraId="32064BDD" w14:textId="77777777" w:rsidR="00C86604" w:rsidRDefault="00CB68EA">
      <w:pPr>
        <w:jc w:val="center"/>
        <w:rPr>
          <w:szCs w:val="24"/>
        </w:rPr>
      </w:pPr>
      <w:r>
        <w:rPr>
          <w:szCs w:val="24"/>
        </w:rPr>
        <w:t>Jonava</w:t>
      </w:r>
    </w:p>
    <w:p w14:paraId="36993926" w14:textId="77777777" w:rsidR="00C86604" w:rsidRDefault="00C86604">
      <w:pPr>
        <w:jc w:val="both"/>
        <w:rPr>
          <w:szCs w:val="24"/>
        </w:rPr>
      </w:pPr>
    </w:p>
    <w:p w14:paraId="2F3234CE" w14:textId="77777777" w:rsidR="00C86604" w:rsidRDefault="00C86604">
      <w:pPr>
        <w:jc w:val="both"/>
        <w:rPr>
          <w:szCs w:val="24"/>
        </w:rPr>
      </w:pPr>
    </w:p>
    <w:p w14:paraId="3420A00C" w14:textId="71280CA8" w:rsidR="00C86604" w:rsidRDefault="00BA206D">
      <w:pPr>
        <w:ind w:firstLine="744"/>
        <w:jc w:val="both"/>
        <w:rPr>
          <w:szCs w:val="24"/>
        </w:rPr>
      </w:pPr>
      <w:r>
        <w:rPr>
          <w:szCs w:val="24"/>
        </w:rPr>
        <w:t xml:space="preserve">Vadovaudamasi </w:t>
      </w:r>
      <w:r w:rsidR="00550C97">
        <w:rPr>
          <w:rFonts w:cs="Arial Unicode MS"/>
          <w:szCs w:val="24"/>
          <w:lang w:eastAsia="lt-LT" w:bidi="lo-LA"/>
        </w:rPr>
        <w:t xml:space="preserve">Lietuvos Respublikos vietos savivaldos įstatymo </w:t>
      </w:r>
      <w:r w:rsidR="00F1790B">
        <w:rPr>
          <w:rFonts w:cs="Arial Unicode MS"/>
          <w:szCs w:val="24"/>
          <w:lang w:eastAsia="lt-LT" w:bidi="lo-LA"/>
        </w:rPr>
        <w:t xml:space="preserve">16 straipsnio 4 dalimi ir </w:t>
      </w:r>
      <w:r w:rsidR="008A72DF">
        <w:t>18 straipsnio 1 dalimi</w:t>
      </w:r>
      <w:r w:rsidR="00F1790B">
        <w:t>,</w:t>
      </w:r>
      <w:r>
        <w:rPr>
          <w:szCs w:val="24"/>
        </w:rPr>
        <w:t xml:space="preserve"> </w:t>
      </w:r>
      <w:r w:rsidR="00F1790B">
        <w:rPr>
          <w:rStyle w:val="bold"/>
        </w:rPr>
        <w:t>Lietuvos Respublikos valstybės ir savivaldybių įstaigų darbuotojų darbo apmokėjimo ir komisijų narių atlygio už darbą įstatymu</w:t>
      </w:r>
      <w:r w:rsidR="006D1FC2">
        <w:rPr>
          <w:szCs w:val="24"/>
        </w:rPr>
        <w:t xml:space="preserve">, </w:t>
      </w:r>
      <w:r w:rsidR="00CB68EA">
        <w:rPr>
          <w:szCs w:val="24"/>
        </w:rPr>
        <w:t>Jonavos</w:t>
      </w:r>
      <w:r>
        <w:rPr>
          <w:szCs w:val="24"/>
        </w:rPr>
        <w:t xml:space="preserve"> rajono savivaldybės taryba </w:t>
      </w:r>
      <w:r w:rsidR="00550C97">
        <w:rPr>
          <w:szCs w:val="24"/>
        </w:rPr>
        <w:t xml:space="preserve"> </w:t>
      </w:r>
      <w:r>
        <w:rPr>
          <w:spacing w:val="60"/>
          <w:szCs w:val="24"/>
        </w:rPr>
        <w:t>nusprendžia</w:t>
      </w:r>
      <w:r>
        <w:rPr>
          <w:szCs w:val="24"/>
        </w:rPr>
        <w:t xml:space="preserve">: </w:t>
      </w:r>
    </w:p>
    <w:p w14:paraId="2DD0702E" w14:textId="77777777" w:rsidR="00BB44A4" w:rsidRDefault="00BB44A4" w:rsidP="00BB44A4">
      <w:pPr>
        <w:pStyle w:val="Sraopastraipa"/>
        <w:numPr>
          <w:ilvl w:val="0"/>
          <w:numId w:val="3"/>
        </w:numPr>
        <w:ind w:left="0" w:firstLine="709"/>
        <w:jc w:val="both"/>
        <w:rPr>
          <w:szCs w:val="24"/>
        </w:rPr>
      </w:pPr>
      <w:r>
        <w:rPr>
          <w:szCs w:val="24"/>
        </w:rPr>
        <w:t>Patvirtinti Jonavos rajono savivaldybės biudžetinių įstaigų vadovų darbo apmokėjimo tvarkos aprašą (pridedama).</w:t>
      </w:r>
    </w:p>
    <w:p w14:paraId="306C58BF" w14:textId="024B20CC" w:rsidR="00BB44A4" w:rsidRDefault="00BB44A4" w:rsidP="00BB44A4">
      <w:pPr>
        <w:pStyle w:val="Sraopastraipa"/>
        <w:numPr>
          <w:ilvl w:val="0"/>
          <w:numId w:val="3"/>
        </w:numPr>
        <w:ind w:left="0" w:firstLine="709"/>
        <w:jc w:val="both"/>
        <w:rPr>
          <w:szCs w:val="24"/>
        </w:rPr>
      </w:pPr>
      <w:r>
        <w:rPr>
          <w:szCs w:val="24"/>
        </w:rPr>
        <w:t>Pripažinti netekusiu galios Jonavos rajono savivaldybės tarybos 2018 m. rugsėjo 27 d. sprendimo Nr. 1 TS-171 „Dėl Jonavos rajono savivaldybės biudžetinių įstaigų vadovų darbo apmokėjimo tvarkos aprašo patvirtinimo“ 1 punktą.</w:t>
      </w:r>
    </w:p>
    <w:p w14:paraId="398838B4" w14:textId="6B593F40" w:rsidR="008A72DF" w:rsidRDefault="008A72DF" w:rsidP="008A72DF">
      <w:pPr>
        <w:widowControl w:val="0"/>
        <w:ind w:firstLine="709"/>
        <w:jc w:val="both"/>
        <w:rPr>
          <w:szCs w:val="24"/>
        </w:rPr>
      </w:pPr>
      <w:r>
        <w:rPr>
          <w:szCs w:val="24"/>
        </w:rPr>
        <w:t xml:space="preserve">Šis sprendimas per vieną mėnesį nuo jo priėmimo dienos gali būti skundžiamas Lietuvos Respublikos administracinių bylų teisenos įstatymo nustatyta tvarka </w:t>
      </w:r>
      <w:r>
        <w:rPr>
          <w:bCs/>
          <w:szCs w:val="24"/>
        </w:rPr>
        <w:t>Lietuvos administracinių ginčų komisijos Kauno apygardos skyriui</w:t>
      </w:r>
      <w:r>
        <w:rPr>
          <w:szCs w:val="24"/>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 Lietuvos Respublikos administracinių bylų teisenos įstatymo nustatyta tvarka. </w:t>
      </w:r>
    </w:p>
    <w:p w14:paraId="28388C1B" w14:textId="55D3CDBA" w:rsidR="00295518" w:rsidRDefault="00295518" w:rsidP="00BA206D">
      <w:pPr>
        <w:jc w:val="both"/>
      </w:pPr>
    </w:p>
    <w:p w14:paraId="372EAFD3" w14:textId="77777777" w:rsidR="00295518" w:rsidRDefault="00295518" w:rsidP="00BA206D">
      <w:pPr>
        <w:jc w:val="both"/>
      </w:pPr>
    </w:p>
    <w:p w14:paraId="151C15FC" w14:textId="3ACF0B65" w:rsidR="00C86604" w:rsidRDefault="00BA206D" w:rsidP="00BA206D">
      <w:pPr>
        <w:jc w:val="both"/>
        <w:rPr>
          <w:sz w:val="22"/>
          <w:szCs w:val="22"/>
        </w:rPr>
      </w:pPr>
      <w:r>
        <w:rPr>
          <w:szCs w:val="24"/>
        </w:rPr>
        <w:t>Savivaldybės meras</w:t>
      </w:r>
      <w:r>
        <w:rPr>
          <w:szCs w:val="24"/>
        </w:rPr>
        <w:tab/>
      </w:r>
      <w:r>
        <w:rPr>
          <w:szCs w:val="24"/>
        </w:rPr>
        <w:tab/>
      </w:r>
      <w:r>
        <w:rPr>
          <w:szCs w:val="24"/>
        </w:rPr>
        <w:tab/>
      </w:r>
      <w:r w:rsidR="00CB68EA">
        <w:rPr>
          <w:szCs w:val="24"/>
        </w:rPr>
        <w:tab/>
      </w:r>
      <w:r w:rsidR="007856A2">
        <w:rPr>
          <w:szCs w:val="24"/>
        </w:rPr>
        <w:t xml:space="preserve">           </w:t>
      </w:r>
      <w:r w:rsidR="006F20F1">
        <w:rPr>
          <w:szCs w:val="24"/>
        </w:rPr>
        <w:t>Mindaugas Sinkevičius</w:t>
      </w:r>
    </w:p>
    <w:p w14:paraId="71842056" w14:textId="77777777" w:rsidR="00BA206D" w:rsidRDefault="00BA206D">
      <w:pPr>
        <w:ind w:left="3744" w:firstLine="1296"/>
      </w:pPr>
    </w:p>
    <w:p w14:paraId="74D9817E" w14:textId="77777777" w:rsidR="00E52587" w:rsidRDefault="00E52587"/>
    <w:p w14:paraId="5749C186" w14:textId="77777777" w:rsidR="00E52587" w:rsidRDefault="00E52587"/>
    <w:p w14:paraId="4048B98C" w14:textId="112EF814" w:rsidR="00E52587" w:rsidRDefault="00E52587" w:rsidP="00E52587">
      <w:pPr>
        <w:jc w:val="both"/>
      </w:pPr>
      <w:r>
        <w:t>Valdas Majauskas</w:t>
      </w:r>
      <w:r w:rsidR="004C7BEF">
        <w:tab/>
      </w:r>
      <w:r w:rsidR="004C7BEF">
        <w:tab/>
      </w:r>
      <w:r w:rsidR="004C7BEF">
        <w:tab/>
      </w:r>
      <w:r>
        <w:t>Danutė Petronienė</w:t>
      </w:r>
      <w:r w:rsidRPr="00A96401">
        <w:t xml:space="preserve"> </w:t>
      </w:r>
    </w:p>
    <w:p w14:paraId="410314A3" w14:textId="77777777" w:rsidR="00E52587" w:rsidRDefault="00E52587" w:rsidP="00E52587">
      <w:pPr>
        <w:jc w:val="both"/>
      </w:pPr>
    </w:p>
    <w:p w14:paraId="2E3B96D2" w14:textId="77777777" w:rsidR="00E52587" w:rsidRDefault="00E52587" w:rsidP="00E52587">
      <w:pPr>
        <w:jc w:val="both"/>
      </w:pPr>
    </w:p>
    <w:p w14:paraId="1D478C10" w14:textId="49E21CB1" w:rsidR="00E52587" w:rsidRDefault="00E52587" w:rsidP="00E52587">
      <w:pPr>
        <w:jc w:val="both"/>
      </w:pPr>
      <w:r>
        <w:t>Justas Budriūnas</w:t>
      </w:r>
      <w:r>
        <w:tab/>
      </w:r>
      <w:r w:rsidR="004C7BEF">
        <w:tab/>
      </w:r>
      <w:r w:rsidR="004C7BEF">
        <w:tab/>
      </w:r>
      <w:r w:rsidR="006F20F1">
        <w:t xml:space="preserve">Valda </w:t>
      </w:r>
      <w:proofErr w:type="spellStart"/>
      <w:r w:rsidR="006F20F1">
        <w:t>Koženiauskienė</w:t>
      </w:r>
      <w:proofErr w:type="spellEnd"/>
    </w:p>
    <w:p w14:paraId="5CD50146" w14:textId="77777777" w:rsidR="00E52587" w:rsidRDefault="00E52587" w:rsidP="00E52587">
      <w:pPr>
        <w:jc w:val="both"/>
      </w:pPr>
    </w:p>
    <w:p w14:paraId="5258F47B" w14:textId="77777777" w:rsidR="00E52587" w:rsidRDefault="00E52587" w:rsidP="00E52587">
      <w:pPr>
        <w:jc w:val="both"/>
      </w:pPr>
    </w:p>
    <w:p w14:paraId="39A7F690" w14:textId="77777777" w:rsidR="00E52587" w:rsidRDefault="00E52587" w:rsidP="00E52587">
      <w:pPr>
        <w:jc w:val="both"/>
      </w:pPr>
      <w:r>
        <w:t>Ekonomikos, finansų ir verslo plėtros komitetas</w:t>
      </w:r>
    </w:p>
    <w:p w14:paraId="7BAAD105" w14:textId="77777777" w:rsidR="00E52587" w:rsidRDefault="00E52587" w:rsidP="00E52587">
      <w:pPr>
        <w:jc w:val="both"/>
      </w:pPr>
      <w:r>
        <w:t>Kaimo reikalų komitetas</w:t>
      </w:r>
    </w:p>
    <w:p w14:paraId="63219D6F" w14:textId="77777777" w:rsidR="00E52587" w:rsidRDefault="00E52587" w:rsidP="00E52587">
      <w:pPr>
        <w:jc w:val="both"/>
      </w:pPr>
      <w:r>
        <w:t xml:space="preserve">Miesto reikalų komitetas </w:t>
      </w:r>
    </w:p>
    <w:p w14:paraId="1BA18577" w14:textId="77777777" w:rsidR="00E52587" w:rsidRDefault="00E52587" w:rsidP="00E52587">
      <w:pPr>
        <w:jc w:val="both"/>
      </w:pPr>
      <w:r>
        <w:t>Sveikatos, ekologijos ir socialinių reikalų komitetas</w:t>
      </w:r>
      <w:r>
        <w:tab/>
      </w:r>
    </w:p>
    <w:p w14:paraId="4AC7F211" w14:textId="77777777" w:rsidR="00925579" w:rsidRDefault="00E52587" w:rsidP="00D4505C">
      <w:pPr>
        <w:spacing w:line="254" w:lineRule="auto"/>
        <w:rPr>
          <w:szCs w:val="24"/>
        </w:rPr>
      </w:pPr>
      <w:r>
        <w:t>Švietimo, kultūros, sporto ir jaunimo reikalų komitetas</w:t>
      </w:r>
      <w:r w:rsidRPr="00FF79F3">
        <w:rPr>
          <w:szCs w:val="24"/>
        </w:rPr>
        <w:t xml:space="preserve"> </w:t>
      </w:r>
    </w:p>
    <w:p w14:paraId="1E5619C3" w14:textId="77777777" w:rsidR="00925579" w:rsidRDefault="00925579">
      <w:pPr>
        <w:rPr>
          <w:szCs w:val="24"/>
        </w:rPr>
      </w:pPr>
      <w:r>
        <w:rPr>
          <w:szCs w:val="24"/>
        </w:rPr>
        <w:br w:type="page"/>
      </w:r>
    </w:p>
    <w:p w14:paraId="68270BCE" w14:textId="77777777" w:rsidR="00925579" w:rsidRDefault="00925579" w:rsidP="00925579">
      <w:pPr>
        <w:ind w:left="3744" w:firstLine="1296"/>
        <w:rPr>
          <w:b/>
          <w:szCs w:val="24"/>
        </w:rPr>
      </w:pPr>
      <w:r>
        <w:rPr>
          <w:szCs w:val="24"/>
        </w:rPr>
        <w:lastRenderedPageBreak/>
        <w:t>PATVIRTINTA</w:t>
      </w:r>
    </w:p>
    <w:p w14:paraId="3CFCBFFE" w14:textId="77777777" w:rsidR="00925579" w:rsidRDefault="00925579" w:rsidP="00925579">
      <w:pPr>
        <w:ind w:left="3744" w:firstLine="1296"/>
        <w:rPr>
          <w:b/>
          <w:szCs w:val="24"/>
        </w:rPr>
      </w:pPr>
      <w:r>
        <w:rPr>
          <w:szCs w:val="24"/>
        </w:rPr>
        <w:t xml:space="preserve">Jonavos rajono savivaldybės tarybos </w:t>
      </w:r>
    </w:p>
    <w:p w14:paraId="475E4B2A" w14:textId="4FB3D093" w:rsidR="00925579" w:rsidRDefault="00925579" w:rsidP="00925579">
      <w:pPr>
        <w:ind w:left="5040"/>
        <w:rPr>
          <w:szCs w:val="24"/>
        </w:rPr>
      </w:pPr>
      <w:r>
        <w:rPr>
          <w:szCs w:val="24"/>
        </w:rPr>
        <w:t xml:space="preserve">2021 m. balandžio </w:t>
      </w:r>
      <w:r w:rsidR="00502DC3">
        <w:rPr>
          <w:szCs w:val="24"/>
        </w:rPr>
        <w:t>29</w:t>
      </w:r>
      <w:r>
        <w:rPr>
          <w:szCs w:val="24"/>
        </w:rPr>
        <w:t xml:space="preserve"> d. sprendimu Nr. 1TS- </w:t>
      </w:r>
    </w:p>
    <w:p w14:paraId="07766693" w14:textId="77777777" w:rsidR="00925579" w:rsidRDefault="00925579" w:rsidP="00925579">
      <w:pPr>
        <w:rPr>
          <w:szCs w:val="24"/>
        </w:rPr>
      </w:pPr>
    </w:p>
    <w:p w14:paraId="6449C07C" w14:textId="77777777" w:rsidR="00925579" w:rsidRDefault="00925579" w:rsidP="00925579">
      <w:pPr>
        <w:jc w:val="center"/>
        <w:rPr>
          <w:szCs w:val="24"/>
        </w:rPr>
      </w:pPr>
      <w:r>
        <w:rPr>
          <w:b/>
          <w:szCs w:val="24"/>
        </w:rPr>
        <w:t>JONAVOS RAJONO SAVIVALDYBĖS BIUDŽETINIŲ ĮSTAIGŲ VADOVŲ DARBO APMOKĖJIMO TVARKOS APRAŠAS</w:t>
      </w:r>
      <w:r>
        <w:rPr>
          <w:szCs w:val="24"/>
        </w:rPr>
        <w:t xml:space="preserve"> </w:t>
      </w:r>
    </w:p>
    <w:p w14:paraId="7C6A3FE4" w14:textId="77777777" w:rsidR="00925579" w:rsidRDefault="00925579" w:rsidP="00925579">
      <w:pPr>
        <w:jc w:val="center"/>
        <w:rPr>
          <w:szCs w:val="24"/>
        </w:rPr>
      </w:pPr>
    </w:p>
    <w:p w14:paraId="13220EC8" w14:textId="77777777" w:rsidR="00925579" w:rsidRDefault="00925579" w:rsidP="00925579">
      <w:pPr>
        <w:jc w:val="center"/>
        <w:rPr>
          <w:b/>
          <w:szCs w:val="24"/>
        </w:rPr>
      </w:pPr>
      <w:r>
        <w:rPr>
          <w:b/>
          <w:szCs w:val="24"/>
        </w:rPr>
        <w:t>I SKYRIUS</w:t>
      </w:r>
    </w:p>
    <w:p w14:paraId="1C9DD95D" w14:textId="77777777" w:rsidR="00925579" w:rsidRDefault="00925579" w:rsidP="00925579">
      <w:pPr>
        <w:jc w:val="center"/>
        <w:rPr>
          <w:b/>
          <w:szCs w:val="24"/>
        </w:rPr>
      </w:pPr>
      <w:r>
        <w:rPr>
          <w:b/>
          <w:szCs w:val="24"/>
        </w:rPr>
        <w:t>BENDROSIOS NUOSTATOS</w:t>
      </w:r>
    </w:p>
    <w:p w14:paraId="6EA87BEE" w14:textId="77777777" w:rsidR="00925579" w:rsidRDefault="00925579" w:rsidP="00925579">
      <w:pPr>
        <w:jc w:val="both"/>
        <w:rPr>
          <w:color w:val="000000"/>
          <w:szCs w:val="24"/>
        </w:rPr>
      </w:pPr>
    </w:p>
    <w:p w14:paraId="50A74DAD" w14:textId="37F35A88" w:rsidR="00925579" w:rsidRDefault="00925579" w:rsidP="00925579">
      <w:pPr>
        <w:widowControl w:val="0"/>
        <w:ind w:firstLine="567"/>
        <w:jc w:val="both"/>
        <w:rPr>
          <w:color w:val="000000"/>
          <w:szCs w:val="24"/>
          <w:lang w:eastAsia="lt-LT"/>
        </w:rPr>
      </w:pPr>
      <w:r>
        <w:rPr>
          <w:color w:val="000000"/>
          <w:szCs w:val="24"/>
          <w:lang w:eastAsia="lt-LT"/>
        </w:rPr>
        <w:t xml:space="preserve">1. Jonavos rajono savivaldybės biudžetinių įstaigų vadovų darbo apmokėjimo tvarkos aprašas (toliau – Tvarkos aprašas) nustato Jonavos rajono savivaldybės biudžetinių įstaigų vadovų, dirbančių pagal darbo sutartis (toliau – įstaigų vadovai), darbo apmokėjimo sistemą: pareiginės algos pastoviosios dalies nustatymo kriterijus, pareiginės algos kintamosios dalies mokėjimo tvarką ir sąlygas, priemokų, premijų ir materialinių pašalpų mokėjimo tvarką ir sąlygas. Tvarkos apraše vartojamos sąvokos atitinka </w:t>
      </w:r>
      <w:r w:rsidR="00F1790B">
        <w:rPr>
          <w:rStyle w:val="bold"/>
        </w:rPr>
        <w:t>Lietuvos Respublikos valstybės ir savivaldybių įstaigų darbuotojų darbo apmokėjimo ir komisijų narių atlygio už darbą įstatyme</w:t>
      </w:r>
      <w:r>
        <w:rPr>
          <w:color w:val="000000"/>
          <w:szCs w:val="24"/>
          <w:lang w:eastAsia="lt-LT"/>
        </w:rPr>
        <w:t xml:space="preserve"> (toliau – Įstatymas) ir kituose teisės aktuose apibrėžtas sąvokas.</w:t>
      </w:r>
    </w:p>
    <w:p w14:paraId="3D5BB532" w14:textId="77777777" w:rsidR="00925579" w:rsidRDefault="00925579" w:rsidP="00925579">
      <w:pPr>
        <w:widowControl w:val="0"/>
        <w:ind w:firstLine="567"/>
        <w:jc w:val="both"/>
        <w:rPr>
          <w:color w:val="000000"/>
          <w:szCs w:val="24"/>
          <w:lang w:eastAsia="lt-LT"/>
        </w:rPr>
      </w:pPr>
    </w:p>
    <w:p w14:paraId="024326B8" w14:textId="77777777" w:rsidR="00925579" w:rsidRDefault="00925579" w:rsidP="00925579">
      <w:pPr>
        <w:jc w:val="center"/>
        <w:rPr>
          <w:b/>
          <w:color w:val="000000"/>
          <w:szCs w:val="24"/>
          <w:lang w:eastAsia="lt-LT"/>
        </w:rPr>
      </w:pPr>
      <w:r>
        <w:rPr>
          <w:b/>
          <w:color w:val="000000"/>
          <w:szCs w:val="24"/>
          <w:lang w:eastAsia="lt-LT"/>
        </w:rPr>
        <w:t>II SKYRIUS</w:t>
      </w:r>
    </w:p>
    <w:p w14:paraId="6531155E" w14:textId="77777777" w:rsidR="00925579" w:rsidRDefault="00925579" w:rsidP="00925579">
      <w:pPr>
        <w:jc w:val="center"/>
        <w:rPr>
          <w:b/>
          <w:color w:val="000000"/>
          <w:szCs w:val="24"/>
          <w:lang w:eastAsia="lt-LT"/>
        </w:rPr>
      </w:pPr>
      <w:r>
        <w:rPr>
          <w:b/>
          <w:color w:val="000000"/>
          <w:szCs w:val="24"/>
          <w:lang w:eastAsia="lt-LT"/>
        </w:rPr>
        <w:t xml:space="preserve">PAREIGINĖS ALGOS PASTOVIOSIOS DALIES NUSTATYMAS </w:t>
      </w:r>
    </w:p>
    <w:p w14:paraId="270D9DA8" w14:textId="77777777" w:rsidR="00925579" w:rsidRDefault="00925579" w:rsidP="00925579">
      <w:pPr>
        <w:widowControl w:val="0"/>
        <w:ind w:firstLine="720"/>
        <w:jc w:val="both"/>
        <w:rPr>
          <w:color w:val="000000"/>
          <w:szCs w:val="24"/>
          <w:lang w:eastAsia="lt-LT"/>
        </w:rPr>
      </w:pPr>
    </w:p>
    <w:p w14:paraId="5065ECBA" w14:textId="77777777" w:rsidR="00925579" w:rsidRDefault="00925579" w:rsidP="00925579">
      <w:pPr>
        <w:tabs>
          <w:tab w:val="left" w:pos="851"/>
        </w:tabs>
        <w:ind w:firstLine="567"/>
        <w:jc w:val="both"/>
        <w:rPr>
          <w:szCs w:val="24"/>
          <w:lang w:eastAsia="lt-LT"/>
        </w:rPr>
      </w:pPr>
      <w:r>
        <w:rPr>
          <w:rFonts w:eastAsia="Calibri"/>
          <w:bCs/>
          <w:szCs w:val="24"/>
        </w:rPr>
        <w:t xml:space="preserve">2. Biudžetinių įstaigų vadovų </w:t>
      </w:r>
      <w:r>
        <w:rPr>
          <w:rFonts w:eastAsia="Calibri"/>
          <w:szCs w:val="24"/>
        </w:rPr>
        <w:t>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w:t>
      </w:r>
    </w:p>
    <w:p w14:paraId="71378C56" w14:textId="77777777" w:rsidR="00925579" w:rsidRPr="002834EA" w:rsidRDefault="00925579" w:rsidP="00925579">
      <w:pPr>
        <w:suppressAutoHyphens/>
        <w:ind w:firstLine="567"/>
        <w:jc w:val="both"/>
        <w:rPr>
          <w:szCs w:val="24"/>
        </w:rPr>
      </w:pPr>
      <w:r>
        <w:rPr>
          <w:color w:val="000000"/>
          <w:szCs w:val="24"/>
          <w:lang w:eastAsia="lt-LT"/>
        </w:rPr>
        <w:t xml:space="preserve">3. Švietimo įstaigų vadovų pareiginės algos pastovioji dalis nustatoma pagal Įstatymo 5 priedą, atsižvelgiant į mokykloje ugdomų mokinių arba grupių skaičių, pedagoginio darbo stažą </w:t>
      </w:r>
      <w:r w:rsidRPr="002834EA">
        <w:rPr>
          <w:color w:val="000000"/>
          <w:szCs w:val="24"/>
          <w:lang w:eastAsia="lt-LT"/>
        </w:rPr>
        <w:t>ir didinama dėl veiklos sudėtingumo pagal šiuos kriterijus</w:t>
      </w:r>
      <w:r w:rsidRPr="002834EA">
        <w:rPr>
          <w:szCs w:val="24"/>
        </w:rPr>
        <w:t>:</w:t>
      </w:r>
    </w:p>
    <w:p w14:paraId="7B0FA73D" w14:textId="77777777" w:rsidR="00925579" w:rsidRPr="002834EA" w:rsidRDefault="00925579" w:rsidP="00925579">
      <w:pPr>
        <w:suppressAutoHyphens/>
        <w:ind w:firstLine="567"/>
        <w:jc w:val="both"/>
        <w:rPr>
          <w:color w:val="000000"/>
          <w:szCs w:val="24"/>
          <w:lang w:eastAsia="lt-LT"/>
        </w:rPr>
      </w:pPr>
      <w:r w:rsidRPr="002834EA">
        <w:rPr>
          <w:szCs w:val="24"/>
        </w:rPr>
        <w:t>3.1. ikimokyklinio ugdymo, bendrojo ugdymo mokyklų vadovams jeigu šiose įstaigose ugdomi (mokomi) mokiniai dėl įgimtų ar įgytų sutrikimų turintys didelių ar labai didelių specialiųjų ugdymosi poreikių: nuo 10 iki 20 mokinių – 5 proc., nuo 21 iki 30 mokinių – 6-7 proc., 31 ir daugiau mokinių – 8-10 proc.;</w:t>
      </w:r>
    </w:p>
    <w:p w14:paraId="228FD3DC" w14:textId="77777777" w:rsidR="00925579" w:rsidRPr="002834EA" w:rsidRDefault="00925579" w:rsidP="00925579">
      <w:pPr>
        <w:ind w:firstLine="567"/>
        <w:jc w:val="both"/>
        <w:rPr>
          <w:szCs w:val="24"/>
        </w:rPr>
      </w:pPr>
      <w:r w:rsidRPr="002834EA">
        <w:rPr>
          <w:szCs w:val="24"/>
        </w:rPr>
        <w:t xml:space="preserve"> 3.2. jeigu mokyklose ugdoma (mokoma) 10 ar daugiau užsieniečių ar Lietuvos Respublikos piliečių, atvykusių gyventi į Lietuvos Respubliką, nemokančių valstybinės kalbos, dvejus metus nuo mokinio mokymosi pagal bendrojo ugdymo ir profesinio mokymo programas pradžios Lietuvos Respublikoje, - 5 proc. ;</w:t>
      </w:r>
    </w:p>
    <w:p w14:paraId="02BF6CC7" w14:textId="77777777" w:rsidR="00925579" w:rsidRPr="002834EA" w:rsidRDefault="00925579" w:rsidP="00925579">
      <w:pPr>
        <w:jc w:val="both"/>
        <w:rPr>
          <w:szCs w:val="24"/>
        </w:rPr>
      </w:pPr>
      <w:r w:rsidRPr="002834EA">
        <w:rPr>
          <w:szCs w:val="24"/>
        </w:rPr>
        <w:t xml:space="preserve">           3.3. gimnazijų vadovams - 10 </w:t>
      </w:r>
      <w:proofErr w:type="spellStart"/>
      <w:r w:rsidRPr="002834EA">
        <w:rPr>
          <w:szCs w:val="24"/>
        </w:rPr>
        <w:t>proc</w:t>
      </w:r>
      <w:proofErr w:type="spellEnd"/>
      <w:r w:rsidRPr="002834EA">
        <w:rPr>
          <w:szCs w:val="24"/>
        </w:rPr>
        <w:t>;</w:t>
      </w:r>
    </w:p>
    <w:p w14:paraId="04BCB735" w14:textId="77777777" w:rsidR="00925579" w:rsidRDefault="00925579" w:rsidP="00925579">
      <w:pPr>
        <w:jc w:val="both"/>
        <w:rPr>
          <w:szCs w:val="24"/>
        </w:rPr>
      </w:pPr>
      <w:r w:rsidRPr="002834EA">
        <w:rPr>
          <w:szCs w:val="24"/>
        </w:rPr>
        <w:t xml:space="preserve">           3.4. mokyklų – daugiafunkcių centrų, kuriuose ugdoma daugiau kaip 200 mokinių, vadovams – 5 proc.</w:t>
      </w:r>
      <w:r>
        <w:rPr>
          <w:szCs w:val="24"/>
        </w:rPr>
        <w:t>;</w:t>
      </w:r>
    </w:p>
    <w:p w14:paraId="56CD2679" w14:textId="77777777" w:rsidR="00925579" w:rsidRPr="002834EA" w:rsidRDefault="00925579" w:rsidP="00925579">
      <w:pPr>
        <w:jc w:val="both"/>
        <w:rPr>
          <w:szCs w:val="24"/>
        </w:rPr>
      </w:pPr>
      <w:r>
        <w:rPr>
          <w:szCs w:val="24"/>
        </w:rPr>
        <w:t xml:space="preserve">           3.5. ikimokyklinio ir bendrojo ugdymo įstaigų, turinčių skyrius (padalinius), vadovui – 5 proc.;</w:t>
      </w:r>
    </w:p>
    <w:p w14:paraId="1749E5F6" w14:textId="77777777" w:rsidR="00925579" w:rsidRPr="002834EA" w:rsidRDefault="00925579" w:rsidP="00925579">
      <w:pPr>
        <w:jc w:val="both"/>
        <w:rPr>
          <w:szCs w:val="24"/>
        </w:rPr>
      </w:pPr>
      <w:r w:rsidRPr="002834EA">
        <w:rPr>
          <w:szCs w:val="24"/>
        </w:rPr>
        <w:t xml:space="preserve">           3.</w:t>
      </w:r>
      <w:r>
        <w:rPr>
          <w:szCs w:val="24"/>
        </w:rPr>
        <w:t>6</w:t>
      </w:r>
      <w:r w:rsidRPr="002834EA">
        <w:rPr>
          <w:szCs w:val="24"/>
        </w:rPr>
        <w:t xml:space="preserve">. </w:t>
      </w:r>
      <w:r>
        <w:rPr>
          <w:szCs w:val="24"/>
        </w:rPr>
        <w:t>j</w:t>
      </w:r>
      <w:r w:rsidRPr="002834EA">
        <w:rPr>
          <w:szCs w:val="24"/>
        </w:rPr>
        <w:t>eigu mokyklos vadovo veikla atitinka du ir daugiau  3.1-3.</w:t>
      </w:r>
      <w:r>
        <w:rPr>
          <w:szCs w:val="24"/>
        </w:rPr>
        <w:t>5</w:t>
      </w:r>
      <w:r w:rsidRPr="002834EA">
        <w:rPr>
          <w:szCs w:val="24"/>
        </w:rPr>
        <w:t xml:space="preserve"> papunkčiuose nustatytus kriterijus, jo pareiginės algos pastoviosios dalies koeficientas didinamas susumuojant atitinkamų veiklos sudėtingumo kriterijų procentines dalis, bet ne daugiau kaip 25 procentais. </w:t>
      </w:r>
    </w:p>
    <w:p w14:paraId="0907DC25" w14:textId="77777777" w:rsidR="00925579" w:rsidRDefault="00925579" w:rsidP="00925579">
      <w:pPr>
        <w:suppressAutoHyphens/>
        <w:ind w:firstLine="567"/>
        <w:jc w:val="both"/>
        <w:rPr>
          <w:szCs w:val="24"/>
          <w:lang w:eastAsia="ar-SA"/>
        </w:rPr>
      </w:pPr>
      <w:r>
        <w:rPr>
          <w:color w:val="000000"/>
          <w:szCs w:val="24"/>
          <w:lang w:eastAsia="lt-LT"/>
        </w:rPr>
        <w:t>4. Kitų įstaigų vadovų pareiginės algos pastovioji dalis nustatoma pagal Įstatymo 1 priedą, atsižvelgiant į įstaigos grupę ir vadovaujamo darbo patirtį, kuri apskaičiuojama sumuojant laikotarpius, kai buvo vadovaujama įmonėms, įstaigoms ir organizacijoms ir (ar) jų padaliniams,</w:t>
      </w:r>
      <w:r>
        <w:rPr>
          <w:color w:val="000000"/>
        </w:rPr>
        <w:t xml:space="preserve"> </w:t>
      </w:r>
      <w:r>
        <w:rPr>
          <w:szCs w:val="24"/>
          <w:lang w:eastAsia="ar-SA"/>
        </w:rPr>
        <w:t xml:space="preserve">o taip pat į įstaigos vadovo veiklos sudėtingumą, darbo krūvį, atsakomybės lygį, papildomų įgūdžių ar svarbių einamoms pareigoms žinių turėjimą. </w:t>
      </w:r>
    </w:p>
    <w:p w14:paraId="0D953FC0" w14:textId="40557F7A" w:rsidR="00925579" w:rsidRDefault="00925579" w:rsidP="00925579">
      <w:pPr>
        <w:widowControl w:val="0"/>
        <w:ind w:firstLine="567"/>
        <w:jc w:val="both"/>
        <w:rPr>
          <w:color w:val="000000"/>
          <w:szCs w:val="24"/>
          <w:lang w:eastAsia="lt-LT"/>
        </w:rPr>
      </w:pPr>
      <w:r w:rsidRPr="00A33021">
        <w:rPr>
          <w:color w:val="000000"/>
          <w:szCs w:val="24"/>
          <w:lang w:eastAsia="lt-LT"/>
        </w:rPr>
        <w:t>5. Įstaigos vadovo pareiginės algos pastoviosios dalies koeficient</w:t>
      </w:r>
      <w:r>
        <w:rPr>
          <w:color w:val="000000"/>
          <w:szCs w:val="24"/>
          <w:lang w:eastAsia="lt-LT"/>
        </w:rPr>
        <w:t>as</w:t>
      </w:r>
      <w:r w:rsidRPr="00A33021">
        <w:rPr>
          <w:color w:val="000000"/>
          <w:szCs w:val="24"/>
          <w:lang w:eastAsia="lt-LT"/>
        </w:rPr>
        <w:t>, atsižvelg</w:t>
      </w:r>
      <w:r>
        <w:rPr>
          <w:color w:val="000000"/>
          <w:szCs w:val="24"/>
          <w:lang w:eastAsia="lt-LT"/>
        </w:rPr>
        <w:t>iant</w:t>
      </w:r>
      <w:r w:rsidRPr="00A33021">
        <w:rPr>
          <w:color w:val="000000"/>
          <w:szCs w:val="24"/>
          <w:lang w:eastAsia="lt-LT"/>
        </w:rPr>
        <w:t xml:space="preserve"> į Tvarkos aprašo 4 punkte nurodytus kriterijus </w:t>
      </w:r>
      <w:r w:rsidRPr="00A33021">
        <w:rPr>
          <w:color w:val="000000"/>
          <w:szCs w:val="24"/>
          <w:lang w:eastAsia="zh-CN"/>
        </w:rPr>
        <w:t>ir Jonavos rajono savivaldybės tarybos patvirtint</w:t>
      </w:r>
      <w:r>
        <w:rPr>
          <w:color w:val="000000"/>
          <w:szCs w:val="24"/>
          <w:lang w:eastAsia="zh-CN"/>
        </w:rPr>
        <w:t xml:space="preserve">us </w:t>
      </w:r>
      <w:r w:rsidRPr="00A33021">
        <w:rPr>
          <w:color w:val="000000"/>
          <w:szCs w:val="24"/>
          <w:lang w:eastAsia="zh-CN"/>
        </w:rPr>
        <w:t>įstaig</w:t>
      </w:r>
      <w:r>
        <w:rPr>
          <w:color w:val="000000"/>
          <w:szCs w:val="24"/>
          <w:lang w:eastAsia="zh-CN"/>
        </w:rPr>
        <w:t>ai</w:t>
      </w:r>
      <w:r w:rsidRPr="00A33021">
        <w:rPr>
          <w:color w:val="000000"/>
          <w:szCs w:val="24"/>
          <w:lang w:eastAsia="zh-CN"/>
        </w:rPr>
        <w:t xml:space="preserve"> </w:t>
      </w:r>
      <w:r>
        <w:rPr>
          <w:color w:val="000000"/>
          <w:szCs w:val="24"/>
          <w:lang w:eastAsia="zh-CN"/>
        </w:rPr>
        <w:t xml:space="preserve">biudžeto asignavimus </w:t>
      </w:r>
      <w:r w:rsidRPr="00A33021">
        <w:rPr>
          <w:color w:val="000000"/>
          <w:szCs w:val="24"/>
          <w:lang w:eastAsia="zh-CN"/>
        </w:rPr>
        <w:t>darbo užmokesči</w:t>
      </w:r>
      <w:r>
        <w:rPr>
          <w:color w:val="000000"/>
          <w:szCs w:val="24"/>
          <w:lang w:eastAsia="zh-CN"/>
        </w:rPr>
        <w:t>ui</w:t>
      </w:r>
      <w:r w:rsidRPr="00A33021">
        <w:rPr>
          <w:color w:val="000000"/>
          <w:szCs w:val="24"/>
          <w:lang w:eastAsia="zh-CN"/>
        </w:rPr>
        <w:t>,</w:t>
      </w:r>
      <w:r w:rsidRPr="00A33021">
        <w:rPr>
          <w:color w:val="000000"/>
          <w:szCs w:val="24"/>
          <w:lang w:eastAsia="lt-LT"/>
        </w:rPr>
        <w:t xml:space="preserve"> nustatomas įstaigos veiklą koordinuojančio </w:t>
      </w:r>
      <w:r w:rsidR="00D1604A">
        <w:rPr>
          <w:color w:val="000000"/>
          <w:szCs w:val="24"/>
          <w:lang w:eastAsia="lt-LT"/>
        </w:rPr>
        <w:t xml:space="preserve">administracijos </w:t>
      </w:r>
      <w:r w:rsidRPr="00A33021">
        <w:rPr>
          <w:color w:val="000000"/>
          <w:szCs w:val="24"/>
          <w:lang w:eastAsia="lt-LT"/>
        </w:rPr>
        <w:t>padalinio vadovo teikimu.</w:t>
      </w:r>
      <w:r>
        <w:rPr>
          <w:color w:val="000000"/>
          <w:szCs w:val="24"/>
          <w:lang w:eastAsia="lt-LT"/>
        </w:rPr>
        <w:t xml:space="preserve"> </w:t>
      </w:r>
    </w:p>
    <w:p w14:paraId="2B0850A0" w14:textId="7EA2369A" w:rsidR="00A362BE" w:rsidRDefault="00A362BE" w:rsidP="00925579">
      <w:pPr>
        <w:widowControl w:val="0"/>
        <w:ind w:firstLine="567"/>
        <w:jc w:val="both"/>
        <w:rPr>
          <w:color w:val="000000"/>
          <w:szCs w:val="24"/>
          <w:lang w:eastAsia="lt-LT"/>
        </w:rPr>
      </w:pPr>
      <w:r>
        <w:rPr>
          <w:color w:val="000000"/>
          <w:szCs w:val="24"/>
          <w:lang w:eastAsia="lt-LT"/>
        </w:rPr>
        <w:lastRenderedPageBreak/>
        <w:t xml:space="preserve">                                                                     2</w:t>
      </w:r>
    </w:p>
    <w:p w14:paraId="31BB6717" w14:textId="77777777" w:rsidR="00925579" w:rsidRDefault="00925579" w:rsidP="00925579">
      <w:pPr>
        <w:widowControl w:val="0"/>
        <w:ind w:firstLine="567"/>
        <w:jc w:val="both"/>
        <w:rPr>
          <w:color w:val="000000"/>
          <w:szCs w:val="24"/>
          <w:lang w:eastAsia="lt-LT"/>
        </w:rPr>
      </w:pPr>
      <w:r>
        <w:rPr>
          <w:color w:val="000000"/>
          <w:szCs w:val="24"/>
          <w:lang w:eastAsia="lt-LT"/>
        </w:rPr>
        <w:t>6</w:t>
      </w:r>
      <w:r w:rsidRPr="00AE7359">
        <w:rPr>
          <w:color w:val="000000"/>
          <w:szCs w:val="24"/>
          <w:lang w:eastAsia="lt-LT"/>
        </w:rPr>
        <w:t>.  Įstaigos vadovo pareiginė alga (pastovioji dalis kartu su kintamąja dalimi) negali viršyti praėjusio ketvirčio biudžetinės įstaigos darbuotojų 4 vidutinių pareiginių algų (pastoviųjų dalių kartu su kintamosiomis dalimis) dydžių.</w:t>
      </w:r>
    </w:p>
    <w:p w14:paraId="7D6EBBFD" w14:textId="77777777" w:rsidR="00925579" w:rsidRDefault="00925579" w:rsidP="00925579">
      <w:pPr>
        <w:widowControl w:val="0"/>
        <w:ind w:firstLine="567"/>
        <w:jc w:val="both"/>
        <w:rPr>
          <w:color w:val="000000"/>
          <w:szCs w:val="24"/>
          <w:lang w:eastAsia="lt-LT"/>
        </w:rPr>
      </w:pPr>
      <w:r>
        <w:rPr>
          <w:color w:val="000000"/>
          <w:szCs w:val="24"/>
          <w:lang w:eastAsia="lt-LT"/>
        </w:rPr>
        <w:t>7.  Įstaigos vadovo pareiginės algos pastovioji dalis sulygstama darbo sutartyje pagal Lietuvos Respublikos valstybės ir savivaldybių įstaigų darbuotojų darbo apmokėjimo įstatymo nuostatas ir šį Tvarkos aprašą. Pareiginės algos pastoviosios dalies koeficientas nustatomas iš naujo pasikeitus darbuotojų pareigybių skaičiui, jei dėl to keičiasi savivaldybių įstaigų grupė, vadovaujamo darbo patirčiai ar nustačius, kad įstaigos vadovo pareiginė alga (pastovioji dalis kartu su kintamąja dalimi) viršija praėjusio ketvirčio biudžetinės įstaigos darbuotojų 4 vidutinius pareiginių algų (pastoviųjų dalių kartu su kintamosiomis dalimis) dydžius.</w:t>
      </w:r>
    </w:p>
    <w:p w14:paraId="1C2EC290" w14:textId="77777777" w:rsidR="00925579" w:rsidRDefault="00925579" w:rsidP="00925579">
      <w:pPr>
        <w:widowControl w:val="0"/>
        <w:ind w:firstLine="567"/>
        <w:jc w:val="both"/>
        <w:rPr>
          <w:color w:val="000000"/>
          <w:szCs w:val="24"/>
          <w:lang w:eastAsia="lt-LT"/>
        </w:rPr>
      </w:pPr>
    </w:p>
    <w:p w14:paraId="48EAC649" w14:textId="77777777" w:rsidR="00925579" w:rsidRDefault="00925579" w:rsidP="00925579">
      <w:pPr>
        <w:jc w:val="center"/>
        <w:rPr>
          <w:b/>
          <w:color w:val="000000"/>
          <w:szCs w:val="24"/>
          <w:lang w:eastAsia="lt-LT"/>
        </w:rPr>
      </w:pPr>
      <w:r>
        <w:rPr>
          <w:b/>
          <w:color w:val="000000"/>
          <w:szCs w:val="24"/>
          <w:lang w:eastAsia="lt-LT"/>
        </w:rPr>
        <w:t>III SKYRIUS</w:t>
      </w:r>
    </w:p>
    <w:p w14:paraId="71C5AC4B" w14:textId="77777777" w:rsidR="00925579" w:rsidRDefault="00925579" w:rsidP="00925579">
      <w:pPr>
        <w:jc w:val="center"/>
        <w:rPr>
          <w:b/>
          <w:color w:val="000000"/>
          <w:szCs w:val="24"/>
          <w:lang w:eastAsia="lt-LT"/>
        </w:rPr>
      </w:pPr>
      <w:r>
        <w:rPr>
          <w:b/>
          <w:color w:val="000000"/>
          <w:szCs w:val="24"/>
          <w:lang w:eastAsia="lt-LT"/>
        </w:rPr>
        <w:t>PAREIGINĖS ALGOS KINTAMOSIOS DALIES MOKĖJIMO TVARKA IR SĄLYGOS</w:t>
      </w:r>
    </w:p>
    <w:p w14:paraId="476FA7EA" w14:textId="77777777" w:rsidR="00925579" w:rsidRDefault="00925579" w:rsidP="00925579">
      <w:pPr>
        <w:widowControl w:val="0"/>
        <w:ind w:firstLine="720"/>
        <w:jc w:val="both"/>
        <w:rPr>
          <w:color w:val="000000"/>
          <w:szCs w:val="24"/>
          <w:lang w:eastAsia="lt-LT"/>
        </w:rPr>
      </w:pPr>
    </w:p>
    <w:p w14:paraId="37EA24A0" w14:textId="77777777" w:rsidR="00925579" w:rsidRPr="004C7BEF" w:rsidRDefault="00925579" w:rsidP="00925579">
      <w:pPr>
        <w:tabs>
          <w:tab w:val="left" w:pos="0"/>
          <w:tab w:val="left" w:pos="1418"/>
        </w:tabs>
        <w:ind w:firstLine="567"/>
        <w:jc w:val="both"/>
        <w:rPr>
          <w:szCs w:val="24"/>
        </w:rPr>
      </w:pPr>
      <w:r w:rsidRPr="00D15E49">
        <w:rPr>
          <w:color w:val="000000"/>
          <w:szCs w:val="24"/>
          <w:lang w:eastAsia="lt-LT"/>
        </w:rPr>
        <w:t>8</w:t>
      </w:r>
      <w:r w:rsidRPr="004C7BEF">
        <w:rPr>
          <w:szCs w:val="24"/>
        </w:rPr>
        <w:t xml:space="preserve">. Kiekvienais metais iki sausio 31 dienos (švietimo įstaigos vadovams – iki kovo 1 dienos) savivaldybės meras ar jo įgaliotas asmuo teisės aktų nustatyta tvarka, </w:t>
      </w:r>
      <w:r w:rsidRPr="004C7BEF">
        <w:rPr>
          <w:color w:val="000000"/>
          <w:szCs w:val="24"/>
          <w:lang w:eastAsia="lt-LT"/>
        </w:rPr>
        <w:t xml:space="preserve">atsižvelgdamas į </w:t>
      </w:r>
      <w:r w:rsidRPr="004C7BEF">
        <w:rPr>
          <w:color w:val="000000"/>
          <w:szCs w:val="24"/>
        </w:rPr>
        <w:t>įstaigos veiklą koordinuojančio padalinio vadovo rekomendacijas</w:t>
      </w:r>
      <w:r w:rsidRPr="004C7BEF">
        <w:rPr>
          <w:szCs w:val="24"/>
        </w:rPr>
        <w:t xml:space="preserve">, biudžetinių įstaigų vadovams nustato metines užduotis, susijusias su biudžetinių įstaigų metinio veiklos plano priemonėmis arba su metinio veiklos plano priemonėmis ir su biudžetinės įstaigos vidaus administravimu bei veiklos efektyvumo didinimu, siektinus rezultatus ir jų vertinimo rodiklius. Priėmus į pareigas biudžetinės įstaigos vadovą, metinės užduotys, siektini rezultatai ir jų vertinimo rodikliai nustatomi per vieną mėnesį nuo jo priėmimo į pareigas dienos. Jeigu biudžetinės įstaigos vadovas priimamas į pareigas naujai kadencijai, iki einamųjų metų pabaigos jam galioja einamųjų metų pradžioje nustatytos metinės užduotys, siektini rezultatai ir jų vertinimo rodikliai. Jeigu, priėmus į pareigas biudžetinės įstaigos vadovą, iki einamųjų metų pabaigos lieka mažiau kaip 6 mėnesiai, biudžetinės įstaigos vadovui metinės užduotys, siektini rezultatai ir jų vertinimo rodikliai einamiesiems kalendoriniams metams gali būti nenustatomi. Prireikus nustatytos metinės užduotys, siektini rezultatai ir jų vertinimo rodikliai einamaisiais metais gali būti vieną kartą pakeisti arba papildyti, bet ne vėliau kaip iki spalio 1 dienos. Biudžetinių įstaigų vadovams nustatytos metinės užduotys, siektini rezultatai ir jų vertinimo rodikliai skelbiami vadovą į savivaldybės ir biudžetinės įstaigos, kurioje vadovas eina pareigas, interneto svetainėje. </w:t>
      </w:r>
    </w:p>
    <w:p w14:paraId="0A4F6E72" w14:textId="77777777" w:rsidR="00925579" w:rsidRPr="004C7BEF" w:rsidRDefault="00925579" w:rsidP="00925579">
      <w:pPr>
        <w:ind w:firstLine="567"/>
        <w:jc w:val="both"/>
        <w:rPr>
          <w:szCs w:val="24"/>
        </w:rPr>
      </w:pPr>
      <w:r w:rsidRPr="004C7BEF">
        <w:rPr>
          <w:szCs w:val="24"/>
        </w:rPr>
        <w:t xml:space="preserve">9. Kiekvienais metais iki sausio 31 dienos (švietimo įstaigos vadovų – iki kovo 1 dienos) savivaldybės meras ar jo įgaliotas asmuo teisės aktų nustatyta tvarka, dalyvaujant biudžetinės įstaigos darbuotojų atstovavimą įgyvendinantiems asmenims, o vertinant mokyklų vadovų veiklą – mokyklos taryboms, įvertina biudžetinių įstaigų vadovų (išskyrus biudžetinių įstaigų vadovus, kurie buvo priimti į pareigas praėjusiais metais, iki metų pabaigos likus mažiau kaip 6 mėnesiams, jeigu jiems metinės užduotys buvo nenustatytos) praėjusių metų veiklą pagal nustatytas metines užduotis, siektinus rezultatus ir jų vertinimo rodiklius bei gebėjimus atlikti pareigybės aprašyme nustatytas funkcijas.  </w:t>
      </w:r>
    </w:p>
    <w:p w14:paraId="56B2F50B" w14:textId="77777777" w:rsidR="00925579" w:rsidRPr="004C7BEF" w:rsidRDefault="00925579" w:rsidP="00925579">
      <w:pPr>
        <w:tabs>
          <w:tab w:val="left" w:pos="567"/>
        </w:tabs>
        <w:jc w:val="both"/>
        <w:rPr>
          <w:color w:val="000000"/>
          <w:szCs w:val="24"/>
          <w:lang w:eastAsia="lt-LT"/>
        </w:rPr>
      </w:pPr>
      <w:r>
        <w:rPr>
          <w:color w:val="000000"/>
          <w:szCs w:val="24"/>
          <w:lang w:eastAsia="lt-LT"/>
        </w:rPr>
        <w:tab/>
      </w:r>
      <w:r w:rsidRPr="004C7BEF">
        <w:rPr>
          <w:color w:val="000000"/>
          <w:szCs w:val="24"/>
          <w:lang w:eastAsia="lt-LT"/>
        </w:rPr>
        <w:t xml:space="preserve">10. </w:t>
      </w:r>
      <w:r>
        <w:rPr>
          <w:szCs w:val="24"/>
        </w:rPr>
        <w:t xml:space="preserve">Pareiginės algos kintamoji dalis, atsižvelgiant į praėjusių metų veiklos vertinimą, nustatoma iki kito biudžetinės įstaigos vadovo kasmetinio veiklos vertinimo ir gali siekti iki 40 procentų pareiginės algos pastoviosios dalies. Jeigu pareiginės algos pastovioji dalis padidinta pagal šio Tvarkos aprašo 3 punktą, kintamoji dalis skaičiuojama nuo padidinto pastoviosios dalies koeficiento. </w:t>
      </w:r>
      <w:r w:rsidRPr="004C7BEF">
        <w:rPr>
          <w:color w:val="000000"/>
          <w:szCs w:val="24"/>
          <w:lang w:eastAsia="lt-LT"/>
        </w:rPr>
        <w:t>Įvertinus biudžetinės įstaigos vadovo praėjusių kalendorinių metų veiklą:</w:t>
      </w:r>
    </w:p>
    <w:p w14:paraId="2A6F7EBD" w14:textId="77777777" w:rsidR="00925579" w:rsidRPr="004C7BEF" w:rsidRDefault="00925579" w:rsidP="00925579">
      <w:pPr>
        <w:ind w:firstLine="567"/>
        <w:jc w:val="both"/>
        <w:rPr>
          <w:szCs w:val="24"/>
        </w:rPr>
      </w:pPr>
      <w:r w:rsidRPr="004C7BEF">
        <w:rPr>
          <w:szCs w:val="24"/>
        </w:rPr>
        <w:t>10.1. labai gerai, –</w:t>
      </w:r>
      <w:r>
        <w:rPr>
          <w:szCs w:val="24"/>
        </w:rPr>
        <w:t xml:space="preserve"> </w:t>
      </w:r>
      <w:r w:rsidRPr="004C7BEF">
        <w:rPr>
          <w:szCs w:val="24"/>
        </w:rPr>
        <w:t>nustato</w:t>
      </w:r>
      <w:r>
        <w:rPr>
          <w:szCs w:val="24"/>
        </w:rPr>
        <w:t>mas</w:t>
      </w:r>
      <w:r w:rsidRPr="004C7BEF">
        <w:rPr>
          <w:szCs w:val="24"/>
        </w:rPr>
        <w:t xml:space="preserve"> pareiginės algos kintamosios dalies dyd</w:t>
      </w:r>
      <w:r>
        <w:rPr>
          <w:szCs w:val="24"/>
        </w:rPr>
        <w:t>is</w:t>
      </w:r>
      <w:r w:rsidRPr="004C7BEF">
        <w:rPr>
          <w:szCs w:val="24"/>
        </w:rPr>
        <w:t xml:space="preserve"> ne mažesn</w:t>
      </w:r>
      <w:r>
        <w:rPr>
          <w:szCs w:val="24"/>
        </w:rPr>
        <w:t>is</w:t>
      </w:r>
      <w:r w:rsidRPr="004C7BEF">
        <w:rPr>
          <w:szCs w:val="24"/>
        </w:rPr>
        <w:t xml:space="preserve"> kaip 15 procentų pareiginės algos pastoviosios dalies;</w:t>
      </w:r>
    </w:p>
    <w:p w14:paraId="125DE70A" w14:textId="77777777" w:rsidR="00925579" w:rsidRPr="004C7BEF" w:rsidRDefault="00925579" w:rsidP="00925579">
      <w:pPr>
        <w:ind w:firstLine="567"/>
        <w:jc w:val="both"/>
        <w:rPr>
          <w:szCs w:val="24"/>
        </w:rPr>
      </w:pPr>
      <w:r w:rsidRPr="004C7BEF">
        <w:rPr>
          <w:szCs w:val="24"/>
        </w:rPr>
        <w:t>10.2. gerai, – nustato</w:t>
      </w:r>
      <w:r>
        <w:rPr>
          <w:szCs w:val="24"/>
        </w:rPr>
        <w:t>mas</w:t>
      </w:r>
      <w:r w:rsidRPr="004C7BEF">
        <w:rPr>
          <w:szCs w:val="24"/>
        </w:rPr>
        <w:t xml:space="preserve"> pareiginės algos kintamosios dalies dyd</w:t>
      </w:r>
      <w:r>
        <w:rPr>
          <w:szCs w:val="24"/>
        </w:rPr>
        <w:t>is</w:t>
      </w:r>
      <w:r w:rsidRPr="004C7BEF">
        <w:rPr>
          <w:szCs w:val="24"/>
        </w:rPr>
        <w:t xml:space="preserve"> ne mažesn</w:t>
      </w:r>
      <w:r>
        <w:rPr>
          <w:szCs w:val="24"/>
        </w:rPr>
        <w:t>is</w:t>
      </w:r>
      <w:r w:rsidRPr="004C7BEF">
        <w:rPr>
          <w:szCs w:val="24"/>
        </w:rPr>
        <w:t xml:space="preserve"> kaip 5 procentai pareiginės algos pastoviosios dalies; </w:t>
      </w:r>
    </w:p>
    <w:p w14:paraId="37751DF6" w14:textId="77777777" w:rsidR="00925579" w:rsidRPr="004C7BEF" w:rsidRDefault="00925579" w:rsidP="00925579">
      <w:pPr>
        <w:ind w:firstLine="567"/>
        <w:jc w:val="both"/>
        <w:rPr>
          <w:szCs w:val="24"/>
        </w:rPr>
      </w:pPr>
      <w:r w:rsidRPr="004C7BEF">
        <w:rPr>
          <w:szCs w:val="24"/>
        </w:rPr>
        <w:t xml:space="preserve">10.3. patenkinamai, – </w:t>
      </w:r>
      <w:r>
        <w:rPr>
          <w:szCs w:val="24"/>
        </w:rPr>
        <w:t>ne</w:t>
      </w:r>
      <w:r w:rsidRPr="004C7BEF">
        <w:rPr>
          <w:szCs w:val="24"/>
        </w:rPr>
        <w:t>nustato</w:t>
      </w:r>
      <w:r>
        <w:rPr>
          <w:szCs w:val="24"/>
        </w:rPr>
        <w:t>mas</w:t>
      </w:r>
      <w:r w:rsidRPr="004C7BEF">
        <w:rPr>
          <w:szCs w:val="24"/>
        </w:rPr>
        <w:t xml:space="preserve"> pareiginės algos kintamosios dalies dyd</w:t>
      </w:r>
      <w:r>
        <w:rPr>
          <w:szCs w:val="24"/>
        </w:rPr>
        <w:t>is</w:t>
      </w:r>
      <w:r w:rsidRPr="004C7BEF">
        <w:rPr>
          <w:szCs w:val="24"/>
        </w:rPr>
        <w:t xml:space="preserve">; </w:t>
      </w:r>
    </w:p>
    <w:p w14:paraId="230B2A1B" w14:textId="62DAEB9C" w:rsidR="00925579" w:rsidRPr="004C7BEF" w:rsidRDefault="00925579" w:rsidP="00925579">
      <w:pPr>
        <w:ind w:firstLine="567"/>
        <w:jc w:val="both"/>
        <w:rPr>
          <w:color w:val="000000"/>
          <w:szCs w:val="24"/>
          <w:lang w:eastAsia="lt-LT"/>
        </w:rPr>
      </w:pPr>
      <w:r w:rsidRPr="004C7BEF">
        <w:rPr>
          <w:szCs w:val="24"/>
        </w:rPr>
        <w:t xml:space="preserve">10.4. </w:t>
      </w:r>
      <w:r w:rsidRPr="00D30A46">
        <w:rPr>
          <w:szCs w:val="24"/>
        </w:rPr>
        <w:t>nepatenkinamai, – biudžetinės įstaigos vadovui,</w:t>
      </w:r>
      <w:r w:rsidRPr="00D30A46">
        <w:rPr>
          <w:i/>
          <w:szCs w:val="24"/>
        </w:rPr>
        <w:t xml:space="preserve"> </w:t>
      </w:r>
      <w:r w:rsidRPr="00D30A46">
        <w:rPr>
          <w:szCs w:val="24"/>
        </w:rPr>
        <w:t>išskyrus mokyklos vadovą, iki kito biudžetinės įstaigos kasmetinio veiklos vertinimo nustato</w:t>
      </w:r>
      <w:r w:rsidR="00D1604A">
        <w:rPr>
          <w:szCs w:val="24"/>
        </w:rPr>
        <w:t>mas</w:t>
      </w:r>
      <w:r w:rsidRPr="00D30A46">
        <w:rPr>
          <w:szCs w:val="24"/>
        </w:rPr>
        <w:t xml:space="preserve"> mažesn</w:t>
      </w:r>
      <w:r w:rsidR="00D1604A">
        <w:rPr>
          <w:szCs w:val="24"/>
        </w:rPr>
        <w:t>is</w:t>
      </w:r>
      <w:r w:rsidRPr="00D30A46">
        <w:rPr>
          <w:szCs w:val="24"/>
        </w:rPr>
        <w:t xml:space="preserve"> pareiginės algos pastoviosios dalies koeficient</w:t>
      </w:r>
      <w:r w:rsidR="00D1604A">
        <w:rPr>
          <w:szCs w:val="24"/>
        </w:rPr>
        <w:t>as</w:t>
      </w:r>
      <w:r w:rsidRPr="00D30A46">
        <w:rPr>
          <w:szCs w:val="24"/>
        </w:rPr>
        <w:t>, tačiau ne mažesn</w:t>
      </w:r>
      <w:r w:rsidR="00D1604A">
        <w:rPr>
          <w:szCs w:val="24"/>
        </w:rPr>
        <w:t>is</w:t>
      </w:r>
      <w:r w:rsidRPr="00D30A46">
        <w:rPr>
          <w:szCs w:val="24"/>
        </w:rPr>
        <w:t>, negu šio įstatymo 1 priede tai pareigybei pagal vadovaujamo darbo patirtį numatytas minima</w:t>
      </w:r>
      <w:r w:rsidR="00D1604A">
        <w:rPr>
          <w:szCs w:val="24"/>
        </w:rPr>
        <w:t>lus koeficientas, ir gali būti sudaromas</w:t>
      </w:r>
      <w:r w:rsidRPr="00D30A46">
        <w:rPr>
          <w:szCs w:val="24"/>
        </w:rPr>
        <w:t xml:space="preserve"> su biudžetinės </w:t>
      </w:r>
      <w:r w:rsidR="00A362BE">
        <w:rPr>
          <w:szCs w:val="24"/>
        </w:rPr>
        <w:br/>
        <w:t xml:space="preserve">                                                                          3</w:t>
      </w:r>
      <w:r w:rsidR="00A362BE">
        <w:rPr>
          <w:szCs w:val="24"/>
        </w:rPr>
        <w:br/>
      </w:r>
      <w:r w:rsidRPr="00D30A46">
        <w:rPr>
          <w:szCs w:val="24"/>
        </w:rPr>
        <w:t>įstaigos vadovu rezultatų gerinimo plan</w:t>
      </w:r>
      <w:r w:rsidR="00D1604A">
        <w:rPr>
          <w:szCs w:val="24"/>
        </w:rPr>
        <w:t>as</w:t>
      </w:r>
      <w:r w:rsidRPr="00D30A46">
        <w:rPr>
          <w:szCs w:val="24"/>
        </w:rPr>
        <w:t xml:space="preserve"> (pagal Darbo kodekso 57 straipsnio 5 dalį), kurio vykdymas įvertinamas ne anksčiau kaip po 2 mėnesių. Rezultatų gerinimo planą įvertinus nepatenkinamai, su biudžetinės įstaigos vadovu gali būti nutraukiama darbo sutartis pagal Darbo kodekso 57 straipsnio 1 dalies 2 punktą</w:t>
      </w:r>
      <w:r w:rsidRPr="00502DC3">
        <w:rPr>
          <w:szCs w:val="24"/>
        </w:rPr>
        <w:t xml:space="preserve">. Mokyklos vadovui iki kito biudžetinės įstaigos kasmetinio veiklos vertinimo nustatomas mažesnis pareiginės algos pastoviosios dalies koeficientas, tačiau ne mažesnis, negu šio įstatymo 5 priede tai pareigybei pagal mokykloje ugdomų mokinių skaičių ir pedagoginį darbo stažą numatytas minimalus pareiginės algos pastoviosios dalies koeficientas. </w:t>
      </w:r>
      <w:r w:rsidRPr="00D30A46">
        <w:rPr>
          <w:szCs w:val="24"/>
        </w:rPr>
        <w:t>Jeigu biudžetinės įstaigos vadovo metinė veikla įvertinama nepatenkinamai 2 metus iš eilės, savininko teises ir pareigas įgyvendinanti institucija (savivaldybių biudžetinių įstaigų, išskyrus švietimo įstaigas</w:t>
      </w:r>
      <w:r w:rsidR="00502DC3">
        <w:rPr>
          <w:szCs w:val="24"/>
        </w:rPr>
        <w:t>,</w:t>
      </w:r>
      <w:r w:rsidRPr="00D30A46">
        <w:rPr>
          <w:szCs w:val="24"/>
        </w:rPr>
        <w:t xml:space="preserve">  – merai) priima sprendimą biudžetinės įstaigos vadovą atleisti iš pareigų, nutraukia su juo sudarytą darbo sutartį per 10 darbo dienų nuo paskutinio kasmetinio veiklos vertinimo ir neišmoka jam išeitinės išmokos.</w:t>
      </w:r>
    </w:p>
    <w:p w14:paraId="057811BF" w14:textId="77777777" w:rsidR="00925579" w:rsidRDefault="00925579" w:rsidP="00925579">
      <w:pPr>
        <w:ind w:firstLine="567"/>
        <w:jc w:val="both"/>
        <w:rPr>
          <w:szCs w:val="24"/>
        </w:rPr>
      </w:pPr>
      <w:r>
        <w:rPr>
          <w:szCs w:val="24"/>
        </w:rPr>
        <w:t>11. Biudžetinės įstaigos vadovo pareiginės algos kintamoji dalis gali būti nustatyta priėmimo į darbą metu, taip pat grįžus iš vaiko priežiūros atostogų, atsižvelgiant į vadovo profesinę kvalifikaciją ir jam keliamus uždavinius, tačiau ji negali būti didesnė kaip 20 procentų pareiginės algos pastoviosios dalies ir negali būti mokama ilgiau kaip iki kito kasmetinio veiklos vertinimo.</w:t>
      </w:r>
    </w:p>
    <w:p w14:paraId="6A4D78F8" w14:textId="77777777" w:rsidR="00925579" w:rsidRDefault="00925579" w:rsidP="00925579">
      <w:pPr>
        <w:ind w:firstLine="567"/>
        <w:jc w:val="both"/>
        <w:rPr>
          <w:color w:val="000000"/>
          <w:szCs w:val="24"/>
          <w:lang w:eastAsia="lt-LT"/>
        </w:rPr>
      </w:pPr>
    </w:p>
    <w:p w14:paraId="39269EDB" w14:textId="77777777" w:rsidR="00925579" w:rsidRDefault="00925579" w:rsidP="00925579">
      <w:pPr>
        <w:jc w:val="center"/>
        <w:rPr>
          <w:b/>
          <w:color w:val="000000"/>
          <w:szCs w:val="24"/>
          <w:lang w:eastAsia="lt-LT"/>
        </w:rPr>
      </w:pPr>
      <w:r>
        <w:rPr>
          <w:b/>
          <w:color w:val="000000"/>
          <w:szCs w:val="24"/>
          <w:lang w:eastAsia="lt-LT"/>
        </w:rPr>
        <w:t>IV SKYRIUS</w:t>
      </w:r>
    </w:p>
    <w:p w14:paraId="19A90C74" w14:textId="77777777" w:rsidR="00925579" w:rsidRDefault="00925579" w:rsidP="00925579">
      <w:pPr>
        <w:jc w:val="center"/>
        <w:rPr>
          <w:b/>
          <w:color w:val="000000"/>
          <w:szCs w:val="24"/>
          <w:lang w:eastAsia="lt-LT"/>
        </w:rPr>
      </w:pPr>
      <w:r>
        <w:rPr>
          <w:b/>
          <w:color w:val="000000"/>
          <w:szCs w:val="24"/>
          <w:lang w:eastAsia="lt-LT"/>
        </w:rPr>
        <w:t>PRIEMOKŲ, PREMIJŲ IR MATERIALINIŲ PAŠALPŲ MOKĖJIMAS</w:t>
      </w:r>
    </w:p>
    <w:p w14:paraId="054F9044" w14:textId="77777777" w:rsidR="00925579" w:rsidRDefault="00925579" w:rsidP="00925579">
      <w:pPr>
        <w:widowControl w:val="0"/>
        <w:ind w:firstLine="720"/>
        <w:jc w:val="both"/>
        <w:rPr>
          <w:color w:val="000000"/>
          <w:szCs w:val="24"/>
          <w:lang w:eastAsia="lt-LT"/>
        </w:rPr>
      </w:pPr>
    </w:p>
    <w:p w14:paraId="585E372D" w14:textId="77777777" w:rsidR="00925579" w:rsidRDefault="00925579" w:rsidP="00925579">
      <w:pPr>
        <w:widowControl w:val="0"/>
        <w:ind w:firstLine="567"/>
        <w:jc w:val="both"/>
        <w:rPr>
          <w:color w:val="000000"/>
          <w:szCs w:val="24"/>
        </w:rPr>
      </w:pPr>
      <w:r>
        <w:rPr>
          <w:color w:val="000000"/>
          <w:szCs w:val="24"/>
          <w:lang w:eastAsia="lt-LT"/>
        </w:rPr>
        <w:t xml:space="preserve">12. </w:t>
      </w:r>
      <w:r>
        <w:rPr>
          <w:color w:val="000000"/>
          <w:szCs w:val="24"/>
        </w:rPr>
        <w:t>Įstaigų vadovams gali būti mokamos iki 30 procentų pareiginės algos pastoviosios dalies dydžio priemokos:</w:t>
      </w:r>
    </w:p>
    <w:p w14:paraId="31779536" w14:textId="77777777" w:rsidR="00925579" w:rsidRDefault="00925579" w:rsidP="00925579">
      <w:pPr>
        <w:widowControl w:val="0"/>
        <w:ind w:firstLine="567"/>
        <w:jc w:val="both"/>
        <w:rPr>
          <w:color w:val="000000"/>
          <w:szCs w:val="24"/>
        </w:rPr>
      </w:pPr>
      <w:r>
        <w:rPr>
          <w:color w:val="000000"/>
          <w:szCs w:val="24"/>
        </w:rPr>
        <w:t>12.1. už papildomą darbo krūvį atliekant pareigybės aprašyme nustatytas funkcijas;</w:t>
      </w:r>
    </w:p>
    <w:p w14:paraId="53A4069E" w14:textId="77777777" w:rsidR="00925579" w:rsidRDefault="00925579" w:rsidP="00925579">
      <w:pPr>
        <w:widowControl w:val="0"/>
        <w:ind w:firstLine="567"/>
        <w:jc w:val="both"/>
        <w:rPr>
          <w:color w:val="000000"/>
          <w:szCs w:val="24"/>
        </w:rPr>
      </w:pPr>
      <w:r>
        <w:rPr>
          <w:color w:val="000000"/>
          <w:szCs w:val="24"/>
        </w:rPr>
        <w:t>12.2.  už papildomų pareigų ar užduočių, nenustatytų pareigybės aprašyme ir suformuluotų raštu, vykdymą;</w:t>
      </w:r>
    </w:p>
    <w:p w14:paraId="569EB89C" w14:textId="77777777" w:rsidR="00925579" w:rsidRDefault="00925579" w:rsidP="00925579">
      <w:pPr>
        <w:widowControl w:val="0"/>
        <w:ind w:firstLine="567"/>
        <w:jc w:val="both"/>
        <w:rPr>
          <w:color w:val="000000"/>
          <w:szCs w:val="24"/>
        </w:rPr>
      </w:pPr>
      <w:r>
        <w:rPr>
          <w:color w:val="000000"/>
          <w:szCs w:val="24"/>
        </w:rPr>
        <w:t>12.3.</w:t>
      </w:r>
      <w:r w:rsidRPr="00C4570C">
        <w:rPr>
          <w:bCs/>
          <w:szCs w:val="24"/>
        </w:rPr>
        <w:t xml:space="preserve"> </w:t>
      </w:r>
      <w:r>
        <w:rPr>
          <w:bCs/>
          <w:szCs w:val="24"/>
        </w:rPr>
        <w:t>už darbą, esant nukrypimų nuo normalių darbo sąlygų</w:t>
      </w:r>
      <w:r>
        <w:rPr>
          <w:color w:val="000000"/>
          <w:szCs w:val="24"/>
        </w:rPr>
        <w:t xml:space="preserve">. </w:t>
      </w:r>
    </w:p>
    <w:p w14:paraId="221D1104" w14:textId="77777777" w:rsidR="00925579" w:rsidRDefault="00925579" w:rsidP="00925579">
      <w:pPr>
        <w:widowControl w:val="0"/>
        <w:ind w:firstLine="567"/>
        <w:jc w:val="both"/>
        <w:rPr>
          <w:color w:val="000000"/>
          <w:szCs w:val="24"/>
        </w:rPr>
      </w:pPr>
      <w:r>
        <w:rPr>
          <w:color w:val="000000"/>
          <w:szCs w:val="24"/>
        </w:rPr>
        <w:t>13. Priemokų ir pareiginės algos kintamosios dalies suma negali viršyti 60 procentų pareiginės algos pastoviosios dalies dydžio.</w:t>
      </w:r>
      <w:r>
        <w:rPr>
          <w:bCs/>
          <w:szCs w:val="24"/>
        </w:rPr>
        <w:t xml:space="preserve"> 12.3. punkte nustatyta priemoka gali siekti iki 20 procentų pareiginės algos pastoviosios dalies dydžio ir gali būti skiriama iki darbo, esant nukrypimų nuo normalių darbo sąlygų, pabaigos.</w:t>
      </w:r>
    </w:p>
    <w:p w14:paraId="50227FD9" w14:textId="77777777" w:rsidR="00925579" w:rsidRDefault="00925579" w:rsidP="00925579">
      <w:pPr>
        <w:widowControl w:val="0"/>
        <w:ind w:firstLine="567"/>
        <w:jc w:val="both"/>
        <w:rPr>
          <w:color w:val="000000"/>
          <w:szCs w:val="24"/>
        </w:rPr>
      </w:pPr>
      <w:r>
        <w:rPr>
          <w:color w:val="000000"/>
          <w:szCs w:val="24"/>
        </w:rPr>
        <w:t xml:space="preserve">14. Įstaigų vadovai prašymus dėl priemokų skyrimo, suderinus su įstaigos veiklą koordinuojančio padalinio vadovu, teikia savivaldybės merui. </w:t>
      </w:r>
    </w:p>
    <w:p w14:paraId="568F86EA" w14:textId="77777777" w:rsidR="00925579" w:rsidRDefault="00925579" w:rsidP="00925579">
      <w:pPr>
        <w:widowControl w:val="0"/>
        <w:ind w:firstLine="567"/>
        <w:jc w:val="both"/>
        <w:rPr>
          <w:color w:val="000000"/>
          <w:szCs w:val="24"/>
        </w:rPr>
      </w:pPr>
      <w:r>
        <w:rPr>
          <w:color w:val="000000"/>
          <w:szCs w:val="24"/>
        </w:rPr>
        <w:t>15. Priemokos įstaigų vadovams nustatomos nurodant konkretų terminą, bet ne ilgesnį kaip iki kalendorinių metų pabaigos.</w:t>
      </w:r>
    </w:p>
    <w:p w14:paraId="5B37AC1A" w14:textId="77777777" w:rsidR="00925579" w:rsidRDefault="00925579" w:rsidP="00925579">
      <w:pPr>
        <w:ind w:firstLine="567"/>
        <w:jc w:val="both"/>
        <w:rPr>
          <w:color w:val="000000"/>
          <w:szCs w:val="24"/>
        </w:rPr>
      </w:pPr>
      <w:r>
        <w:rPr>
          <w:color w:val="000000"/>
          <w:szCs w:val="24"/>
        </w:rPr>
        <w:t>16. Priemokos gali būti skiriamos ir mokamos tik esant biudžetinei įstaigai darbo užmokesčiui skirtų lėšų ekonomijai, apie tai pažymint prašyme skirti priemoką.</w:t>
      </w:r>
    </w:p>
    <w:p w14:paraId="01D24D45" w14:textId="77777777" w:rsidR="00925579" w:rsidRDefault="00925579" w:rsidP="00925579">
      <w:pPr>
        <w:ind w:firstLine="567"/>
        <w:jc w:val="both"/>
        <w:rPr>
          <w:color w:val="000000"/>
          <w:szCs w:val="24"/>
        </w:rPr>
      </w:pPr>
      <w:r>
        <w:rPr>
          <w:color w:val="000000"/>
          <w:szCs w:val="24"/>
        </w:rPr>
        <w:t>17. Įstaigos vadovui ne daugiau kaip vieną kartą per metus gali būti skiriama premija</w:t>
      </w:r>
      <w:r w:rsidRPr="004B53B8">
        <w:rPr>
          <w:color w:val="000000"/>
          <w:szCs w:val="24"/>
        </w:rPr>
        <w:t xml:space="preserve"> </w:t>
      </w:r>
      <w:r>
        <w:rPr>
          <w:color w:val="000000"/>
          <w:szCs w:val="24"/>
        </w:rPr>
        <w:t>kiekvienu atveju:</w:t>
      </w:r>
    </w:p>
    <w:p w14:paraId="7BEB1226" w14:textId="77777777" w:rsidR="00925579" w:rsidRDefault="00925579" w:rsidP="00925579">
      <w:pPr>
        <w:ind w:firstLine="567"/>
        <w:jc w:val="both"/>
        <w:rPr>
          <w:color w:val="000000"/>
          <w:szCs w:val="24"/>
        </w:rPr>
      </w:pPr>
      <w:r>
        <w:rPr>
          <w:color w:val="000000"/>
          <w:szCs w:val="24"/>
        </w:rPr>
        <w:t>17.1. atlikus vienkartines biudžetinės įstaigos veiklai ypač svarbias užduotis;</w:t>
      </w:r>
    </w:p>
    <w:p w14:paraId="042443F5" w14:textId="77777777" w:rsidR="00925579" w:rsidRDefault="00925579" w:rsidP="00925579">
      <w:pPr>
        <w:ind w:firstLine="567"/>
        <w:jc w:val="both"/>
        <w:rPr>
          <w:color w:val="000000"/>
          <w:szCs w:val="24"/>
        </w:rPr>
      </w:pPr>
      <w:r>
        <w:rPr>
          <w:color w:val="000000"/>
          <w:szCs w:val="24"/>
        </w:rPr>
        <w:t>17.2. labai gerai įvertinus biudžetinės įstaigos vadovo praėjusių kalendorinių metų veiklą;</w:t>
      </w:r>
    </w:p>
    <w:p w14:paraId="7E4FB3B0" w14:textId="77777777" w:rsidR="00925579" w:rsidRDefault="00925579" w:rsidP="00925579">
      <w:pPr>
        <w:ind w:firstLine="567"/>
        <w:jc w:val="both"/>
        <w:rPr>
          <w:color w:val="000000"/>
          <w:szCs w:val="24"/>
        </w:rPr>
      </w:pPr>
      <w:r>
        <w:rPr>
          <w:color w:val="000000"/>
          <w:szCs w:val="24"/>
        </w:rPr>
        <w:t>17.3 įgijus teisę gauti socialinio draudimo senatvės pensiją ir paties iniciatyva nutraukus darbo sutartį.</w:t>
      </w:r>
    </w:p>
    <w:p w14:paraId="52AD7527" w14:textId="77777777" w:rsidR="00925579" w:rsidRDefault="00925579" w:rsidP="00925579">
      <w:pPr>
        <w:ind w:firstLine="567"/>
        <w:jc w:val="both"/>
        <w:rPr>
          <w:color w:val="000000"/>
          <w:szCs w:val="24"/>
        </w:rPr>
      </w:pPr>
      <w:r>
        <w:rPr>
          <w:color w:val="000000"/>
          <w:szCs w:val="24"/>
        </w:rPr>
        <w:t>18. Teikimą dėl premijos įstaigos vadovui skyrimo įstaigos veiklą koordinuojančio administracijos padalinio vadovas</w:t>
      </w:r>
      <w:r w:rsidRPr="004B53B8">
        <w:rPr>
          <w:color w:val="000000"/>
          <w:szCs w:val="24"/>
        </w:rPr>
        <w:t xml:space="preserve"> </w:t>
      </w:r>
      <w:r>
        <w:rPr>
          <w:color w:val="000000"/>
          <w:szCs w:val="24"/>
        </w:rPr>
        <w:t>teikia</w:t>
      </w:r>
      <w:r w:rsidRPr="004B53B8">
        <w:rPr>
          <w:color w:val="000000"/>
          <w:szCs w:val="24"/>
        </w:rPr>
        <w:t xml:space="preserve"> </w:t>
      </w:r>
      <w:r>
        <w:rPr>
          <w:color w:val="000000"/>
          <w:szCs w:val="24"/>
        </w:rPr>
        <w:t xml:space="preserve">savivaldybės merui. </w:t>
      </w:r>
    </w:p>
    <w:p w14:paraId="637429B7" w14:textId="77777777" w:rsidR="00925579" w:rsidRDefault="00925579" w:rsidP="00925579">
      <w:pPr>
        <w:widowControl w:val="0"/>
        <w:ind w:firstLine="567"/>
        <w:jc w:val="both"/>
        <w:rPr>
          <w:color w:val="000000"/>
          <w:szCs w:val="24"/>
        </w:rPr>
      </w:pPr>
      <w:r>
        <w:rPr>
          <w:color w:val="000000"/>
          <w:szCs w:val="24"/>
        </w:rPr>
        <w:t>19. Premijos negali viršyti įstaigos vadovui nustatytos pareiginės algos pastoviosios dalies dydžio. Jos skiriamos neviršijant biudžetinei įstaigai darbo užmokesčiui skirtų lėšų.</w:t>
      </w:r>
    </w:p>
    <w:p w14:paraId="7A71356E" w14:textId="77777777" w:rsidR="00925579" w:rsidRDefault="00925579" w:rsidP="00925579">
      <w:pPr>
        <w:ind w:firstLine="567"/>
        <w:jc w:val="both"/>
        <w:rPr>
          <w:szCs w:val="24"/>
        </w:rPr>
      </w:pPr>
      <w:r>
        <w:rPr>
          <w:color w:val="000000"/>
          <w:szCs w:val="24"/>
        </w:rPr>
        <w:t xml:space="preserve">20. </w:t>
      </w:r>
      <w:r>
        <w:rPr>
          <w:szCs w:val="24"/>
        </w:rPr>
        <w:t>Premija negali būti skiriama biudžetinės įstaigos vadovui, per paskutinius 12 mėnesių padariusiam darbo pareigų pažeidimą.</w:t>
      </w:r>
    </w:p>
    <w:p w14:paraId="641BC900" w14:textId="6D2B1DD3" w:rsidR="00925579" w:rsidRDefault="00925579" w:rsidP="00925579">
      <w:pPr>
        <w:shd w:val="clear" w:color="auto" w:fill="FFFFFF"/>
        <w:suppressAutoHyphens/>
        <w:spacing w:line="251" w:lineRule="atLeast"/>
        <w:ind w:firstLine="567"/>
        <w:jc w:val="both"/>
        <w:rPr>
          <w:color w:val="000000"/>
          <w:szCs w:val="24"/>
          <w:lang w:eastAsia="lt-LT"/>
        </w:rPr>
      </w:pPr>
      <w:r>
        <w:rPr>
          <w:color w:val="000000"/>
          <w:szCs w:val="24"/>
        </w:rPr>
        <w:t xml:space="preserve">21. </w:t>
      </w:r>
      <w:r>
        <w:rPr>
          <w:szCs w:val="24"/>
          <w:lang w:eastAsia="lt-LT"/>
        </w:rPr>
        <w:t>Įstaigų vadovams</w:t>
      </w:r>
      <w:r>
        <w:rPr>
          <w:color w:val="000000"/>
          <w:szCs w:val="24"/>
          <w:lang w:eastAsia="lt-LT"/>
        </w:rPr>
        <w:t xml:space="preserve">, kurių materialinė būklė tapo sunki dėl jų pačių ligos, šeimos narių (sutuoktinio, vaiko (įvaikio), motinos (įmotės), tėvo (įtėvio), brolio (įbrolio), sesers (įseserės), taip pat išlaikytinių, kurių globėju ar rūpintoju yra paskirtas įstaigos vadovas, ligos ar mirties, stichinės nelaimės ar turto netekimo, jeigu yra įstaigos vadovo rašytinis prašymas ir pateikti atitinkamą aplinkybę patvirtinantys dokumentai, gali būti skiriama materialinė pašalpa.  Mirus įstaigos </w:t>
      </w:r>
      <w:r w:rsidR="00A362BE">
        <w:rPr>
          <w:color w:val="000000"/>
          <w:szCs w:val="24"/>
          <w:lang w:eastAsia="lt-LT"/>
        </w:rPr>
        <w:br/>
        <w:t xml:space="preserve">                                                                                4</w:t>
      </w:r>
      <w:r w:rsidR="00A362BE">
        <w:rPr>
          <w:color w:val="000000"/>
          <w:szCs w:val="24"/>
          <w:lang w:eastAsia="lt-LT"/>
        </w:rPr>
        <w:br/>
      </w:r>
      <w:r>
        <w:rPr>
          <w:color w:val="000000"/>
          <w:szCs w:val="24"/>
          <w:lang w:eastAsia="lt-LT"/>
        </w:rPr>
        <w:t>vadovui, jo šeimos nariams gali būti išmokama materialinė pašalpa, jeigu yra jo šeimos narių rašytinis prašymas ir pateikti mirties faktą patvirtinantys dokumentai.</w:t>
      </w:r>
      <w:r w:rsidRPr="00A92C7B">
        <w:rPr>
          <w:color w:val="000000"/>
          <w:szCs w:val="24"/>
        </w:rPr>
        <w:t xml:space="preserve"> </w:t>
      </w:r>
      <w:r>
        <w:rPr>
          <w:color w:val="000000"/>
          <w:szCs w:val="24"/>
        </w:rPr>
        <w:t xml:space="preserve">Pašalpa skiriama ir mokama iš biudžetinei įstaigai </w:t>
      </w:r>
      <w:r>
        <w:rPr>
          <w:color w:val="000000"/>
          <w:spacing w:val="2"/>
          <w:szCs w:val="24"/>
        </w:rPr>
        <w:t>skirtų lėšų</w:t>
      </w:r>
      <w:r>
        <w:rPr>
          <w:color w:val="000000"/>
          <w:szCs w:val="24"/>
        </w:rPr>
        <w:t xml:space="preserve"> ir negali viršyti 5 minimaliųjų mėnesinių algų dydžio.</w:t>
      </w:r>
    </w:p>
    <w:p w14:paraId="18FAF193" w14:textId="77777777" w:rsidR="00925579" w:rsidRDefault="00925579" w:rsidP="00925579">
      <w:pPr>
        <w:tabs>
          <w:tab w:val="num" w:pos="567"/>
          <w:tab w:val="left" w:pos="709"/>
        </w:tabs>
        <w:ind w:firstLine="567"/>
        <w:jc w:val="both"/>
        <w:rPr>
          <w:color w:val="000000"/>
          <w:szCs w:val="24"/>
        </w:rPr>
      </w:pPr>
    </w:p>
    <w:p w14:paraId="6E124F71" w14:textId="77777777" w:rsidR="00925579" w:rsidRDefault="00925579" w:rsidP="00925579">
      <w:pPr>
        <w:jc w:val="center"/>
        <w:rPr>
          <w:b/>
          <w:bCs/>
        </w:rPr>
      </w:pPr>
      <w:r>
        <w:rPr>
          <w:b/>
          <w:bCs/>
        </w:rPr>
        <w:t>V SKYRIUS</w:t>
      </w:r>
    </w:p>
    <w:p w14:paraId="4F7EA759" w14:textId="77777777" w:rsidR="00925579" w:rsidRDefault="00925579" w:rsidP="00925579">
      <w:pPr>
        <w:jc w:val="center"/>
        <w:rPr>
          <w:b/>
          <w:bCs/>
        </w:rPr>
      </w:pPr>
      <w:r>
        <w:rPr>
          <w:b/>
          <w:bCs/>
        </w:rPr>
        <w:t>MOKĖJIMAS UŽ DARBĄ POILSIO IR ŠVENČIŲ DIENOMIS, NAKTIES BEI VIRŠVALANDINĮ DARBĄ, BUDĖJIMĄ IR ESANT NUKRYPIMAMS NUO NORMALIŲ DARBO SĄLYGŲ</w:t>
      </w:r>
    </w:p>
    <w:p w14:paraId="48E6E091" w14:textId="77777777" w:rsidR="00925579" w:rsidRDefault="00925579" w:rsidP="00925579">
      <w:pPr>
        <w:ind w:firstLine="1260"/>
        <w:jc w:val="center"/>
        <w:rPr>
          <w:b/>
          <w:bCs/>
        </w:rPr>
      </w:pPr>
    </w:p>
    <w:p w14:paraId="5C41EF58" w14:textId="77777777" w:rsidR="00925579" w:rsidRDefault="00925579" w:rsidP="00925579">
      <w:pPr>
        <w:ind w:firstLine="567"/>
        <w:jc w:val="both"/>
      </w:pPr>
      <w:r>
        <w:t>22. Už darbą poilsio ir švenčių dienomis, nakties bei viršvalandinį darbą, budėjimą ir esant nukrypimams nuo normalių darbo sąlygų įstaigų vadovams mokama Lietuvos Respublikos darbo kodekso nustatyta tvarka.</w:t>
      </w:r>
    </w:p>
    <w:p w14:paraId="6887E68C" w14:textId="77777777" w:rsidR="00925579" w:rsidRDefault="00925579" w:rsidP="00925579">
      <w:pPr>
        <w:tabs>
          <w:tab w:val="num" w:pos="567"/>
          <w:tab w:val="left" w:pos="709"/>
        </w:tabs>
        <w:ind w:firstLine="567"/>
        <w:jc w:val="both"/>
        <w:rPr>
          <w:color w:val="000000"/>
          <w:szCs w:val="24"/>
        </w:rPr>
      </w:pPr>
    </w:p>
    <w:p w14:paraId="40A4720F" w14:textId="77777777" w:rsidR="00925579" w:rsidRDefault="00925579" w:rsidP="00925579">
      <w:pPr>
        <w:tabs>
          <w:tab w:val="left" w:pos="1276"/>
        </w:tabs>
        <w:jc w:val="center"/>
        <w:rPr>
          <w:b/>
          <w:szCs w:val="24"/>
          <w:lang w:eastAsia="lt-LT"/>
        </w:rPr>
      </w:pPr>
      <w:r>
        <w:rPr>
          <w:b/>
          <w:szCs w:val="24"/>
          <w:lang w:eastAsia="lt-LT"/>
        </w:rPr>
        <w:t>VI SKYRIUS</w:t>
      </w:r>
    </w:p>
    <w:p w14:paraId="7FB8842F" w14:textId="77777777" w:rsidR="00925579" w:rsidRDefault="00925579" w:rsidP="00925579">
      <w:pPr>
        <w:tabs>
          <w:tab w:val="left" w:pos="1276"/>
        </w:tabs>
        <w:ind w:firstLine="567"/>
        <w:jc w:val="center"/>
        <w:rPr>
          <w:b/>
          <w:szCs w:val="24"/>
          <w:lang w:eastAsia="lt-LT"/>
        </w:rPr>
      </w:pPr>
      <w:r>
        <w:rPr>
          <w:b/>
          <w:szCs w:val="24"/>
          <w:lang w:eastAsia="lt-LT"/>
        </w:rPr>
        <w:t>BAIGIAMOSIOS NUOSTATOS</w:t>
      </w:r>
    </w:p>
    <w:p w14:paraId="64B3FE00" w14:textId="77777777" w:rsidR="00925579" w:rsidRDefault="00925579" w:rsidP="00925579">
      <w:pPr>
        <w:tabs>
          <w:tab w:val="left" w:pos="1276"/>
        </w:tabs>
        <w:ind w:firstLine="567"/>
        <w:jc w:val="center"/>
        <w:rPr>
          <w:szCs w:val="24"/>
          <w:lang w:eastAsia="lt-LT"/>
        </w:rPr>
      </w:pPr>
    </w:p>
    <w:p w14:paraId="68243AD0" w14:textId="77777777" w:rsidR="00925579" w:rsidRDefault="00925579" w:rsidP="00925579">
      <w:pPr>
        <w:widowControl w:val="0"/>
        <w:ind w:firstLine="567"/>
        <w:jc w:val="both"/>
        <w:rPr>
          <w:color w:val="000000"/>
          <w:szCs w:val="24"/>
        </w:rPr>
      </w:pPr>
      <w:r>
        <w:rPr>
          <w:color w:val="000000"/>
          <w:szCs w:val="24"/>
        </w:rPr>
        <w:t>23. Įstaigų vadovams taikomos ir kitos Lietuvos Respublikos darbo kodekse ir kituose teisės aktuose nustatytos darbo apmokėjimo sąlygos.</w:t>
      </w:r>
    </w:p>
    <w:p w14:paraId="50F11E38" w14:textId="77777777" w:rsidR="00925579" w:rsidRDefault="00925579" w:rsidP="00925579">
      <w:pPr>
        <w:spacing w:line="256" w:lineRule="auto"/>
        <w:ind w:firstLine="567"/>
        <w:jc w:val="both"/>
        <w:rPr>
          <w:color w:val="000000"/>
          <w:szCs w:val="24"/>
        </w:rPr>
      </w:pPr>
      <w:r>
        <w:rPr>
          <w:color w:val="000000"/>
          <w:szCs w:val="24"/>
        </w:rPr>
        <w:t>24. P</w:t>
      </w:r>
      <w:r>
        <w:rPr>
          <w:bCs/>
          <w:color w:val="000000"/>
          <w:szCs w:val="24"/>
        </w:rPr>
        <w:t>ritarus teikimams dėl įstaigų vadovų pareiginių algų pastoviosios ir kintamos dalių,  priemokų, premijų ar materialinių pašalpų mokėjimo, savivaldybės administracijos padalinys, atsakingas už personalo administravimą, rengia dokumentų projektus.</w:t>
      </w:r>
    </w:p>
    <w:p w14:paraId="4D213052" w14:textId="77777777" w:rsidR="00925579" w:rsidRDefault="00925579" w:rsidP="00925579">
      <w:pPr>
        <w:ind w:firstLine="567"/>
        <w:jc w:val="both"/>
        <w:rPr>
          <w:szCs w:val="24"/>
          <w:lang w:eastAsia="lt-LT"/>
        </w:rPr>
      </w:pPr>
      <w:r>
        <w:rPr>
          <w:szCs w:val="24"/>
          <w:lang w:eastAsia="lt-LT"/>
        </w:rPr>
        <w:t xml:space="preserve">25. Šis </w:t>
      </w:r>
      <w:r>
        <w:rPr>
          <w:color w:val="000000"/>
          <w:szCs w:val="24"/>
          <w:lang w:eastAsia="lt-LT"/>
        </w:rPr>
        <w:t>Tvarkos aprašas</w:t>
      </w:r>
      <w:r>
        <w:rPr>
          <w:szCs w:val="24"/>
          <w:lang w:eastAsia="lt-LT"/>
        </w:rPr>
        <w:t xml:space="preserve"> gali būti keičiamas, papildomas, panaikinamas savivaldybės tarybos sprendimu.</w:t>
      </w:r>
    </w:p>
    <w:p w14:paraId="0D479BCC" w14:textId="77777777" w:rsidR="00925579" w:rsidRDefault="00925579" w:rsidP="00925579">
      <w:pPr>
        <w:spacing w:line="256" w:lineRule="auto"/>
        <w:jc w:val="center"/>
        <w:rPr>
          <w:sz w:val="22"/>
          <w:szCs w:val="22"/>
        </w:rPr>
      </w:pPr>
      <w:r>
        <w:rPr>
          <w:color w:val="000000"/>
          <w:szCs w:val="24"/>
        </w:rPr>
        <w:t>___________________</w:t>
      </w:r>
    </w:p>
    <w:p w14:paraId="28DD2F85" w14:textId="739E6358" w:rsidR="00EC150D" w:rsidRDefault="004C0C5F" w:rsidP="00D4505C">
      <w:pPr>
        <w:spacing w:line="254" w:lineRule="auto"/>
        <w:rPr>
          <w:rFonts w:eastAsia="Calibri"/>
          <w:b/>
          <w:szCs w:val="24"/>
        </w:rPr>
      </w:pPr>
      <w:r>
        <w:rPr>
          <w:szCs w:val="24"/>
        </w:rPr>
        <w:br w:type="page"/>
      </w:r>
    </w:p>
    <w:p w14:paraId="1430BD07" w14:textId="77777777" w:rsidR="00055716" w:rsidRDefault="00E52587" w:rsidP="004C0C5F">
      <w:pPr>
        <w:spacing w:line="254" w:lineRule="auto"/>
        <w:jc w:val="center"/>
        <w:rPr>
          <w:sz w:val="22"/>
          <w:szCs w:val="22"/>
        </w:rPr>
      </w:pPr>
      <w:r w:rsidRPr="00FF79F3">
        <w:rPr>
          <w:szCs w:val="24"/>
        </w:rPr>
        <w:t xml:space="preserve"> </w:t>
      </w:r>
      <w:r w:rsidR="00055716" w:rsidRPr="00082D91">
        <w:rPr>
          <w:b/>
          <w:szCs w:val="24"/>
          <w:lang w:eastAsia="lt-LT"/>
        </w:rPr>
        <w:t>JONAVOS RAJONO SAVIVALDYBĖS TARYBAI</w:t>
      </w:r>
      <w:r w:rsidR="00055716">
        <w:rPr>
          <w:sz w:val="22"/>
          <w:szCs w:val="22"/>
        </w:rPr>
        <w:t xml:space="preserve"> </w:t>
      </w:r>
    </w:p>
    <w:p w14:paraId="511AA4D8" w14:textId="77777777" w:rsidR="00055716" w:rsidRDefault="00055716" w:rsidP="004C0C5F">
      <w:pPr>
        <w:spacing w:line="254" w:lineRule="auto"/>
        <w:jc w:val="center"/>
        <w:rPr>
          <w:sz w:val="22"/>
          <w:szCs w:val="22"/>
        </w:rPr>
      </w:pPr>
    </w:p>
    <w:p w14:paraId="241AF5F8" w14:textId="2CD060B4" w:rsidR="004C0C5F" w:rsidRDefault="004C0C5F" w:rsidP="00BC5793">
      <w:pPr>
        <w:spacing w:line="276" w:lineRule="auto"/>
        <w:jc w:val="center"/>
        <w:rPr>
          <w:sz w:val="22"/>
          <w:szCs w:val="22"/>
        </w:rPr>
      </w:pPr>
      <w:r>
        <w:rPr>
          <w:sz w:val="22"/>
          <w:szCs w:val="22"/>
        </w:rPr>
        <w:t xml:space="preserve">AIŠKINAMASIS RAŠTAS prie sprendimo projekto </w:t>
      </w:r>
    </w:p>
    <w:p w14:paraId="4DDBBE2F" w14:textId="77777777" w:rsidR="00BB44A4" w:rsidRDefault="004C0C5F" w:rsidP="00BC5793">
      <w:pPr>
        <w:spacing w:line="276" w:lineRule="auto"/>
        <w:jc w:val="center"/>
        <w:rPr>
          <w:b/>
          <w:szCs w:val="24"/>
        </w:rPr>
      </w:pPr>
      <w:r>
        <w:rPr>
          <w:b/>
          <w:sz w:val="22"/>
          <w:szCs w:val="22"/>
        </w:rPr>
        <w:t>„</w:t>
      </w:r>
      <w:r w:rsidR="00BB44A4">
        <w:rPr>
          <w:b/>
          <w:szCs w:val="24"/>
        </w:rPr>
        <w:t xml:space="preserve">DĖL  JONAVOS RAJONO SAVIVALDYBĖS BIUDŽETINIŲ ĮSTAIGŲ VADOVŲ </w:t>
      </w:r>
    </w:p>
    <w:p w14:paraId="395AF4D3" w14:textId="479478A2" w:rsidR="004C0C5F" w:rsidRDefault="00BB44A4" w:rsidP="00BC5793">
      <w:pPr>
        <w:spacing w:line="276" w:lineRule="auto"/>
        <w:jc w:val="center"/>
        <w:rPr>
          <w:b/>
          <w:szCs w:val="24"/>
        </w:rPr>
      </w:pPr>
      <w:r>
        <w:rPr>
          <w:b/>
          <w:szCs w:val="24"/>
        </w:rPr>
        <w:t>DARBO APMOKĖJIMO TVARKOS APRAŠO PATVIRTINIMO</w:t>
      </w:r>
      <w:r w:rsidR="004C0C5F">
        <w:rPr>
          <w:b/>
          <w:szCs w:val="24"/>
        </w:rPr>
        <w:t>“</w:t>
      </w:r>
    </w:p>
    <w:p w14:paraId="4D1DF108" w14:textId="4D5C3D10" w:rsidR="004C0C5F" w:rsidRDefault="004C0C5F" w:rsidP="004C0C5F">
      <w:pPr>
        <w:spacing w:before="100" w:beforeAutospacing="1" w:after="100" w:afterAutospacing="1"/>
        <w:jc w:val="center"/>
        <w:rPr>
          <w:szCs w:val="24"/>
        </w:rPr>
      </w:pPr>
      <w:r>
        <w:rPr>
          <w:szCs w:val="24"/>
        </w:rPr>
        <w:t>20</w:t>
      </w:r>
      <w:r w:rsidR="004C7BEF">
        <w:rPr>
          <w:szCs w:val="24"/>
        </w:rPr>
        <w:t>21</w:t>
      </w:r>
      <w:r>
        <w:rPr>
          <w:szCs w:val="24"/>
        </w:rPr>
        <w:t>-0</w:t>
      </w:r>
      <w:r w:rsidR="00F64201">
        <w:rPr>
          <w:szCs w:val="24"/>
        </w:rPr>
        <w:t>4</w:t>
      </w:r>
      <w:r>
        <w:rPr>
          <w:szCs w:val="24"/>
        </w:rPr>
        <w:t>-</w:t>
      </w:r>
      <w:r w:rsidR="00217E5E">
        <w:rPr>
          <w:szCs w:val="24"/>
        </w:rPr>
        <w:t>01</w:t>
      </w:r>
    </w:p>
    <w:p w14:paraId="1A80F042" w14:textId="64F13794" w:rsidR="00055716" w:rsidRPr="00082D91" w:rsidRDefault="004C0C5F" w:rsidP="00055716">
      <w:pPr>
        <w:jc w:val="center"/>
        <w:outlineLvl w:val="0"/>
        <w:rPr>
          <w:szCs w:val="24"/>
          <w:lang w:eastAsia="lt-LT"/>
        </w:rPr>
      </w:pPr>
      <w:r>
        <w:rPr>
          <w:b/>
          <w:bCs/>
          <w:caps/>
          <w:szCs w:val="24"/>
        </w:rPr>
        <w:t>           </w:t>
      </w:r>
    </w:p>
    <w:p w14:paraId="5C9F5FC5" w14:textId="77777777" w:rsidR="00055716" w:rsidRPr="00082D91" w:rsidRDefault="00055716" w:rsidP="00055716">
      <w:pPr>
        <w:pStyle w:val="Sraopastraipa"/>
        <w:numPr>
          <w:ilvl w:val="0"/>
          <w:numId w:val="4"/>
        </w:numPr>
        <w:overflowPunct w:val="0"/>
        <w:autoSpaceDE w:val="0"/>
        <w:autoSpaceDN w:val="0"/>
        <w:adjustRightInd w:val="0"/>
        <w:spacing w:line="360" w:lineRule="auto"/>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1B255B5B" w14:textId="25E5EB59" w:rsidR="007B0F1A" w:rsidRDefault="00055716" w:rsidP="007B0F1A">
      <w:pPr>
        <w:spacing w:line="276" w:lineRule="auto"/>
        <w:ind w:firstLine="720"/>
        <w:jc w:val="both"/>
        <w:rPr>
          <w:szCs w:val="24"/>
        </w:rPr>
      </w:pPr>
      <w:r w:rsidRPr="00082D91">
        <w:rPr>
          <w:rFonts w:eastAsia="Calibri"/>
          <w:szCs w:val="24"/>
          <w:lang w:eastAsia="lt-LT"/>
        </w:rPr>
        <w:t>Sprendimo projekto tikslas</w:t>
      </w:r>
      <w:r>
        <w:rPr>
          <w:rFonts w:eastAsia="Calibri"/>
          <w:szCs w:val="24"/>
          <w:lang w:eastAsia="lt-LT"/>
        </w:rPr>
        <w:t xml:space="preserve"> – </w:t>
      </w:r>
      <w:r w:rsidR="007B0F1A">
        <w:rPr>
          <w:rFonts w:eastAsia="Calibri"/>
          <w:szCs w:val="24"/>
          <w:lang w:eastAsia="lt-LT"/>
        </w:rPr>
        <w:t>p</w:t>
      </w:r>
      <w:r w:rsidR="007B0F1A">
        <w:rPr>
          <w:szCs w:val="24"/>
        </w:rPr>
        <w:t xml:space="preserve">akeisti </w:t>
      </w:r>
      <w:r w:rsidR="007B0F1A">
        <w:rPr>
          <w:color w:val="000000"/>
          <w:szCs w:val="24"/>
          <w:lang w:eastAsia="lt-LT"/>
        </w:rPr>
        <w:t>Jonavos rajono savivaldybės biudžetinių įstaigų vadovų darbo apmokėjimo tvarkos aprašą</w:t>
      </w:r>
      <w:r w:rsidR="007B0F1A">
        <w:rPr>
          <w:szCs w:val="24"/>
        </w:rPr>
        <w:t xml:space="preserve"> ryšium su teisės aktų pakeitimais.</w:t>
      </w:r>
    </w:p>
    <w:p w14:paraId="08D68AD3" w14:textId="77777777" w:rsidR="00055716" w:rsidRPr="00082D91" w:rsidRDefault="00055716" w:rsidP="00055716">
      <w:pPr>
        <w:pStyle w:val="Sraopastraipa"/>
        <w:numPr>
          <w:ilvl w:val="0"/>
          <w:numId w:val="4"/>
        </w:numPr>
        <w:spacing w:line="360" w:lineRule="auto"/>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29987B66" w14:textId="3B3FD6C7" w:rsidR="00055716" w:rsidRPr="00082D91" w:rsidRDefault="00055716" w:rsidP="00BC5793">
      <w:pPr>
        <w:spacing w:line="276" w:lineRule="auto"/>
        <w:ind w:firstLine="709"/>
        <w:jc w:val="both"/>
        <w:outlineLvl w:val="5"/>
        <w:rPr>
          <w:szCs w:val="24"/>
          <w:lang w:eastAsia="lt-LT"/>
        </w:rPr>
      </w:pPr>
      <w:r w:rsidRPr="00082D91">
        <w:rPr>
          <w:szCs w:val="24"/>
          <w:lang w:eastAsia="lt-LT"/>
        </w:rPr>
        <w:t xml:space="preserve">Sprendimo projektas teikiamas vadovaujantis Lietuvos Respublikos Vietos savivaldos </w:t>
      </w:r>
      <w:r w:rsidR="00F1790B">
        <w:rPr>
          <w:szCs w:val="24"/>
          <w:lang w:eastAsia="lt-LT"/>
        </w:rPr>
        <w:t xml:space="preserve">įstatymo 16 straipsnio 4 dalimi ir </w:t>
      </w:r>
      <w:r w:rsidRPr="00082D91">
        <w:rPr>
          <w:szCs w:val="24"/>
          <w:lang w:eastAsia="lt-LT"/>
        </w:rPr>
        <w:t>1</w:t>
      </w:r>
      <w:r w:rsidR="007B0F1A">
        <w:rPr>
          <w:szCs w:val="24"/>
          <w:lang w:eastAsia="lt-LT"/>
        </w:rPr>
        <w:t>8</w:t>
      </w:r>
      <w:r w:rsidRPr="00082D91">
        <w:rPr>
          <w:szCs w:val="24"/>
          <w:lang w:eastAsia="lt-LT"/>
        </w:rPr>
        <w:t xml:space="preserve"> straipsnio</w:t>
      </w:r>
      <w:r>
        <w:rPr>
          <w:szCs w:val="24"/>
          <w:lang w:eastAsia="lt-LT"/>
        </w:rPr>
        <w:t xml:space="preserve"> </w:t>
      </w:r>
      <w:r w:rsidR="007B0F1A">
        <w:rPr>
          <w:szCs w:val="24"/>
          <w:lang w:eastAsia="lt-LT"/>
        </w:rPr>
        <w:t>1</w:t>
      </w:r>
      <w:r>
        <w:rPr>
          <w:szCs w:val="24"/>
          <w:lang w:eastAsia="lt-LT"/>
        </w:rPr>
        <w:t xml:space="preserve"> dali</w:t>
      </w:r>
      <w:r w:rsidR="007B0F1A">
        <w:rPr>
          <w:szCs w:val="24"/>
          <w:lang w:eastAsia="lt-LT"/>
        </w:rPr>
        <w:t xml:space="preserve">mi ir </w:t>
      </w:r>
      <w:r w:rsidR="00F1790B">
        <w:rPr>
          <w:rStyle w:val="bold"/>
        </w:rPr>
        <w:t xml:space="preserve">Lietuvos Respublikos valstybės ir savivaldybių įstaigų darbuotojų darbo apmokėjimo ir komisijų narių atlygio už darbą įstatymo </w:t>
      </w:r>
      <w:r w:rsidR="007B0F1A">
        <w:rPr>
          <w:szCs w:val="24"/>
        </w:rPr>
        <w:t xml:space="preserve">nauja redakcija. </w:t>
      </w:r>
      <w:r>
        <w:rPr>
          <w:szCs w:val="24"/>
          <w:lang w:eastAsia="lt-LT"/>
        </w:rPr>
        <w:t xml:space="preserve"> Priimant sprendimą naikinamas </w:t>
      </w:r>
      <w:r w:rsidR="007B0F1A">
        <w:rPr>
          <w:szCs w:val="24"/>
          <w:lang w:eastAsia="lt-LT"/>
        </w:rPr>
        <w:t xml:space="preserve"> </w:t>
      </w:r>
      <w:r>
        <w:rPr>
          <w:szCs w:val="24"/>
          <w:lang w:eastAsia="lt-LT"/>
        </w:rPr>
        <w:t>Jonavos rajono savivaldybės tarybos</w:t>
      </w:r>
      <w:r w:rsidR="007B0F1A">
        <w:rPr>
          <w:szCs w:val="24"/>
          <w:lang w:eastAsia="lt-LT"/>
        </w:rPr>
        <w:t xml:space="preserve"> 2018 m. rugsėjo 27 d </w:t>
      </w:r>
      <w:r>
        <w:rPr>
          <w:szCs w:val="24"/>
          <w:lang w:eastAsia="lt-LT"/>
        </w:rPr>
        <w:t xml:space="preserve"> sprendim</w:t>
      </w:r>
      <w:r w:rsidR="007B0F1A">
        <w:rPr>
          <w:szCs w:val="24"/>
          <w:lang w:eastAsia="lt-LT"/>
        </w:rPr>
        <w:t>o Nr. 1TS-171</w:t>
      </w:r>
      <w:r>
        <w:rPr>
          <w:szCs w:val="24"/>
          <w:lang w:eastAsia="lt-LT"/>
        </w:rPr>
        <w:t xml:space="preserve"> „</w:t>
      </w:r>
      <w:r w:rsidR="007B0F1A">
        <w:rPr>
          <w:szCs w:val="24"/>
          <w:lang w:eastAsia="lt-LT"/>
        </w:rPr>
        <w:t xml:space="preserve">Dėl </w:t>
      </w:r>
      <w:r w:rsidR="007B0F1A">
        <w:rPr>
          <w:color w:val="000000"/>
          <w:szCs w:val="24"/>
          <w:lang w:eastAsia="lt-LT"/>
        </w:rPr>
        <w:t>Jonavos rajono savivaldybės biudžetinių įstaigų vadovų darbo apmokėjimo tvarkos aprašo patvirtinimo</w:t>
      </w:r>
      <w:r>
        <w:rPr>
          <w:szCs w:val="24"/>
          <w:lang w:eastAsia="lt-LT"/>
        </w:rPr>
        <w:t>“</w:t>
      </w:r>
      <w:r w:rsidR="007B0F1A">
        <w:rPr>
          <w:szCs w:val="24"/>
          <w:lang w:eastAsia="lt-LT"/>
        </w:rPr>
        <w:t xml:space="preserve"> 1 punktas</w:t>
      </w:r>
      <w:r>
        <w:rPr>
          <w:szCs w:val="24"/>
          <w:lang w:eastAsia="lt-LT"/>
        </w:rPr>
        <w:t>.</w:t>
      </w:r>
    </w:p>
    <w:p w14:paraId="59C2BB1D" w14:textId="77777777" w:rsidR="00055716" w:rsidRPr="00082D91" w:rsidRDefault="00055716" w:rsidP="00055716">
      <w:pPr>
        <w:pStyle w:val="Sraopastraipa"/>
        <w:numPr>
          <w:ilvl w:val="0"/>
          <w:numId w:val="4"/>
        </w:numPr>
        <w:spacing w:line="360" w:lineRule="auto"/>
        <w:jc w:val="both"/>
        <w:outlineLvl w:val="5"/>
        <w:rPr>
          <w:rFonts w:eastAsia="Calibri"/>
          <w:b/>
          <w:szCs w:val="24"/>
          <w:lang w:eastAsia="lt-LT"/>
        </w:rPr>
      </w:pPr>
      <w:r>
        <w:rPr>
          <w:rFonts w:eastAsia="Calibri"/>
          <w:b/>
          <w:szCs w:val="24"/>
          <w:lang w:eastAsia="lt-LT"/>
        </w:rPr>
        <w:t>Laukiami sprendimo priėmimo rezultatai.</w:t>
      </w:r>
    </w:p>
    <w:p w14:paraId="2B2577F7" w14:textId="7F763207" w:rsidR="00BC5793" w:rsidRDefault="00055716" w:rsidP="00BC5793">
      <w:pPr>
        <w:overflowPunct w:val="0"/>
        <w:autoSpaceDE w:val="0"/>
        <w:autoSpaceDN w:val="0"/>
        <w:adjustRightInd w:val="0"/>
        <w:spacing w:line="276" w:lineRule="auto"/>
        <w:ind w:firstLine="709"/>
        <w:contextualSpacing/>
        <w:jc w:val="both"/>
        <w:outlineLvl w:val="5"/>
        <w:rPr>
          <w:rFonts w:eastAsia="Calibri"/>
          <w:szCs w:val="24"/>
          <w:lang w:eastAsia="lt-LT"/>
        </w:rPr>
      </w:pPr>
      <w:r>
        <w:rPr>
          <w:rFonts w:eastAsia="Calibri"/>
          <w:szCs w:val="24"/>
          <w:lang w:eastAsia="lt-LT"/>
        </w:rPr>
        <w:t xml:space="preserve">Priėmus sprendimą, </w:t>
      </w:r>
      <w:r w:rsidR="00BC5793">
        <w:rPr>
          <w:rFonts w:eastAsia="Calibri"/>
          <w:szCs w:val="24"/>
          <w:lang w:eastAsia="lt-LT"/>
        </w:rPr>
        <w:t xml:space="preserve"> </w:t>
      </w:r>
      <w:r w:rsidR="00BC5793">
        <w:rPr>
          <w:color w:val="000000"/>
          <w:szCs w:val="24"/>
          <w:lang w:eastAsia="lt-LT"/>
        </w:rPr>
        <w:t xml:space="preserve">Jonavos rajono savivaldybės biudžetinių įstaigų vadovų darbo apmokėjimo tvarkos aprašas atitiks </w:t>
      </w:r>
      <w:r w:rsidR="00BC5793">
        <w:rPr>
          <w:rFonts w:eastAsia="Calibri"/>
          <w:szCs w:val="24"/>
          <w:lang w:eastAsia="lt-LT"/>
        </w:rPr>
        <w:t xml:space="preserve"> </w:t>
      </w:r>
      <w:r w:rsidR="00F1790B">
        <w:rPr>
          <w:rStyle w:val="bold"/>
        </w:rPr>
        <w:t>Lietuvos Respublikos valstybės ir savivaldybių įstaigų darbuotojų darbo apmokėjimo ir komisijų narių atlygio už darbą įstatymo</w:t>
      </w:r>
      <w:r w:rsidR="00BC5793">
        <w:rPr>
          <w:rFonts w:eastAsia="Calibri"/>
          <w:szCs w:val="24"/>
          <w:lang w:eastAsia="lt-LT"/>
        </w:rPr>
        <w:t xml:space="preserve"> nuostatas. </w:t>
      </w:r>
    </w:p>
    <w:p w14:paraId="43FEABEA" w14:textId="0D717E9A" w:rsidR="00055716" w:rsidRPr="00BC5793" w:rsidRDefault="00055716" w:rsidP="00BC5793">
      <w:pPr>
        <w:pStyle w:val="Sraopastraipa"/>
        <w:numPr>
          <w:ilvl w:val="0"/>
          <w:numId w:val="4"/>
        </w:numPr>
        <w:overflowPunct w:val="0"/>
        <w:autoSpaceDE w:val="0"/>
        <w:autoSpaceDN w:val="0"/>
        <w:adjustRightInd w:val="0"/>
        <w:spacing w:line="360" w:lineRule="auto"/>
        <w:jc w:val="both"/>
        <w:outlineLvl w:val="5"/>
        <w:rPr>
          <w:rFonts w:eastAsia="Calibri"/>
          <w:b/>
          <w:szCs w:val="24"/>
          <w:lang w:eastAsia="lt-LT"/>
        </w:rPr>
      </w:pPr>
      <w:r w:rsidRPr="00BC5793">
        <w:rPr>
          <w:rFonts w:eastAsia="Calibri"/>
          <w:b/>
          <w:szCs w:val="24"/>
          <w:lang w:eastAsia="lt-LT"/>
        </w:rPr>
        <w:t>Lėšų poreikis ir šaltiniai reikalingi sprendimo priėmimui.</w:t>
      </w:r>
    </w:p>
    <w:p w14:paraId="3541A6F5" w14:textId="77777777" w:rsidR="007B0F1A" w:rsidRDefault="00055716" w:rsidP="007B0F1A">
      <w:pPr>
        <w:spacing w:line="360" w:lineRule="auto"/>
        <w:ind w:firstLine="709"/>
        <w:jc w:val="both"/>
        <w:rPr>
          <w:szCs w:val="24"/>
          <w:lang w:eastAsia="lt-LT"/>
        </w:rPr>
      </w:pPr>
      <w:r>
        <w:rPr>
          <w:szCs w:val="24"/>
          <w:lang w:eastAsia="lt-LT"/>
        </w:rPr>
        <w:t xml:space="preserve">Sprendimo priėmimui </w:t>
      </w:r>
      <w:r w:rsidR="007B0F1A">
        <w:rPr>
          <w:szCs w:val="24"/>
          <w:lang w:eastAsia="lt-LT"/>
        </w:rPr>
        <w:t>papildomų lėšų nereikės.</w:t>
      </w:r>
    </w:p>
    <w:p w14:paraId="12F50D7C" w14:textId="00FF6277" w:rsidR="00055716" w:rsidRPr="007B0F1A" w:rsidRDefault="00055716" w:rsidP="007B0F1A">
      <w:pPr>
        <w:pStyle w:val="Sraopastraipa"/>
        <w:numPr>
          <w:ilvl w:val="0"/>
          <w:numId w:val="4"/>
        </w:numPr>
        <w:spacing w:line="360" w:lineRule="auto"/>
        <w:jc w:val="both"/>
        <w:rPr>
          <w:rFonts w:eastAsia="Calibri"/>
          <w:b/>
          <w:bCs/>
          <w:szCs w:val="24"/>
          <w:lang w:eastAsia="lt-LT"/>
        </w:rPr>
      </w:pPr>
      <w:r w:rsidRPr="007B0F1A">
        <w:rPr>
          <w:rFonts w:eastAsia="Calibri"/>
          <w:b/>
          <w:bCs/>
          <w:szCs w:val="24"/>
          <w:lang w:eastAsia="lt-LT"/>
        </w:rPr>
        <w:t xml:space="preserve">Antikorupcinis vertinimas.         </w:t>
      </w:r>
    </w:p>
    <w:p w14:paraId="5E12FE73" w14:textId="716CF748" w:rsidR="00055716" w:rsidRPr="00082D91" w:rsidRDefault="00524CD3" w:rsidP="00BC5793">
      <w:pPr>
        <w:spacing w:line="276" w:lineRule="auto"/>
        <w:ind w:firstLine="709"/>
        <w:jc w:val="both"/>
        <w:outlineLvl w:val="5"/>
        <w:rPr>
          <w:szCs w:val="24"/>
          <w:lang w:eastAsia="lt-LT"/>
        </w:rPr>
      </w:pPr>
      <w:r>
        <w:rPr>
          <w:szCs w:val="24"/>
        </w:rPr>
        <w:t>Vadovaujantis Korupcijos prevencijos įstatymo nuostatomis, atliktas sprendimo projekto antikorupcinis vertinimas, nes sprendime numatoma reguliuoti visuomeninius santykius, numatytus šio įstatymo 8 straipsnio 1 dalies 3 punkte (pažyma pridedama).</w:t>
      </w:r>
      <w:r w:rsidR="00055716" w:rsidRPr="00082D91">
        <w:rPr>
          <w:szCs w:val="24"/>
          <w:lang w:eastAsia="lt-LT"/>
        </w:rPr>
        <w:t xml:space="preserve"> </w:t>
      </w:r>
    </w:p>
    <w:p w14:paraId="36DFBBAD" w14:textId="7C5768A8" w:rsidR="004C0C5F" w:rsidRDefault="004C0C5F" w:rsidP="00524CD3">
      <w:pPr>
        <w:rPr>
          <w:b/>
        </w:rPr>
      </w:pPr>
      <w:r>
        <w:rPr>
          <w:b/>
          <w:bCs/>
          <w:caps/>
          <w:szCs w:val="24"/>
        </w:rPr>
        <w:t xml:space="preserve"> </w:t>
      </w:r>
    </w:p>
    <w:p w14:paraId="727E0A78" w14:textId="37CF711A" w:rsidR="004C0C5F" w:rsidRDefault="004C0C5F" w:rsidP="00BC579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            </w:t>
      </w:r>
      <w:r w:rsidR="001D3110">
        <w:rPr>
          <w:szCs w:val="24"/>
        </w:rPr>
        <w:t xml:space="preserve">Prie aiškinamojo rašto pridedamas sprendimo </w:t>
      </w:r>
      <w:r w:rsidR="00452087">
        <w:rPr>
          <w:szCs w:val="24"/>
        </w:rPr>
        <w:t xml:space="preserve">projekto </w:t>
      </w:r>
      <w:r w:rsidR="001D3110">
        <w:rPr>
          <w:szCs w:val="24"/>
        </w:rPr>
        <w:t xml:space="preserve">lyginamasis </w:t>
      </w:r>
      <w:r w:rsidR="00452087">
        <w:rPr>
          <w:szCs w:val="24"/>
        </w:rPr>
        <w:t>variantas</w:t>
      </w:r>
      <w:r w:rsidR="001D3110">
        <w:rPr>
          <w:szCs w:val="24"/>
        </w:rPr>
        <w:t xml:space="preserve">. </w:t>
      </w:r>
    </w:p>
    <w:p w14:paraId="68649327" w14:textId="77777777" w:rsidR="004C0C5F" w:rsidRDefault="004C0C5F" w:rsidP="004C0C5F">
      <w:pPr>
        <w:spacing w:line="254" w:lineRule="auto"/>
        <w:rPr>
          <w:sz w:val="22"/>
          <w:szCs w:val="22"/>
        </w:rPr>
      </w:pPr>
    </w:p>
    <w:p w14:paraId="12F0DAA2" w14:textId="77777777" w:rsidR="004C7BEF" w:rsidRDefault="004C7BEF" w:rsidP="004C7BEF">
      <w:pPr>
        <w:ind w:left="3744" w:firstLine="1296"/>
        <w:rPr>
          <w:sz w:val="22"/>
          <w:szCs w:val="22"/>
        </w:rPr>
      </w:pPr>
    </w:p>
    <w:p w14:paraId="3D003325" w14:textId="77777777" w:rsidR="004C7BEF" w:rsidRDefault="004C7BEF" w:rsidP="004C7BEF">
      <w:pPr>
        <w:ind w:left="3744" w:firstLine="1296"/>
        <w:rPr>
          <w:sz w:val="22"/>
          <w:szCs w:val="22"/>
        </w:rPr>
      </w:pPr>
    </w:p>
    <w:p w14:paraId="0492E053" w14:textId="77777777" w:rsidR="004C7BEF" w:rsidRPr="00BC5793" w:rsidRDefault="004C0C5F" w:rsidP="004C7BEF">
      <w:pPr>
        <w:ind w:left="3744" w:hanging="3744"/>
        <w:rPr>
          <w:b/>
          <w:szCs w:val="24"/>
        </w:rPr>
      </w:pPr>
      <w:r w:rsidRPr="00BC5793">
        <w:rPr>
          <w:szCs w:val="24"/>
        </w:rPr>
        <w:t>Finansų ir biudžeto skyriaus vedėja</w:t>
      </w:r>
      <w:r w:rsidRPr="00BC5793">
        <w:rPr>
          <w:szCs w:val="24"/>
        </w:rPr>
        <w:tab/>
      </w:r>
      <w:r w:rsidRPr="00BC5793">
        <w:rPr>
          <w:szCs w:val="24"/>
        </w:rPr>
        <w:tab/>
      </w:r>
      <w:r w:rsidRPr="00BC5793">
        <w:rPr>
          <w:szCs w:val="24"/>
        </w:rPr>
        <w:tab/>
      </w:r>
      <w:r w:rsidRPr="00BC5793">
        <w:rPr>
          <w:szCs w:val="24"/>
        </w:rPr>
        <w:tab/>
        <w:t>Danutė Petronienė</w:t>
      </w:r>
      <w:r w:rsidR="004C7BEF" w:rsidRPr="00BC5793">
        <w:rPr>
          <w:b/>
          <w:szCs w:val="24"/>
        </w:rPr>
        <w:t xml:space="preserve"> </w:t>
      </w:r>
    </w:p>
    <w:p w14:paraId="56529BD7" w14:textId="77777777" w:rsidR="004C7BEF" w:rsidRDefault="004C7BEF">
      <w:pPr>
        <w:rPr>
          <w:b/>
          <w:szCs w:val="24"/>
        </w:rPr>
      </w:pPr>
      <w:r>
        <w:rPr>
          <w:b/>
          <w:szCs w:val="24"/>
        </w:rPr>
        <w:br w:type="page"/>
      </w:r>
    </w:p>
    <w:p w14:paraId="13FD0503" w14:textId="11B48B59" w:rsidR="004C7BEF" w:rsidRPr="004C7BEF" w:rsidRDefault="004C7BEF" w:rsidP="004C7BEF">
      <w:pPr>
        <w:ind w:left="3744" w:firstLine="1296"/>
        <w:rPr>
          <w:b/>
          <w:szCs w:val="24"/>
        </w:rPr>
      </w:pPr>
      <w:r w:rsidRPr="004C7BEF">
        <w:rPr>
          <w:b/>
          <w:szCs w:val="24"/>
        </w:rPr>
        <w:t>Lyginamasis projektas</w:t>
      </w:r>
    </w:p>
    <w:p w14:paraId="1B464E98" w14:textId="77777777" w:rsidR="004C7BEF" w:rsidRDefault="004C7BEF" w:rsidP="004C7BEF">
      <w:pPr>
        <w:ind w:left="3744" w:firstLine="1296"/>
        <w:rPr>
          <w:b/>
          <w:szCs w:val="24"/>
        </w:rPr>
      </w:pPr>
      <w:r>
        <w:rPr>
          <w:szCs w:val="24"/>
        </w:rPr>
        <w:t>PATVIRTINTA</w:t>
      </w:r>
    </w:p>
    <w:p w14:paraId="7341D0FE" w14:textId="77777777" w:rsidR="004C7BEF" w:rsidRDefault="004C7BEF" w:rsidP="004C7BEF">
      <w:pPr>
        <w:ind w:left="3744" w:firstLine="1296"/>
        <w:rPr>
          <w:b/>
          <w:szCs w:val="24"/>
        </w:rPr>
      </w:pPr>
      <w:r>
        <w:rPr>
          <w:szCs w:val="24"/>
        </w:rPr>
        <w:t xml:space="preserve">Jonavos rajono savivaldybės tarybos </w:t>
      </w:r>
    </w:p>
    <w:p w14:paraId="3EFB8DD2" w14:textId="77777777" w:rsidR="004C7BEF" w:rsidRDefault="004C7BEF" w:rsidP="004C7BEF">
      <w:pPr>
        <w:ind w:left="5040"/>
        <w:rPr>
          <w:szCs w:val="24"/>
        </w:rPr>
      </w:pPr>
      <w:r>
        <w:rPr>
          <w:szCs w:val="24"/>
        </w:rPr>
        <w:t xml:space="preserve">2018 m. rugsėjo 27 d. sprendimu Nr. 1 TS-171 </w:t>
      </w:r>
    </w:p>
    <w:p w14:paraId="537C7A58" w14:textId="77777777" w:rsidR="004C7BEF" w:rsidRDefault="004C7BEF" w:rsidP="004C7BEF">
      <w:pPr>
        <w:rPr>
          <w:szCs w:val="24"/>
        </w:rPr>
      </w:pPr>
    </w:p>
    <w:p w14:paraId="696E5FA0" w14:textId="77777777" w:rsidR="004C7BEF" w:rsidRDefault="004C7BEF" w:rsidP="004C7BEF">
      <w:pPr>
        <w:jc w:val="center"/>
        <w:rPr>
          <w:szCs w:val="24"/>
        </w:rPr>
      </w:pPr>
      <w:r>
        <w:rPr>
          <w:b/>
          <w:szCs w:val="24"/>
        </w:rPr>
        <w:t>JONAVOS RAJONO SAVIVALDYBĖS BIUDŽETINIŲ ĮSTAIGŲ VADOVŲ DARBO APMOKĖJIMO TVARKOS APRAŠAS</w:t>
      </w:r>
      <w:r>
        <w:rPr>
          <w:szCs w:val="24"/>
        </w:rPr>
        <w:t xml:space="preserve"> </w:t>
      </w:r>
    </w:p>
    <w:p w14:paraId="4A577F46" w14:textId="77777777" w:rsidR="004C7BEF" w:rsidRDefault="004C7BEF" w:rsidP="004C7BEF">
      <w:pPr>
        <w:jc w:val="center"/>
        <w:rPr>
          <w:szCs w:val="24"/>
        </w:rPr>
      </w:pPr>
    </w:p>
    <w:p w14:paraId="19BA8DD4" w14:textId="77777777" w:rsidR="004C7BEF" w:rsidRDefault="004C7BEF" w:rsidP="004C7BEF">
      <w:pPr>
        <w:jc w:val="center"/>
        <w:rPr>
          <w:b/>
          <w:szCs w:val="24"/>
        </w:rPr>
      </w:pPr>
      <w:r>
        <w:rPr>
          <w:b/>
          <w:szCs w:val="24"/>
        </w:rPr>
        <w:t>I SKYRIUS</w:t>
      </w:r>
    </w:p>
    <w:p w14:paraId="24DFB8FC" w14:textId="77777777" w:rsidR="004C7BEF" w:rsidRDefault="004C7BEF" w:rsidP="004C7BEF">
      <w:pPr>
        <w:jc w:val="center"/>
        <w:rPr>
          <w:b/>
          <w:szCs w:val="24"/>
        </w:rPr>
      </w:pPr>
      <w:r>
        <w:rPr>
          <w:b/>
          <w:szCs w:val="24"/>
        </w:rPr>
        <w:t>BENDROSIOS NUOSTATOS</w:t>
      </w:r>
    </w:p>
    <w:p w14:paraId="35C87383" w14:textId="77777777" w:rsidR="004C7BEF" w:rsidRDefault="004C7BEF" w:rsidP="004C7BEF">
      <w:pPr>
        <w:jc w:val="both"/>
        <w:rPr>
          <w:color w:val="000000"/>
          <w:szCs w:val="24"/>
        </w:rPr>
      </w:pPr>
    </w:p>
    <w:p w14:paraId="66044BDE" w14:textId="77777777" w:rsidR="004C7BEF" w:rsidRDefault="004C7BEF" w:rsidP="004C7BEF">
      <w:pPr>
        <w:widowControl w:val="0"/>
        <w:ind w:firstLine="567"/>
        <w:jc w:val="both"/>
        <w:rPr>
          <w:color w:val="000000"/>
          <w:szCs w:val="24"/>
          <w:lang w:eastAsia="lt-LT"/>
        </w:rPr>
      </w:pPr>
      <w:r>
        <w:rPr>
          <w:color w:val="000000"/>
          <w:szCs w:val="24"/>
          <w:lang w:eastAsia="lt-LT"/>
        </w:rPr>
        <w:t>1. Jonavos rajono savivaldybės biudžetinių įstaigų vadovų darbo apmokėjimo tvarkos aprašas (toliau – Tvarkos aprašas) nustato Jonavos rajono savivaldybės biudžetinių įstaigų vadovų, dirbančių pagal darbo sutartis (toliau – įstaigų vadovai), darbo apmokėjimo sistemą: pareiginės algos pastoviosios dalies nustatymo kriterijus, pareiginės algos kintamosios dalies mokėjimo tvarką ir sąlygas, priemokų, premijų ir materialinių pašalpų mokėjimo tvarką ir sąlygas. Tvarkos apraše vartojamos sąvokos atitinka Lietuvos Respublikos valstybės ir savivaldybių įstaigų darbuotojų darbo apmokėjimo įstatyme (toliau – Įstatymas) ir kituose teisės aktuose apibrėžtas sąvokas.</w:t>
      </w:r>
    </w:p>
    <w:p w14:paraId="4DDF7756" w14:textId="77777777" w:rsidR="004C7BEF" w:rsidRDefault="004C7BEF" w:rsidP="004C7BEF">
      <w:pPr>
        <w:widowControl w:val="0"/>
        <w:ind w:firstLine="567"/>
        <w:jc w:val="both"/>
        <w:rPr>
          <w:color w:val="000000"/>
          <w:szCs w:val="24"/>
          <w:lang w:eastAsia="lt-LT"/>
        </w:rPr>
      </w:pPr>
    </w:p>
    <w:p w14:paraId="10F20978" w14:textId="77777777" w:rsidR="004C7BEF" w:rsidRDefault="004C7BEF" w:rsidP="004C7BEF">
      <w:pPr>
        <w:jc w:val="center"/>
        <w:rPr>
          <w:b/>
          <w:color w:val="000000"/>
          <w:szCs w:val="24"/>
          <w:lang w:eastAsia="lt-LT"/>
        </w:rPr>
      </w:pPr>
      <w:r>
        <w:rPr>
          <w:b/>
          <w:color w:val="000000"/>
          <w:szCs w:val="24"/>
          <w:lang w:eastAsia="lt-LT"/>
        </w:rPr>
        <w:t>II SKYRIUS</w:t>
      </w:r>
    </w:p>
    <w:p w14:paraId="3061F14C" w14:textId="77777777" w:rsidR="004C7BEF" w:rsidRDefault="004C7BEF" w:rsidP="004C7BEF">
      <w:pPr>
        <w:jc w:val="center"/>
        <w:rPr>
          <w:b/>
          <w:color w:val="000000"/>
          <w:szCs w:val="24"/>
          <w:lang w:eastAsia="lt-LT"/>
        </w:rPr>
      </w:pPr>
      <w:r>
        <w:rPr>
          <w:b/>
          <w:color w:val="000000"/>
          <w:szCs w:val="24"/>
          <w:lang w:eastAsia="lt-LT"/>
        </w:rPr>
        <w:t xml:space="preserve">PAREIGINĖS ALGOS PASTOVIOSIOS DALIES NUSTATYMAS </w:t>
      </w:r>
    </w:p>
    <w:p w14:paraId="3872CCFF" w14:textId="77777777" w:rsidR="004C7BEF" w:rsidRDefault="004C7BEF" w:rsidP="004C7BEF">
      <w:pPr>
        <w:widowControl w:val="0"/>
        <w:ind w:firstLine="720"/>
        <w:jc w:val="both"/>
        <w:rPr>
          <w:color w:val="000000"/>
          <w:szCs w:val="24"/>
          <w:lang w:eastAsia="lt-LT"/>
        </w:rPr>
      </w:pPr>
    </w:p>
    <w:p w14:paraId="272F2B0E" w14:textId="77777777" w:rsidR="004C7BEF" w:rsidRDefault="004C7BEF" w:rsidP="004C7BEF">
      <w:pPr>
        <w:tabs>
          <w:tab w:val="left" w:pos="851"/>
        </w:tabs>
        <w:ind w:firstLine="567"/>
        <w:jc w:val="both"/>
        <w:rPr>
          <w:szCs w:val="24"/>
          <w:lang w:eastAsia="lt-LT"/>
        </w:rPr>
      </w:pPr>
      <w:r>
        <w:rPr>
          <w:rFonts w:eastAsia="Calibri"/>
          <w:bCs/>
          <w:szCs w:val="24"/>
        </w:rPr>
        <w:t xml:space="preserve">2. Biudžetinių įstaigų vadovų </w:t>
      </w:r>
      <w:r>
        <w:rPr>
          <w:rFonts w:eastAsia="Calibri"/>
          <w:szCs w:val="24"/>
        </w:rPr>
        <w:t>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w:t>
      </w:r>
    </w:p>
    <w:p w14:paraId="57937873" w14:textId="77777777" w:rsidR="004C7BEF" w:rsidRPr="002834EA" w:rsidRDefault="004C7BEF" w:rsidP="004C7BEF">
      <w:pPr>
        <w:suppressAutoHyphens/>
        <w:ind w:firstLine="567"/>
        <w:jc w:val="both"/>
        <w:rPr>
          <w:szCs w:val="24"/>
        </w:rPr>
      </w:pPr>
      <w:r>
        <w:rPr>
          <w:color w:val="000000"/>
          <w:szCs w:val="24"/>
          <w:lang w:eastAsia="lt-LT"/>
        </w:rPr>
        <w:t xml:space="preserve">3. Švietimo įstaigų vadovų pareiginės algos pastovioji dalis nustatoma pagal Įstatymo 5 priedą, atsižvelgiant į mokykloje ugdomų mokinių arba grupių skaičių, pedagoginio darbo stažą </w:t>
      </w:r>
      <w:r w:rsidRPr="002834EA">
        <w:rPr>
          <w:color w:val="000000"/>
          <w:szCs w:val="24"/>
          <w:lang w:eastAsia="lt-LT"/>
        </w:rPr>
        <w:t>ir didinama dėl veiklos sudėtingumo pagal šiuos kriterijus</w:t>
      </w:r>
      <w:r w:rsidRPr="002834EA">
        <w:rPr>
          <w:szCs w:val="24"/>
        </w:rPr>
        <w:t>:</w:t>
      </w:r>
    </w:p>
    <w:p w14:paraId="4F80AEBD" w14:textId="77777777" w:rsidR="004C7BEF" w:rsidRPr="002834EA" w:rsidRDefault="004C7BEF" w:rsidP="004C7BEF">
      <w:pPr>
        <w:suppressAutoHyphens/>
        <w:ind w:firstLine="567"/>
        <w:jc w:val="both"/>
        <w:rPr>
          <w:color w:val="000000"/>
          <w:szCs w:val="24"/>
          <w:lang w:eastAsia="lt-LT"/>
        </w:rPr>
      </w:pPr>
      <w:r w:rsidRPr="002834EA">
        <w:rPr>
          <w:szCs w:val="24"/>
        </w:rPr>
        <w:t>3.1. ikimokyklinio ugdymo, bendrojo ugdymo mokyklų vadovams jeigu šiose įstaigose ugdomi (mokomi) mokiniai dėl įgimtų ar įgytų sutrikimų turintys didelių ar labai didelių specialiųjų ugdymosi poreikių: nuo 10 iki 20 mokinių – 5 proc., nuo 21 iki 30 mokinių – 6-7 proc., 31 ir daugiau mokinių – 8-10 proc.;</w:t>
      </w:r>
    </w:p>
    <w:p w14:paraId="16BC7622" w14:textId="77777777" w:rsidR="004C7BEF" w:rsidRPr="002834EA" w:rsidRDefault="004C7BEF" w:rsidP="004C7BEF">
      <w:pPr>
        <w:ind w:firstLine="567"/>
        <w:jc w:val="both"/>
        <w:rPr>
          <w:szCs w:val="24"/>
        </w:rPr>
      </w:pPr>
      <w:r w:rsidRPr="002834EA">
        <w:rPr>
          <w:szCs w:val="24"/>
        </w:rPr>
        <w:t xml:space="preserve"> 3.2. jeigu mokyklose ugdoma (mokoma) 10 ar daugiau užsieniečių ar Lietuvos Respublikos piliečių, atvykusių gyventi į Lietuvos Respubliką, nemokančių valstybinės kalbos, dvejus metus nuo mokinio mokymosi pagal bendrojo ugdymo ir profesinio mokymo programas pradžios Lietuvos Respublikoje, - 5 proc. ;</w:t>
      </w:r>
    </w:p>
    <w:p w14:paraId="570CB84A" w14:textId="77777777" w:rsidR="004C7BEF" w:rsidRPr="002834EA" w:rsidRDefault="004C7BEF" w:rsidP="004C7BEF">
      <w:pPr>
        <w:jc w:val="both"/>
        <w:rPr>
          <w:szCs w:val="24"/>
        </w:rPr>
      </w:pPr>
      <w:r w:rsidRPr="002834EA">
        <w:rPr>
          <w:szCs w:val="24"/>
        </w:rPr>
        <w:t xml:space="preserve">           3.3. gimnazijų vadovams - 10 </w:t>
      </w:r>
      <w:proofErr w:type="spellStart"/>
      <w:r w:rsidRPr="002834EA">
        <w:rPr>
          <w:szCs w:val="24"/>
        </w:rPr>
        <w:t>proc</w:t>
      </w:r>
      <w:proofErr w:type="spellEnd"/>
      <w:r w:rsidRPr="002834EA">
        <w:rPr>
          <w:szCs w:val="24"/>
        </w:rPr>
        <w:t>;</w:t>
      </w:r>
    </w:p>
    <w:p w14:paraId="1E06C2BB" w14:textId="77777777" w:rsidR="004C7BEF" w:rsidRDefault="004C7BEF" w:rsidP="004C7BEF">
      <w:pPr>
        <w:jc w:val="both"/>
        <w:rPr>
          <w:szCs w:val="24"/>
        </w:rPr>
      </w:pPr>
      <w:r w:rsidRPr="002834EA">
        <w:rPr>
          <w:szCs w:val="24"/>
        </w:rPr>
        <w:t xml:space="preserve">           3.4. mokyklų – daugiafunkcių centrų, kuriuose ugdoma daugiau kaip 200 mokinių, vadovams – 5 proc.</w:t>
      </w:r>
      <w:r>
        <w:rPr>
          <w:szCs w:val="24"/>
        </w:rPr>
        <w:t>;</w:t>
      </w:r>
    </w:p>
    <w:p w14:paraId="04693D3B" w14:textId="77777777" w:rsidR="004C7BEF" w:rsidRPr="002834EA" w:rsidRDefault="004C7BEF" w:rsidP="004C7BEF">
      <w:pPr>
        <w:jc w:val="both"/>
        <w:rPr>
          <w:szCs w:val="24"/>
        </w:rPr>
      </w:pPr>
      <w:r>
        <w:rPr>
          <w:szCs w:val="24"/>
        </w:rPr>
        <w:t xml:space="preserve">           3.5. ikimokyklinio ir bendrojo ugdymo įstaigų, turinčių skyrius (padalinius), vadovui – 5 proc.;</w:t>
      </w:r>
    </w:p>
    <w:p w14:paraId="545EA3E0" w14:textId="77777777" w:rsidR="004C7BEF" w:rsidRPr="002834EA" w:rsidRDefault="004C7BEF" w:rsidP="004C7BEF">
      <w:pPr>
        <w:jc w:val="both"/>
        <w:rPr>
          <w:szCs w:val="24"/>
        </w:rPr>
      </w:pPr>
      <w:r w:rsidRPr="002834EA">
        <w:rPr>
          <w:szCs w:val="24"/>
        </w:rPr>
        <w:t xml:space="preserve">           3.</w:t>
      </w:r>
      <w:r>
        <w:rPr>
          <w:szCs w:val="24"/>
        </w:rPr>
        <w:t>6</w:t>
      </w:r>
      <w:r w:rsidRPr="002834EA">
        <w:rPr>
          <w:szCs w:val="24"/>
        </w:rPr>
        <w:t xml:space="preserve">. </w:t>
      </w:r>
      <w:r>
        <w:rPr>
          <w:szCs w:val="24"/>
        </w:rPr>
        <w:t>j</w:t>
      </w:r>
      <w:r w:rsidRPr="002834EA">
        <w:rPr>
          <w:szCs w:val="24"/>
        </w:rPr>
        <w:t>eigu mokyklos vadovo veikla atitinka du ir daugiau  3.1-3.</w:t>
      </w:r>
      <w:r>
        <w:rPr>
          <w:szCs w:val="24"/>
        </w:rPr>
        <w:t>5</w:t>
      </w:r>
      <w:r w:rsidRPr="002834EA">
        <w:rPr>
          <w:szCs w:val="24"/>
        </w:rPr>
        <w:t xml:space="preserve"> papunkčiuose nustatytus kriterijus, jo pareiginės algos pastoviosios dalies koeficientas didinamas susumuojant atitinkamų veiklos sudėtingumo kriterijų procentines dalis, bet ne daugiau kaip 25 procentais. </w:t>
      </w:r>
    </w:p>
    <w:p w14:paraId="4DC19EFE" w14:textId="77777777" w:rsidR="004C7BEF" w:rsidRDefault="004C7BEF" w:rsidP="004C7BEF">
      <w:pPr>
        <w:suppressAutoHyphens/>
        <w:ind w:firstLine="567"/>
        <w:jc w:val="both"/>
        <w:rPr>
          <w:szCs w:val="24"/>
          <w:lang w:eastAsia="ar-SA"/>
        </w:rPr>
      </w:pPr>
      <w:r>
        <w:rPr>
          <w:color w:val="000000"/>
          <w:szCs w:val="24"/>
          <w:lang w:eastAsia="lt-LT"/>
        </w:rPr>
        <w:t>4. Kitų įstaigų vadovų pareiginės algos pastovioji dalis nustatoma pagal Įstatymo 1 priedą, atsižvelgiant į įstaigos grupę ir vadovaujamo darbo patirtį, kuri apskaičiuojama sumuojant laikotarpius, kai buvo vadovaujama įmonėms, įstaigoms ir organizacijoms ir (ar) jų padaliniams,</w:t>
      </w:r>
      <w:r>
        <w:rPr>
          <w:color w:val="000000"/>
        </w:rPr>
        <w:t xml:space="preserve"> </w:t>
      </w:r>
      <w:r>
        <w:rPr>
          <w:szCs w:val="24"/>
          <w:lang w:eastAsia="ar-SA"/>
        </w:rPr>
        <w:t xml:space="preserve">o taip pat į įstaigos vadovo veiklos sudėtingumą, darbo krūvį, atsakomybės lygį, papildomų įgūdžių ar svarbių einamoms pareigoms žinių turėjimą. </w:t>
      </w:r>
    </w:p>
    <w:p w14:paraId="17FD4F37" w14:textId="78FDEC11" w:rsidR="004C7BEF" w:rsidRDefault="004C7BEF" w:rsidP="004C7BEF">
      <w:pPr>
        <w:widowControl w:val="0"/>
        <w:ind w:firstLine="567"/>
        <w:jc w:val="both"/>
        <w:rPr>
          <w:color w:val="000000"/>
          <w:szCs w:val="24"/>
          <w:lang w:eastAsia="lt-LT"/>
        </w:rPr>
      </w:pPr>
      <w:r w:rsidRPr="00A33021">
        <w:rPr>
          <w:color w:val="000000"/>
          <w:szCs w:val="24"/>
          <w:lang w:eastAsia="lt-LT"/>
        </w:rPr>
        <w:t>5. Įstaigos vadovo pareiginės algos pastoviosios dalies koeficient</w:t>
      </w:r>
      <w:r w:rsidR="00CA2EC7">
        <w:rPr>
          <w:color w:val="000000"/>
          <w:szCs w:val="24"/>
          <w:lang w:eastAsia="lt-LT"/>
        </w:rPr>
        <w:t>as</w:t>
      </w:r>
      <w:r w:rsidRPr="00A33021">
        <w:rPr>
          <w:color w:val="000000"/>
          <w:szCs w:val="24"/>
          <w:lang w:eastAsia="lt-LT"/>
        </w:rPr>
        <w:t>, atsižvelg</w:t>
      </w:r>
      <w:r w:rsidR="00CA2EC7">
        <w:rPr>
          <w:color w:val="000000"/>
          <w:szCs w:val="24"/>
          <w:lang w:eastAsia="lt-LT"/>
        </w:rPr>
        <w:t>iant</w:t>
      </w:r>
      <w:r w:rsidRPr="00A33021">
        <w:rPr>
          <w:color w:val="000000"/>
          <w:szCs w:val="24"/>
          <w:lang w:eastAsia="lt-LT"/>
        </w:rPr>
        <w:t xml:space="preserve"> į Tvarkos aprašo 4 punkte nurodytus kriterijus </w:t>
      </w:r>
      <w:r w:rsidRPr="00A33021">
        <w:rPr>
          <w:color w:val="000000"/>
          <w:szCs w:val="24"/>
          <w:lang w:eastAsia="zh-CN"/>
        </w:rPr>
        <w:t>ir Jonavos rajono savivaldybės tarybos patvirtint</w:t>
      </w:r>
      <w:r w:rsidR="00CA2EC7">
        <w:rPr>
          <w:color w:val="000000"/>
          <w:szCs w:val="24"/>
          <w:lang w:eastAsia="zh-CN"/>
        </w:rPr>
        <w:t xml:space="preserve">us </w:t>
      </w:r>
      <w:r w:rsidR="00AE7359" w:rsidRPr="00A33021">
        <w:rPr>
          <w:color w:val="000000"/>
          <w:szCs w:val="24"/>
          <w:lang w:eastAsia="zh-CN"/>
        </w:rPr>
        <w:t>įstaig</w:t>
      </w:r>
      <w:r w:rsidR="00AE7359">
        <w:rPr>
          <w:color w:val="000000"/>
          <w:szCs w:val="24"/>
          <w:lang w:eastAsia="zh-CN"/>
        </w:rPr>
        <w:t>ai</w:t>
      </w:r>
      <w:r w:rsidR="00AE7359" w:rsidRPr="00A33021">
        <w:rPr>
          <w:color w:val="000000"/>
          <w:szCs w:val="24"/>
          <w:lang w:eastAsia="zh-CN"/>
        </w:rPr>
        <w:t xml:space="preserve"> </w:t>
      </w:r>
      <w:r w:rsidR="00CA2EC7">
        <w:rPr>
          <w:color w:val="000000"/>
          <w:szCs w:val="24"/>
          <w:lang w:eastAsia="zh-CN"/>
        </w:rPr>
        <w:t xml:space="preserve">biudžeto asignavimus </w:t>
      </w:r>
      <w:r w:rsidRPr="00A33021">
        <w:rPr>
          <w:color w:val="000000"/>
          <w:szCs w:val="24"/>
          <w:lang w:eastAsia="zh-CN"/>
        </w:rPr>
        <w:t>darbo užmokesči</w:t>
      </w:r>
      <w:r w:rsidR="00CA2EC7">
        <w:rPr>
          <w:color w:val="000000"/>
          <w:szCs w:val="24"/>
          <w:lang w:eastAsia="zh-CN"/>
        </w:rPr>
        <w:t>ui</w:t>
      </w:r>
      <w:r w:rsidRPr="00A33021">
        <w:rPr>
          <w:color w:val="000000"/>
          <w:szCs w:val="24"/>
          <w:lang w:eastAsia="zh-CN"/>
        </w:rPr>
        <w:t>,</w:t>
      </w:r>
      <w:r w:rsidRPr="00A33021">
        <w:rPr>
          <w:color w:val="000000"/>
          <w:szCs w:val="24"/>
          <w:lang w:eastAsia="lt-LT"/>
        </w:rPr>
        <w:t xml:space="preserve"> nustatomas įstaigos veiklą koordinuojančio padalinio vadovo teikimu.</w:t>
      </w:r>
      <w:r>
        <w:rPr>
          <w:color w:val="000000"/>
          <w:szCs w:val="24"/>
          <w:lang w:eastAsia="lt-LT"/>
        </w:rPr>
        <w:t xml:space="preserve"> </w:t>
      </w:r>
    </w:p>
    <w:p w14:paraId="6BD4BBC2" w14:textId="311770B8" w:rsidR="004C7BEF" w:rsidRDefault="004C7BEF" w:rsidP="004C7BEF">
      <w:pPr>
        <w:widowControl w:val="0"/>
        <w:ind w:firstLine="567"/>
        <w:jc w:val="both"/>
        <w:rPr>
          <w:color w:val="000000"/>
          <w:szCs w:val="24"/>
          <w:lang w:eastAsia="lt-LT"/>
        </w:rPr>
      </w:pPr>
      <w:r>
        <w:rPr>
          <w:color w:val="000000"/>
          <w:szCs w:val="24"/>
          <w:lang w:eastAsia="lt-LT"/>
        </w:rPr>
        <w:t>6</w:t>
      </w:r>
      <w:r w:rsidRPr="00AE7359">
        <w:rPr>
          <w:color w:val="000000"/>
          <w:szCs w:val="24"/>
          <w:lang w:eastAsia="lt-LT"/>
        </w:rPr>
        <w:t xml:space="preserve">.  Įstaigos vadovo pareiginė alga (pastovioji dalis kartu su kintamąja dalimi) negali viršyti praėjusio ketvirčio biudžetinės įstaigos darbuotojų </w:t>
      </w:r>
      <w:r w:rsidR="00925579" w:rsidRPr="00925579">
        <w:rPr>
          <w:strike/>
          <w:color w:val="000000"/>
          <w:szCs w:val="24"/>
          <w:lang w:eastAsia="lt-LT"/>
        </w:rPr>
        <w:t>5</w:t>
      </w:r>
      <w:r w:rsidR="00925579">
        <w:rPr>
          <w:color w:val="000000"/>
          <w:szCs w:val="24"/>
          <w:lang w:eastAsia="lt-LT"/>
        </w:rPr>
        <w:t xml:space="preserve"> </w:t>
      </w:r>
      <w:r w:rsidR="00AE7359" w:rsidRPr="007858D5">
        <w:rPr>
          <w:b/>
          <w:color w:val="000000"/>
          <w:szCs w:val="24"/>
          <w:lang w:eastAsia="lt-LT"/>
        </w:rPr>
        <w:t>4</w:t>
      </w:r>
      <w:r w:rsidRPr="00AE7359">
        <w:rPr>
          <w:color w:val="000000"/>
          <w:szCs w:val="24"/>
          <w:lang w:eastAsia="lt-LT"/>
        </w:rPr>
        <w:t xml:space="preserve"> vidutinių pareiginių algų (pastoviųjų dalių kartu su kintamosiomis dalimis) dydžių.</w:t>
      </w:r>
    </w:p>
    <w:p w14:paraId="5B33E5F4" w14:textId="6B4C16E0" w:rsidR="004C7BEF" w:rsidRDefault="004C7BEF" w:rsidP="004C7BEF">
      <w:pPr>
        <w:widowControl w:val="0"/>
        <w:ind w:firstLine="567"/>
        <w:jc w:val="both"/>
        <w:rPr>
          <w:color w:val="000000"/>
          <w:szCs w:val="24"/>
          <w:lang w:eastAsia="lt-LT"/>
        </w:rPr>
      </w:pPr>
      <w:r>
        <w:rPr>
          <w:color w:val="000000"/>
          <w:szCs w:val="24"/>
          <w:lang w:eastAsia="lt-LT"/>
        </w:rPr>
        <w:t xml:space="preserve">7.  Įstaigos vadovo pareiginės algos pastovioji dalis sulygstama darbo sutartyje pagal Lietuvos Respublikos valstybės ir savivaldybių įstaigų darbuotojų darbo apmokėjimo įstatymo nuostatas ir šį Tvarkos aprašą. Pareiginės algos pastoviosios dalies koeficientas nustatomas iš naujo pasikeitus darbuotojų pareigybių skaičiui, jei dėl to keičiasi savivaldybių įstaigų grupė, vadovaujamo darbo patirčiai ar nustačius, kad įstaigos vadovo pareiginė alga (pastovioji dalis kartu su kintamąja dalimi) viršija praėjusio ketvirčio biudžetinės įstaigos darbuotojų </w:t>
      </w:r>
      <w:r w:rsidR="00925579" w:rsidRPr="00925579">
        <w:rPr>
          <w:strike/>
          <w:color w:val="000000"/>
          <w:szCs w:val="24"/>
          <w:lang w:eastAsia="lt-LT"/>
        </w:rPr>
        <w:t>5</w:t>
      </w:r>
      <w:r w:rsidR="00925579">
        <w:rPr>
          <w:color w:val="000000"/>
          <w:szCs w:val="24"/>
          <w:lang w:eastAsia="lt-LT"/>
        </w:rPr>
        <w:t xml:space="preserve"> </w:t>
      </w:r>
      <w:r w:rsidR="00AE7359" w:rsidRPr="007858D5">
        <w:rPr>
          <w:b/>
          <w:color w:val="000000"/>
          <w:szCs w:val="24"/>
          <w:lang w:eastAsia="lt-LT"/>
        </w:rPr>
        <w:t>4</w:t>
      </w:r>
      <w:r>
        <w:rPr>
          <w:color w:val="000000"/>
          <w:szCs w:val="24"/>
          <w:lang w:eastAsia="lt-LT"/>
        </w:rPr>
        <w:t xml:space="preserve"> vidutinius pareiginių algų (pastoviųjų dalių kartu su kintamosiomis dalimis) dydžius.</w:t>
      </w:r>
    </w:p>
    <w:p w14:paraId="7109B1CE" w14:textId="77777777" w:rsidR="004C7BEF" w:rsidRDefault="004C7BEF" w:rsidP="004C7BEF">
      <w:pPr>
        <w:widowControl w:val="0"/>
        <w:ind w:firstLine="567"/>
        <w:jc w:val="both"/>
        <w:rPr>
          <w:color w:val="000000"/>
          <w:szCs w:val="24"/>
          <w:lang w:eastAsia="lt-LT"/>
        </w:rPr>
      </w:pPr>
    </w:p>
    <w:p w14:paraId="1BF728D2" w14:textId="77777777" w:rsidR="004C7BEF" w:rsidRDefault="004C7BEF" w:rsidP="004C7BEF">
      <w:pPr>
        <w:jc w:val="center"/>
        <w:rPr>
          <w:b/>
          <w:color w:val="000000"/>
          <w:szCs w:val="24"/>
          <w:lang w:eastAsia="lt-LT"/>
        </w:rPr>
      </w:pPr>
      <w:r>
        <w:rPr>
          <w:b/>
          <w:color w:val="000000"/>
          <w:szCs w:val="24"/>
          <w:lang w:eastAsia="lt-LT"/>
        </w:rPr>
        <w:t>III SKYRIUS</w:t>
      </w:r>
    </w:p>
    <w:p w14:paraId="73E5B2DD" w14:textId="77777777" w:rsidR="004C7BEF" w:rsidRDefault="004C7BEF" w:rsidP="004C7BEF">
      <w:pPr>
        <w:jc w:val="center"/>
        <w:rPr>
          <w:b/>
          <w:color w:val="000000"/>
          <w:szCs w:val="24"/>
          <w:lang w:eastAsia="lt-LT"/>
        </w:rPr>
      </w:pPr>
      <w:r>
        <w:rPr>
          <w:b/>
          <w:color w:val="000000"/>
          <w:szCs w:val="24"/>
          <w:lang w:eastAsia="lt-LT"/>
        </w:rPr>
        <w:t>PAREIGINĖS ALGOS KINTAMOSIOS DALIES MOKĖJIMO TVARKA IR SĄLYGOS</w:t>
      </w:r>
    </w:p>
    <w:p w14:paraId="4E0BB96D" w14:textId="77777777" w:rsidR="004C7BEF" w:rsidRDefault="004C7BEF" w:rsidP="004C7BEF">
      <w:pPr>
        <w:widowControl w:val="0"/>
        <w:ind w:firstLine="720"/>
        <w:jc w:val="both"/>
        <w:rPr>
          <w:color w:val="000000"/>
          <w:szCs w:val="24"/>
          <w:lang w:eastAsia="lt-LT"/>
        </w:rPr>
      </w:pPr>
    </w:p>
    <w:p w14:paraId="1FA5B3B1" w14:textId="77777777" w:rsidR="00D15E49" w:rsidRDefault="004C7BEF" w:rsidP="00D15E49">
      <w:pPr>
        <w:tabs>
          <w:tab w:val="left" w:pos="0"/>
          <w:tab w:val="left" w:pos="1418"/>
        </w:tabs>
        <w:ind w:firstLine="567"/>
        <w:jc w:val="both"/>
        <w:rPr>
          <w:strike/>
          <w:color w:val="000000"/>
          <w:szCs w:val="24"/>
          <w:lang w:eastAsia="lt-LT"/>
        </w:rPr>
      </w:pPr>
      <w:r w:rsidRPr="004C7BEF">
        <w:rPr>
          <w:strike/>
          <w:color w:val="000000"/>
          <w:szCs w:val="24"/>
          <w:lang w:eastAsia="lt-LT"/>
        </w:rPr>
        <w:t xml:space="preserve">8. Kiekvienais metais iki sausio 31 dienos, o švietimo įstaigų – iki kovo 1 d., vadovams savivaldybės meras, atsižvelgdamas į </w:t>
      </w:r>
      <w:r w:rsidRPr="004C7BEF">
        <w:rPr>
          <w:strike/>
          <w:color w:val="000000"/>
          <w:szCs w:val="24"/>
        </w:rPr>
        <w:t xml:space="preserve">įstaigos veiklą koordinuojančio padalinio vadovo ir šią sritį kuruojančio savivaldybės tarybos komiteto </w:t>
      </w:r>
      <w:r w:rsidRPr="004C7BEF">
        <w:rPr>
          <w:strike/>
          <w:color w:val="000000"/>
          <w:szCs w:val="24"/>
          <w:lang w:eastAsia="lt-LT"/>
        </w:rPr>
        <w:t>siūlymus, biudžetinių įstaigų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 Prireikus nustatytos metinės užduotys, siektini rezultatai ir jų vertinimo rodikliai einamaisiais metais gali būti vieną kartą pakeisti arba papildyti, bet ne vėliau kaip iki liepos 1 d. Biudžetinių įstaigų vadovams nustatytos metinės užduotys, siektini rezultatai ir jų vertinimo rodikliai skelbiami savivaldybės ir biudžetinės įstaigos, kurioje eina pareigas vadovas, interneto svetainėje.</w:t>
      </w:r>
    </w:p>
    <w:p w14:paraId="4118DBBD" w14:textId="08C74573" w:rsidR="004C7BEF" w:rsidRPr="007858D5" w:rsidRDefault="00D15E49" w:rsidP="00D15E49">
      <w:pPr>
        <w:tabs>
          <w:tab w:val="left" w:pos="0"/>
          <w:tab w:val="left" w:pos="1418"/>
        </w:tabs>
        <w:ind w:firstLine="567"/>
        <w:jc w:val="both"/>
        <w:rPr>
          <w:b/>
          <w:szCs w:val="24"/>
        </w:rPr>
      </w:pPr>
      <w:r w:rsidRPr="007858D5">
        <w:rPr>
          <w:b/>
          <w:color w:val="000000"/>
          <w:szCs w:val="24"/>
          <w:lang w:eastAsia="lt-LT"/>
        </w:rPr>
        <w:t>8</w:t>
      </w:r>
      <w:r w:rsidR="004C7BEF" w:rsidRPr="007858D5">
        <w:rPr>
          <w:b/>
          <w:szCs w:val="24"/>
        </w:rPr>
        <w:t xml:space="preserve">. Kiekvienais metais iki sausio 31 dienos (švietimo įstaigos vadovams – iki kovo 1 dienos) savivaldybės meras ar jo įgaliotas asmuo teisės aktų nustatyta tvarka, </w:t>
      </w:r>
      <w:r w:rsidR="004C7BEF" w:rsidRPr="007858D5">
        <w:rPr>
          <w:b/>
          <w:color w:val="000000"/>
          <w:szCs w:val="24"/>
          <w:lang w:eastAsia="lt-LT"/>
        </w:rPr>
        <w:t xml:space="preserve">atsižvelgdamas į </w:t>
      </w:r>
      <w:r w:rsidR="004C7BEF" w:rsidRPr="007858D5">
        <w:rPr>
          <w:b/>
          <w:color w:val="000000"/>
          <w:szCs w:val="24"/>
        </w:rPr>
        <w:t>įstaigos veiklą koordinuojančio padalinio vadovo rekomendacijas</w:t>
      </w:r>
      <w:r w:rsidR="004C7BEF" w:rsidRPr="007858D5">
        <w:rPr>
          <w:b/>
          <w:szCs w:val="24"/>
        </w:rPr>
        <w:t xml:space="preserve">, biudžetinių įstaigų vadovams nustato metines užduotis, susijusias su biudžetinių įstaigų metinio veiklos plano priemonėmis arba su metinio veiklos plano priemonėmis ir su biudžetinės įstaigos vidaus administravimu bei veiklos efektyvumo didinimu, siektinus rezultatus ir jų vertinimo rodiklius. Priėmus į pareigas biudžetinės įstaigos vadovą, metinės užduotys, siektini rezultatai ir jų vertinimo rodikliai nustatomi per vieną mėnesį nuo jo priėmimo į pareigas dienos. Jeigu biudžetinės įstaigos vadovas priimamas į pareigas naujai kadencijai, iki einamųjų metų pabaigos jam galioja einamųjų metų pradžioje nustatytos metinės užduotys, siektini rezultatai ir jų vertinimo rodikliai. Jeigu, priėmus į pareigas biudžetinės įstaigos vadovą, iki einamųjų metų pabaigos lieka mažiau kaip 6 mėnesiai, biudžetinės įstaigos vadovui metinės užduotys, siektini rezultatai ir jų vertinimo rodikliai einamiesiems kalendoriniams metams gali būti nenustatomi. Prireikus nustatytos metinės užduotys, siektini rezultatai ir jų vertinimo rodikliai einamaisiais metais gali būti vieną kartą pakeisti arba papildyti, bet ne vėliau kaip iki spalio 1 dienos. Biudžetinių įstaigų vadovams nustatytos metinės užduotys, siektini rezultatai ir jų vertinimo rodikliai skelbiami vadovą į savivaldybės ir biudžetinės įstaigos, kurioje vadovas eina pareigas, interneto svetainėje. </w:t>
      </w:r>
    </w:p>
    <w:p w14:paraId="71B2A910" w14:textId="77777777" w:rsidR="004C7BEF" w:rsidRPr="004C7BEF" w:rsidRDefault="004C7BEF" w:rsidP="004C7BEF">
      <w:pPr>
        <w:tabs>
          <w:tab w:val="left" w:pos="0"/>
          <w:tab w:val="left" w:pos="1418"/>
        </w:tabs>
        <w:ind w:firstLine="567"/>
        <w:jc w:val="both"/>
        <w:rPr>
          <w:strike/>
          <w:color w:val="000000"/>
          <w:szCs w:val="24"/>
          <w:lang w:eastAsia="lt-LT"/>
        </w:rPr>
      </w:pPr>
      <w:r w:rsidRPr="004C7BEF">
        <w:rPr>
          <w:strike/>
          <w:color w:val="000000"/>
          <w:szCs w:val="24"/>
          <w:lang w:eastAsia="lt-LT"/>
        </w:rPr>
        <w:t xml:space="preserve">9. Įstaigos vadovo pareiginės algos kintamosios dalies nustatymas priklauso nuo praėjusių metų veiklos vertinimo pagal jam nustatytas metines užduotis, pasiektus rezultatus ir jų vertinimo rodiklius, išskyrus Tvarkos aprašo 11 punktą. Vertinimas atliekamas kartu su biudžetinės įstaigos darbuotojų atstovavimą įgyvendinančiais asmenimis kiekvienais metais iki sausio 31 d., o mokyklos vadovo –  su mokyklos taryba - iki kovo 1 d., jeigu vadovas toje biudžetinėje įstaigoje per praėjusius kalendorinius metus ėjo pareigas ne trumpiau kaip 6 mėnesius. </w:t>
      </w:r>
    </w:p>
    <w:p w14:paraId="6E0CCEFC" w14:textId="02B4B862" w:rsidR="004C7BEF" w:rsidRPr="007858D5" w:rsidRDefault="004C7BEF" w:rsidP="004C7BEF">
      <w:pPr>
        <w:ind w:firstLine="567"/>
        <w:jc w:val="both"/>
        <w:rPr>
          <w:b/>
          <w:szCs w:val="24"/>
        </w:rPr>
      </w:pPr>
      <w:r w:rsidRPr="007858D5">
        <w:rPr>
          <w:b/>
          <w:szCs w:val="24"/>
        </w:rPr>
        <w:t xml:space="preserve">9. Kiekvienais metais iki sausio 31 dienos (švietimo įstaigos vadovų – iki kovo 1 dienos) savivaldybės meras ar jo įgaliotas asmuo teisės aktų nustatyta tvarka, dalyvaujant biudžetinės įstaigos darbuotojų atstovavimą įgyvendinantiems asmenims, o vertinant mokyklų vadovų veiklą – mokyklos taryboms, įvertina biudžetinių įstaigų vadovų (išskyrus biudžetinių įstaigų vadovus, kurie buvo priimti į pareigas praėjusiais metais, iki metų pabaigos likus mažiau kaip 6 mėnesiams, jeigu jiems metinės užduotys buvo nenustatytos) praėjusių metų veiklą pagal nustatytas metines užduotis, siektinus rezultatus ir jų vertinimo rodiklius bei gebėjimus atlikti pareigybės aprašyme nustatytas funkcijas.  </w:t>
      </w:r>
    </w:p>
    <w:p w14:paraId="7C6D8344" w14:textId="77777777" w:rsidR="004C7BEF" w:rsidRPr="004C7BEF" w:rsidRDefault="004C7BEF" w:rsidP="004C7BEF">
      <w:pPr>
        <w:ind w:firstLine="567"/>
        <w:jc w:val="both"/>
        <w:rPr>
          <w:strike/>
          <w:color w:val="000000"/>
          <w:szCs w:val="24"/>
          <w:lang w:eastAsia="lt-LT"/>
        </w:rPr>
      </w:pPr>
      <w:r w:rsidRPr="004C7BEF">
        <w:rPr>
          <w:strike/>
          <w:color w:val="000000"/>
          <w:szCs w:val="24"/>
          <w:lang w:eastAsia="lt-LT"/>
        </w:rPr>
        <w:t>10. Įvertinus įstaigos vadovo praėjusių metų veiklą:</w:t>
      </w:r>
    </w:p>
    <w:p w14:paraId="1051D34C" w14:textId="77777777" w:rsidR="004C7BEF" w:rsidRPr="004C7BEF" w:rsidRDefault="004C7BEF" w:rsidP="004C7BEF">
      <w:pPr>
        <w:ind w:firstLine="567"/>
        <w:jc w:val="both"/>
        <w:rPr>
          <w:strike/>
          <w:color w:val="000000"/>
          <w:szCs w:val="24"/>
          <w:lang w:eastAsia="lt-LT"/>
        </w:rPr>
      </w:pPr>
      <w:r w:rsidRPr="004C7BEF">
        <w:rPr>
          <w:strike/>
          <w:color w:val="000000"/>
          <w:szCs w:val="24"/>
          <w:lang w:eastAsia="lt-LT"/>
        </w:rPr>
        <w:t xml:space="preserve">10.1. labai gerai, - vieneriems metams nustatomas pareiginės algos kintamosios dalies dydis – nuo 10 iki 50 procentų pareiginės algos pastoviosios dalies, priklausomai nuo įstaigai skirtų asignavimų, ir gali būti skiriama premija. </w:t>
      </w:r>
    </w:p>
    <w:p w14:paraId="2E23CD5F" w14:textId="77777777" w:rsidR="004C7BEF" w:rsidRPr="004C7BEF" w:rsidRDefault="004C7BEF" w:rsidP="004C7BEF">
      <w:pPr>
        <w:ind w:firstLine="567"/>
        <w:jc w:val="both"/>
        <w:rPr>
          <w:strike/>
          <w:color w:val="000000"/>
          <w:szCs w:val="24"/>
          <w:lang w:eastAsia="lt-LT"/>
        </w:rPr>
      </w:pPr>
      <w:r w:rsidRPr="004C7BEF">
        <w:rPr>
          <w:strike/>
          <w:color w:val="000000"/>
          <w:szCs w:val="24"/>
          <w:lang w:eastAsia="lt-LT"/>
        </w:rPr>
        <w:t xml:space="preserve">10.2. gerai, - vieneriems metams gali būti nustatomas pareiginės algos kintamosios dalies dydis – iki 10 procentų pareiginės algos pastoviosios dalies, priklausomai nuo įstaigai skirtų asignavimų. </w:t>
      </w:r>
    </w:p>
    <w:p w14:paraId="2E8A8948" w14:textId="77777777" w:rsidR="004C7BEF" w:rsidRPr="004C7BEF" w:rsidRDefault="004C7BEF" w:rsidP="004C7BEF">
      <w:pPr>
        <w:ind w:firstLine="567"/>
        <w:jc w:val="both"/>
        <w:rPr>
          <w:strike/>
          <w:color w:val="000000"/>
          <w:szCs w:val="24"/>
          <w:lang w:eastAsia="lt-LT"/>
        </w:rPr>
      </w:pPr>
      <w:r w:rsidRPr="004C7BEF">
        <w:rPr>
          <w:strike/>
          <w:color w:val="000000"/>
          <w:szCs w:val="24"/>
          <w:lang w:eastAsia="lt-LT"/>
        </w:rPr>
        <w:t>10.3. patenkinamai, - vienerius metus nenustatoma kintamoji dalis;</w:t>
      </w:r>
    </w:p>
    <w:p w14:paraId="13C16BD8" w14:textId="77777777" w:rsidR="004C7BEF" w:rsidRPr="004C7BEF" w:rsidRDefault="004C7BEF" w:rsidP="004C7BEF">
      <w:pPr>
        <w:ind w:firstLine="567"/>
        <w:jc w:val="both"/>
        <w:rPr>
          <w:strike/>
          <w:color w:val="000000"/>
          <w:szCs w:val="24"/>
          <w:lang w:eastAsia="lt-LT"/>
        </w:rPr>
      </w:pPr>
      <w:r w:rsidRPr="004C7BEF">
        <w:rPr>
          <w:strike/>
          <w:color w:val="000000"/>
          <w:szCs w:val="24"/>
          <w:lang w:eastAsia="lt-LT"/>
        </w:rPr>
        <w:t>10.4. nepatenkinamai, - vieneriems metams nustatomas iki 20 procentų mažesnis pareiginės algos pastoviosios dalies  koeficientas, tačiau ne mažesnis nei Įstatyme nustatytas tai pareigybei pagal vadovaujamo darbo patirtį nustatytas minimalus koeficientas.</w:t>
      </w:r>
    </w:p>
    <w:p w14:paraId="7E530B64" w14:textId="10CD114F" w:rsidR="004C7BEF" w:rsidRPr="007858D5" w:rsidRDefault="0086172F" w:rsidP="00DE3C32">
      <w:pPr>
        <w:tabs>
          <w:tab w:val="left" w:pos="567"/>
        </w:tabs>
        <w:jc w:val="both"/>
        <w:rPr>
          <w:b/>
          <w:color w:val="000000"/>
          <w:szCs w:val="24"/>
          <w:lang w:eastAsia="lt-LT"/>
        </w:rPr>
      </w:pPr>
      <w:r>
        <w:rPr>
          <w:color w:val="000000"/>
          <w:szCs w:val="24"/>
          <w:lang w:eastAsia="lt-LT"/>
        </w:rPr>
        <w:tab/>
      </w:r>
      <w:r w:rsidR="004C7BEF" w:rsidRPr="007858D5">
        <w:rPr>
          <w:b/>
          <w:color w:val="000000"/>
          <w:szCs w:val="24"/>
          <w:lang w:eastAsia="lt-LT"/>
        </w:rPr>
        <w:t xml:space="preserve">10. </w:t>
      </w:r>
      <w:r w:rsidRPr="007858D5">
        <w:rPr>
          <w:b/>
          <w:szCs w:val="24"/>
        </w:rPr>
        <w:t xml:space="preserve">Pareiginės algos kintamoji dalis, atsižvelgiant į praėjusių metų veiklos vertinimą, nustatoma iki kito biudžetinės įstaigos vadovo kasmetinio veiklos vertinimo ir gali siekti iki 40 procentų pareiginės algos pastoviosios dalies. Jeigu pareiginės algos pastovioji dalis padidinta pagal šio </w:t>
      </w:r>
      <w:r w:rsidR="00DE3C32" w:rsidRPr="007858D5">
        <w:rPr>
          <w:b/>
          <w:szCs w:val="24"/>
        </w:rPr>
        <w:t>Tvarkos aprašo</w:t>
      </w:r>
      <w:r w:rsidRPr="007858D5">
        <w:rPr>
          <w:b/>
          <w:szCs w:val="24"/>
        </w:rPr>
        <w:t xml:space="preserve"> </w:t>
      </w:r>
      <w:r w:rsidR="00DE3C32" w:rsidRPr="007858D5">
        <w:rPr>
          <w:b/>
          <w:szCs w:val="24"/>
        </w:rPr>
        <w:t>3 punktą</w:t>
      </w:r>
      <w:r w:rsidRPr="007858D5">
        <w:rPr>
          <w:b/>
          <w:szCs w:val="24"/>
        </w:rPr>
        <w:t>, kintamoji dalis skaičiuojama nuo padidinto pastoviosios dalies koeficiento.</w:t>
      </w:r>
      <w:r w:rsidR="00DE3C32" w:rsidRPr="007858D5">
        <w:rPr>
          <w:b/>
          <w:szCs w:val="24"/>
        </w:rPr>
        <w:t xml:space="preserve"> </w:t>
      </w:r>
      <w:r w:rsidR="004C7BEF" w:rsidRPr="007858D5">
        <w:rPr>
          <w:b/>
          <w:color w:val="000000"/>
          <w:szCs w:val="24"/>
          <w:lang w:eastAsia="lt-LT"/>
        </w:rPr>
        <w:t>Įvertinus biudžetinės įstaigos vadovo praėjusių kalendorinių metų veiklą:</w:t>
      </w:r>
    </w:p>
    <w:p w14:paraId="5B73E85D" w14:textId="77777777" w:rsidR="00EF7D15" w:rsidRPr="007858D5" w:rsidRDefault="00EF7D15" w:rsidP="00EF7D15">
      <w:pPr>
        <w:ind w:firstLine="567"/>
        <w:jc w:val="both"/>
        <w:rPr>
          <w:b/>
          <w:szCs w:val="24"/>
        </w:rPr>
      </w:pPr>
      <w:r w:rsidRPr="007858D5">
        <w:rPr>
          <w:b/>
          <w:szCs w:val="24"/>
        </w:rPr>
        <w:t>10.1. labai gerai, – nustatomas pareiginės algos kintamosios dalies dydis ne mažesnis kaip 15 procentų pareiginės algos pastoviosios dalies;</w:t>
      </w:r>
    </w:p>
    <w:p w14:paraId="08A61826" w14:textId="77777777" w:rsidR="00EF7D15" w:rsidRPr="007858D5" w:rsidRDefault="00EF7D15" w:rsidP="00EF7D15">
      <w:pPr>
        <w:ind w:firstLine="567"/>
        <w:jc w:val="both"/>
        <w:rPr>
          <w:b/>
          <w:szCs w:val="24"/>
        </w:rPr>
      </w:pPr>
      <w:r w:rsidRPr="007858D5">
        <w:rPr>
          <w:b/>
          <w:szCs w:val="24"/>
        </w:rPr>
        <w:t xml:space="preserve">10.2. gerai, – nustatomas pareiginės algos kintamosios dalies dydis ne mažesnis kaip 5 procentai pareiginės algos pastoviosios dalies; </w:t>
      </w:r>
    </w:p>
    <w:p w14:paraId="66F90D8B" w14:textId="77777777" w:rsidR="00EF7D15" w:rsidRPr="007858D5" w:rsidRDefault="00EF7D15" w:rsidP="00EF7D15">
      <w:pPr>
        <w:ind w:firstLine="567"/>
        <w:jc w:val="both"/>
        <w:rPr>
          <w:b/>
          <w:szCs w:val="24"/>
        </w:rPr>
      </w:pPr>
      <w:r w:rsidRPr="007858D5">
        <w:rPr>
          <w:b/>
          <w:szCs w:val="24"/>
        </w:rPr>
        <w:t xml:space="preserve">10.3. patenkinamai, – nenustatomas pareiginės algos kintamosios dalies dydis; </w:t>
      </w:r>
    </w:p>
    <w:p w14:paraId="7B897FFC" w14:textId="13354084" w:rsidR="00EF7D15" w:rsidRPr="007858D5" w:rsidRDefault="00EF7D15" w:rsidP="00EF7D15">
      <w:pPr>
        <w:ind w:firstLine="567"/>
        <w:jc w:val="both"/>
        <w:rPr>
          <w:b/>
          <w:color w:val="000000"/>
          <w:szCs w:val="24"/>
          <w:lang w:eastAsia="lt-LT"/>
        </w:rPr>
      </w:pPr>
      <w:r w:rsidRPr="007858D5">
        <w:rPr>
          <w:b/>
          <w:szCs w:val="24"/>
        </w:rPr>
        <w:t>10.4.</w:t>
      </w:r>
      <w:r w:rsidRPr="004C7BEF">
        <w:rPr>
          <w:szCs w:val="24"/>
        </w:rPr>
        <w:t xml:space="preserve"> </w:t>
      </w:r>
      <w:r w:rsidRPr="00D30A46">
        <w:rPr>
          <w:b/>
          <w:szCs w:val="24"/>
        </w:rPr>
        <w:t>nepatenkinamai, – biudžetinės įstaigos vadovui,</w:t>
      </w:r>
      <w:r w:rsidRPr="00D30A46">
        <w:rPr>
          <w:b/>
          <w:i/>
          <w:szCs w:val="24"/>
        </w:rPr>
        <w:t xml:space="preserve"> </w:t>
      </w:r>
      <w:r w:rsidRPr="00D30A46">
        <w:rPr>
          <w:b/>
          <w:szCs w:val="24"/>
        </w:rPr>
        <w:t>išskyrus mokyklos vadovą, iki kito biudžetinės įstaigos kasmetinio veiklos vertinimo nustato</w:t>
      </w:r>
      <w:r w:rsidR="007858D5" w:rsidRPr="00D30A46">
        <w:rPr>
          <w:b/>
          <w:szCs w:val="24"/>
        </w:rPr>
        <w:t>mas</w:t>
      </w:r>
      <w:r w:rsidRPr="00D30A46">
        <w:rPr>
          <w:b/>
          <w:szCs w:val="24"/>
        </w:rPr>
        <w:t xml:space="preserve"> mažesn</w:t>
      </w:r>
      <w:r w:rsidR="007858D5" w:rsidRPr="00D30A46">
        <w:rPr>
          <w:b/>
          <w:szCs w:val="24"/>
        </w:rPr>
        <w:t>is</w:t>
      </w:r>
      <w:r w:rsidRPr="00D30A46">
        <w:rPr>
          <w:b/>
          <w:szCs w:val="24"/>
        </w:rPr>
        <w:t xml:space="preserve"> pareiginės algos pastoviosios dalies koeficient</w:t>
      </w:r>
      <w:r w:rsidR="00502DC3">
        <w:rPr>
          <w:b/>
          <w:szCs w:val="24"/>
        </w:rPr>
        <w:t>as</w:t>
      </w:r>
      <w:r w:rsidRPr="00D30A46">
        <w:rPr>
          <w:b/>
          <w:szCs w:val="24"/>
        </w:rPr>
        <w:t>, tačiau ne mažesn</w:t>
      </w:r>
      <w:r w:rsidR="00502DC3">
        <w:rPr>
          <w:b/>
          <w:szCs w:val="24"/>
        </w:rPr>
        <w:t>is</w:t>
      </w:r>
      <w:r w:rsidRPr="00D30A46">
        <w:rPr>
          <w:b/>
          <w:szCs w:val="24"/>
        </w:rPr>
        <w:t>, negu šio įstatymo 1 priede tai pareigybei pagal vadovaujamo darbo patirtį numatytas minimalus koeficientas, ir gali</w:t>
      </w:r>
      <w:r w:rsidR="00D1604A">
        <w:rPr>
          <w:b/>
          <w:szCs w:val="24"/>
        </w:rPr>
        <w:t xml:space="preserve"> būti</w:t>
      </w:r>
      <w:r w:rsidRPr="00D30A46">
        <w:rPr>
          <w:b/>
          <w:szCs w:val="24"/>
        </w:rPr>
        <w:t xml:space="preserve"> sudar</w:t>
      </w:r>
      <w:r w:rsidR="00D1604A">
        <w:rPr>
          <w:b/>
          <w:szCs w:val="24"/>
        </w:rPr>
        <w:t>omas</w:t>
      </w:r>
      <w:r w:rsidRPr="00D30A46">
        <w:rPr>
          <w:b/>
          <w:szCs w:val="24"/>
        </w:rPr>
        <w:t xml:space="preserve"> su biudžetinės įstaigos vadovu rezultatų gerinimo plan</w:t>
      </w:r>
      <w:r w:rsidR="00D1604A">
        <w:rPr>
          <w:b/>
          <w:szCs w:val="24"/>
        </w:rPr>
        <w:t>as</w:t>
      </w:r>
      <w:r w:rsidRPr="00D30A46">
        <w:rPr>
          <w:b/>
          <w:szCs w:val="24"/>
        </w:rPr>
        <w:t xml:space="preserve"> (pagal Darbo kodekso 57 straipsnio 5 dalį), kurio vykdymas įvertinamas ne anksčiau kaip po 2 mėnesių. Rezultatų gerinimo planą įvertinus nepatenkinamai, su biudžetinės įstaigos vadovu gali būti nutraukiama darbo sutartis pagal Darbo kodekso 57 straipsnio 1 dalies 2 punktą. Mokyklos vadovui iki kito biudžetinės įstaigos kasmetinio veiklos vertinimo nustatomas mažesnis pareiginės algos pastoviosios dalies koeficientas, tačiau ne mažesnis, negu šio įstatymo 5 priede tai pareigybei pagal mokykloje ugdomų mokinių skaičių ir pedagoginį darbo stažą numatytas minimalus pareiginės algos pastoviosios dalies koeficientas.</w:t>
      </w:r>
      <w:r w:rsidRPr="00D30A46">
        <w:rPr>
          <w:szCs w:val="24"/>
        </w:rPr>
        <w:t xml:space="preserve"> </w:t>
      </w:r>
      <w:r w:rsidRPr="00D30A46">
        <w:rPr>
          <w:b/>
          <w:szCs w:val="24"/>
        </w:rPr>
        <w:t>Jeigu biudžetinės įstaigos vadovo metinė veikla įvertinama nepatenkinamai 2 metus iš eilės, savininko teises ir pareigas įgyvendinanti institucija (savivaldybių biudžetinių įstaigų, išskyrus švietimo įstaigas, – merai) priima sprendimą biudžetinės įstaigos vadovą atleisti iš pareigų, nutraukia su juo sudarytą darbo sutartį per 10 darbo dienų nuo paskutinio kasmetinio veiklos vertinimo ir neišmoka jam išeitinės išmokos.</w:t>
      </w:r>
    </w:p>
    <w:p w14:paraId="2AB2DCC3" w14:textId="36B70FC3" w:rsidR="00D4505C" w:rsidRPr="00925579" w:rsidRDefault="00D4505C" w:rsidP="00D4505C">
      <w:pPr>
        <w:ind w:firstLine="567"/>
        <w:jc w:val="both"/>
        <w:rPr>
          <w:b/>
          <w:szCs w:val="24"/>
        </w:rPr>
      </w:pPr>
      <w:r>
        <w:rPr>
          <w:szCs w:val="24"/>
        </w:rPr>
        <w:t xml:space="preserve">11. Biudžetinės įstaigos vadovo pareiginės algos kintamoji dalis gali būti nustatyta priėmimo į darbą metu, </w:t>
      </w:r>
      <w:r w:rsidRPr="00925579">
        <w:rPr>
          <w:b/>
          <w:szCs w:val="24"/>
        </w:rPr>
        <w:t>taip pat grįžus iš vaiko priežiūros atostogų</w:t>
      </w:r>
      <w:r>
        <w:rPr>
          <w:szCs w:val="24"/>
        </w:rPr>
        <w:t xml:space="preserve">, atsižvelgiant į vadovo profesinę kvalifikaciją ir jam keliamus uždavinius, tačiau ji negali būti didesnė kaip 20 procentų pareiginės algos pastoviosios dalies ir </w:t>
      </w:r>
      <w:r w:rsidR="00925579" w:rsidRPr="00D4505C">
        <w:rPr>
          <w:strike/>
          <w:color w:val="000000"/>
          <w:szCs w:val="24"/>
          <w:lang w:eastAsia="lt-LT"/>
        </w:rPr>
        <w:t>ne ilgiau kaip vieniems metams</w:t>
      </w:r>
      <w:r w:rsidR="00925579">
        <w:rPr>
          <w:szCs w:val="24"/>
        </w:rPr>
        <w:t xml:space="preserve"> </w:t>
      </w:r>
      <w:r w:rsidRPr="007858D5">
        <w:rPr>
          <w:b/>
          <w:szCs w:val="24"/>
        </w:rPr>
        <w:t>negali būti mokama ilgiau kaip iki kito kasmetinio veiklos vertinimo.</w:t>
      </w:r>
    </w:p>
    <w:p w14:paraId="29A8FDC6" w14:textId="77777777" w:rsidR="004C7BEF" w:rsidRDefault="004C7BEF" w:rsidP="004C7BEF">
      <w:pPr>
        <w:ind w:firstLine="567"/>
        <w:jc w:val="both"/>
        <w:rPr>
          <w:color w:val="000000"/>
          <w:szCs w:val="24"/>
          <w:lang w:eastAsia="lt-LT"/>
        </w:rPr>
      </w:pPr>
    </w:p>
    <w:p w14:paraId="531C5405" w14:textId="77777777" w:rsidR="004C7BEF" w:rsidRDefault="004C7BEF" w:rsidP="004C7BEF">
      <w:pPr>
        <w:jc w:val="center"/>
        <w:rPr>
          <w:b/>
          <w:color w:val="000000"/>
          <w:szCs w:val="24"/>
          <w:lang w:eastAsia="lt-LT"/>
        </w:rPr>
      </w:pPr>
      <w:r>
        <w:rPr>
          <w:b/>
          <w:color w:val="000000"/>
          <w:szCs w:val="24"/>
          <w:lang w:eastAsia="lt-LT"/>
        </w:rPr>
        <w:t>IV SKYRIUS</w:t>
      </w:r>
    </w:p>
    <w:p w14:paraId="00D01B69" w14:textId="6C9EE83F" w:rsidR="004C7BEF" w:rsidRPr="007858D5" w:rsidRDefault="004C7BEF" w:rsidP="007858D5">
      <w:pPr>
        <w:ind w:firstLine="567"/>
        <w:jc w:val="center"/>
        <w:rPr>
          <w:b/>
          <w:lang w:eastAsia="lt-LT"/>
        </w:rPr>
      </w:pPr>
      <w:r w:rsidRPr="007858D5">
        <w:rPr>
          <w:b/>
          <w:lang w:eastAsia="lt-LT"/>
        </w:rPr>
        <w:t>PRIE</w:t>
      </w:r>
      <w:r w:rsidR="007858D5" w:rsidRPr="007858D5">
        <w:rPr>
          <w:b/>
          <w:lang w:eastAsia="lt-LT"/>
        </w:rPr>
        <w:t>M</w:t>
      </w:r>
      <w:r w:rsidRPr="007858D5">
        <w:rPr>
          <w:b/>
          <w:lang w:eastAsia="lt-LT"/>
        </w:rPr>
        <w:t>OKŲ, PREMIJŲ IR MATERIALINIŲ PAŠALPŲ MOKĖJIMAS</w:t>
      </w:r>
    </w:p>
    <w:p w14:paraId="4AB84B95" w14:textId="77777777" w:rsidR="004C7BEF" w:rsidRDefault="004C7BEF" w:rsidP="007858D5">
      <w:pPr>
        <w:widowControl w:val="0"/>
        <w:ind w:firstLine="720"/>
        <w:jc w:val="center"/>
        <w:rPr>
          <w:color w:val="000000"/>
          <w:szCs w:val="24"/>
          <w:lang w:eastAsia="lt-LT"/>
        </w:rPr>
      </w:pPr>
    </w:p>
    <w:p w14:paraId="06DC8C8D" w14:textId="77777777" w:rsidR="0002458D" w:rsidRDefault="004C7BEF" w:rsidP="004C7BEF">
      <w:pPr>
        <w:widowControl w:val="0"/>
        <w:ind w:firstLine="567"/>
        <w:jc w:val="both"/>
        <w:rPr>
          <w:color w:val="000000"/>
          <w:szCs w:val="24"/>
        </w:rPr>
      </w:pPr>
      <w:r>
        <w:rPr>
          <w:color w:val="000000"/>
          <w:szCs w:val="24"/>
          <w:lang w:eastAsia="lt-LT"/>
        </w:rPr>
        <w:t xml:space="preserve">12. </w:t>
      </w:r>
      <w:r>
        <w:rPr>
          <w:color w:val="000000"/>
          <w:szCs w:val="24"/>
        </w:rPr>
        <w:t>Įstaigų vadovams gali būti mokamos iki 30 procentų pareiginės algos pastoviosios dalies dydžio priemokos</w:t>
      </w:r>
      <w:r w:rsidR="0002458D">
        <w:rPr>
          <w:color w:val="000000"/>
          <w:szCs w:val="24"/>
        </w:rPr>
        <w:t>:</w:t>
      </w:r>
    </w:p>
    <w:p w14:paraId="78425DCA" w14:textId="77777777" w:rsidR="0002458D" w:rsidRDefault="0002458D" w:rsidP="004C7BEF">
      <w:pPr>
        <w:widowControl w:val="0"/>
        <w:ind w:firstLine="567"/>
        <w:jc w:val="both"/>
        <w:rPr>
          <w:color w:val="000000"/>
          <w:szCs w:val="24"/>
        </w:rPr>
      </w:pPr>
      <w:r>
        <w:rPr>
          <w:color w:val="000000"/>
          <w:szCs w:val="24"/>
        </w:rPr>
        <w:t>12.1.</w:t>
      </w:r>
      <w:r w:rsidR="004C7BEF">
        <w:rPr>
          <w:color w:val="000000"/>
          <w:szCs w:val="24"/>
        </w:rPr>
        <w:t xml:space="preserve"> už papildomą darbo krūvį atliekant pareigybės aprašyme nustatytas funkcijas</w:t>
      </w:r>
      <w:r>
        <w:rPr>
          <w:color w:val="000000"/>
          <w:szCs w:val="24"/>
        </w:rPr>
        <w:t>;</w:t>
      </w:r>
    </w:p>
    <w:p w14:paraId="42897826" w14:textId="77777777" w:rsidR="0002458D" w:rsidRDefault="0002458D" w:rsidP="004C7BEF">
      <w:pPr>
        <w:widowControl w:val="0"/>
        <w:ind w:firstLine="567"/>
        <w:jc w:val="both"/>
        <w:rPr>
          <w:color w:val="000000"/>
          <w:szCs w:val="24"/>
        </w:rPr>
      </w:pPr>
      <w:r>
        <w:rPr>
          <w:color w:val="000000"/>
          <w:szCs w:val="24"/>
        </w:rPr>
        <w:t>12.2.</w:t>
      </w:r>
      <w:r w:rsidR="004C7BEF">
        <w:rPr>
          <w:color w:val="000000"/>
          <w:szCs w:val="24"/>
        </w:rPr>
        <w:t xml:space="preserve">  už papildomų pareigų ar užduočių, nenustatytų pareigybės aprašyme ir suformuluotų raštu, vykdymą</w:t>
      </w:r>
      <w:r>
        <w:rPr>
          <w:color w:val="000000"/>
          <w:szCs w:val="24"/>
        </w:rPr>
        <w:t>;</w:t>
      </w:r>
    </w:p>
    <w:p w14:paraId="6C0A15D5" w14:textId="77777777" w:rsidR="0002458D" w:rsidRPr="00452087" w:rsidRDefault="0002458D" w:rsidP="004C7BEF">
      <w:pPr>
        <w:widowControl w:val="0"/>
        <w:ind w:firstLine="567"/>
        <w:jc w:val="both"/>
        <w:rPr>
          <w:b/>
          <w:color w:val="000000"/>
          <w:szCs w:val="24"/>
        </w:rPr>
      </w:pPr>
      <w:r>
        <w:rPr>
          <w:color w:val="000000"/>
          <w:szCs w:val="24"/>
        </w:rPr>
        <w:t>12.3</w:t>
      </w:r>
      <w:r w:rsidRPr="00452087">
        <w:rPr>
          <w:b/>
          <w:color w:val="000000"/>
          <w:szCs w:val="24"/>
        </w:rPr>
        <w:t>.</w:t>
      </w:r>
      <w:r w:rsidR="00C4570C" w:rsidRPr="00452087">
        <w:rPr>
          <w:b/>
          <w:bCs/>
          <w:szCs w:val="24"/>
        </w:rPr>
        <w:t xml:space="preserve"> už darbą, esant nukrypimų nuo normalių darbo sąlygų</w:t>
      </w:r>
      <w:r w:rsidR="004C7BEF" w:rsidRPr="00452087">
        <w:rPr>
          <w:b/>
          <w:color w:val="000000"/>
          <w:szCs w:val="24"/>
        </w:rPr>
        <w:t xml:space="preserve">. </w:t>
      </w:r>
    </w:p>
    <w:p w14:paraId="1B387510" w14:textId="454EBB46" w:rsidR="004C7BEF" w:rsidRPr="00452087" w:rsidRDefault="0002458D" w:rsidP="004C7BEF">
      <w:pPr>
        <w:widowControl w:val="0"/>
        <w:ind w:firstLine="567"/>
        <w:jc w:val="both"/>
        <w:rPr>
          <w:b/>
          <w:color w:val="000000"/>
          <w:szCs w:val="24"/>
        </w:rPr>
      </w:pPr>
      <w:r w:rsidRPr="00452087">
        <w:rPr>
          <w:b/>
          <w:color w:val="000000"/>
          <w:szCs w:val="24"/>
        </w:rPr>
        <w:t xml:space="preserve">13. </w:t>
      </w:r>
      <w:r w:rsidR="004C7BEF" w:rsidRPr="00452087">
        <w:rPr>
          <w:b/>
          <w:color w:val="000000"/>
          <w:szCs w:val="24"/>
        </w:rPr>
        <w:t>Priemokų ir pareiginės algos kintamosios dalies suma negali viršyti 60 procentų pareiginės algos pastoviosios dalies dydžio</w:t>
      </w:r>
      <w:r w:rsidR="00C4570C" w:rsidRPr="00452087">
        <w:rPr>
          <w:b/>
          <w:color w:val="000000"/>
          <w:szCs w:val="24"/>
        </w:rPr>
        <w:t>.</w:t>
      </w:r>
      <w:r w:rsidR="00C4570C" w:rsidRPr="00452087">
        <w:rPr>
          <w:b/>
          <w:bCs/>
          <w:szCs w:val="24"/>
        </w:rPr>
        <w:t xml:space="preserve"> </w:t>
      </w:r>
      <w:r w:rsidRPr="00452087">
        <w:rPr>
          <w:b/>
          <w:bCs/>
          <w:szCs w:val="24"/>
        </w:rPr>
        <w:t>12.3.</w:t>
      </w:r>
      <w:r w:rsidR="00C4570C" w:rsidRPr="00452087">
        <w:rPr>
          <w:b/>
          <w:bCs/>
          <w:szCs w:val="24"/>
        </w:rPr>
        <w:t xml:space="preserve"> punkte nustatyta priemoka gali siekti iki 20 procentų pareiginės algos pastoviosios dalies dydžio ir gali būti skiriama iki darbo, esant nukrypimų nuo normalių darbo sąlygų, pabaigos.</w:t>
      </w:r>
    </w:p>
    <w:p w14:paraId="5FEFB543" w14:textId="7A665FB2" w:rsidR="004C7BEF" w:rsidRDefault="00452087" w:rsidP="004C7BEF">
      <w:pPr>
        <w:widowControl w:val="0"/>
        <w:ind w:firstLine="567"/>
        <w:jc w:val="both"/>
        <w:rPr>
          <w:color w:val="000000"/>
          <w:szCs w:val="24"/>
        </w:rPr>
      </w:pPr>
      <w:r w:rsidRPr="00452087">
        <w:rPr>
          <w:strike/>
          <w:color w:val="000000"/>
          <w:szCs w:val="24"/>
        </w:rPr>
        <w:t>13.</w:t>
      </w:r>
      <w:r>
        <w:rPr>
          <w:color w:val="000000"/>
          <w:szCs w:val="24"/>
        </w:rPr>
        <w:t xml:space="preserve"> </w:t>
      </w:r>
      <w:r w:rsidR="004C7BEF">
        <w:rPr>
          <w:color w:val="000000"/>
          <w:szCs w:val="24"/>
        </w:rPr>
        <w:t>1</w:t>
      </w:r>
      <w:r w:rsidR="0002458D">
        <w:rPr>
          <w:color w:val="000000"/>
          <w:szCs w:val="24"/>
        </w:rPr>
        <w:t>4</w:t>
      </w:r>
      <w:r w:rsidR="004C7BEF">
        <w:rPr>
          <w:color w:val="000000"/>
          <w:szCs w:val="24"/>
        </w:rPr>
        <w:t xml:space="preserve">. </w:t>
      </w:r>
      <w:r w:rsidR="00FD1022">
        <w:rPr>
          <w:color w:val="000000"/>
          <w:szCs w:val="24"/>
        </w:rPr>
        <w:t>Įstaigų vadovai pr</w:t>
      </w:r>
      <w:r w:rsidR="004C7BEF">
        <w:rPr>
          <w:color w:val="000000"/>
          <w:szCs w:val="24"/>
        </w:rPr>
        <w:t>ašym</w:t>
      </w:r>
      <w:r w:rsidR="00FD1022">
        <w:rPr>
          <w:color w:val="000000"/>
          <w:szCs w:val="24"/>
        </w:rPr>
        <w:t>us</w:t>
      </w:r>
      <w:r w:rsidR="004C7BEF">
        <w:rPr>
          <w:color w:val="000000"/>
          <w:szCs w:val="24"/>
        </w:rPr>
        <w:t xml:space="preserve"> </w:t>
      </w:r>
      <w:r w:rsidR="00FD1022">
        <w:rPr>
          <w:color w:val="000000"/>
          <w:szCs w:val="24"/>
        </w:rPr>
        <w:t xml:space="preserve">dėl </w:t>
      </w:r>
      <w:r w:rsidR="004C7BEF">
        <w:rPr>
          <w:color w:val="000000"/>
          <w:szCs w:val="24"/>
        </w:rPr>
        <w:t>priemok</w:t>
      </w:r>
      <w:r w:rsidR="00FD1022">
        <w:rPr>
          <w:color w:val="000000"/>
          <w:szCs w:val="24"/>
        </w:rPr>
        <w:t>ų skyrimo</w:t>
      </w:r>
      <w:r w:rsidR="004C7BEF">
        <w:rPr>
          <w:color w:val="000000"/>
          <w:szCs w:val="24"/>
        </w:rPr>
        <w:t>, suderin</w:t>
      </w:r>
      <w:r w:rsidR="00FD1022">
        <w:rPr>
          <w:color w:val="000000"/>
          <w:szCs w:val="24"/>
        </w:rPr>
        <w:t>us</w:t>
      </w:r>
      <w:r w:rsidR="004C7BEF">
        <w:rPr>
          <w:color w:val="000000"/>
          <w:szCs w:val="24"/>
        </w:rPr>
        <w:t xml:space="preserve"> su įstaigos veiklą koordinuojančio padalinio vadovu</w:t>
      </w:r>
      <w:r w:rsidR="00FD1022">
        <w:rPr>
          <w:color w:val="000000"/>
          <w:szCs w:val="24"/>
        </w:rPr>
        <w:t xml:space="preserve">, teikia </w:t>
      </w:r>
      <w:r w:rsidR="004C7BEF">
        <w:rPr>
          <w:color w:val="000000"/>
          <w:szCs w:val="24"/>
        </w:rPr>
        <w:t xml:space="preserve">savivaldybės merui. </w:t>
      </w:r>
    </w:p>
    <w:p w14:paraId="0A09AC00" w14:textId="447224DA" w:rsidR="004C7BEF" w:rsidRDefault="00452087" w:rsidP="004C7BEF">
      <w:pPr>
        <w:widowControl w:val="0"/>
        <w:ind w:firstLine="567"/>
        <w:jc w:val="both"/>
        <w:rPr>
          <w:color w:val="000000"/>
          <w:szCs w:val="24"/>
        </w:rPr>
      </w:pPr>
      <w:r w:rsidRPr="00452087">
        <w:rPr>
          <w:strike/>
          <w:color w:val="000000"/>
          <w:szCs w:val="24"/>
        </w:rPr>
        <w:t>14</w:t>
      </w:r>
      <w:r>
        <w:rPr>
          <w:color w:val="000000"/>
          <w:szCs w:val="24"/>
        </w:rPr>
        <w:t xml:space="preserve">. </w:t>
      </w:r>
      <w:r w:rsidR="004C7BEF">
        <w:rPr>
          <w:color w:val="000000"/>
          <w:szCs w:val="24"/>
        </w:rPr>
        <w:t>1</w:t>
      </w:r>
      <w:r w:rsidR="0002458D">
        <w:rPr>
          <w:color w:val="000000"/>
          <w:szCs w:val="24"/>
        </w:rPr>
        <w:t>5</w:t>
      </w:r>
      <w:r w:rsidR="004C7BEF">
        <w:rPr>
          <w:color w:val="000000"/>
          <w:szCs w:val="24"/>
        </w:rPr>
        <w:t>. Priemokos įstaigų vadovams nustatomos nurodant konkretų terminą, bet ne ilgesnį kaip iki kalendorinių metų pabaigos.</w:t>
      </w:r>
    </w:p>
    <w:p w14:paraId="30183B9E" w14:textId="69FC9C54" w:rsidR="004C7BEF" w:rsidRDefault="00452087" w:rsidP="004C7BEF">
      <w:pPr>
        <w:ind w:firstLine="567"/>
        <w:jc w:val="both"/>
        <w:rPr>
          <w:color w:val="000000"/>
          <w:szCs w:val="24"/>
        </w:rPr>
      </w:pPr>
      <w:r w:rsidRPr="00452087">
        <w:rPr>
          <w:strike/>
          <w:color w:val="000000"/>
          <w:szCs w:val="24"/>
        </w:rPr>
        <w:t>15.</w:t>
      </w:r>
      <w:r>
        <w:rPr>
          <w:color w:val="000000"/>
          <w:szCs w:val="24"/>
        </w:rPr>
        <w:t xml:space="preserve"> </w:t>
      </w:r>
      <w:r w:rsidR="004C7BEF">
        <w:rPr>
          <w:color w:val="000000"/>
          <w:szCs w:val="24"/>
        </w:rPr>
        <w:t>1</w:t>
      </w:r>
      <w:r w:rsidR="0002458D">
        <w:rPr>
          <w:color w:val="000000"/>
          <w:szCs w:val="24"/>
        </w:rPr>
        <w:t>6</w:t>
      </w:r>
      <w:r w:rsidR="004C7BEF">
        <w:rPr>
          <w:color w:val="000000"/>
          <w:szCs w:val="24"/>
        </w:rPr>
        <w:t xml:space="preserve">. Priemokos gali būti skiriamos ir mokamos tik esant biudžetinei įstaigai darbo užmokesčiui skirtų lėšų ekonomijai, apie tai </w:t>
      </w:r>
      <w:r w:rsidR="00FD1022">
        <w:rPr>
          <w:color w:val="000000"/>
          <w:szCs w:val="24"/>
        </w:rPr>
        <w:t>pažymint</w:t>
      </w:r>
      <w:r w:rsidR="004C7BEF">
        <w:rPr>
          <w:color w:val="000000"/>
          <w:szCs w:val="24"/>
        </w:rPr>
        <w:t xml:space="preserve"> prašyme skirti priemoką.</w:t>
      </w:r>
    </w:p>
    <w:p w14:paraId="303574F5" w14:textId="1B063A41" w:rsidR="004B53B8" w:rsidRDefault="00452087" w:rsidP="0002458D">
      <w:pPr>
        <w:ind w:firstLine="567"/>
        <w:jc w:val="both"/>
        <w:rPr>
          <w:color w:val="000000"/>
          <w:szCs w:val="24"/>
        </w:rPr>
      </w:pPr>
      <w:r w:rsidRPr="00452087">
        <w:rPr>
          <w:strike/>
          <w:color w:val="000000"/>
          <w:szCs w:val="24"/>
        </w:rPr>
        <w:t>16.</w:t>
      </w:r>
      <w:r>
        <w:rPr>
          <w:color w:val="000000"/>
          <w:szCs w:val="24"/>
        </w:rPr>
        <w:t xml:space="preserve"> </w:t>
      </w:r>
      <w:r w:rsidR="004C7BEF">
        <w:rPr>
          <w:color w:val="000000"/>
          <w:szCs w:val="24"/>
        </w:rPr>
        <w:t>1</w:t>
      </w:r>
      <w:r w:rsidR="0002458D">
        <w:rPr>
          <w:color w:val="000000"/>
          <w:szCs w:val="24"/>
        </w:rPr>
        <w:t>7</w:t>
      </w:r>
      <w:r w:rsidR="004C7BEF">
        <w:rPr>
          <w:color w:val="000000"/>
          <w:szCs w:val="24"/>
        </w:rPr>
        <w:t>. Įstaigos vadovui ne daugiau kaip vieną kartą per metus gali būti skiriama premija</w:t>
      </w:r>
      <w:r w:rsidR="004B53B8" w:rsidRPr="004B53B8">
        <w:rPr>
          <w:color w:val="000000"/>
          <w:szCs w:val="24"/>
        </w:rPr>
        <w:t xml:space="preserve"> </w:t>
      </w:r>
      <w:r w:rsidR="004B53B8">
        <w:rPr>
          <w:color w:val="000000"/>
          <w:szCs w:val="24"/>
        </w:rPr>
        <w:t>kiekvienu atveju:</w:t>
      </w:r>
    </w:p>
    <w:p w14:paraId="5F86E11F" w14:textId="5B49CAB4" w:rsidR="0002458D" w:rsidRDefault="004B53B8" w:rsidP="0002458D">
      <w:pPr>
        <w:ind w:firstLine="567"/>
        <w:jc w:val="both"/>
        <w:rPr>
          <w:color w:val="000000"/>
          <w:szCs w:val="24"/>
        </w:rPr>
      </w:pPr>
      <w:r>
        <w:rPr>
          <w:color w:val="000000"/>
          <w:szCs w:val="24"/>
        </w:rPr>
        <w:t>17.1.</w:t>
      </w:r>
      <w:r w:rsidR="0002458D">
        <w:rPr>
          <w:color w:val="000000"/>
          <w:szCs w:val="24"/>
        </w:rPr>
        <w:t xml:space="preserve"> atlikus vienkartines biudžetinės įstaigos veiklai ypač svarbias užduotis;</w:t>
      </w:r>
    </w:p>
    <w:p w14:paraId="54775400" w14:textId="55597704" w:rsidR="0002458D" w:rsidRDefault="004B53B8" w:rsidP="004B53B8">
      <w:pPr>
        <w:ind w:firstLine="567"/>
        <w:jc w:val="both"/>
        <w:rPr>
          <w:color w:val="000000"/>
          <w:szCs w:val="24"/>
        </w:rPr>
      </w:pPr>
      <w:r>
        <w:rPr>
          <w:color w:val="000000"/>
          <w:szCs w:val="24"/>
        </w:rPr>
        <w:t>17.2.</w:t>
      </w:r>
      <w:r w:rsidR="0002458D">
        <w:rPr>
          <w:color w:val="000000"/>
          <w:szCs w:val="24"/>
        </w:rPr>
        <w:t xml:space="preserve"> labai gerai įvertinus biudžetinės įstaigos </w:t>
      </w:r>
      <w:r>
        <w:rPr>
          <w:color w:val="000000"/>
          <w:szCs w:val="24"/>
        </w:rPr>
        <w:t xml:space="preserve">vadovo praėjusių kalendorinių metų </w:t>
      </w:r>
      <w:r w:rsidR="0002458D">
        <w:rPr>
          <w:color w:val="000000"/>
          <w:szCs w:val="24"/>
        </w:rPr>
        <w:t>veiklą;</w:t>
      </w:r>
    </w:p>
    <w:p w14:paraId="00DE79DE" w14:textId="4C244379" w:rsidR="0002458D" w:rsidRPr="00452087" w:rsidRDefault="004B53B8" w:rsidP="004B53B8">
      <w:pPr>
        <w:ind w:firstLine="567"/>
        <w:jc w:val="both"/>
        <w:rPr>
          <w:b/>
          <w:color w:val="000000"/>
          <w:szCs w:val="24"/>
        </w:rPr>
      </w:pPr>
      <w:r>
        <w:rPr>
          <w:color w:val="000000"/>
          <w:szCs w:val="24"/>
        </w:rPr>
        <w:t>17.3</w:t>
      </w:r>
      <w:r w:rsidR="0002458D">
        <w:rPr>
          <w:color w:val="000000"/>
          <w:szCs w:val="24"/>
        </w:rPr>
        <w:t xml:space="preserve"> </w:t>
      </w:r>
      <w:r w:rsidR="0002458D" w:rsidRPr="00452087">
        <w:rPr>
          <w:b/>
          <w:color w:val="000000"/>
          <w:szCs w:val="24"/>
        </w:rPr>
        <w:t xml:space="preserve">įgijus teisę gauti socialinio draudimo senatvės pensiją ir </w:t>
      </w:r>
      <w:r w:rsidRPr="00452087">
        <w:rPr>
          <w:b/>
          <w:color w:val="000000"/>
          <w:szCs w:val="24"/>
        </w:rPr>
        <w:t>paties</w:t>
      </w:r>
      <w:r w:rsidR="0002458D" w:rsidRPr="00452087">
        <w:rPr>
          <w:b/>
          <w:color w:val="000000"/>
          <w:szCs w:val="24"/>
        </w:rPr>
        <w:t xml:space="preserve"> iniciatyva nutraukus darbo sutartį</w:t>
      </w:r>
      <w:r w:rsidRPr="00452087">
        <w:rPr>
          <w:b/>
          <w:color w:val="000000"/>
          <w:szCs w:val="24"/>
        </w:rPr>
        <w:t>.</w:t>
      </w:r>
    </w:p>
    <w:p w14:paraId="0A73E7F4" w14:textId="58F58D21" w:rsidR="004C7BEF" w:rsidRDefault="00452087" w:rsidP="004C7BEF">
      <w:pPr>
        <w:ind w:firstLine="567"/>
        <w:jc w:val="both"/>
        <w:rPr>
          <w:color w:val="000000"/>
          <w:szCs w:val="24"/>
        </w:rPr>
      </w:pPr>
      <w:r w:rsidRPr="00452087">
        <w:rPr>
          <w:strike/>
          <w:color w:val="000000"/>
          <w:szCs w:val="24"/>
        </w:rPr>
        <w:t>17</w:t>
      </w:r>
      <w:r>
        <w:rPr>
          <w:color w:val="000000"/>
          <w:szCs w:val="24"/>
        </w:rPr>
        <w:t xml:space="preserve">. </w:t>
      </w:r>
      <w:r w:rsidR="004C7BEF">
        <w:rPr>
          <w:color w:val="000000"/>
          <w:szCs w:val="24"/>
        </w:rPr>
        <w:t>1</w:t>
      </w:r>
      <w:r w:rsidR="004B53B8">
        <w:rPr>
          <w:color w:val="000000"/>
          <w:szCs w:val="24"/>
        </w:rPr>
        <w:t>8</w:t>
      </w:r>
      <w:r w:rsidR="004C7BEF">
        <w:rPr>
          <w:color w:val="000000"/>
          <w:szCs w:val="24"/>
        </w:rPr>
        <w:t xml:space="preserve">. Teikimą dėl premijos įstaigos vadovui </w:t>
      </w:r>
      <w:r w:rsidR="004B53B8">
        <w:rPr>
          <w:color w:val="000000"/>
          <w:szCs w:val="24"/>
        </w:rPr>
        <w:t xml:space="preserve">skyrimo </w:t>
      </w:r>
      <w:r w:rsidR="004C7BEF">
        <w:rPr>
          <w:color w:val="000000"/>
          <w:szCs w:val="24"/>
        </w:rPr>
        <w:t>įstaigos veiklą koordinuojančio administracijos padalinio vadovas</w:t>
      </w:r>
      <w:r w:rsidR="004B53B8" w:rsidRPr="004B53B8">
        <w:rPr>
          <w:color w:val="000000"/>
          <w:szCs w:val="24"/>
        </w:rPr>
        <w:t xml:space="preserve"> </w:t>
      </w:r>
      <w:r w:rsidR="004B53B8">
        <w:rPr>
          <w:color w:val="000000"/>
          <w:szCs w:val="24"/>
        </w:rPr>
        <w:t>teikia</w:t>
      </w:r>
      <w:r w:rsidR="004B53B8" w:rsidRPr="004B53B8">
        <w:rPr>
          <w:color w:val="000000"/>
          <w:szCs w:val="24"/>
        </w:rPr>
        <w:t xml:space="preserve"> </w:t>
      </w:r>
      <w:r w:rsidR="004B53B8">
        <w:rPr>
          <w:color w:val="000000"/>
          <w:szCs w:val="24"/>
        </w:rPr>
        <w:t>savivaldybės merui</w:t>
      </w:r>
      <w:r w:rsidR="004C7BEF">
        <w:rPr>
          <w:color w:val="000000"/>
          <w:szCs w:val="24"/>
        </w:rPr>
        <w:t xml:space="preserve">. </w:t>
      </w:r>
    </w:p>
    <w:p w14:paraId="1B9639D5" w14:textId="5F3409B2" w:rsidR="004C7BEF" w:rsidRDefault="00452087" w:rsidP="004C7BEF">
      <w:pPr>
        <w:widowControl w:val="0"/>
        <w:ind w:firstLine="567"/>
        <w:jc w:val="both"/>
        <w:rPr>
          <w:color w:val="000000"/>
          <w:szCs w:val="24"/>
        </w:rPr>
      </w:pPr>
      <w:r w:rsidRPr="00452087">
        <w:rPr>
          <w:strike/>
          <w:color w:val="000000"/>
          <w:szCs w:val="24"/>
        </w:rPr>
        <w:t>18</w:t>
      </w:r>
      <w:r>
        <w:rPr>
          <w:color w:val="000000"/>
          <w:szCs w:val="24"/>
        </w:rPr>
        <w:t xml:space="preserve">. </w:t>
      </w:r>
      <w:r w:rsidR="004C7BEF">
        <w:rPr>
          <w:color w:val="000000"/>
          <w:szCs w:val="24"/>
        </w:rPr>
        <w:t>1</w:t>
      </w:r>
      <w:r w:rsidR="00D15E49">
        <w:rPr>
          <w:color w:val="000000"/>
          <w:szCs w:val="24"/>
        </w:rPr>
        <w:t>9</w:t>
      </w:r>
      <w:r w:rsidR="004C7BEF">
        <w:rPr>
          <w:color w:val="000000"/>
          <w:szCs w:val="24"/>
        </w:rPr>
        <w:t>. Premijos negali viršyti įstaigos vadovui nustatytos pareiginės algos pastoviosios dalies dydžio. Jos skiriamos neviršijant biudžetinei įstaigai darbo užmokesčiui skirtų lėšų.</w:t>
      </w:r>
    </w:p>
    <w:p w14:paraId="05E14080" w14:textId="6A64E247" w:rsidR="00D15E49" w:rsidRDefault="00452087" w:rsidP="00D15E49">
      <w:pPr>
        <w:ind w:firstLine="567"/>
        <w:jc w:val="both"/>
        <w:rPr>
          <w:szCs w:val="24"/>
        </w:rPr>
      </w:pPr>
      <w:r w:rsidRPr="00452087">
        <w:rPr>
          <w:strike/>
          <w:color w:val="000000"/>
          <w:szCs w:val="24"/>
        </w:rPr>
        <w:t>19</w:t>
      </w:r>
      <w:r>
        <w:rPr>
          <w:color w:val="000000"/>
          <w:szCs w:val="24"/>
        </w:rPr>
        <w:t xml:space="preserve">. </w:t>
      </w:r>
      <w:r w:rsidR="00D15E49">
        <w:rPr>
          <w:color w:val="000000"/>
          <w:szCs w:val="24"/>
        </w:rPr>
        <w:t>20</w:t>
      </w:r>
      <w:r w:rsidR="004C7BEF">
        <w:rPr>
          <w:color w:val="000000"/>
          <w:szCs w:val="24"/>
        </w:rPr>
        <w:t xml:space="preserve">. </w:t>
      </w:r>
      <w:r w:rsidR="00D15E49">
        <w:rPr>
          <w:szCs w:val="24"/>
        </w:rPr>
        <w:t>Premija negali būti skiriama biudžetinės įstaigos vadovui, per paskutinius 12 mėnesių padariusiam darbo pareigų pažeidimą.</w:t>
      </w:r>
    </w:p>
    <w:p w14:paraId="363FD7CB" w14:textId="3B49BE38" w:rsidR="004C7BEF" w:rsidRDefault="00452087" w:rsidP="004C7BEF">
      <w:pPr>
        <w:shd w:val="clear" w:color="auto" w:fill="FFFFFF"/>
        <w:suppressAutoHyphens/>
        <w:spacing w:line="251" w:lineRule="atLeast"/>
        <w:ind w:firstLine="567"/>
        <w:jc w:val="both"/>
        <w:rPr>
          <w:color w:val="000000"/>
          <w:szCs w:val="24"/>
          <w:lang w:eastAsia="lt-LT"/>
        </w:rPr>
      </w:pPr>
      <w:r w:rsidRPr="00452087">
        <w:rPr>
          <w:strike/>
          <w:color w:val="000000"/>
          <w:szCs w:val="24"/>
        </w:rPr>
        <w:t>20</w:t>
      </w:r>
      <w:r>
        <w:rPr>
          <w:color w:val="000000"/>
          <w:szCs w:val="24"/>
        </w:rPr>
        <w:t xml:space="preserve">. </w:t>
      </w:r>
      <w:r w:rsidR="00D15E49">
        <w:rPr>
          <w:color w:val="000000"/>
          <w:szCs w:val="24"/>
        </w:rPr>
        <w:t>21.</w:t>
      </w:r>
      <w:r w:rsidR="004C7BEF">
        <w:rPr>
          <w:color w:val="000000"/>
          <w:szCs w:val="24"/>
        </w:rPr>
        <w:t xml:space="preserve"> </w:t>
      </w:r>
      <w:r w:rsidR="004C7BEF">
        <w:rPr>
          <w:szCs w:val="24"/>
          <w:lang w:eastAsia="lt-LT"/>
        </w:rPr>
        <w:t>Įstaigų vadovams</w:t>
      </w:r>
      <w:r w:rsidR="004C7BEF">
        <w:rPr>
          <w:color w:val="000000"/>
          <w:szCs w:val="24"/>
          <w:lang w:eastAsia="lt-LT"/>
        </w:rPr>
        <w:t>, kurių materialinė būklė tapo sunki dėl jų pačių ligos, šeimos narių (sutuoktinio, vaiko (įvaikio), motinos (įmotės), tėvo (įtėvio), brolio (įbrolio), sesers (įseserės), taip pat išlaikytinių, kurių globėju ar rūpintoju yra paskirtas įstaigos vadovas, ligos ar mirties, stichinės nelaimės ar turto netekimo, jeigu yra įstaigos vadovo rašytinis prašymas ir pateikti atitinkamą aplinkybę patvirtinantys dokumentai, gali būti skiriama materialinė pašalpa.  Mirus įstaigos vadovui, jo šeimos nariams gali būti išmokama materialinė pašalpa, jeigu yra jo šeimos narių rašytinis prašymas ir pateikti mirties faktą patvirtinantys dokumentai.</w:t>
      </w:r>
      <w:r w:rsidR="004C7BEF" w:rsidRPr="00A92C7B">
        <w:rPr>
          <w:color w:val="000000"/>
          <w:szCs w:val="24"/>
        </w:rPr>
        <w:t xml:space="preserve"> </w:t>
      </w:r>
      <w:r w:rsidR="004C7BEF">
        <w:rPr>
          <w:color w:val="000000"/>
          <w:szCs w:val="24"/>
        </w:rPr>
        <w:t xml:space="preserve">Pašalpa skiriama ir mokama iš biudžetinei įstaigai </w:t>
      </w:r>
      <w:r w:rsidR="004C7BEF">
        <w:rPr>
          <w:color w:val="000000"/>
          <w:spacing w:val="2"/>
          <w:szCs w:val="24"/>
        </w:rPr>
        <w:t>skirtų lėšų</w:t>
      </w:r>
      <w:r w:rsidR="004C7BEF">
        <w:rPr>
          <w:color w:val="000000"/>
          <w:szCs w:val="24"/>
        </w:rPr>
        <w:t xml:space="preserve"> ir negali viršyti 5 minimaliųjų mėnesinių algų dydžio.</w:t>
      </w:r>
    </w:p>
    <w:p w14:paraId="4A46642E" w14:textId="77777777" w:rsidR="004C7BEF" w:rsidRDefault="004C7BEF" w:rsidP="004C7BEF">
      <w:pPr>
        <w:tabs>
          <w:tab w:val="num" w:pos="567"/>
          <w:tab w:val="left" w:pos="709"/>
        </w:tabs>
        <w:ind w:firstLine="567"/>
        <w:jc w:val="both"/>
        <w:rPr>
          <w:color w:val="000000"/>
          <w:szCs w:val="24"/>
        </w:rPr>
      </w:pPr>
    </w:p>
    <w:p w14:paraId="097E25F6" w14:textId="77777777" w:rsidR="004C7BEF" w:rsidRDefault="004C7BEF" w:rsidP="004C7BEF">
      <w:pPr>
        <w:jc w:val="center"/>
        <w:rPr>
          <w:b/>
          <w:bCs/>
        </w:rPr>
      </w:pPr>
      <w:r>
        <w:rPr>
          <w:b/>
          <w:bCs/>
        </w:rPr>
        <w:t>V SKYRIUS</w:t>
      </w:r>
    </w:p>
    <w:p w14:paraId="4782FB66" w14:textId="77777777" w:rsidR="004C7BEF" w:rsidRDefault="004C7BEF" w:rsidP="004C7BEF">
      <w:pPr>
        <w:jc w:val="center"/>
        <w:rPr>
          <w:b/>
          <w:bCs/>
        </w:rPr>
      </w:pPr>
      <w:r>
        <w:rPr>
          <w:b/>
          <w:bCs/>
        </w:rPr>
        <w:t>MOKĖJIMAS UŽ DARBĄ POILSIO IR ŠVENČIŲ DIENOMIS, NAKTIES BEI VIRŠVALANDINĮ DARBĄ, BUDĖJIMĄ IR ESANT NUKRYPIMAMS NUO NORMALIŲ DARBO SĄLYGŲ</w:t>
      </w:r>
    </w:p>
    <w:p w14:paraId="06F35844" w14:textId="77777777" w:rsidR="004C7BEF" w:rsidRDefault="004C7BEF" w:rsidP="004C7BEF">
      <w:pPr>
        <w:ind w:firstLine="1260"/>
        <w:jc w:val="center"/>
        <w:rPr>
          <w:b/>
          <w:bCs/>
        </w:rPr>
      </w:pPr>
    </w:p>
    <w:p w14:paraId="408DE4DF" w14:textId="171350EC" w:rsidR="004C7BEF" w:rsidRDefault="00452087" w:rsidP="004C7BEF">
      <w:pPr>
        <w:ind w:firstLine="567"/>
        <w:jc w:val="both"/>
      </w:pPr>
      <w:r w:rsidRPr="00452087">
        <w:rPr>
          <w:strike/>
        </w:rPr>
        <w:t>21</w:t>
      </w:r>
      <w:r>
        <w:t xml:space="preserve">. </w:t>
      </w:r>
      <w:r w:rsidR="004C7BEF">
        <w:t>2</w:t>
      </w:r>
      <w:r w:rsidR="00D15E49">
        <w:t>2</w:t>
      </w:r>
      <w:r w:rsidR="004C7BEF">
        <w:t>. Už darbą poilsio ir švenčių dienomis, nakties bei viršvalandinį darbą, budėjimą ir esant nukrypimams nuo normalių darbo sąlygų įstaigų vadovams mokama Lietuvos Respublikos darbo kodekso nustatyta tvarka.</w:t>
      </w:r>
    </w:p>
    <w:p w14:paraId="1E921362" w14:textId="77777777" w:rsidR="004C7BEF" w:rsidRDefault="004C7BEF" w:rsidP="004C7BEF">
      <w:pPr>
        <w:tabs>
          <w:tab w:val="num" w:pos="567"/>
          <w:tab w:val="left" w:pos="709"/>
        </w:tabs>
        <w:ind w:firstLine="567"/>
        <w:jc w:val="both"/>
        <w:rPr>
          <w:color w:val="000000"/>
          <w:szCs w:val="24"/>
        </w:rPr>
      </w:pPr>
    </w:p>
    <w:p w14:paraId="64FE5E4E" w14:textId="77777777" w:rsidR="004C7BEF" w:rsidRDefault="004C7BEF" w:rsidP="004C7BEF">
      <w:pPr>
        <w:tabs>
          <w:tab w:val="left" w:pos="1276"/>
        </w:tabs>
        <w:jc w:val="center"/>
        <w:rPr>
          <w:b/>
          <w:szCs w:val="24"/>
          <w:lang w:eastAsia="lt-LT"/>
        </w:rPr>
      </w:pPr>
      <w:r>
        <w:rPr>
          <w:b/>
          <w:szCs w:val="24"/>
          <w:lang w:eastAsia="lt-LT"/>
        </w:rPr>
        <w:t>VI SKYRIUS</w:t>
      </w:r>
    </w:p>
    <w:p w14:paraId="0D74D006" w14:textId="77777777" w:rsidR="004C7BEF" w:rsidRDefault="004C7BEF" w:rsidP="004C7BEF">
      <w:pPr>
        <w:tabs>
          <w:tab w:val="left" w:pos="1276"/>
        </w:tabs>
        <w:ind w:firstLine="567"/>
        <w:jc w:val="center"/>
        <w:rPr>
          <w:b/>
          <w:szCs w:val="24"/>
          <w:lang w:eastAsia="lt-LT"/>
        </w:rPr>
      </w:pPr>
      <w:r>
        <w:rPr>
          <w:b/>
          <w:szCs w:val="24"/>
          <w:lang w:eastAsia="lt-LT"/>
        </w:rPr>
        <w:t>BAIGIAMOSIOS NUOSTATOS</w:t>
      </w:r>
    </w:p>
    <w:p w14:paraId="555D290E" w14:textId="77777777" w:rsidR="004C7BEF" w:rsidRDefault="004C7BEF" w:rsidP="004C7BEF">
      <w:pPr>
        <w:tabs>
          <w:tab w:val="left" w:pos="1276"/>
        </w:tabs>
        <w:ind w:firstLine="567"/>
        <w:jc w:val="center"/>
        <w:rPr>
          <w:szCs w:val="24"/>
          <w:lang w:eastAsia="lt-LT"/>
        </w:rPr>
      </w:pPr>
    </w:p>
    <w:p w14:paraId="71FCE4BC" w14:textId="5B143AC2" w:rsidR="004C7BEF" w:rsidRDefault="00452087" w:rsidP="004C7BEF">
      <w:pPr>
        <w:widowControl w:val="0"/>
        <w:ind w:firstLine="567"/>
        <w:jc w:val="both"/>
        <w:rPr>
          <w:color w:val="000000"/>
          <w:szCs w:val="24"/>
        </w:rPr>
      </w:pPr>
      <w:r w:rsidRPr="00452087">
        <w:rPr>
          <w:strike/>
          <w:color w:val="000000"/>
          <w:szCs w:val="24"/>
        </w:rPr>
        <w:t>22.</w:t>
      </w:r>
      <w:r>
        <w:rPr>
          <w:color w:val="000000"/>
          <w:szCs w:val="24"/>
        </w:rPr>
        <w:t xml:space="preserve"> </w:t>
      </w:r>
      <w:r w:rsidR="004C7BEF">
        <w:rPr>
          <w:color w:val="000000"/>
          <w:szCs w:val="24"/>
        </w:rPr>
        <w:t>2</w:t>
      </w:r>
      <w:r w:rsidR="00D15E49">
        <w:rPr>
          <w:color w:val="000000"/>
          <w:szCs w:val="24"/>
        </w:rPr>
        <w:t>3</w:t>
      </w:r>
      <w:r w:rsidR="004C7BEF">
        <w:rPr>
          <w:color w:val="000000"/>
          <w:szCs w:val="24"/>
        </w:rPr>
        <w:t>. Įstaigų vadovams taikomos ir kitos Lietuvos Respublikos darbo kodekse ir kituose teisės aktuose nustatytos darbo apmokėjimo sąlygos.</w:t>
      </w:r>
    </w:p>
    <w:p w14:paraId="0DDFFAA8" w14:textId="321F1A31" w:rsidR="004C7BEF" w:rsidRDefault="00452087" w:rsidP="004C7BEF">
      <w:pPr>
        <w:spacing w:line="256" w:lineRule="auto"/>
        <w:ind w:firstLine="567"/>
        <w:jc w:val="both"/>
        <w:rPr>
          <w:color w:val="000000"/>
          <w:szCs w:val="24"/>
        </w:rPr>
      </w:pPr>
      <w:r w:rsidRPr="00452087">
        <w:rPr>
          <w:strike/>
          <w:color w:val="000000"/>
          <w:szCs w:val="24"/>
        </w:rPr>
        <w:t>23.</w:t>
      </w:r>
      <w:r>
        <w:rPr>
          <w:color w:val="000000"/>
          <w:szCs w:val="24"/>
        </w:rPr>
        <w:t xml:space="preserve"> </w:t>
      </w:r>
      <w:r w:rsidR="004C7BEF">
        <w:rPr>
          <w:color w:val="000000"/>
          <w:szCs w:val="24"/>
        </w:rPr>
        <w:t>2</w:t>
      </w:r>
      <w:r w:rsidR="00D15E49">
        <w:rPr>
          <w:color w:val="000000"/>
          <w:szCs w:val="24"/>
        </w:rPr>
        <w:t>4</w:t>
      </w:r>
      <w:r w:rsidR="004C7BEF">
        <w:rPr>
          <w:color w:val="000000"/>
          <w:szCs w:val="24"/>
        </w:rPr>
        <w:t>. P</w:t>
      </w:r>
      <w:r w:rsidR="004C7BEF">
        <w:rPr>
          <w:bCs/>
          <w:color w:val="000000"/>
          <w:szCs w:val="24"/>
        </w:rPr>
        <w:t>ritarus teikimams dėl įstaigų vadovų pareiginių algų pastoviosios ir kintamos dalių,  priemokų, premijų ar materialinių pašalpų mokėjimo, savivaldybės administracijos padalinys, atsakingas už personalo administravimą, rengia dokumentų projektus.</w:t>
      </w:r>
    </w:p>
    <w:p w14:paraId="649FCA55" w14:textId="6E3C8AFC" w:rsidR="004C7BEF" w:rsidRDefault="00452087" w:rsidP="004C7BEF">
      <w:pPr>
        <w:ind w:firstLine="567"/>
        <w:jc w:val="both"/>
        <w:rPr>
          <w:szCs w:val="24"/>
          <w:lang w:eastAsia="lt-LT"/>
        </w:rPr>
      </w:pPr>
      <w:r w:rsidRPr="00452087">
        <w:rPr>
          <w:strike/>
          <w:szCs w:val="24"/>
          <w:lang w:eastAsia="lt-LT"/>
        </w:rPr>
        <w:t>24</w:t>
      </w:r>
      <w:r>
        <w:rPr>
          <w:szCs w:val="24"/>
          <w:lang w:eastAsia="lt-LT"/>
        </w:rPr>
        <w:t xml:space="preserve">. </w:t>
      </w:r>
      <w:r w:rsidR="004C7BEF">
        <w:rPr>
          <w:szCs w:val="24"/>
          <w:lang w:eastAsia="lt-LT"/>
        </w:rPr>
        <w:t>2</w:t>
      </w:r>
      <w:r w:rsidR="00D15E49">
        <w:rPr>
          <w:szCs w:val="24"/>
          <w:lang w:eastAsia="lt-LT"/>
        </w:rPr>
        <w:t>5</w:t>
      </w:r>
      <w:r w:rsidR="004C7BEF">
        <w:rPr>
          <w:szCs w:val="24"/>
          <w:lang w:eastAsia="lt-LT"/>
        </w:rPr>
        <w:t xml:space="preserve">. Šis </w:t>
      </w:r>
      <w:r w:rsidR="004C7BEF">
        <w:rPr>
          <w:color w:val="000000"/>
          <w:szCs w:val="24"/>
          <w:lang w:eastAsia="lt-LT"/>
        </w:rPr>
        <w:t>Tvarkos aprašas</w:t>
      </w:r>
      <w:r w:rsidR="004C7BEF">
        <w:rPr>
          <w:szCs w:val="24"/>
          <w:lang w:eastAsia="lt-LT"/>
        </w:rPr>
        <w:t xml:space="preserve"> gali būti keičiamas, papildomas, panaikinamas savivaldybės tarybos sprendimu.</w:t>
      </w:r>
    </w:p>
    <w:p w14:paraId="1E89ED6A" w14:textId="5DB21381" w:rsidR="00BA206D" w:rsidRDefault="004C7BEF" w:rsidP="00D30A46">
      <w:pPr>
        <w:spacing w:line="256" w:lineRule="auto"/>
        <w:jc w:val="center"/>
      </w:pPr>
      <w:r>
        <w:rPr>
          <w:color w:val="000000"/>
          <w:szCs w:val="24"/>
        </w:rPr>
        <w:t>___________________</w:t>
      </w:r>
    </w:p>
    <w:sectPr w:rsidR="00BA206D" w:rsidSect="002834EA">
      <w:pgSz w:w="11906" w:h="16838"/>
      <w:pgMar w:top="1134" w:right="567" w:bottom="79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A1337FD"/>
    <w:multiLevelType w:val="hybridMultilevel"/>
    <w:tmpl w:val="0672BD5A"/>
    <w:lvl w:ilvl="0" w:tplc="83E68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423393C"/>
    <w:multiLevelType w:val="hybridMultilevel"/>
    <w:tmpl w:val="0672BD5A"/>
    <w:lvl w:ilvl="0" w:tplc="83E68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791"/>
    <w:rsid w:val="00006BB2"/>
    <w:rsid w:val="0002458D"/>
    <w:rsid w:val="00033F07"/>
    <w:rsid w:val="0004545C"/>
    <w:rsid w:val="00055716"/>
    <w:rsid w:val="00063B0D"/>
    <w:rsid w:val="00070C39"/>
    <w:rsid w:val="0009710F"/>
    <w:rsid w:val="000A4873"/>
    <w:rsid w:val="000A734D"/>
    <w:rsid w:val="000B0770"/>
    <w:rsid w:val="000B6793"/>
    <w:rsid w:val="000B7B05"/>
    <w:rsid w:val="000C34B0"/>
    <w:rsid w:val="001069BC"/>
    <w:rsid w:val="00131009"/>
    <w:rsid w:val="0013418F"/>
    <w:rsid w:val="001912FB"/>
    <w:rsid w:val="001D3110"/>
    <w:rsid w:val="001D6F81"/>
    <w:rsid w:val="001E28D5"/>
    <w:rsid w:val="00217E5E"/>
    <w:rsid w:val="002218D7"/>
    <w:rsid w:val="00281948"/>
    <w:rsid w:val="002834EA"/>
    <w:rsid w:val="00295518"/>
    <w:rsid w:val="00297757"/>
    <w:rsid w:val="002B6DA1"/>
    <w:rsid w:val="002E7407"/>
    <w:rsid w:val="00325CAD"/>
    <w:rsid w:val="00390731"/>
    <w:rsid w:val="003B382A"/>
    <w:rsid w:val="003F0CB0"/>
    <w:rsid w:val="0040393F"/>
    <w:rsid w:val="00422140"/>
    <w:rsid w:val="004349B4"/>
    <w:rsid w:val="00452087"/>
    <w:rsid w:val="004544BD"/>
    <w:rsid w:val="00455A6B"/>
    <w:rsid w:val="004564AB"/>
    <w:rsid w:val="004A20B8"/>
    <w:rsid w:val="004B53B8"/>
    <w:rsid w:val="004C0C5F"/>
    <w:rsid w:val="004C7BEF"/>
    <w:rsid w:val="00502DC3"/>
    <w:rsid w:val="005030E4"/>
    <w:rsid w:val="00507B10"/>
    <w:rsid w:val="0051422A"/>
    <w:rsid w:val="00524CD3"/>
    <w:rsid w:val="005335D7"/>
    <w:rsid w:val="00550C97"/>
    <w:rsid w:val="0056424D"/>
    <w:rsid w:val="00570298"/>
    <w:rsid w:val="00584C27"/>
    <w:rsid w:val="00613F19"/>
    <w:rsid w:val="00625694"/>
    <w:rsid w:val="00632A71"/>
    <w:rsid w:val="00645443"/>
    <w:rsid w:val="006A0D43"/>
    <w:rsid w:val="006A0DBF"/>
    <w:rsid w:val="006D1FC2"/>
    <w:rsid w:val="006D7B24"/>
    <w:rsid w:val="006E0791"/>
    <w:rsid w:val="006F20F1"/>
    <w:rsid w:val="00750E28"/>
    <w:rsid w:val="0075543D"/>
    <w:rsid w:val="00772E7C"/>
    <w:rsid w:val="0078115C"/>
    <w:rsid w:val="007856A2"/>
    <w:rsid w:val="007858D5"/>
    <w:rsid w:val="007B0F1A"/>
    <w:rsid w:val="007C628F"/>
    <w:rsid w:val="007D0CA5"/>
    <w:rsid w:val="007D35D2"/>
    <w:rsid w:val="007E3067"/>
    <w:rsid w:val="007F6514"/>
    <w:rsid w:val="008102C7"/>
    <w:rsid w:val="00814E69"/>
    <w:rsid w:val="00826BE7"/>
    <w:rsid w:val="0086172F"/>
    <w:rsid w:val="008A72DF"/>
    <w:rsid w:val="008B3718"/>
    <w:rsid w:val="008B77CB"/>
    <w:rsid w:val="008D55D6"/>
    <w:rsid w:val="009065EC"/>
    <w:rsid w:val="00925579"/>
    <w:rsid w:val="009320D4"/>
    <w:rsid w:val="00955267"/>
    <w:rsid w:val="00963D75"/>
    <w:rsid w:val="00963DC9"/>
    <w:rsid w:val="009D4120"/>
    <w:rsid w:val="009E427B"/>
    <w:rsid w:val="00A1150A"/>
    <w:rsid w:val="00A25F73"/>
    <w:rsid w:val="00A33021"/>
    <w:rsid w:val="00A362BE"/>
    <w:rsid w:val="00A62708"/>
    <w:rsid w:val="00A634C1"/>
    <w:rsid w:val="00A718AD"/>
    <w:rsid w:val="00A73145"/>
    <w:rsid w:val="00A8240E"/>
    <w:rsid w:val="00A92C7B"/>
    <w:rsid w:val="00AA46DF"/>
    <w:rsid w:val="00AB1907"/>
    <w:rsid w:val="00AE7359"/>
    <w:rsid w:val="00B135AF"/>
    <w:rsid w:val="00B15522"/>
    <w:rsid w:val="00BA206D"/>
    <w:rsid w:val="00BA73CD"/>
    <w:rsid w:val="00BB44A4"/>
    <w:rsid w:val="00BC5793"/>
    <w:rsid w:val="00BF165C"/>
    <w:rsid w:val="00C11C13"/>
    <w:rsid w:val="00C32E8B"/>
    <w:rsid w:val="00C4570C"/>
    <w:rsid w:val="00C53AF7"/>
    <w:rsid w:val="00C6500C"/>
    <w:rsid w:val="00C86604"/>
    <w:rsid w:val="00CA0F27"/>
    <w:rsid w:val="00CA2EC7"/>
    <w:rsid w:val="00CB68EA"/>
    <w:rsid w:val="00CB705E"/>
    <w:rsid w:val="00CE02E1"/>
    <w:rsid w:val="00D15E49"/>
    <w:rsid w:val="00D1604A"/>
    <w:rsid w:val="00D30A46"/>
    <w:rsid w:val="00D4505C"/>
    <w:rsid w:val="00D95BC2"/>
    <w:rsid w:val="00DE3C32"/>
    <w:rsid w:val="00DF043B"/>
    <w:rsid w:val="00E01164"/>
    <w:rsid w:val="00E20E39"/>
    <w:rsid w:val="00E52587"/>
    <w:rsid w:val="00EC150D"/>
    <w:rsid w:val="00EF7D15"/>
    <w:rsid w:val="00F1790B"/>
    <w:rsid w:val="00F46A6C"/>
    <w:rsid w:val="00F62087"/>
    <w:rsid w:val="00F640F9"/>
    <w:rsid w:val="00F64201"/>
    <w:rsid w:val="00F65702"/>
    <w:rsid w:val="00FA6ED1"/>
    <w:rsid w:val="00FB2B75"/>
    <w:rsid w:val="00FD1022"/>
    <w:rsid w:val="00FD3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6469"/>
  <w15:docId w15:val="{9961C5FC-2D43-427D-9BC3-7E268373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E427B"/>
    <w:rPr>
      <w:sz w:val="16"/>
      <w:szCs w:val="16"/>
    </w:rPr>
  </w:style>
  <w:style w:type="paragraph" w:styleId="Komentarotekstas">
    <w:name w:val="annotation text"/>
    <w:basedOn w:val="prastasis"/>
    <w:link w:val="KomentarotekstasDiagrama"/>
    <w:semiHidden/>
    <w:unhideWhenUsed/>
    <w:rsid w:val="009E427B"/>
    <w:rPr>
      <w:sz w:val="20"/>
    </w:rPr>
  </w:style>
  <w:style w:type="character" w:customStyle="1" w:styleId="KomentarotekstasDiagrama">
    <w:name w:val="Komentaro tekstas Diagrama"/>
    <w:basedOn w:val="Numatytasispastraiposriftas"/>
    <w:link w:val="Komentarotekstas"/>
    <w:semiHidden/>
    <w:rsid w:val="009E427B"/>
    <w:rPr>
      <w:sz w:val="20"/>
    </w:rPr>
  </w:style>
  <w:style w:type="paragraph" w:styleId="Komentarotema">
    <w:name w:val="annotation subject"/>
    <w:basedOn w:val="Komentarotekstas"/>
    <w:next w:val="Komentarotekstas"/>
    <w:link w:val="KomentarotemaDiagrama"/>
    <w:semiHidden/>
    <w:unhideWhenUsed/>
    <w:rsid w:val="009E427B"/>
    <w:rPr>
      <w:b/>
      <w:bCs/>
    </w:rPr>
  </w:style>
  <w:style w:type="character" w:customStyle="1" w:styleId="KomentarotemaDiagrama">
    <w:name w:val="Komentaro tema Diagrama"/>
    <w:basedOn w:val="KomentarotekstasDiagrama"/>
    <w:link w:val="Komentarotema"/>
    <w:semiHidden/>
    <w:rsid w:val="009E427B"/>
    <w:rPr>
      <w:b/>
      <w:bCs/>
      <w:sz w:val="20"/>
    </w:rPr>
  </w:style>
  <w:style w:type="paragraph" w:styleId="Debesliotekstas">
    <w:name w:val="Balloon Text"/>
    <w:basedOn w:val="prastasis"/>
    <w:link w:val="DebesliotekstasDiagrama"/>
    <w:semiHidden/>
    <w:unhideWhenUsed/>
    <w:rsid w:val="009E427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E427B"/>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0C3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0C34B0"/>
    <w:rPr>
      <w:rFonts w:ascii="Courier New" w:hAnsi="Courier New"/>
      <w:sz w:val="20"/>
      <w:lang w:val="x-none" w:eastAsia="x-none"/>
    </w:rPr>
  </w:style>
  <w:style w:type="paragraph" w:styleId="Sraopastraipa">
    <w:name w:val="List Paragraph"/>
    <w:basedOn w:val="prastasis"/>
    <w:uiPriority w:val="34"/>
    <w:qFormat/>
    <w:rsid w:val="008A72DF"/>
    <w:pPr>
      <w:ind w:left="720"/>
      <w:contextualSpacing/>
    </w:pPr>
  </w:style>
  <w:style w:type="character" w:customStyle="1" w:styleId="bold">
    <w:name w:val="bold"/>
    <w:basedOn w:val="Numatytasispastraiposriftas"/>
    <w:rsid w:val="00F1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91256">
      <w:bodyDiv w:val="1"/>
      <w:marLeft w:val="0"/>
      <w:marRight w:val="0"/>
      <w:marTop w:val="0"/>
      <w:marBottom w:val="0"/>
      <w:divBdr>
        <w:top w:val="none" w:sz="0" w:space="0" w:color="auto"/>
        <w:left w:val="none" w:sz="0" w:space="0" w:color="auto"/>
        <w:bottom w:val="none" w:sz="0" w:space="0" w:color="auto"/>
        <w:right w:val="none" w:sz="0" w:space="0" w:color="auto"/>
      </w:divBdr>
    </w:div>
    <w:div w:id="411204049">
      <w:bodyDiv w:val="1"/>
      <w:marLeft w:val="0"/>
      <w:marRight w:val="0"/>
      <w:marTop w:val="0"/>
      <w:marBottom w:val="0"/>
      <w:divBdr>
        <w:top w:val="none" w:sz="0" w:space="0" w:color="auto"/>
        <w:left w:val="none" w:sz="0" w:space="0" w:color="auto"/>
        <w:bottom w:val="none" w:sz="0" w:space="0" w:color="auto"/>
        <w:right w:val="none" w:sz="0" w:space="0" w:color="auto"/>
      </w:divBdr>
    </w:div>
    <w:div w:id="598637270">
      <w:bodyDiv w:val="1"/>
      <w:marLeft w:val="0"/>
      <w:marRight w:val="0"/>
      <w:marTop w:val="0"/>
      <w:marBottom w:val="0"/>
      <w:divBdr>
        <w:top w:val="none" w:sz="0" w:space="0" w:color="auto"/>
        <w:left w:val="none" w:sz="0" w:space="0" w:color="auto"/>
        <w:bottom w:val="none" w:sz="0" w:space="0" w:color="auto"/>
        <w:right w:val="none" w:sz="0" w:space="0" w:color="auto"/>
      </w:divBdr>
    </w:div>
    <w:div w:id="768500723">
      <w:bodyDiv w:val="1"/>
      <w:marLeft w:val="0"/>
      <w:marRight w:val="0"/>
      <w:marTop w:val="0"/>
      <w:marBottom w:val="0"/>
      <w:divBdr>
        <w:top w:val="none" w:sz="0" w:space="0" w:color="auto"/>
        <w:left w:val="none" w:sz="0" w:space="0" w:color="auto"/>
        <w:bottom w:val="none" w:sz="0" w:space="0" w:color="auto"/>
        <w:right w:val="none" w:sz="0" w:space="0" w:color="auto"/>
      </w:divBdr>
    </w:div>
    <w:div w:id="1336305747">
      <w:bodyDiv w:val="1"/>
      <w:marLeft w:val="0"/>
      <w:marRight w:val="0"/>
      <w:marTop w:val="0"/>
      <w:marBottom w:val="0"/>
      <w:divBdr>
        <w:top w:val="none" w:sz="0" w:space="0" w:color="auto"/>
        <w:left w:val="none" w:sz="0" w:space="0" w:color="auto"/>
        <w:bottom w:val="none" w:sz="0" w:space="0" w:color="auto"/>
        <w:right w:val="none" w:sz="0" w:space="0" w:color="auto"/>
      </w:divBdr>
    </w:div>
    <w:div w:id="18383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799B-F83E-418E-B9C4-F8EF40DD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10</Pages>
  <Words>20706</Words>
  <Characters>11803</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Gražina Paulauskienė</cp:lastModifiedBy>
  <cp:revision>14</cp:revision>
  <cp:lastPrinted>2021-04-02T08:28:00Z</cp:lastPrinted>
  <dcterms:created xsi:type="dcterms:W3CDTF">2021-03-05T09:24:00Z</dcterms:created>
  <dcterms:modified xsi:type="dcterms:W3CDTF">2021-04-16T10:05:00Z</dcterms:modified>
</cp:coreProperties>
</file>