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JONAVOS RAJONO SAVIVALDYBĖS TARYBAI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AIŠKINAMASIS RAŠTAS 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(prie sprendimo projekto)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aps/>
          <w:sz w:val="24"/>
          <w:lang w:val="lt-LT"/>
        </w:rPr>
        <w:t>DĖL JONAVOS RAJONO SAVIVALDYBĖS TARYBOS KONTROLĖS KOMITETO 202</w:t>
      </w:r>
      <w:r>
        <w:rPr>
          <w:rFonts w:ascii="Times New Roman" w:hAnsi="Times New Roman"/>
          <w:b/>
          <w:bCs/>
          <w:caps/>
          <w:sz w:val="24"/>
          <w:lang w:val="en-US"/>
        </w:rPr>
        <w:t>0</w:t>
      </w:r>
      <w:r>
        <w:rPr>
          <w:rFonts w:ascii="Times New Roman" w:hAnsi="Times New Roman"/>
          <w:b/>
          <w:bCs/>
          <w:caps/>
          <w:sz w:val="24"/>
          <w:lang w:val="lt-LT"/>
        </w:rPr>
        <w:t xml:space="preserve"> METŲ VEIKLOS </w:t>
      </w:r>
      <w:r>
        <w:rPr>
          <w:rFonts w:ascii="Times New Roman" w:hAnsi="Times New Roman"/>
          <w:b/>
          <w:bCs/>
          <w:caps/>
          <w:sz w:val="24"/>
          <w:lang w:val="en-US"/>
        </w:rPr>
        <w:t>ATASKAITOS</w:t>
      </w:r>
      <w:r>
        <w:rPr>
          <w:rFonts w:ascii="Times New Roman" w:hAnsi="Times New Roman"/>
          <w:b/>
          <w:bCs/>
          <w:caps/>
          <w:sz w:val="24"/>
          <w:lang w:val="lt-LT"/>
        </w:rPr>
        <w:t xml:space="preserve"> PATVIRTINIMO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lt-LT"/>
        </w:rPr>
        <w:t>2021-0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13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lt-LT"/>
        </w:rPr>
        <w:t>1. Sprendimo projekto tikslai ir uždaviniai.</w:t>
      </w:r>
    </w:p>
    <w:p>
      <w:pPr>
        <w:pStyle w:val="Normal"/>
        <w:ind w:left="0" w:right="-449" w:hanging="0"/>
        <w:jc w:val="both"/>
        <w:rPr/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Sprendimo projekto tikslas yra patvirtinti Jonavos rajono savivaldybės tarybos kontrolės komiteto 2020 metų veiklos </w:t>
      </w:r>
      <w:r>
        <w:rPr>
          <w:rFonts w:ascii="Times New Roman" w:hAnsi="Times New Roman"/>
          <w:sz w:val="24"/>
          <w:szCs w:val="24"/>
          <w:lang w:val="en-US"/>
        </w:rPr>
        <w:t>ataskaitą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</w:r>
    </w:p>
    <w:p>
      <w:pPr>
        <w:pStyle w:val="Normal"/>
        <w:ind w:firstLine="360"/>
        <w:jc w:val="both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lt-LT"/>
        </w:rPr>
        <w:t>2. Teisinis reglamentavimas, kuriuo vadovaujantis parengtas sprendimo projektas.</w:t>
      </w:r>
    </w:p>
    <w:p>
      <w:pPr>
        <w:pStyle w:val="Normal"/>
        <w:ind w:left="0" w:right="-360" w:hanging="0"/>
        <w:jc w:val="both"/>
        <w:rPr/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Sprendimo projektas teikiamas vadovaujantis Lietuvos Respublikos vietos savivaldos įstatymo </w:t>
      </w:r>
      <w:r>
        <w:rPr>
          <w:rFonts w:eastAsia="Calibri" w:ascii="Times New Roman" w:hAnsi="Times New Roman"/>
          <w:sz w:val="24"/>
          <w:szCs w:val="22"/>
          <w:lang w:val="lt-LT"/>
        </w:rPr>
        <w:t>1</w:t>
      </w:r>
      <w:r>
        <w:rPr>
          <w:rFonts w:eastAsia="Calibri" w:ascii="Times New Roman" w:hAnsi="Times New Roman"/>
          <w:sz w:val="24"/>
          <w:szCs w:val="22"/>
          <w:lang w:val="en-US"/>
        </w:rPr>
        <w:t>4</w:t>
      </w:r>
      <w:r>
        <w:rPr>
          <w:rFonts w:eastAsia="Calibri" w:ascii="Times New Roman" w:hAnsi="Times New Roman"/>
          <w:sz w:val="24"/>
          <w:szCs w:val="22"/>
          <w:lang w:val="lt-LT"/>
        </w:rPr>
        <w:t xml:space="preserve">  str.  </w:t>
      </w:r>
      <w:r>
        <w:rPr>
          <w:rFonts w:eastAsia="Calibri" w:ascii="Times New Roman" w:hAnsi="Times New Roman"/>
          <w:sz w:val="24"/>
          <w:szCs w:val="22"/>
          <w:lang w:val="en-US"/>
        </w:rPr>
        <w:t>4</w:t>
      </w:r>
      <w:r>
        <w:rPr>
          <w:rFonts w:eastAsia="Calibri" w:ascii="Times New Roman" w:hAnsi="Times New Roman"/>
          <w:sz w:val="24"/>
          <w:szCs w:val="22"/>
          <w:lang w:val="lt-LT"/>
        </w:rPr>
        <w:t xml:space="preserve"> d.  </w:t>
      </w:r>
      <w:r>
        <w:rPr>
          <w:rFonts w:eastAsia="Calibri" w:ascii="Times New Roman" w:hAnsi="Times New Roman"/>
          <w:sz w:val="24"/>
          <w:szCs w:val="22"/>
          <w:lang w:val="en-US"/>
        </w:rPr>
        <w:t>8</w:t>
      </w:r>
      <w:r>
        <w:rPr>
          <w:rFonts w:eastAsia="Calibri" w:ascii="Times New Roman" w:hAnsi="Times New Roman"/>
          <w:sz w:val="24"/>
          <w:szCs w:val="22"/>
          <w:lang w:val="lt-LT"/>
        </w:rPr>
        <w:t xml:space="preserve"> p.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3. Galimos sprendimo priėmimo pasekmės.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>
        <w:rPr>
          <w:rFonts w:ascii="Times New Roman" w:hAnsi="Times New Roman"/>
          <w:sz w:val="24"/>
          <w:szCs w:val="24"/>
          <w:lang w:val="lt-LT"/>
        </w:rPr>
        <w:t>Neigiamų pasekmių nenumatoma.</w:t>
        <w:tab/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lt-LT"/>
        </w:rPr>
        <w:t>4. Keičiami ar naikinami teisės aktai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</w:t>
      </w:r>
      <w:r>
        <w:rPr>
          <w:rFonts w:ascii="Times New Roman" w:hAnsi="Times New Roman"/>
          <w:sz w:val="24"/>
          <w:szCs w:val="24"/>
          <w:lang w:val="lt-LT"/>
        </w:rPr>
        <w:t>Priėmus teikiamą tarybos sprendimą kitų teisės aktų keisti ar panaikinti nereikės.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ind w:firstLine="720"/>
        <w:jc w:val="both"/>
        <w:rPr>
          <w:rFonts w:ascii="Times New Roman" w:hAnsi="Times New Roman"/>
          <w:b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lt-LT"/>
        </w:rPr>
        <w:t>5. Antikorupcinis vertinimas.</w:t>
        <w:tab/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>
        <w:rPr>
          <w:rFonts w:ascii="Times New Roman" w:hAnsi="Times New Roman"/>
          <w:sz w:val="24"/>
          <w:szCs w:val="24"/>
          <w:lang w:val="lt-LT"/>
        </w:rPr>
        <w:t>Vadovaujantis LR Korupcijos prevencijos įstatymo 8 straipsnio 1 dalies nuostatomis, sprendimo projekto antikorupcinis vertinimas neatliekamas, nes sprendime nenumatoma reguliuoti visuomeninius santykius, numatytus šio įstatymo 8 straipsnio 1 dalyje.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Kontrolės komiteto pirmininkas    </w:t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  <w:tab/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Gintas Jasiulionis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lt-LT" w:eastAsia="zh-CN" w:bidi="hi-IN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LibreOffice/6.1.3.2$Windows_X86_64 LibreOffice_project/86daf60bf00efa86ad547e59e09d6bb77c699acb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2021-01-25T10:50:42Z</dcterms:created>
  <dc:creator/>
  <dc:description/>
  <dc:language>lt-LT</dc:language>
  <cp:lastModifiedBy/>
  <dcterms:modified xsi:type="dcterms:W3CDTF">2021-04-14T21:05:19Z</dcterms:modified>
  <cp:revision>3</cp:revision>
  <dc:subject/>
  <dc:title/>
</cp:coreProperties>
</file>