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423264" w14:textId="77777777" w:rsidR="00F274D7" w:rsidRPr="00C63537" w:rsidRDefault="00F274D7" w:rsidP="00CA2EA2">
      <w:pPr>
        <w:jc w:val="both"/>
        <w:rPr>
          <w:rFonts w:asciiTheme="minorHAnsi" w:hAnsiTheme="minorHAnsi" w:cstheme="minorHAnsi"/>
        </w:rPr>
      </w:pPr>
    </w:p>
    <w:p w14:paraId="133820A8" w14:textId="7C876A52" w:rsidR="00CA565D" w:rsidRPr="00C527DE" w:rsidRDefault="00CA565D" w:rsidP="00CA565D">
      <w:pPr>
        <w:jc w:val="both"/>
        <w:rPr>
          <w:bCs/>
          <w:caps/>
        </w:rPr>
      </w:pPr>
      <w:r w:rsidRPr="00C527DE">
        <w:rPr>
          <w:bCs/>
          <w:caps/>
        </w:rPr>
        <w:t xml:space="preserve">                                                   </w:t>
      </w:r>
      <w:r>
        <w:rPr>
          <w:bCs/>
          <w:caps/>
        </w:rPr>
        <w:t xml:space="preserve">                                       </w:t>
      </w:r>
      <w:r w:rsidRPr="00C527DE">
        <w:rPr>
          <w:bCs/>
          <w:caps/>
        </w:rPr>
        <w:t>PATVIRTINTA</w:t>
      </w:r>
    </w:p>
    <w:p w14:paraId="6B49774A" w14:textId="499ACD3E" w:rsidR="00CA565D" w:rsidRPr="00C527DE" w:rsidRDefault="00CA565D" w:rsidP="00CA565D">
      <w:r w:rsidRPr="00C527DE">
        <w:t xml:space="preserve">                                                                                          Jonavos rajono savivaldybės tarybos </w:t>
      </w:r>
    </w:p>
    <w:p w14:paraId="7C723CCD" w14:textId="14254F01" w:rsidR="00CA565D" w:rsidRPr="00C527DE" w:rsidRDefault="00CA565D" w:rsidP="00CA565D">
      <w:r w:rsidRPr="00C527DE">
        <w:t xml:space="preserve">                                                                                          2021 m. balandžio 29 d. sprendimu </w:t>
      </w:r>
      <w:r>
        <w:t>N</w:t>
      </w:r>
      <w:r w:rsidRPr="00C527DE">
        <w:t>r.1TS-</w:t>
      </w:r>
    </w:p>
    <w:p w14:paraId="6643B569" w14:textId="77777777" w:rsidR="00CA565D" w:rsidRDefault="00CA565D" w:rsidP="00CA565D">
      <w:pPr>
        <w:tabs>
          <w:tab w:val="left" w:pos="6521"/>
        </w:tabs>
        <w:jc w:val="center"/>
        <w:rPr>
          <w:rFonts w:asciiTheme="minorHAnsi" w:hAnsiTheme="minorHAnsi" w:cstheme="minorHAnsi"/>
          <w:b/>
          <w:caps/>
        </w:rPr>
      </w:pPr>
    </w:p>
    <w:p w14:paraId="06574965" w14:textId="77777777" w:rsidR="00CA565D" w:rsidRDefault="00CA565D" w:rsidP="006B1EBF">
      <w:pPr>
        <w:jc w:val="center"/>
        <w:rPr>
          <w:rFonts w:asciiTheme="minorHAnsi" w:hAnsiTheme="minorHAnsi" w:cstheme="minorHAnsi"/>
          <w:b/>
          <w:caps/>
        </w:rPr>
      </w:pPr>
    </w:p>
    <w:p w14:paraId="71F1A4A8" w14:textId="4E935CAD" w:rsidR="006B1EBF" w:rsidRPr="00C63537" w:rsidRDefault="006B1EBF" w:rsidP="006B1EBF">
      <w:pPr>
        <w:jc w:val="center"/>
        <w:rPr>
          <w:rFonts w:asciiTheme="minorHAnsi" w:hAnsiTheme="minorHAnsi" w:cstheme="minorHAnsi"/>
          <w:b/>
          <w:caps/>
        </w:rPr>
      </w:pPr>
      <w:r w:rsidRPr="00C63537">
        <w:rPr>
          <w:rFonts w:asciiTheme="minorHAnsi" w:hAnsiTheme="minorHAnsi" w:cstheme="minorHAnsi"/>
          <w:b/>
          <w:caps/>
        </w:rPr>
        <w:t>VIešosios įstaigos Jonavos PIRMINĖS SVEIKATOS PRIEŽIŪROS CENTRO</w:t>
      </w:r>
    </w:p>
    <w:p w14:paraId="5E46B5D8" w14:textId="77777777" w:rsidR="006B1EBF" w:rsidRPr="00C63537" w:rsidRDefault="006B1EBF" w:rsidP="006B1EBF">
      <w:pPr>
        <w:jc w:val="center"/>
        <w:rPr>
          <w:rFonts w:asciiTheme="minorHAnsi" w:hAnsiTheme="minorHAnsi" w:cstheme="minorHAnsi"/>
          <w:b/>
          <w:caps/>
        </w:rPr>
      </w:pPr>
      <w:r w:rsidRPr="00C63537">
        <w:rPr>
          <w:rFonts w:asciiTheme="minorHAnsi" w:hAnsiTheme="minorHAnsi" w:cstheme="minorHAnsi"/>
          <w:b/>
          <w:caps/>
        </w:rPr>
        <w:t>veiklos atAskaita</w:t>
      </w:r>
    </w:p>
    <w:p w14:paraId="59BB0033" w14:textId="77777777" w:rsidR="00A42B30" w:rsidRPr="00C63537" w:rsidRDefault="00A42B30" w:rsidP="00A42B30">
      <w:pPr>
        <w:pStyle w:val="Betarp1"/>
        <w:rPr>
          <w:rFonts w:asciiTheme="minorHAnsi" w:hAnsiTheme="minorHAnsi" w:cstheme="minorHAnsi"/>
          <w:sz w:val="20"/>
          <w:szCs w:val="20"/>
        </w:rPr>
      </w:pPr>
    </w:p>
    <w:p w14:paraId="76039178" w14:textId="0E8F5EDC" w:rsidR="006B1EBF" w:rsidRPr="00C63537" w:rsidRDefault="00A42B30" w:rsidP="00A42B30">
      <w:pPr>
        <w:pStyle w:val="Betarp1"/>
        <w:ind w:left="3600"/>
        <w:rPr>
          <w:rFonts w:asciiTheme="minorHAnsi" w:hAnsiTheme="minorHAnsi" w:cstheme="minorHAnsi"/>
          <w:sz w:val="24"/>
          <w:szCs w:val="24"/>
          <w:u w:val="single"/>
        </w:rPr>
      </w:pPr>
      <w:r w:rsidRPr="00C63537">
        <w:rPr>
          <w:rFonts w:asciiTheme="minorHAnsi" w:hAnsiTheme="minorHAnsi" w:cstheme="minorHAnsi"/>
          <w:sz w:val="20"/>
          <w:szCs w:val="20"/>
          <w:u w:val="single"/>
        </w:rPr>
        <w:t xml:space="preserve">                </w:t>
      </w:r>
      <w:r w:rsidR="002A6569">
        <w:rPr>
          <w:rFonts w:asciiTheme="minorHAnsi" w:hAnsiTheme="minorHAnsi" w:cstheme="minorHAnsi"/>
          <w:sz w:val="20"/>
          <w:szCs w:val="20"/>
          <w:u w:val="single"/>
        </w:rPr>
        <w:t xml:space="preserve">     </w:t>
      </w:r>
      <w:r w:rsidRPr="00C63537">
        <w:rPr>
          <w:rFonts w:asciiTheme="minorHAnsi" w:hAnsiTheme="minorHAnsi" w:cstheme="minorHAnsi"/>
          <w:sz w:val="20"/>
          <w:szCs w:val="20"/>
          <w:u w:val="single"/>
        </w:rPr>
        <w:t xml:space="preserve"> </w:t>
      </w:r>
      <w:r w:rsidRPr="00C63537">
        <w:rPr>
          <w:rFonts w:asciiTheme="minorHAnsi" w:hAnsiTheme="minorHAnsi" w:cstheme="minorHAnsi"/>
          <w:sz w:val="24"/>
          <w:szCs w:val="24"/>
          <w:u w:val="single"/>
        </w:rPr>
        <w:t>20</w:t>
      </w:r>
      <w:r w:rsidR="005945BC">
        <w:rPr>
          <w:rFonts w:asciiTheme="minorHAnsi" w:hAnsiTheme="minorHAnsi" w:cstheme="minorHAnsi"/>
          <w:sz w:val="24"/>
          <w:szCs w:val="24"/>
          <w:u w:val="single"/>
        </w:rPr>
        <w:t>20</w:t>
      </w:r>
      <w:r w:rsidRPr="00C63537">
        <w:rPr>
          <w:rFonts w:asciiTheme="minorHAnsi" w:hAnsiTheme="minorHAnsi" w:cstheme="minorHAnsi"/>
          <w:sz w:val="24"/>
          <w:szCs w:val="24"/>
          <w:u w:val="single"/>
        </w:rPr>
        <w:t xml:space="preserve"> m.</w:t>
      </w:r>
      <w:r w:rsidRPr="00C63537">
        <w:rPr>
          <w:rFonts w:asciiTheme="minorHAnsi" w:hAnsiTheme="minorHAnsi" w:cstheme="minorHAnsi"/>
          <w:sz w:val="24"/>
          <w:szCs w:val="24"/>
          <w:u w:val="single"/>
        </w:rPr>
        <w:tab/>
      </w:r>
      <w:r w:rsidRPr="00C63537">
        <w:rPr>
          <w:rFonts w:asciiTheme="minorHAnsi" w:hAnsiTheme="minorHAnsi" w:cstheme="minorHAnsi"/>
          <w:sz w:val="24"/>
          <w:szCs w:val="24"/>
          <w:u w:val="single"/>
        </w:rPr>
        <w:tab/>
      </w:r>
    </w:p>
    <w:p w14:paraId="01F0ACD9" w14:textId="77777777" w:rsidR="006B1EBF" w:rsidRPr="00C63537" w:rsidRDefault="006B1EBF" w:rsidP="006B1EBF">
      <w:pPr>
        <w:pStyle w:val="Betarp1"/>
        <w:jc w:val="center"/>
        <w:rPr>
          <w:rFonts w:asciiTheme="minorHAnsi" w:hAnsiTheme="minorHAnsi" w:cstheme="minorHAnsi"/>
          <w:sz w:val="20"/>
          <w:szCs w:val="20"/>
        </w:rPr>
      </w:pPr>
      <w:r w:rsidRPr="00C63537">
        <w:rPr>
          <w:rFonts w:asciiTheme="minorHAnsi" w:hAnsiTheme="minorHAnsi" w:cstheme="minorHAnsi"/>
          <w:sz w:val="20"/>
          <w:szCs w:val="20"/>
        </w:rPr>
        <w:t>(ataskaitinis laikotarpis)</w:t>
      </w:r>
    </w:p>
    <w:p w14:paraId="0923A4E0" w14:textId="6A2AF73F" w:rsidR="006B1EBF" w:rsidRPr="00C63537" w:rsidRDefault="00A42B30" w:rsidP="00A42B30">
      <w:pPr>
        <w:pStyle w:val="Betarp1"/>
        <w:rPr>
          <w:rFonts w:asciiTheme="minorHAnsi" w:hAnsiTheme="minorHAnsi" w:cstheme="minorHAnsi"/>
          <w:sz w:val="24"/>
          <w:szCs w:val="24"/>
        </w:rPr>
      </w:pPr>
      <w:r w:rsidRPr="00C63537">
        <w:rPr>
          <w:rFonts w:asciiTheme="minorHAnsi" w:hAnsiTheme="minorHAnsi" w:cstheme="minorHAnsi"/>
          <w:sz w:val="20"/>
          <w:szCs w:val="24"/>
        </w:rPr>
        <w:tab/>
      </w:r>
      <w:r w:rsidRPr="00C63537">
        <w:rPr>
          <w:rFonts w:asciiTheme="minorHAnsi" w:hAnsiTheme="minorHAnsi" w:cstheme="minorHAnsi"/>
          <w:sz w:val="20"/>
          <w:szCs w:val="24"/>
        </w:rPr>
        <w:tab/>
      </w:r>
      <w:r w:rsidRPr="00C63537">
        <w:rPr>
          <w:rFonts w:asciiTheme="minorHAnsi" w:hAnsiTheme="minorHAnsi" w:cstheme="minorHAnsi"/>
          <w:sz w:val="20"/>
          <w:szCs w:val="24"/>
        </w:rPr>
        <w:tab/>
      </w:r>
      <w:r w:rsidRPr="00C63537">
        <w:rPr>
          <w:rFonts w:asciiTheme="minorHAnsi" w:hAnsiTheme="minorHAnsi" w:cstheme="minorHAnsi"/>
          <w:sz w:val="20"/>
          <w:szCs w:val="24"/>
        </w:rPr>
        <w:tab/>
      </w:r>
      <w:r w:rsidRPr="00C63537">
        <w:rPr>
          <w:rFonts w:asciiTheme="minorHAnsi" w:hAnsiTheme="minorHAnsi" w:cstheme="minorHAnsi"/>
          <w:sz w:val="20"/>
          <w:szCs w:val="24"/>
        </w:rPr>
        <w:tab/>
      </w:r>
      <w:r w:rsidRPr="00C63537">
        <w:rPr>
          <w:rFonts w:asciiTheme="minorHAnsi" w:hAnsiTheme="minorHAnsi" w:cstheme="minorHAnsi"/>
          <w:sz w:val="20"/>
          <w:szCs w:val="24"/>
          <w:u w:val="single"/>
        </w:rPr>
        <w:tab/>
      </w:r>
      <w:r w:rsidRPr="00C63537">
        <w:rPr>
          <w:rFonts w:asciiTheme="minorHAnsi" w:hAnsiTheme="minorHAnsi" w:cstheme="minorHAnsi"/>
          <w:sz w:val="24"/>
          <w:szCs w:val="24"/>
          <w:u w:val="single"/>
        </w:rPr>
        <w:t>20</w:t>
      </w:r>
      <w:r w:rsidR="002A6569">
        <w:rPr>
          <w:rFonts w:asciiTheme="minorHAnsi" w:hAnsiTheme="minorHAnsi" w:cstheme="minorHAnsi"/>
          <w:sz w:val="24"/>
          <w:szCs w:val="24"/>
          <w:u w:val="single"/>
        </w:rPr>
        <w:t>2</w:t>
      </w:r>
      <w:r w:rsidR="005945BC">
        <w:rPr>
          <w:rFonts w:asciiTheme="minorHAnsi" w:hAnsiTheme="minorHAnsi" w:cstheme="minorHAnsi"/>
          <w:sz w:val="24"/>
          <w:szCs w:val="24"/>
          <w:u w:val="single"/>
        </w:rPr>
        <w:t>1</w:t>
      </w:r>
      <w:r w:rsidRPr="00C63537">
        <w:rPr>
          <w:rFonts w:asciiTheme="minorHAnsi" w:hAnsiTheme="minorHAnsi" w:cstheme="minorHAnsi"/>
          <w:sz w:val="24"/>
          <w:szCs w:val="24"/>
          <w:u w:val="single"/>
        </w:rPr>
        <w:t xml:space="preserve"> m. </w:t>
      </w:r>
      <w:r w:rsidR="00FB2C07">
        <w:rPr>
          <w:rFonts w:asciiTheme="minorHAnsi" w:hAnsiTheme="minorHAnsi" w:cstheme="minorHAnsi"/>
          <w:sz w:val="24"/>
          <w:szCs w:val="24"/>
          <w:u w:val="single"/>
        </w:rPr>
        <w:t xml:space="preserve">kovo </w:t>
      </w:r>
      <w:r w:rsidR="00F13330">
        <w:rPr>
          <w:rFonts w:asciiTheme="minorHAnsi" w:hAnsiTheme="minorHAnsi" w:cstheme="minorHAnsi"/>
          <w:sz w:val="24"/>
          <w:szCs w:val="24"/>
          <w:u w:val="single"/>
        </w:rPr>
        <w:t>8</w:t>
      </w:r>
      <w:r w:rsidR="00FB2C07">
        <w:rPr>
          <w:rFonts w:asciiTheme="minorHAnsi" w:hAnsiTheme="minorHAnsi" w:cstheme="minorHAnsi"/>
          <w:sz w:val="24"/>
          <w:szCs w:val="24"/>
          <w:u w:val="single"/>
        </w:rPr>
        <w:t xml:space="preserve"> d.____</w:t>
      </w:r>
      <w:r w:rsidRPr="00C63537">
        <w:rPr>
          <w:rFonts w:asciiTheme="minorHAnsi" w:hAnsiTheme="minorHAnsi" w:cstheme="minorHAnsi"/>
          <w:sz w:val="24"/>
          <w:szCs w:val="24"/>
          <w:u w:val="single"/>
        </w:rPr>
        <w:t xml:space="preserve">                  </w:t>
      </w:r>
      <w:r w:rsidR="00FB2C07">
        <w:rPr>
          <w:rFonts w:asciiTheme="minorHAnsi" w:hAnsiTheme="minorHAnsi" w:cstheme="minorHAnsi"/>
          <w:sz w:val="24"/>
          <w:szCs w:val="24"/>
          <w:u w:val="single"/>
        </w:rPr>
        <w:t xml:space="preserve">      </w:t>
      </w:r>
    </w:p>
    <w:p w14:paraId="3778E704" w14:textId="77777777" w:rsidR="006B1EBF" w:rsidRPr="00C63537" w:rsidRDefault="006B1EBF" w:rsidP="006B1EBF">
      <w:pPr>
        <w:pStyle w:val="Betarp1"/>
        <w:jc w:val="center"/>
        <w:rPr>
          <w:rFonts w:asciiTheme="minorHAnsi" w:hAnsiTheme="minorHAnsi" w:cstheme="minorHAnsi"/>
          <w:sz w:val="20"/>
          <w:szCs w:val="24"/>
        </w:rPr>
      </w:pPr>
      <w:r w:rsidRPr="00C63537">
        <w:rPr>
          <w:rFonts w:asciiTheme="minorHAnsi" w:hAnsiTheme="minorHAnsi" w:cstheme="minorHAnsi"/>
          <w:sz w:val="20"/>
          <w:szCs w:val="24"/>
        </w:rPr>
        <w:t>(sudarymo data)</w:t>
      </w:r>
    </w:p>
    <w:p w14:paraId="3443536B" w14:textId="52678828" w:rsidR="00DE131D" w:rsidRPr="00C63537" w:rsidRDefault="00DE131D" w:rsidP="00DE131D">
      <w:pPr>
        <w:pStyle w:val="Betarp1"/>
        <w:jc w:val="center"/>
        <w:rPr>
          <w:rFonts w:asciiTheme="minorHAnsi" w:hAnsiTheme="minorHAnsi" w:cstheme="minorHAnsi"/>
          <w:sz w:val="24"/>
          <w:szCs w:val="24"/>
        </w:rPr>
      </w:pPr>
      <w:r w:rsidRPr="00C63537">
        <w:rPr>
          <w:rFonts w:asciiTheme="minorHAnsi" w:hAnsiTheme="minorHAnsi" w:cstheme="minorHAnsi"/>
          <w:sz w:val="24"/>
          <w:szCs w:val="24"/>
          <w:u w:val="single"/>
        </w:rPr>
        <w:t xml:space="preserve">VŠĮ Jonavos </w:t>
      </w:r>
      <w:r w:rsidR="002A6569">
        <w:rPr>
          <w:rFonts w:asciiTheme="minorHAnsi" w:hAnsiTheme="minorHAnsi" w:cstheme="minorHAnsi"/>
          <w:sz w:val="24"/>
          <w:szCs w:val="24"/>
          <w:u w:val="single"/>
        </w:rPr>
        <w:t>pirminės sveikatos priežiūros centras</w:t>
      </w:r>
      <w:r w:rsidRPr="00C63537">
        <w:rPr>
          <w:rFonts w:asciiTheme="minorHAnsi" w:hAnsiTheme="minorHAnsi" w:cstheme="minorHAnsi"/>
          <w:sz w:val="24"/>
          <w:szCs w:val="24"/>
          <w:u w:val="single"/>
        </w:rPr>
        <w:t>, Žeimių g. 19, Jonava</w:t>
      </w:r>
    </w:p>
    <w:p w14:paraId="15E40BA9" w14:textId="77777777" w:rsidR="006B1EBF" w:rsidRPr="00C63537" w:rsidRDefault="00DE131D" w:rsidP="00DE131D">
      <w:pPr>
        <w:pStyle w:val="Betarp1"/>
        <w:jc w:val="center"/>
        <w:rPr>
          <w:rFonts w:asciiTheme="minorHAnsi" w:hAnsiTheme="minorHAnsi" w:cstheme="minorHAnsi"/>
          <w:sz w:val="20"/>
          <w:szCs w:val="20"/>
        </w:rPr>
      </w:pPr>
      <w:r w:rsidRPr="00C63537">
        <w:rPr>
          <w:rFonts w:asciiTheme="minorHAnsi" w:hAnsiTheme="minorHAnsi" w:cstheme="minorHAnsi"/>
          <w:sz w:val="20"/>
          <w:szCs w:val="24"/>
        </w:rPr>
        <w:t xml:space="preserve"> </w:t>
      </w:r>
      <w:r w:rsidR="006B1EBF" w:rsidRPr="00C63537">
        <w:rPr>
          <w:rFonts w:asciiTheme="minorHAnsi" w:hAnsiTheme="minorHAnsi" w:cstheme="minorHAnsi"/>
          <w:sz w:val="20"/>
          <w:szCs w:val="24"/>
        </w:rPr>
        <w:t>(sudarymo vieta)</w:t>
      </w:r>
    </w:p>
    <w:p w14:paraId="68A0196D" w14:textId="77777777" w:rsidR="006B1EBF" w:rsidRPr="00C63537" w:rsidRDefault="006B1EBF" w:rsidP="006B1EBF">
      <w:pPr>
        <w:rPr>
          <w:rFonts w:asciiTheme="minorHAnsi" w:hAnsiTheme="minorHAnsi" w:cstheme="minorHAnsi"/>
        </w:rPr>
      </w:pPr>
    </w:p>
    <w:p w14:paraId="60FC4BEE" w14:textId="77777777" w:rsidR="00CA2EA2" w:rsidRPr="00C63537" w:rsidRDefault="00CA2EA2" w:rsidP="006B1EBF">
      <w:pPr>
        <w:rPr>
          <w:rFonts w:asciiTheme="minorHAnsi" w:hAnsiTheme="minorHAnsi" w:cstheme="minorHAnsi"/>
        </w:rPr>
      </w:pPr>
    </w:p>
    <w:p w14:paraId="49F9C16D" w14:textId="77777777" w:rsidR="006B1EBF" w:rsidRPr="00C63537" w:rsidRDefault="006B1EBF" w:rsidP="006B1EBF">
      <w:pPr>
        <w:jc w:val="both"/>
        <w:outlineLvl w:val="0"/>
        <w:rPr>
          <w:rFonts w:asciiTheme="minorHAnsi" w:hAnsiTheme="minorHAnsi" w:cstheme="minorHAnsi"/>
          <w:b/>
        </w:rPr>
      </w:pPr>
      <w:r w:rsidRPr="00C63537">
        <w:rPr>
          <w:rFonts w:asciiTheme="minorHAnsi" w:hAnsiTheme="minorHAnsi" w:cstheme="minorHAnsi"/>
          <w:b/>
        </w:rPr>
        <w:t>1. INFORMACIJA APIE VIEŠOSIOS ĮSTAIGOS VEIKLOS TIKSLUS IR POBŪDĮ, VEIKLOS TIKSLŲ ĮGYVENDINIMĄ IR VEIKOS REZULTATUS PER FINANSINIUS METUS, VEIKLOS PLANUS IR PROGNOZES ATEINANTIEMS FINANSINIAMS METAMS</w:t>
      </w:r>
    </w:p>
    <w:p w14:paraId="0D7E55E2" w14:textId="77777777" w:rsidR="006B1EBF" w:rsidRPr="00C63537" w:rsidRDefault="006B1EBF" w:rsidP="00CA2EA2">
      <w:pPr>
        <w:jc w:val="center"/>
        <w:rPr>
          <w:rFonts w:asciiTheme="minorHAnsi" w:hAnsiTheme="minorHAnsi" w:cstheme="minorHAnsi"/>
          <w:sz w:val="20"/>
          <w:szCs w:val="20"/>
        </w:rPr>
      </w:pPr>
    </w:p>
    <w:p w14:paraId="42B16610" w14:textId="77777777" w:rsidR="00CA2EA2" w:rsidRPr="00C63537" w:rsidRDefault="00CA2EA2" w:rsidP="00CA2EA2">
      <w:pPr>
        <w:jc w:val="center"/>
        <w:rPr>
          <w:rFonts w:asciiTheme="minorHAnsi" w:hAnsiTheme="minorHAnsi" w:cstheme="minorHAnsi"/>
          <w:sz w:val="20"/>
          <w:szCs w:val="20"/>
        </w:rPr>
      </w:pPr>
    </w:p>
    <w:p w14:paraId="2AA55F09" w14:textId="77777777" w:rsidR="006B1EBF" w:rsidRPr="00C63537" w:rsidRDefault="006B1EBF" w:rsidP="009048A1">
      <w:pPr>
        <w:pStyle w:val="Betarp"/>
        <w:numPr>
          <w:ilvl w:val="1"/>
          <w:numId w:val="3"/>
        </w:numPr>
        <w:outlineLvl w:val="0"/>
        <w:rPr>
          <w:rFonts w:asciiTheme="minorHAnsi" w:hAnsiTheme="minorHAnsi" w:cstheme="minorHAnsi"/>
          <w:b/>
          <w:sz w:val="24"/>
          <w:szCs w:val="24"/>
          <w:lang w:val="lt-LT"/>
        </w:rPr>
      </w:pPr>
      <w:r w:rsidRPr="00C63537">
        <w:rPr>
          <w:rFonts w:asciiTheme="minorHAnsi" w:hAnsiTheme="minorHAnsi" w:cstheme="minorHAnsi"/>
          <w:b/>
          <w:sz w:val="24"/>
          <w:szCs w:val="24"/>
          <w:lang w:val="lt-LT"/>
        </w:rPr>
        <w:t>Bendra informacija apie viešąją įstaigą.</w:t>
      </w:r>
    </w:p>
    <w:p w14:paraId="253BB357" w14:textId="77777777" w:rsidR="009048A1" w:rsidRPr="00C63537" w:rsidRDefault="009048A1" w:rsidP="009048A1">
      <w:pPr>
        <w:pStyle w:val="Betarp"/>
        <w:ind w:left="420"/>
        <w:outlineLvl w:val="0"/>
        <w:rPr>
          <w:rFonts w:asciiTheme="minorHAnsi" w:hAnsiTheme="minorHAnsi" w:cstheme="minorHAnsi"/>
          <w:b/>
          <w:sz w:val="24"/>
          <w:szCs w:val="24"/>
          <w:lang w:val="lt-LT"/>
        </w:rPr>
      </w:pPr>
    </w:p>
    <w:p w14:paraId="7E5BC6A0" w14:textId="5AC33256" w:rsidR="009048A1" w:rsidRPr="00C63537" w:rsidRDefault="009048A1" w:rsidP="009048A1">
      <w:pPr>
        <w:pStyle w:val="Betarp"/>
        <w:jc w:val="both"/>
        <w:rPr>
          <w:rFonts w:asciiTheme="minorHAnsi" w:hAnsiTheme="minorHAnsi" w:cstheme="minorHAnsi"/>
          <w:sz w:val="24"/>
          <w:szCs w:val="24"/>
          <w:lang w:val="lt-LT"/>
        </w:rPr>
      </w:pPr>
      <w:r w:rsidRPr="00C63537">
        <w:rPr>
          <w:rFonts w:asciiTheme="minorHAnsi" w:hAnsiTheme="minorHAnsi" w:cstheme="minorHAnsi"/>
          <w:sz w:val="24"/>
          <w:szCs w:val="24"/>
          <w:lang w:val="lt-LT"/>
        </w:rPr>
        <w:tab/>
        <w:t xml:space="preserve">Viešoji įstaiga Jonavos pirminės sveikatos priežiūros centras (toliau tekste – įstaiga) įmonės kodas 256739230, registruota </w:t>
      </w:r>
      <w:r w:rsidR="006B41EE" w:rsidRPr="00C63537">
        <w:rPr>
          <w:rFonts w:asciiTheme="minorHAnsi" w:hAnsiTheme="minorHAnsi" w:cstheme="minorHAnsi"/>
          <w:sz w:val="24"/>
          <w:szCs w:val="24"/>
          <w:lang w:val="lt-LT"/>
        </w:rPr>
        <w:t xml:space="preserve">1997 m. </w:t>
      </w:r>
      <w:r w:rsidR="008346BA">
        <w:rPr>
          <w:rFonts w:asciiTheme="minorHAnsi" w:hAnsiTheme="minorHAnsi" w:cstheme="minorHAnsi"/>
          <w:sz w:val="24"/>
          <w:szCs w:val="24"/>
          <w:lang w:val="lt-LT"/>
        </w:rPr>
        <w:t>rugsėjo 30</w:t>
      </w:r>
      <w:r w:rsidR="006B41EE" w:rsidRPr="00C63537">
        <w:rPr>
          <w:rFonts w:asciiTheme="minorHAnsi" w:hAnsiTheme="minorHAnsi" w:cstheme="minorHAnsi"/>
          <w:sz w:val="24"/>
          <w:szCs w:val="24"/>
          <w:lang w:val="lt-LT"/>
        </w:rPr>
        <w:t xml:space="preserve"> d</w:t>
      </w:r>
      <w:r w:rsidR="006B41EE">
        <w:rPr>
          <w:rFonts w:asciiTheme="minorHAnsi" w:hAnsiTheme="minorHAnsi" w:cstheme="minorHAnsi"/>
          <w:sz w:val="24"/>
          <w:szCs w:val="24"/>
          <w:lang w:val="lt-LT"/>
        </w:rPr>
        <w:t>.</w:t>
      </w:r>
      <w:r w:rsidR="006B41EE" w:rsidRPr="00C63537">
        <w:rPr>
          <w:rFonts w:asciiTheme="minorHAnsi" w:hAnsiTheme="minorHAnsi" w:cstheme="minorHAnsi"/>
          <w:sz w:val="24"/>
          <w:szCs w:val="24"/>
          <w:lang w:val="lt-LT"/>
        </w:rPr>
        <w:t xml:space="preserve"> </w:t>
      </w:r>
      <w:r w:rsidRPr="00C63537">
        <w:rPr>
          <w:rFonts w:asciiTheme="minorHAnsi" w:hAnsiTheme="minorHAnsi" w:cstheme="minorHAnsi"/>
          <w:sz w:val="24"/>
          <w:szCs w:val="24"/>
          <w:lang w:val="lt-LT"/>
        </w:rPr>
        <w:t>adresu Žeimių g. 19, LT -55134 Jonava. Tai ne pelno siekianti įstaiga, kurios steigėjas yra Jonavos rajono savivaldybė. Įstaiga teikia šias paslaugas:</w:t>
      </w:r>
    </w:p>
    <w:p w14:paraId="21DFE6E8" w14:textId="77777777" w:rsidR="009048A1" w:rsidRPr="00C63537" w:rsidRDefault="009048A1" w:rsidP="009048A1">
      <w:pPr>
        <w:pStyle w:val="Betarp"/>
        <w:numPr>
          <w:ilvl w:val="0"/>
          <w:numId w:val="4"/>
        </w:numPr>
        <w:jc w:val="both"/>
        <w:rPr>
          <w:rFonts w:asciiTheme="minorHAnsi" w:hAnsiTheme="minorHAnsi" w:cstheme="minorHAnsi"/>
          <w:sz w:val="24"/>
          <w:szCs w:val="24"/>
          <w:lang w:val="lt-LT"/>
        </w:rPr>
      </w:pPr>
      <w:r w:rsidRPr="00C63537">
        <w:rPr>
          <w:rFonts w:asciiTheme="minorHAnsi" w:hAnsiTheme="minorHAnsi" w:cstheme="minorHAnsi"/>
          <w:sz w:val="24"/>
          <w:szCs w:val="24"/>
          <w:lang w:val="lt-LT"/>
        </w:rPr>
        <w:t>pirminės ambulatorinės asmens sveikatos priežiūros: šeimos medicinos - šeimos gydytojo praktikos, vidaus ligų gydytojo, vaikų ligų gydytojo, gydytojo akušerio- ginekologo, gydytojo chirurgo praktikos;</w:t>
      </w:r>
    </w:p>
    <w:p w14:paraId="25AA12A6" w14:textId="77777777" w:rsidR="009048A1" w:rsidRPr="00C63537" w:rsidRDefault="009048A1" w:rsidP="009048A1">
      <w:pPr>
        <w:pStyle w:val="Betarp"/>
        <w:numPr>
          <w:ilvl w:val="0"/>
          <w:numId w:val="4"/>
        </w:numPr>
        <w:jc w:val="both"/>
        <w:rPr>
          <w:rFonts w:asciiTheme="minorHAnsi" w:hAnsiTheme="minorHAnsi" w:cstheme="minorHAnsi"/>
          <w:sz w:val="24"/>
          <w:szCs w:val="24"/>
          <w:lang w:val="lt-LT"/>
        </w:rPr>
      </w:pPr>
      <w:r w:rsidRPr="00C63537">
        <w:rPr>
          <w:rFonts w:asciiTheme="minorHAnsi" w:hAnsiTheme="minorHAnsi" w:cstheme="minorHAnsi"/>
          <w:sz w:val="24"/>
          <w:szCs w:val="24"/>
          <w:lang w:val="lt-LT"/>
        </w:rPr>
        <w:t>pirminės psichikos sveikatos priežiūros;</w:t>
      </w:r>
    </w:p>
    <w:p w14:paraId="089A1EE8" w14:textId="77777777" w:rsidR="009048A1" w:rsidRPr="00C63537" w:rsidRDefault="009048A1" w:rsidP="009048A1">
      <w:pPr>
        <w:pStyle w:val="Betarp"/>
        <w:numPr>
          <w:ilvl w:val="0"/>
          <w:numId w:val="4"/>
        </w:numPr>
        <w:jc w:val="both"/>
        <w:rPr>
          <w:rFonts w:asciiTheme="minorHAnsi" w:hAnsiTheme="minorHAnsi" w:cstheme="minorHAnsi"/>
          <w:sz w:val="24"/>
          <w:szCs w:val="24"/>
          <w:lang w:val="lt-LT"/>
        </w:rPr>
      </w:pPr>
      <w:r w:rsidRPr="00C63537">
        <w:rPr>
          <w:rFonts w:asciiTheme="minorHAnsi" w:hAnsiTheme="minorHAnsi" w:cstheme="minorHAnsi"/>
          <w:sz w:val="24"/>
          <w:szCs w:val="24"/>
          <w:lang w:val="lt-LT"/>
        </w:rPr>
        <w:t>psichiatrijos dienos stacionaro;</w:t>
      </w:r>
    </w:p>
    <w:p w14:paraId="1BA07164" w14:textId="77777777" w:rsidR="009048A1" w:rsidRPr="00C63537" w:rsidRDefault="009048A1" w:rsidP="009048A1">
      <w:pPr>
        <w:pStyle w:val="Betarp"/>
        <w:numPr>
          <w:ilvl w:val="0"/>
          <w:numId w:val="4"/>
        </w:numPr>
        <w:jc w:val="both"/>
        <w:rPr>
          <w:rFonts w:asciiTheme="minorHAnsi" w:hAnsiTheme="minorHAnsi" w:cstheme="minorHAnsi"/>
          <w:sz w:val="24"/>
          <w:szCs w:val="24"/>
          <w:lang w:val="lt-LT"/>
        </w:rPr>
      </w:pPr>
      <w:r w:rsidRPr="00C63537">
        <w:rPr>
          <w:rFonts w:asciiTheme="minorHAnsi" w:hAnsiTheme="minorHAnsi" w:cstheme="minorHAnsi"/>
          <w:sz w:val="24"/>
          <w:szCs w:val="24"/>
          <w:lang w:val="lt-LT"/>
        </w:rPr>
        <w:t xml:space="preserve">slaugos: bendruomenės slaugos, bendrosios praktikos slaugos, sergančiųjų cukriniu diabetu slaugos, psichikos sveikatos slaugos; </w:t>
      </w:r>
    </w:p>
    <w:p w14:paraId="752ACB43" w14:textId="77777777" w:rsidR="009048A1" w:rsidRPr="00C63537" w:rsidRDefault="009048A1" w:rsidP="009048A1">
      <w:pPr>
        <w:pStyle w:val="Betarp"/>
        <w:numPr>
          <w:ilvl w:val="0"/>
          <w:numId w:val="4"/>
        </w:numPr>
        <w:jc w:val="both"/>
        <w:rPr>
          <w:rFonts w:asciiTheme="minorHAnsi" w:hAnsiTheme="minorHAnsi" w:cstheme="minorHAnsi"/>
          <w:sz w:val="24"/>
          <w:szCs w:val="24"/>
          <w:lang w:val="lt-LT"/>
        </w:rPr>
      </w:pPr>
      <w:r w:rsidRPr="00C63537">
        <w:rPr>
          <w:rFonts w:asciiTheme="minorHAnsi" w:hAnsiTheme="minorHAnsi" w:cstheme="minorHAnsi"/>
          <w:sz w:val="24"/>
          <w:szCs w:val="24"/>
          <w:lang w:val="lt-LT"/>
        </w:rPr>
        <w:t>akušerio praktikos;</w:t>
      </w:r>
    </w:p>
    <w:p w14:paraId="05C4C38D" w14:textId="26034005" w:rsidR="009048A1" w:rsidRDefault="009048A1" w:rsidP="009048A1">
      <w:pPr>
        <w:pStyle w:val="Betarp"/>
        <w:numPr>
          <w:ilvl w:val="0"/>
          <w:numId w:val="4"/>
        </w:numPr>
        <w:jc w:val="both"/>
        <w:rPr>
          <w:rFonts w:asciiTheme="minorHAnsi" w:hAnsiTheme="minorHAnsi" w:cstheme="minorHAnsi"/>
          <w:sz w:val="24"/>
          <w:szCs w:val="24"/>
          <w:lang w:val="lt-LT"/>
        </w:rPr>
      </w:pPr>
      <w:r w:rsidRPr="00C63537">
        <w:rPr>
          <w:rFonts w:asciiTheme="minorHAnsi" w:hAnsiTheme="minorHAnsi" w:cstheme="minorHAnsi"/>
          <w:sz w:val="24"/>
          <w:szCs w:val="24"/>
          <w:lang w:val="lt-LT"/>
        </w:rPr>
        <w:t xml:space="preserve">pirminės stacionarinės asmens sveikatos priežiūros: palaikomojo gydymo ir slaugos, </w:t>
      </w:r>
      <w:proofErr w:type="spellStart"/>
      <w:r w:rsidRPr="00C63537">
        <w:rPr>
          <w:rFonts w:asciiTheme="minorHAnsi" w:hAnsiTheme="minorHAnsi" w:cstheme="minorHAnsi"/>
          <w:sz w:val="24"/>
          <w:szCs w:val="24"/>
          <w:lang w:val="lt-LT"/>
        </w:rPr>
        <w:t>paliatyviosios</w:t>
      </w:r>
      <w:proofErr w:type="spellEnd"/>
      <w:r w:rsidRPr="00C63537">
        <w:rPr>
          <w:rFonts w:asciiTheme="minorHAnsi" w:hAnsiTheme="minorHAnsi" w:cstheme="minorHAnsi"/>
          <w:sz w:val="24"/>
          <w:szCs w:val="24"/>
          <w:lang w:val="lt-LT"/>
        </w:rPr>
        <w:t xml:space="preserve"> pagalbos (suaugusiųjų ir vaikų);</w:t>
      </w:r>
    </w:p>
    <w:p w14:paraId="65BBC2CD" w14:textId="01194B66" w:rsidR="00677A20" w:rsidRPr="00944792" w:rsidRDefault="00677A20" w:rsidP="009048A1">
      <w:pPr>
        <w:pStyle w:val="Betarp"/>
        <w:numPr>
          <w:ilvl w:val="0"/>
          <w:numId w:val="4"/>
        </w:numPr>
        <w:jc w:val="both"/>
        <w:rPr>
          <w:rFonts w:asciiTheme="minorHAnsi" w:hAnsiTheme="minorHAnsi" w:cstheme="minorHAnsi"/>
          <w:sz w:val="24"/>
          <w:szCs w:val="24"/>
          <w:lang w:val="lt-LT"/>
        </w:rPr>
      </w:pPr>
      <w:r w:rsidRPr="00944792">
        <w:rPr>
          <w:rFonts w:asciiTheme="minorHAnsi" w:hAnsiTheme="minorHAnsi" w:cstheme="minorHAnsi"/>
          <w:sz w:val="24"/>
          <w:szCs w:val="24"/>
          <w:lang w:val="lt-LT"/>
        </w:rPr>
        <w:t xml:space="preserve">pirminės ambulatorinės </w:t>
      </w:r>
      <w:proofErr w:type="spellStart"/>
      <w:r w:rsidRPr="00944792">
        <w:rPr>
          <w:rFonts w:asciiTheme="minorHAnsi" w:hAnsiTheme="minorHAnsi" w:cstheme="minorHAnsi"/>
          <w:sz w:val="24"/>
          <w:szCs w:val="24"/>
          <w:lang w:val="lt-LT"/>
        </w:rPr>
        <w:t>paliatyvio</w:t>
      </w:r>
      <w:r w:rsidR="00671D48" w:rsidRPr="00944792">
        <w:rPr>
          <w:rFonts w:asciiTheme="minorHAnsi" w:hAnsiTheme="minorHAnsi" w:cstheme="minorHAnsi"/>
          <w:sz w:val="24"/>
          <w:szCs w:val="24"/>
          <w:lang w:val="lt-LT"/>
        </w:rPr>
        <w:t>sio</w:t>
      </w:r>
      <w:r w:rsidRPr="00944792">
        <w:rPr>
          <w:rFonts w:asciiTheme="minorHAnsi" w:hAnsiTheme="minorHAnsi" w:cstheme="minorHAnsi"/>
          <w:sz w:val="24"/>
          <w:szCs w:val="24"/>
          <w:lang w:val="lt-LT"/>
        </w:rPr>
        <w:t>s</w:t>
      </w:r>
      <w:proofErr w:type="spellEnd"/>
      <w:r w:rsidRPr="00944792">
        <w:rPr>
          <w:rFonts w:asciiTheme="minorHAnsi" w:hAnsiTheme="minorHAnsi" w:cstheme="minorHAnsi"/>
          <w:sz w:val="24"/>
          <w:szCs w:val="24"/>
          <w:lang w:val="lt-LT"/>
        </w:rPr>
        <w:t xml:space="preserve"> pagalbos (suaugusių ir vaikų);</w:t>
      </w:r>
    </w:p>
    <w:p w14:paraId="688EB596" w14:textId="77777777" w:rsidR="009048A1" w:rsidRPr="00C63537" w:rsidRDefault="009048A1" w:rsidP="009048A1">
      <w:pPr>
        <w:pStyle w:val="Betarp"/>
        <w:numPr>
          <w:ilvl w:val="0"/>
          <w:numId w:val="4"/>
        </w:numPr>
        <w:jc w:val="both"/>
        <w:rPr>
          <w:rFonts w:asciiTheme="minorHAnsi" w:hAnsiTheme="minorHAnsi" w:cstheme="minorHAnsi"/>
          <w:sz w:val="24"/>
          <w:szCs w:val="24"/>
          <w:lang w:val="lt-LT"/>
        </w:rPr>
      </w:pPr>
      <w:r w:rsidRPr="00C63537">
        <w:rPr>
          <w:rFonts w:asciiTheme="minorHAnsi" w:hAnsiTheme="minorHAnsi" w:cstheme="minorHAnsi"/>
          <w:sz w:val="24"/>
          <w:szCs w:val="24"/>
          <w:lang w:val="lt-LT"/>
        </w:rPr>
        <w:t>laboratorinės diagnostikos;</w:t>
      </w:r>
    </w:p>
    <w:p w14:paraId="45D932A1" w14:textId="77777777" w:rsidR="009048A1" w:rsidRPr="00C63537" w:rsidRDefault="009048A1" w:rsidP="009048A1">
      <w:pPr>
        <w:pStyle w:val="Betarp"/>
        <w:numPr>
          <w:ilvl w:val="0"/>
          <w:numId w:val="4"/>
        </w:numPr>
        <w:jc w:val="both"/>
        <w:rPr>
          <w:rFonts w:asciiTheme="minorHAnsi" w:hAnsiTheme="minorHAnsi" w:cstheme="minorHAnsi"/>
          <w:sz w:val="24"/>
          <w:szCs w:val="24"/>
          <w:lang w:val="lt-LT"/>
        </w:rPr>
      </w:pPr>
      <w:r w:rsidRPr="00C63537">
        <w:rPr>
          <w:rFonts w:asciiTheme="minorHAnsi" w:hAnsiTheme="minorHAnsi" w:cstheme="minorHAnsi"/>
          <w:sz w:val="24"/>
          <w:szCs w:val="24"/>
          <w:lang w:val="lt-LT"/>
        </w:rPr>
        <w:t>odontologinės priežiūros (pagalbos) ir/ar burnos priežiūros.</w:t>
      </w:r>
    </w:p>
    <w:p w14:paraId="38781CFC" w14:textId="77777777" w:rsidR="009048A1" w:rsidRPr="00C63537" w:rsidRDefault="009048A1" w:rsidP="009048A1">
      <w:pPr>
        <w:pStyle w:val="Betarp"/>
        <w:ind w:firstLine="720"/>
        <w:jc w:val="both"/>
        <w:rPr>
          <w:rFonts w:asciiTheme="minorHAnsi" w:hAnsiTheme="minorHAnsi" w:cstheme="minorHAnsi"/>
          <w:sz w:val="24"/>
          <w:szCs w:val="24"/>
          <w:lang w:val="lt-LT"/>
        </w:rPr>
      </w:pPr>
      <w:r w:rsidRPr="00C63537">
        <w:rPr>
          <w:rFonts w:asciiTheme="minorHAnsi" w:hAnsiTheme="minorHAnsi" w:cstheme="minorHAnsi"/>
          <w:sz w:val="24"/>
          <w:szCs w:val="24"/>
          <w:lang w:val="lt-LT"/>
        </w:rPr>
        <w:t xml:space="preserve">Įstaiga veiklą vykdo centre ir jos filialuose: </w:t>
      </w:r>
    </w:p>
    <w:p w14:paraId="72FCC8DC" w14:textId="77777777" w:rsidR="009048A1" w:rsidRPr="00C63537" w:rsidRDefault="009048A1" w:rsidP="009048A1">
      <w:pPr>
        <w:pStyle w:val="Betarp"/>
        <w:numPr>
          <w:ilvl w:val="0"/>
          <w:numId w:val="4"/>
        </w:numPr>
        <w:jc w:val="both"/>
        <w:rPr>
          <w:rFonts w:asciiTheme="minorHAnsi" w:hAnsiTheme="minorHAnsi" w:cstheme="minorHAnsi"/>
          <w:sz w:val="24"/>
          <w:szCs w:val="24"/>
          <w:lang w:val="lt-LT"/>
        </w:rPr>
      </w:pPr>
      <w:r w:rsidRPr="00C63537">
        <w:rPr>
          <w:rFonts w:asciiTheme="minorHAnsi" w:hAnsiTheme="minorHAnsi" w:cstheme="minorHAnsi"/>
          <w:sz w:val="24"/>
          <w:szCs w:val="24"/>
          <w:lang w:val="lt-LT"/>
        </w:rPr>
        <w:t xml:space="preserve">Rimkų mikrorajono filiale, </w:t>
      </w:r>
    </w:p>
    <w:p w14:paraId="66B28D8A" w14:textId="77777777" w:rsidR="009048A1" w:rsidRPr="00C63537" w:rsidRDefault="009048A1" w:rsidP="009048A1">
      <w:pPr>
        <w:pStyle w:val="Betarp"/>
        <w:numPr>
          <w:ilvl w:val="0"/>
          <w:numId w:val="4"/>
        </w:numPr>
        <w:jc w:val="both"/>
        <w:rPr>
          <w:rFonts w:asciiTheme="minorHAnsi" w:hAnsiTheme="minorHAnsi" w:cstheme="minorHAnsi"/>
          <w:sz w:val="24"/>
          <w:szCs w:val="24"/>
          <w:lang w:val="lt-LT"/>
        </w:rPr>
      </w:pPr>
      <w:r w:rsidRPr="00C63537">
        <w:rPr>
          <w:rFonts w:asciiTheme="minorHAnsi" w:hAnsiTheme="minorHAnsi" w:cstheme="minorHAnsi"/>
          <w:sz w:val="24"/>
          <w:szCs w:val="24"/>
          <w:lang w:val="lt-LT"/>
        </w:rPr>
        <w:t xml:space="preserve">Panoterių ambulatorijoje, </w:t>
      </w:r>
    </w:p>
    <w:p w14:paraId="6AECDD71" w14:textId="77777777" w:rsidR="009048A1" w:rsidRPr="00C63537" w:rsidRDefault="009048A1" w:rsidP="009048A1">
      <w:pPr>
        <w:pStyle w:val="Betarp"/>
        <w:numPr>
          <w:ilvl w:val="0"/>
          <w:numId w:val="4"/>
        </w:numPr>
        <w:jc w:val="both"/>
        <w:rPr>
          <w:rFonts w:asciiTheme="minorHAnsi" w:hAnsiTheme="minorHAnsi" w:cstheme="minorHAnsi"/>
          <w:sz w:val="24"/>
          <w:szCs w:val="24"/>
          <w:lang w:val="lt-LT"/>
        </w:rPr>
      </w:pPr>
      <w:r w:rsidRPr="00C63537">
        <w:rPr>
          <w:rFonts w:asciiTheme="minorHAnsi" w:hAnsiTheme="minorHAnsi" w:cstheme="minorHAnsi"/>
          <w:sz w:val="24"/>
          <w:szCs w:val="24"/>
          <w:lang w:val="lt-LT"/>
        </w:rPr>
        <w:t>Žeimių ambulatorijoje,</w:t>
      </w:r>
    </w:p>
    <w:p w14:paraId="1BF830FD" w14:textId="77777777" w:rsidR="009048A1" w:rsidRPr="00C63537" w:rsidRDefault="009048A1" w:rsidP="009048A1">
      <w:pPr>
        <w:pStyle w:val="Betarp"/>
        <w:numPr>
          <w:ilvl w:val="0"/>
          <w:numId w:val="4"/>
        </w:numPr>
        <w:jc w:val="both"/>
        <w:rPr>
          <w:rFonts w:asciiTheme="minorHAnsi" w:hAnsiTheme="minorHAnsi" w:cstheme="minorHAnsi"/>
          <w:sz w:val="24"/>
          <w:szCs w:val="24"/>
          <w:lang w:val="lt-LT"/>
        </w:rPr>
      </w:pPr>
      <w:r w:rsidRPr="00C63537">
        <w:rPr>
          <w:rFonts w:asciiTheme="minorHAnsi" w:hAnsiTheme="minorHAnsi" w:cstheme="minorHAnsi"/>
          <w:sz w:val="24"/>
          <w:szCs w:val="24"/>
          <w:lang w:val="lt-LT"/>
        </w:rPr>
        <w:t>Šveicarijos ambulatorijoje,</w:t>
      </w:r>
    </w:p>
    <w:p w14:paraId="1B7C13FB" w14:textId="77777777" w:rsidR="009048A1" w:rsidRPr="00C63537" w:rsidRDefault="009048A1" w:rsidP="009048A1">
      <w:pPr>
        <w:pStyle w:val="Betarp"/>
        <w:numPr>
          <w:ilvl w:val="0"/>
          <w:numId w:val="4"/>
        </w:numPr>
        <w:jc w:val="both"/>
        <w:rPr>
          <w:rFonts w:asciiTheme="minorHAnsi" w:hAnsiTheme="minorHAnsi" w:cstheme="minorHAnsi"/>
          <w:sz w:val="24"/>
          <w:szCs w:val="24"/>
          <w:lang w:val="lt-LT"/>
        </w:rPr>
      </w:pPr>
      <w:proofErr w:type="spellStart"/>
      <w:r w:rsidRPr="00C63537">
        <w:rPr>
          <w:rFonts w:asciiTheme="minorHAnsi" w:hAnsiTheme="minorHAnsi" w:cstheme="minorHAnsi"/>
          <w:sz w:val="24"/>
          <w:szCs w:val="24"/>
          <w:lang w:val="lt-LT"/>
        </w:rPr>
        <w:t>Upninkų</w:t>
      </w:r>
      <w:proofErr w:type="spellEnd"/>
      <w:r w:rsidRPr="00C63537">
        <w:rPr>
          <w:rFonts w:asciiTheme="minorHAnsi" w:hAnsiTheme="minorHAnsi" w:cstheme="minorHAnsi"/>
          <w:sz w:val="24"/>
          <w:szCs w:val="24"/>
          <w:lang w:val="lt-LT"/>
        </w:rPr>
        <w:t xml:space="preserve"> ambulatorijoje,</w:t>
      </w:r>
    </w:p>
    <w:p w14:paraId="02175543" w14:textId="77777777" w:rsidR="009048A1" w:rsidRPr="00C63537" w:rsidRDefault="009048A1" w:rsidP="009048A1">
      <w:pPr>
        <w:pStyle w:val="Betarp"/>
        <w:numPr>
          <w:ilvl w:val="0"/>
          <w:numId w:val="4"/>
        </w:numPr>
        <w:jc w:val="both"/>
        <w:rPr>
          <w:rFonts w:asciiTheme="minorHAnsi" w:hAnsiTheme="minorHAnsi" w:cstheme="minorHAnsi"/>
          <w:sz w:val="24"/>
          <w:szCs w:val="24"/>
          <w:lang w:val="lt-LT"/>
        </w:rPr>
      </w:pPr>
      <w:r w:rsidRPr="00C63537">
        <w:rPr>
          <w:rFonts w:asciiTheme="minorHAnsi" w:hAnsiTheme="minorHAnsi" w:cstheme="minorHAnsi"/>
          <w:sz w:val="24"/>
          <w:szCs w:val="24"/>
          <w:lang w:val="lt-LT"/>
        </w:rPr>
        <w:t>Ruklos ambulatorijoje,</w:t>
      </w:r>
    </w:p>
    <w:p w14:paraId="542E8CFB" w14:textId="77777777" w:rsidR="009048A1" w:rsidRPr="00C63537" w:rsidRDefault="009048A1" w:rsidP="009048A1">
      <w:pPr>
        <w:pStyle w:val="Betarp"/>
        <w:numPr>
          <w:ilvl w:val="0"/>
          <w:numId w:val="4"/>
        </w:numPr>
        <w:jc w:val="both"/>
        <w:rPr>
          <w:rFonts w:asciiTheme="minorHAnsi" w:hAnsiTheme="minorHAnsi" w:cstheme="minorHAnsi"/>
          <w:sz w:val="24"/>
          <w:szCs w:val="24"/>
          <w:lang w:val="lt-LT"/>
        </w:rPr>
      </w:pPr>
      <w:r w:rsidRPr="00C63537">
        <w:rPr>
          <w:rFonts w:asciiTheme="minorHAnsi" w:hAnsiTheme="minorHAnsi" w:cstheme="minorHAnsi"/>
          <w:sz w:val="24"/>
          <w:szCs w:val="24"/>
          <w:lang w:val="lt-LT"/>
        </w:rPr>
        <w:t>Bukonių slaugos ir palaikomojo gydymo skyriuje bei skyriaus padalinyje Bukonių ambulatorijoje.</w:t>
      </w:r>
    </w:p>
    <w:p w14:paraId="18E36862" w14:textId="77777777" w:rsidR="009048A1" w:rsidRPr="00C63537" w:rsidRDefault="009048A1" w:rsidP="009048A1">
      <w:pPr>
        <w:pStyle w:val="Betarp"/>
        <w:numPr>
          <w:ilvl w:val="0"/>
          <w:numId w:val="4"/>
        </w:numPr>
        <w:jc w:val="both"/>
        <w:rPr>
          <w:rFonts w:asciiTheme="minorHAnsi" w:hAnsiTheme="minorHAnsi" w:cstheme="minorHAnsi"/>
          <w:sz w:val="24"/>
          <w:szCs w:val="24"/>
          <w:lang w:val="lt-LT"/>
        </w:rPr>
      </w:pPr>
      <w:r w:rsidRPr="00C63537">
        <w:rPr>
          <w:rFonts w:asciiTheme="minorHAnsi" w:hAnsiTheme="minorHAnsi" w:cstheme="minorHAnsi"/>
          <w:sz w:val="24"/>
          <w:szCs w:val="24"/>
          <w:lang w:val="lt-LT"/>
        </w:rPr>
        <w:t xml:space="preserve"> kaimo medicinos punktuose (Kulvos, </w:t>
      </w:r>
      <w:proofErr w:type="spellStart"/>
      <w:r w:rsidRPr="00C63537">
        <w:rPr>
          <w:rFonts w:asciiTheme="minorHAnsi" w:hAnsiTheme="minorHAnsi" w:cstheme="minorHAnsi"/>
          <w:sz w:val="24"/>
          <w:szCs w:val="24"/>
          <w:lang w:val="lt-LT"/>
        </w:rPr>
        <w:t>Čičinų</w:t>
      </w:r>
      <w:proofErr w:type="spellEnd"/>
      <w:r w:rsidRPr="00C63537">
        <w:rPr>
          <w:rFonts w:asciiTheme="minorHAnsi" w:hAnsiTheme="minorHAnsi" w:cstheme="minorHAnsi"/>
          <w:sz w:val="24"/>
          <w:szCs w:val="24"/>
          <w:lang w:val="lt-LT"/>
        </w:rPr>
        <w:t xml:space="preserve">, </w:t>
      </w:r>
      <w:proofErr w:type="spellStart"/>
      <w:r w:rsidRPr="00C63537">
        <w:rPr>
          <w:rFonts w:asciiTheme="minorHAnsi" w:hAnsiTheme="minorHAnsi" w:cstheme="minorHAnsi"/>
          <w:sz w:val="24"/>
          <w:szCs w:val="24"/>
          <w:lang w:val="lt-LT"/>
        </w:rPr>
        <w:t>Batėgalos</w:t>
      </w:r>
      <w:proofErr w:type="spellEnd"/>
      <w:r w:rsidRPr="00C63537">
        <w:rPr>
          <w:rFonts w:asciiTheme="minorHAnsi" w:hAnsiTheme="minorHAnsi" w:cstheme="minorHAnsi"/>
          <w:sz w:val="24"/>
          <w:szCs w:val="24"/>
          <w:lang w:val="lt-LT"/>
        </w:rPr>
        <w:t xml:space="preserve">, </w:t>
      </w:r>
      <w:proofErr w:type="spellStart"/>
      <w:r w:rsidRPr="00C63537">
        <w:rPr>
          <w:rFonts w:asciiTheme="minorHAnsi" w:hAnsiTheme="minorHAnsi" w:cstheme="minorHAnsi"/>
          <w:sz w:val="24"/>
          <w:szCs w:val="24"/>
          <w:lang w:val="lt-LT"/>
        </w:rPr>
        <w:t>Išorų</w:t>
      </w:r>
      <w:proofErr w:type="spellEnd"/>
      <w:r w:rsidRPr="00C63537">
        <w:rPr>
          <w:rFonts w:asciiTheme="minorHAnsi" w:hAnsiTheme="minorHAnsi" w:cstheme="minorHAnsi"/>
          <w:sz w:val="24"/>
          <w:szCs w:val="24"/>
          <w:lang w:val="lt-LT"/>
        </w:rPr>
        <w:t xml:space="preserve">, Užusalių, Šilų, </w:t>
      </w:r>
      <w:proofErr w:type="spellStart"/>
      <w:r w:rsidRPr="00C63537">
        <w:rPr>
          <w:rFonts w:asciiTheme="minorHAnsi" w:hAnsiTheme="minorHAnsi" w:cstheme="minorHAnsi"/>
          <w:sz w:val="24"/>
          <w:szCs w:val="24"/>
          <w:lang w:val="lt-LT"/>
        </w:rPr>
        <w:t>Barupės</w:t>
      </w:r>
      <w:proofErr w:type="spellEnd"/>
      <w:r w:rsidRPr="00C63537">
        <w:rPr>
          <w:rFonts w:asciiTheme="minorHAnsi" w:hAnsiTheme="minorHAnsi" w:cstheme="minorHAnsi"/>
          <w:sz w:val="24"/>
          <w:szCs w:val="24"/>
          <w:lang w:val="lt-LT"/>
        </w:rPr>
        <w:t xml:space="preserve">, </w:t>
      </w:r>
      <w:proofErr w:type="spellStart"/>
      <w:r w:rsidRPr="00C63537">
        <w:rPr>
          <w:rFonts w:asciiTheme="minorHAnsi" w:hAnsiTheme="minorHAnsi" w:cstheme="minorHAnsi"/>
          <w:sz w:val="24"/>
          <w:szCs w:val="24"/>
          <w:lang w:val="lt-LT"/>
        </w:rPr>
        <w:t>Liepių</w:t>
      </w:r>
      <w:proofErr w:type="spellEnd"/>
      <w:r w:rsidRPr="00C63537">
        <w:rPr>
          <w:rFonts w:asciiTheme="minorHAnsi" w:hAnsiTheme="minorHAnsi" w:cstheme="minorHAnsi"/>
          <w:sz w:val="24"/>
          <w:szCs w:val="24"/>
          <w:lang w:val="lt-LT"/>
        </w:rPr>
        <w:t>).</w:t>
      </w:r>
    </w:p>
    <w:p w14:paraId="672830FF" w14:textId="4F3AF77B" w:rsidR="009048A1" w:rsidRPr="00944792" w:rsidRDefault="009048A1" w:rsidP="009048A1">
      <w:pPr>
        <w:pStyle w:val="Betarp"/>
        <w:ind w:firstLine="720"/>
        <w:jc w:val="both"/>
        <w:rPr>
          <w:rFonts w:asciiTheme="minorHAnsi" w:hAnsiTheme="minorHAnsi" w:cstheme="minorHAnsi"/>
          <w:sz w:val="24"/>
          <w:szCs w:val="24"/>
          <w:lang w:val="lt-LT"/>
        </w:rPr>
      </w:pPr>
      <w:r w:rsidRPr="00944792">
        <w:rPr>
          <w:rFonts w:asciiTheme="minorHAnsi" w:hAnsiTheme="minorHAnsi" w:cstheme="minorHAnsi"/>
          <w:sz w:val="24"/>
          <w:szCs w:val="24"/>
          <w:lang w:val="lt-LT"/>
        </w:rPr>
        <w:t>Įstaigos licencija išduota 1999 m. balandžio 8 d. Nr. 328, patikslinta</w:t>
      </w:r>
      <w:r w:rsidR="00671D48" w:rsidRPr="00944792">
        <w:rPr>
          <w:rFonts w:asciiTheme="minorHAnsi" w:hAnsiTheme="minorHAnsi" w:cstheme="minorHAnsi"/>
          <w:sz w:val="24"/>
          <w:szCs w:val="24"/>
          <w:lang w:val="lt-LT"/>
        </w:rPr>
        <w:t xml:space="preserve"> </w:t>
      </w:r>
      <w:r w:rsidRPr="00944792">
        <w:rPr>
          <w:rFonts w:asciiTheme="minorHAnsi" w:hAnsiTheme="minorHAnsi" w:cstheme="minorHAnsi"/>
          <w:sz w:val="24"/>
          <w:szCs w:val="24"/>
          <w:lang w:val="lt-LT"/>
        </w:rPr>
        <w:t>20</w:t>
      </w:r>
      <w:r w:rsidR="00671D48" w:rsidRPr="00944792">
        <w:rPr>
          <w:rFonts w:asciiTheme="minorHAnsi" w:hAnsiTheme="minorHAnsi" w:cstheme="minorHAnsi"/>
          <w:sz w:val="24"/>
          <w:szCs w:val="24"/>
          <w:lang w:val="lt-LT"/>
        </w:rPr>
        <w:t>20</w:t>
      </w:r>
      <w:r w:rsidRPr="00944792">
        <w:rPr>
          <w:rFonts w:asciiTheme="minorHAnsi" w:hAnsiTheme="minorHAnsi" w:cstheme="minorHAnsi"/>
          <w:sz w:val="24"/>
          <w:szCs w:val="24"/>
          <w:lang w:val="lt-LT"/>
        </w:rPr>
        <w:t xml:space="preserve"> m. spalio 2</w:t>
      </w:r>
      <w:r w:rsidR="00671D48" w:rsidRPr="00944792">
        <w:rPr>
          <w:rFonts w:asciiTheme="minorHAnsi" w:hAnsiTheme="minorHAnsi" w:cstheme="minorHAnsi"/>
          <w:sz w:val="24"/>
          <w:szCs w:val="24"/>
          <w:lang w:val="lt-LT"/>
        </w:rPr>
        <w:t>9</w:t>
      </w:r>
      <w:r w:rsidRPr="00944792">
        <w:rPr>
          <w:rFonts w:asciiTheme="minorHAnsi" w:hAnsiTheme="minorHAnsi" w:cstheme="minorHAnsi"/>
          <w:sz w:val="24"/>
          <w:szCs w:val="24"/>
          <w:lang w:val="lt-LT"/>
        </w:rPr>
        <w:t xml:space="preserve"> d. – suteikta teisė papildomai teikti pirminės ambulatorinės </w:t>
      </w:r>
      <w:proofErr w:type="spellStart"/>
      <w:r w:rsidR="00671D48" w:rsidRPr="00944792">
        <w:rPr>
          <w:rFonts w:asciiTheme="minorHAnsi" w:hAnsiTheme="minorHAnsi" w:cstheme="minorHAnsi"/>
          <w:sz w:val="24"/>
          <w:szCs w:val="24"/>
          <w:lang w:val="lt-LT"/>
        </w:rPr>
        <w:t>paliatyviosios</w:t>
      </w:r>
      <w:proofErr w:type="spellEnd"/>
      <w:r w:rsidR="00671D48" w:rsidRPr="00944792">
        <w:rPr>
          <w:rFonts w:asciiTheme="minorHAnsi" w:hAnsiTheme="minorHAnsi" w:cstheme="minorHAnsi"/>
          <w:sz w:val="24"/>
          <w:szCs w:val="24"/>
          <w:lang w:val="lt-LT"/>
        </w:rPr>
        <w:t xml:space="preserve"> pagalbos paslaugas</w:t>
      </w:r>
      <w:r w:rsidRPr="00944792">
        <w:rPr>
          <w:rFonts w:asciiTheme="minorHAnsi" w:hAnsiTheme="minorHAnsi" w:cstheme="minorHAnsi"/>
          <w:sz w:val="24"/>
          <w:szCs w:val="24"/>
          <w:lang w:val="lt-LT"/>
        </w:rPr>
        <w:t>.</w:t>
      </w:r>
    </w:p>
    <w:p w14:paraId="0BEC85B9" w14:textId="77777777" w:rsidR="009048A1" w:rsidRPr="00671D48" w:rsidRDefault="009048A1" w:rsidP="009048A1">
      <w:pPr>
        <w:pStyle w:val="Betarp"/>
        <w:ind w:firstLine="720"/>
        <w:jc w:val="both"/>
        <w:rPr>
          <w:rFonts w:asciiTheme="minorHAnsi" w:hAnsiTheme="minorHAnsi" w:cstheme="minorHAnsi"/>
          <w:sz w:val="24"/>
          <w:szCs w:val="24"/>
          <w:lang w:val="lt-LT"/>
        </w:rPr>
      </w:pPr>
      <w:r w:rsidRPr="00671D48">
        <w:rPr>
          <w:rFonts w:asciiTheme="minorHAnsi" w:hAnsiTheme="minorHAnsi" w:cstheme="minorHAnsi"/>
          <w:sz w:val="24"/>
          <w:szCs w:val="24"/>
          <w:lang w:val="lt-LT"/>
        </w:rPr>
        <w:lastRenderedPageBreak/>
        <w:t xml:space="preserve">Odontologinės priežiūros (pagalbos)  licencija  Nr. 0245 išduota 2005 m. liepos 12 d. (paskutinį kartą patikslinta 2014 m. balandžio 3 d.)  </w:t>
      </w:r>
    </w:p>
    <w:p w14:paraId="0BD2D0F1" w14:textId="77777777" w:rsidR="009048A1" w:rsidRPr="00671D48" w:rsidRDefault="009048A1" w:rsidP="009048A1">
      <w:pPr>
        <w:pStyle w:val="Betarp"/>
        <w:ind w:firstLine="720"/>
        <w:jc w:val="both"/>
        <w:rPr>
          <w:rFonts w:asciiTheme="minorHAnsi" w:hAnsiTheme="minorHAnsi" w:cstheme="minorHAnsi"/>
          <w:sz w:val="24"/>
          <w:szCs w:val="24"/>
          <w:lang w:val="lt-LT"/>
        </w:rPr>
      </w:pPr>
      <w:r w:rsidRPr="00671D48">
        <w:rPr>
          <w:rFonts w:asciiTheme="minorHAnsi" w:hAnsiTheme="minorHAnsi" w:cstheme="minorHAnsi"/>
          <w:sz w:val="24"/>
          <w:szCs w:val="24"/>
          <w:lang w:val="lt-LT"/>
        </w:rPr>
        <w:t>Nuo 2003 m. gegužės 29 d. įstaiga turi licenciją Nr. 0988 veiklai su jonizuojančios spinduliuotės šaltiniais (patikslinta 2014 m. gegužės 21 d.).</w:t>
      </w:r>
    </w:p>
    <w:p w14:paraId="31A67303" w14:textId="77777777" w:rsidR="009048A1" w:rsidRPr="00C63537" w:rsidRDefault="009048A1" w:rsidP="009048A1">
      <w:pPr>
        <w:pStyle w:val="Betarp"/>
        <w:ind w:firstLine="720"/>
        <w:jc w:val="both"/>
        <w:rPr>
          <w:rFonts w:asciiTheme="minorHAnsi" w:hAnsiTheme="minorHAnsi" w:cstheme="minorHAnsi"/>
          <w:sz w:val="24"/>
          <w:szCs w:val="24"/>
          <w:lang w:val="lt-LT"/>
        </w:rPr>
      </w:pPr>
      <w:r w:rsidRPr="00C63537">
        <w:rPr>
          <w:rFonts w:asciiTheme="minorHAnsi" w:hAnsiTheme="minorHAnsi" w:cstheme="minorHAnsi"/>
          <w:sz w:val="24"/>
          <w:szCs w:val="24"/>
          <w:lang w:val="lt-LT"/>
        </w:rPr>
        <w:t>VŠĮ Jonavos PSPC ir filialai teikia pirminės asmens sveikatos priežiūros paslaugas įstaigą pasirinkusiems asmenims, o neprisirašiusiems ir/arba nedraustiems teikiama nemokamai tik būtinoji pagalba arba mokamos paslaugos.</w:t>
      </w:r>
    </w:p>
    <w:p w14:paraId="5996FC2D" w14:textId="77777777" w:rsidR="006B1EBF" w:rsidRPr="00C63537" w:rsidRDefault="006B1EBF" w:rsidP="006B1EBF">
      <w:pPr>
        <w:pStyle w:val="Betarp"/>
        <w:rPr>
          <w:rFonts w:asciiTheme="minorHAnsi" w:hAnsiTheme="minorHAnsi" w:cstheme="minorHAnsi"/>
          <w:sz w:val="20"/>
          <w:szCs w:val="20"/>
          <w:lang w:val="lt-LT"/>
        </w:rPr>
      </w:pPr>
    </w:p>
    <w:p w14:paraId="10552C22" w14:textId="77777777" w:rsidR="006B1EBF" w:rsidRPr="00C63537" w:rsidRDefault="006B1EBF" w:rsidP="009048A1">
      <w:pPr>
        <w:pStyle w:val="Betarp"/>
        <w:numPr>
          <w:ilvl w:val="1"/>
          <w:numId w:val="3"/>
        </w:numPr>
        <w:outlineLvl w:val="0"/>
        <w:rPr>
          <w:rFonts w:asciiTheme="minorHAnsi" w:hAnsiTheme="minorHAnsi" w:cstheme="minorHAnsi"/>
          <w:b/>
          <w:sz w:val="24"/>
          <w:szCs w:val="24"/>
          <w:lang w:val="lt-LT"/>
        </w:rPr>
      </w:pPr>
      <w:r w:rsidRPr="00C63537">
        <w:rPr>
          <w:rFonts w:asciiTheme="minorHAnsi" w:hAnsiTheme="minorHAnsi" w:cstheme="minorHAnsi"/>
          <w:b/>
          <w:sz w:val="24"/>
          <w:szCs w:val="24"/>
          <w:lang w:val="lt-LT"/>
        </w:rPr>
        <w:t>Viešosios įstaigos veiklos tikslai ir pobūdis.</w:t>
      </w:r>
    </w:p>
    <w:p w14:paraId="2E8AC967" w14:textId="77777777" w:rsidR="009048A1" w:rsidRPr="00C63537" w:rsidRDefault="009048A1" w:rsidP="009048A1">
      <w:pPr>
        <w:pStyle w:val="Betarp"/>
        <w:outlineLvl w:val="0"/>
        <w:rPr>
          <w:rFonts w:asciiTheme="minorHAnsi" w:hAnsiTheme="minorHAnsi" w:cstheme="minorHAnsi"/>
          <w:b/>
          <w:sz w:val="24"/>
          <w:szCs w:val="24"/>
          <w:lang w:val="lt-LT"/>
        </w:rPr>
      </w:pPr>
    </w:p>
    <w:p w14:paraId="1D5D3EF9" w14:textId="77777777" w:rsidR="009048A1" w:rsidRPr="00C63537" w:rsidRDefault="009048A1" w:rsidP="009048A1">
      <w:pPr>
        <w:pStyle w:val="Betarp"/>
        <w:ind w:firstLine="720"/>
        <w:jc w:val="both"/>
        <w:outlineLvl w:val="0"/>
        <w:rPr>
          <w:rFonts w:asciiTheme="minorHAnsi" w:hAnsiTheme="minorHAnsi" w:cstheme="minorHAnsi"/>
          <w:sz w:val="24"/>
          <w:szCs w:val="24"/>
          <w:lang w:val="lt-LT"/>
        </w:rPr>
      </w:pPr>
      <w:r w:rsidRPr="00C63537">
        <w:rPr>
          <w:rFonts w:asciiTheme="minorHAnsi" w:hAnsiTheme="minorHAnsi" w:cstheme="minorHAnsi"/>
          <w:sz w:val="24"/>
          <w:szCs w:val="24"/>
          <w:lang w:val="lt-LT"/>
        </w:rPr>
        <w:t>Pagrindinis įstaigos veiklos tikslas – prieinamų ir tinkamų įstaigos licencijoje nuodytų sveikatos</w:t>
      </w:r>
    </w:p>
    <w:p w14:paraId="1D45A609" w14:textId="77777777" w:rsidR="009048A1" w:rsidRPr="00C63537" w:rsidRDefault="009048A1" w:rsidP="009048A1">
      <w:pPr>
        <w:pStyle w:val="Betarp"/>
        <w:jc w:val="both"/>
        <w:outlineLvl w:val="0"/>
        <w:rPr>
          <w:rFonts w:asciiTheme="minorHAnsi" w:hAnsiTheme="minorHAnsi" w:cstheme="minorHAnsi"/>
          <w:sz w:val="24"/>
          <w:szCs w:val="24"/>
          <w:lang w:val="lt-LT"/>
        </w:rPr>
      </w:pPr>
      <w:r w:rsidRPr="00C63537">
        <w:rPr>
          <w:rFonts w:asciiTheme="minorHAnsi" w:hAnsiTheme="minorHAnsi" w:cstheme="minorHAnsi"/>
          <w:sz w:val="24"/>
          <w:szCs w:val="24"/>
          <w:lang w:val="lt-LT"/>
        </w:rPr>
        <w:t>priežiūros paslaugų teikimas.</w:t>
      </w:r>
    </w:p>
    <w:p w14:paraId="13FF5700" w14:textId="77777777" w:rsidR="009048A1" w:rsidRPr="00C63537" w:rsidRDefault="009048A1" w:rsidP="009048A1">
      <w:pPr>
        <w:pStyle w:val="Betarp"/>
        <w:jc w:val="both"/>
        <w:outlineLvl w:val="0"/>
        <w:rPr>
          <w:rFonts w:asciiTheme="minorHAnsi" w:hAnsiTheme="minorHAnsi" w:cstheme="minorHAnsi"/>
          <w:sz w:val="24"/>
          <w:szCs w:val="24"/>
          <w:lang w:val="lt-LT"/>
        </w:rPr>
      </w:pPr>
      <w:r w:rsidRPr="00C63537">
        <w:rPr>
          <w:rFonts w:asciiTheme="minorHAnsi" w:hAnsiTheme="minorHAnsi" w:cstheme="minorHAnsi"/>
          <w:sz w:val="24"/>
          <w:szCs w:val="24"/>
          <w:lang w:val="lt-LT"/>
        </w:rPr>
        <w:t xml:space="preserve">      Įstaigos veiklos sritys: </w:t>
      </w:r>
    </w:p>
    <w:p w14:paraId="45B96986" w14:textId="01676472" w:rsidR="009048A1" w:rsidRPr="00944792" w:rsidRDefault="009048A1" w:rsidP="009048A1">
      <w:pPr>
        <w:pStyle w:val="Betarp"/>
        <w:numPr>
          <w:ilvl w:val="0"/>
          <w:numId w:val="5"/>
        </w:numPr>
        <w:jc w:val="both"/>
        <w:outlineLvl w:val="0"/>
        <w:rPr>
          <w:rFonts w:asciiTheme="minorHAnsi" w:hAnsiTheme="minorHAnsi" w:cstheme="minorHAnsi"/>
          <w:sz w:val="24"/>
          <w:szCs w:val="24"/>
          <w:lang w:val="lt-LT"/>
        </w:rPr>
      </w:pPr>
      <w:r w:rsidRPr="00C63537">
        <w:rPr>
          <w:rFonts w:asciiTheme="minorHAnsi" w:hAnsiTheme="minorHAnsi" w:cstheme="minorHAnsi"/>
          <w:sz w:val="24"/>
          <w:szCs w:val="24"/>
          <w:lang w:val="lt-LT"/>
        </w:rPr>
        <w:t xml:space="preserve">Pirminė ambulatorinė asmens sveikatos priežiūros veikla (šeimos medicinos praktikos, gydytojų specialistų, bendruomenės slaugytojo, bendrosios praktikos slaugytojo, slaugytojo </w:t>
      </w:r>
      <w:proofErr w:type="spellStart"/>
      <w:r w:rsidRPr="00C63537">
        <w:rPr>
          <w:rFonts w:asciiTheme="minorHAnsi" w:hAnsiTheme="minorHAnsi" w:cstheme="minorHAnsi"/>
          <w:sz w:val="24"/>
          <w:szCs w:val="24"/>
          <w:lang w:val="lt-LT"/>
        </w:rPr>
        <w:t>diabetologo</w:t>
      </w:r>
      <w:proofErr w:type="spellEnd"/>
      <w:r w:rsidRPr="00C63537">
        <w:rPr>
          <w:rFonts w:asciiTheme="minorHAnsi" w:hAnsiTheme="minorHAnsi" w:cstheme="minorHAnsi"/>
          <w:sz w:val="24"/>
          <w:szCs w:val="24"/>
          <w:lang w:val="lt-LT"/>
        </w:rPr>
        <w:t xml:space="preserve">,  </w:t>
      </w:r>
      <w:r w:rsidRPr="00944792">
        <w:rPr>
          <w:rFonts w:asciiTheme="minorHAnsi" w:hAnsiTheme="minorHAnsi" w:cstheme="minorHAnsi"/>
          <w:sz w:val="24"/>
          <w:szCs w:val="24"/>
          <w:lang w:val="lt-LT"/>
        </w:rPr>
        <w:t>psichikos sveikatos slaugytojo, klinikinės laboratorijos, odontologijos</w:t>
      </w:r>
      <w:r w:rsidR="00671D48" w:rsidRPr="00944792">
        <w:rPr>
          <w:rFonts w:asciiTheme="minorHAnsi" w:hAnsiTheme="minorHAnsi" w:cstheme="minorHAnsi"/>
          <w:sz w:val="24"/>
          <w:szCs w:val="24"/>
          <w:lang w:val="lt-LT"/>
        </w:rPr>
        <w:t xml:space="preserve">, slaugos paslaugų namuose, </w:t>
      </w:r>
      <w:proofErr w:type="spellStart"/>
      <w:r w:rsidR="00671D48" w:rsidRPr="00944792">
        <w:rPr>
          <w:rFonts w:asciiTheme="minorHAnsi" w:hAnsiTheme="minorHAnsi" w:cstheme="minorHAnsi"/>
          <w:sz w:val="24"/>
          <w:szCs w:val="24"/>
          <w:lang w:val="lt-LT"/>
        </w:rPr>
        <w:t>paliatyviosios</w:t>
      </w:r>
      <w:proofErr w:type="spellEnd"/>
      <w:r w:rsidR="00671D48" w:rsidRPr="00944792">
        <w:rPr>
          <w:rFonts w:asciiTheme="minorHAnsi" w:hAnsiTheme="minorHAnsi" w:cstheme="minorHAnsi"/>
          <w:sz w:val="24"/>
          <w:szCs w:val="24"/>
          <w:lang w:val="lt-LT"/>
        </w:rPr>
        <w:t xml:space="preserve"> pagalbos</w:t>
      </w:r>
      <w:r w:rsidRPr="00944792">
        <w:rPr>
          <w:rFonts w:asciiTheme="minorHAnsi" w:hAnsiTheme="minorHAnsi" w:cstheme="minorHAnsi"/>
          <w:sz w:val="24"/>
          <w:szCs w:val="24"/>
          <w:lang w:val="lt-LT"/>
        </w:rPr>
        <w:t xml:space="preserve"> veikla);</w:t>
      </w:r>
    </w:p>
    <w:p w14:paraId="7512214D" w14:textId="77777777" w:rsidR="009048A1" w:rsidRPr="00C63537" w:rsidRDefault="009048A1" w:rsidP="009048A1">
      <w:pPr>
        <w:pStyle w:val="Betarp"/>
        <w:numPr>
          <w:ilvl w:val="0"/>
          <w:numId w:val="5"/>
        </w:numPr>
        <w:jc w:val="both"/>
        <w:outlineLvl w:val="0"/>
        <w:rPr>
          <w:rFonts w:asciiTheme="minorHAnsi" w:hAnsiTheme="minorHAnsi" w:cstheme="minorHAnsi"/>
          <w:sz w:val="24"/>
          <w:szCs w:val="24"/>
          <w:lang w:val="lt-LT"/>
        </w:rPr>
      </w:pPr>
      <w:r w:rsidRPr="00944792">
        <w:rPr>
          <w:rFonts w:asciiTheme="minorHAnsi" w:hAnsiTheme="minorHAnsi" w:cstheme="minorHAnsi"/>
          <w:sz w:val="24"/>
          <w:szCs w:val="24"/>
          <w:lang w:val="lt-LT"/>
        </w:rPr>
        <w:t>Pirminė stacionarinė asmens sveikatos priežiūros veikla: slaugos ir palaikomojo gydymo,</w:t>
      </w:r>
      <w:r w:rsidRPr="00C63537">
        <w:rPr>
          <w:rFonts w:asciiTheme="minorHAnsi" w:hAnsiTheme="minorHAnsi" w:cstheme="minorHAnsi"/>
          <w:sz w:val="24"/>
          <w:szCs w:val="24"/>
          <w:lang w:val="lt-LT"/>
        </w:rPr>
        <w:t xml:space="preserve"> </w:t>
      </w:r>
      <w:proofErr w:type="spellStart"/>
      <w:r w:rsidRPr="00C63537">
        <w:rPr>
          <w:rFonts w:asciiTheme="minorHAnsi" w:hAnsiTheme="minorHAnsi" w:cstheme="minorHAnsi"/>
          <w:sz w:val="24"/>
          <w:szCs w:val="24"/>
          <w:lang w:val="lt-LT"/>
        </w:rPr>
        <w:t>paliatyviosios</w:t>
      </w:r>
      <w:proofErr w:type="spellEnd"/>
      <w:r w:rsidRPr="00C63537">
        <w:rPr>
          <w:rFonts w:asciiTheme="minorHAnsi" w:hAnsiTheme="minorHAnsi" w:cstheme="minorHAnsi"/>
          <w:sz w:val="24"/>
          <w:szCs w:val="24"/>
          <w:lang w:val="lt-LT"/>
        </w:rPr>
        <w:t xml:space="preserve"> pagalbos. Stacionarinės paslaugos teikiamos nuo 2014 m. spalio 1d. prijungus filialą Bukonių slaugos ir palaikomojo gydymo skyrių. Nuo 2016 metų sausio 18 d. pradėta vykdyti psichiatrijos dienos stacionaro veikla.</w:t>
      </w:r>
    </w:p>
    <w:p w14:paraId="53948F31" w14:textId="77777777" w:rsidR="009048A1" w:rsidRPr="00C63537" w:rsidRDefault="009048A1" w:rsidP="009048A1">
      <w:pPr>
        <w:pStyle w:val="Betarp"/>
        <w:jc w:val="both"/>
        <w:outlineLvl w:val="0"/>
        <w:rPr>
          <w:rFonts w:asciiTheme="minorHAnsi" w:hAnsiTheme="minorHAnsi" w:cstheme="minorHAnsi"/>
          <w:sz w:val="24"/>
          <w:szCs w:val="24"/>
          <w:lang w:val="lt-LT"/>
        </w:rPr>
      </w:pPr>
      <w:r w:rsidRPr="00C63537">
        <w:rPr>
          <w:rFonts w:asciiTheme="minorHAnsi" w:hAnsiTheme="minorHAnsi" w:cstheme="minorHAnsi"/>
          <w:sz w:val="24"/>
          <w:szCs w:val="24"/>
          <w:lang w:val="lt-LT"/>
        </w:rPr>
        <w:t>Pagrindiniai įstaigos veiklos uždaviniai:</w:t>
      </w:r>
    </w:p>
    <w:p w14:paraId="7045EA3F" w14:textId="2DF7DD88" w:rsidR="009048A1" w:rsidRPr="00671D48" w:rsidRDefault="009048A1" w:rsidP="009048A1">
      <w:pPr>
        <w:pStyle w:val="Betarp"/>
        <w:numPr>
          <w:ilvl w:val="0"/>
          <w:numId w:val="6"/>
        </w:numPr>
        <w:jc w:val="both"/>
        <w:outlineLvl w:val="0"/>
        <w:rPr>
          <w:rFonts w:asciiTheme="minorHAnsi" w:hAnsiTheme="minorHAnsi" w:cstheme="minorHAnsi"/>
          <w:sz w:val="24"/>
          <w:szCs w:val="24"/>
          <w:lang w:val="lt-LT"/>
        </w:rPr>
      </w:pPr>
      <w:r w:rsidRPr="00C63537">
        <w:rPr>
          <w:rFonts w:asciiTheme="minorHAnsi" w:hAnsiTheme="minorHAnsi" w:cstheme="minorHAnsi"/>
          <w:sz w:val="24"/>
          <w:szCs w:val="24"/>
          <w:lang w:val="lt-LT"/>
        </w:rPr>
        <w:t xml:space="preserve">Organizuoti ir teikti licencijoje nurodytas pirmines ambulatorines asmens sveikatos priežiūros </w:t>
      </w:r>
      <w:r w:rsidRPr="00671D48">
        <w:rPr>
          <w:rFonts w:asciiTheme="minorHAnsi" w:hAnsiTheme="minorHAnsi" w:cstheme="minorHAnsi"/>
          <w:sz w:val="24"/>
          <w:szCs w:val="24"/>
          <w:lang w:val="lt-LT"/>
        </w:rPr>
        <w:t xml:space="preserve">paslaugas gyventojams, pasirinkusiems šią įstaigą teisės aktų nustatyta tvarka. </w:t>
      </w:r>
    </w:p>
    <w:p w14:paraId="453860F5" w14:textId="77777777" w:rsidR="009048A1" w:rsidRPr="00C63537" w:rsidRDefault="009048A1" w:rsidP="009048A1">
      <w:pPr>
        <w:pStyle w:val="Betarp"/>
        <w:numPr>
          <w:ilvl w:val="0"/>
          <w:numId w:val="6"/>
        </w:numPr>
        <w:jc w:val="both"/>
        <w:outlineLvl w:val="0"/>
        <w:rPr>
          <w:rFonts w:asciiTheme="minorHAnsi" w:hAnsiTheme="minorHAnsi" w:cstheme="minorHAnsi"/>
          <w:sz w:val="24"/>
          <w:szCs w:val="24"/>
          <w:lang w:val="lt-LT"/>
        </w:rPr>
      </w:pPr>
      <w:r w:rsidRPr="00C63537">
        <w:rPr>
          <w:rFonts w:asciiTheme="minorHAnsi" w:hAnsiTheme="minorHAnsi" w:cstheme="minorHAnsi"/>
          <w:sz w:val="24"/>
          <w:szCs w:val="24"/>
          <w:lang w:val="lt-LT"/>
        </w:rPr>
        <w:t xml:space="preserve"> Organizuoti ir teikti pirmines stacionarines asmens sveikatos priežiūros paslaugas. </w:t>
      </w:r>
    </w:p>
    <w:p w14:paraId="1EEC6A67" w14:textId="5A0720B8" w:rsidR="009048A1" w:rsidRPr="00C63537" w:rsidRDefault="00F274D7" w:rsidP="009048A1">
      <w:pPr>
        <w:pStyle w:val="Betarp"/>
        <w:numPr>
          <w:ilvl w:val="0"/>
          <w:numId w:val="6"/>
        </w:numPr>
        <w:jc w:val="both"/>
        <w:outlineLvl w:val="0"/>
        <w:rPr>
          <w:rFonts w:asciiTheme="minorHAnsi" w:hAnsiTheme="minorHAnsi" w:cstheme="minorHAnsi"/>
          <w:sz w:val="24"/>
          <w:szCs w:val="24"/>
          <w:lang w:val="lt-LT"/>
        </w:rPr>
      </w:pPr>
      <w:r w:rsidRPr="00C63537">
        <w:rPr>
          <w:rFonts w:asciiTheme="minorHAnsi" w:hAnsiTheme="minorHAnsi" w:cstheme="minorHAnsi"/>
          <w:sz w:val="24"/>
          <w:szCs w:val="24"/>
          <w:lang w:val="lt-LT"/>
        </w:rPr>
        <w:t xml:space="preserve">Ambulatorinių slaugos </w:t>
      </w:r>
      <w:r w:rsidR="00671D48">
        <w:rPr>
          <w:rFonts w:asciiTheme="minorHAnsi" w:hAnsiTheme="minorHAnsi" w:cstheme="minorHAnsi"/>
          <w:sz w:val="24"/>
          <w:szCs w:val="24"/>
          <w:lang w:val="lt-LT"/>
        </w:rPr>
        <w:t>p</w:t>
      </w:r>
      <w:r w:rsidRPr="00C63537">
        <w:rPr>
          <w:rFonts w:asciiTheme="minorHAnsi" w:hAnsiTheme="minorHAnsi" w:cstheme="minorHAnsi"/>
          <w:sz w:val="24"/>
          <w:szCs w:val="24"/>
          <w:lang w:val="lt-LT"/>
        </w:rPr>
        <w:t>aslaugų teikimas įstaigoje ir namuose.</w:t>
      </w:r>
    </w:p>
    <w:p w14:paraId="6EBAAB43" w14:textId="77777777" w:rsidR="009048A1" w:rsidRPr="00C63537" w:rsidRDefault="009048A1" w:rsidP="009048A1">
      <w:pPr>
        <w:pStyle w:val="Betarp"/>
        <w:numPr>
          <w:ilvl w:val="0"/>
          <w:numId w:val="6"/>
        </w:numPr>
        <w:jc w:val="both"/>
        <w:outlineLvl w:val="0"/>
        <w:rPr>
          <w:rFonts w:asciiTheme="minorHAnsi" w:hAnsiTheme="minorHAnsi" w:cstheme="minorHAnsi"/>
          <w:sz w:val="24"/>
          <w:szCs w:val="24"/>
          <w:lang w:val="lt-LT"/>
        </w:rPr>
      </w:pPr>
      <w:r w:rsidRPr="00C63537">
        <w:rPr>
          <w:rFonts w:asciiTheme="minorHAnsi" w:hAnsiTheme="minorHAnsi" w:cstheme="minorHAnsi"/>
          <w:sz w:val="24"/>
          <w:szCs w:val="24"/>
          <w:lang w:val="lt-LT"/>
        </w:rPr>
        <w:t xml:space="preserve">Imunizacijos paslaugos vaikams ir suaugusiems. </w:t>
      </w:r>
    </w:p>
    <w:p w14:paraId="0A490BE0" w14:textId="77777777" w:rsidR="009048A1" w:rsidRPr="00C63537" w:rsidRDefault="009048A1" w:rsidP="009048A1">
      <w:pPr>
        <w:pStyle w:val="Betarp"/>
        <w:numPr>
          <w:ilvl w:val="0"/>
          <w:numId w:val="6"/>
        </w:numPr>
        <w:jc w:val="both"/>
        <w:outlineLvl w:val="0"/>
        <w:rPr>
          <w:rFonts w:asciiTheme="minorHAnsi" w:hAnsiTheme="minorHAnsi" w:cstheme="minorHAnsi"/>
          <w:sz w:val="24"/>
          <w:szCs w:val="24"/>
          <w:lang w:val="lt-LT"/>
        </w:rPr>
      </w:pPr>
      <w:r w:rsidRPr="00C63537">
        <w:rPr>
          <w:rFonts w:asciiTheme="minorHAnsi" w:hAnsiTheme="minorHAnsi" w:cstheme="minorHAnsi"/>
          <w:sz w:val="24"/>
          <w:szCs w:val="24"/>
          <w:lang w:val="lt-LT"/>
        </w:rPr>
        <w:t xml:space="preserve">Profilaktiniai sveikatos tikrinimai: vaikų pagal amžiaus grupes, nėščiųjų moterų, paauglių, </w:t>
      </w:r>
    </w:p>
    <w:p w14:paraId="2F593E75" w14:textId="77777777" w:rsidR="009048A1" w:rsidRPr="00C63537" w:rsidRDefault="009048A1" w:rsidP="009048A1">
      <w:pPr>
        <w:pStyle w:val="Betarp"/>
        <w:jc w:val="both"/>
        <w:outlineLvl w:val="0"/>
        <w:rPr>
          <w:rFonts w:asciiTheme="minorHAnsi" w:hAnsiTheme="minorHAnsi" w:cstheme="minorHAnsi"/>
          <w:sz w:val="24"/>
          <w:szCs w:val="24"/>
          <w:lang w:val="lt-LT"/>
        </w:rPr>
      </w:pPr>
      <w:r w:rsidRPr="00C63537">
        <w:rPr>
          <w:rFonts w:asciiTheme="minorHAnsi" w:hAnsiTheme="minorHAnsi" w:cstheme="minorHAnsi"/>
          <w:sz w:val="24"/>
          <w:szCs w:val="24"/>
          <w:lang w:val="lt-LT"/>
        </w:rPr>
        <w:t xml:space="preserve">dirbančiųjų kenksmingose darbo sąlygose ir kt. </w:t>
      </w:r>
    </w:p>
    <w:p w14:paraId="0DBDDD2F" w14:textId="77777777" w:rsidR="009048A1" w:rsidRPr="00C63537" w:rsidRDefault="009048A1" w:rsidP="009048A1">
      <w:pPr>
        <w:pStyle w:val="Betarp"/>
        <w:numPr>
          <w:ilvl w:val="0"/>
          <w:numId w:val="6"/>
        </w:numPr>
        <w:jc w:val="both"/>
        <w:outlineLvl w:val="0"/>
        <w:rPr>
          <w:rFonts w:asciiTheme="minorHAnsi" w:hAnsiTheme="minorHAnsi" w:cstheme="minorHAnsi"/>
          <w:sz w:val="24"/>
          <w:szCs w:val="24"/>
          <w:lang w:val="lt-LT"/>
        </w:rPr>
      </w:pPr>
      <w:r w:rsidRPr="00C63537">
        <w:rPr>
          <w:rFonts w:asciiTheme="minorHAnsi" w:hAnsiTheme="minorHAnsi" w:cstheme="minorHAnsi"/>
          <w:sz w:val="24"/>
          <w:szCs w:val="24"/>
          <w:lang w:val="lt-LT"/>
        </w:rPr>
        <w:t>Ambulatorinės psichikos sveikatos paslaugos.</w:t>
      </w:r>
    </w:p>
    <w:p w14:paraId="47DAFCE9" w14:textId="77777777" w:rsidR="009048A1" w:rsidRPr="00C63537" w:rsidRDefault="009048A1" w:rsidP="009048A1">
      <w:pPr>
        <w:pStyle w:val="Betarp"/>
        <w:numPr>
          <w:ilvl w:val="0"/>
          <w:numId w:val="6"/>
        </w:numPr>
        <w:jc w:val="both"/>
        <w:outlineLvl w:val="0"/>
        <w:rPr>
          <w:rFonts w:asciiTheme="minorHAnsi" w:hAnsiTheme="minorHAnsi" w:cstheme="minorHAnsi"/>
          <w:sz w:val="24"/>
          <w:szCs w:val="24"/>
          <w:lang w:val="lt-LT"/>
        </w:rPr>
      </w:pPr>
      <w:r w:rsidRPr="00C63537">
        <w:rPr>
          <w:rFonts w:asciiTheme="minorHAnsi" w:hAnsiTheme="minorHAnsi" w:cstheme="minorHAnsi"/>
          <w:sz w:val="24"/>
          <w:szCs w:val="24"/>
          <w:lang w:val="lt-LT"/>
        </w:rPr>
        <w:t>Laikinojo nedarbingumo ekspertizė.</w:t>
      </w:r>
    </w:p>
    <w:p w14:paraId="37255042" w14:textId="77777777" w:rsidR="009048A1" w:rsidRPr="00C63537" w:rsidRDefault="009048A1" w:rsidP="009048A1">
      <w:pPr>
        <w:pStyle w:val="Betarp"/>
        <w:numPr>
          <w:ilvl w:val="0"/>
          <w:numId w:val="6"/>
        </w:numPr>
        <w:jc w:val="both"/>
        <w:outlineLvl w:val="0"/>
        <w:rPr>
          <w:rFonts w:asciiTheme="minorHAnsi" w:hAnsiTheme="minorHAnsi" w:cstheme="minorHAnsi"/>
          <w:sz w:val="24"/>
          <w:szCs w:val="24"/>
          <w:lang w:val="lt-LT"/>
        </w:rPr>
      </w:pPr>
      <w:r w:rsidRPr="00C63537">
        <w:rPr>
          <w:rFonts w:asciiTheme="minorHAnsi" w:hAnsiTheme="minorHAnsi" w:cstheme="minorHAnsi"/>
          <w:sz w:val="24"/>
          <w:szCs w:val="24"/>
          <w:lang w:val="lt-LT"/>
        </w:rPr>
        <w:t xml:space="preserve">Ankstyvas susirgimų išaiškinimas, pirmojo lygmens laboratorinių tyrimų atlikimas. </w:t>
      </w:r>
    </w:p>
    <w:p w14:paraId="2D84D71C" w14:textId="77777777" w:rsidR="009048A1" w:rsidRPr="00C63537" w:rsidRDefault="009048A1" w:rsidP="009048A1">
      <w:pPr>
        <w:pStyle w:val="Betarp"/>
        <w:numPr>
          <w:ilvl w:val="0"/>
          <w:numId w:val="6"/>
        </w:numPr>
        <w:jc w:val="both"/>
        <w:outlineLvl w:val="0"/>
        <w:rPr>
          <w:rFonts w:asciiTheme="minorHAnsi" w:hAnsiTheme="minorHAnsi" w:cstheme="minorHAnsi"/>
          <w:sz w:val="24"/>
          <w:szCs w:val="24"/>
          <w:lang w:val="lt-LT"/>
        </w:rPr>
      </w:pPr>
      <w:r w:rsidRPr="00C63537">
        <w:rPr>
          <w:rFonts w:asciiTheme="minorHAnsi" w:hAnsiTheme="minorHAnsi" w:cstheme="minorHAnsi"/>
          <w:sz w:val="24"/>
          <w:szCs w:val="24"/>
          <w:lang w:val="lt-LT"/>
        </w:rPr>
        <w:t>Būtinosios medicinos pagalbos teikimas.</w:t>
      </w:r>
    </w:p>
    <w:p w14:paraId="5C3D0C8F" w14:textId="77777777" w:rsidR="009048A1" w:rsidRPr="00C63537" w:rsidRDefault="009048A1" w:rsidP="009048A1">
      <w:pPr>
        <w:pStyle w:val="Betarp"/>
        <w:numPr>
          <w:ilvl w:val="0"/>
          <w:numId w:val="6"/>
        </w:numPr>
        <w:jc w:val="both"/>
        <w:outlineLvl w:val="0"/>
        <w:rPr>
          <w:rFonts w:asciiTheme="minorHAnsi" w:hAnsiTheme="minorHAnsi" w:cstheme="minorHAnsi"/>
          <w:sz w:val="24"/>
          <w:szCs w:val="24"/>
          <w:lang w:val="lt-LT"/>
        </w:rPr>
      </w:pPr>
      <w:r w:rsidRPr="00C63537">
        <w:rPr>
          <w:rFonts w:asciiTheme="minorHAnsi" w:hAnsiTheme="minorHAnsi" w:cstheme="minorHAnsi"/>
          <w:sz w:val="24"/>
          <w:szCs w:val="24"/>
          <w:lang w:val="lt-LT"/>
        </w:rPr>
        <w:t xml:space="preserve">Profilaktinių programų vykdymas: gimdos kaklelio piktybinių navikų prevencinė programa; priešinės liaukos vėžio ankstyvosios diagnostikos programa; atrankinės </w:t>
      </w:r>
      <w:proofErr w:type="spellStart"/>
      <w:r w:rsidRPr="00C63537">
        <w:rPr>
          <w:rFonts w:asciiTheme="minorHAnsi" w:hAnsiTheme="minorHAnsi" w:cstheme="minorHAnsi"/>
          <w:sz w:val="24"/>
          <w:szCs w:val="24"/>
          <w:lang w:val="lt-LT"/>
        </w:rPr>
        <w:t>mamografijos</w:t>
      </w:r>
      <w:proofErr w:type="spellEnd"/>
      <w:r w:rsidRPr="00C63537">
        <w:rPr>
          <w:rFonts w:asciiTheme="minorHAnsi" w:hAnsiTheme="minorHAnsi" w:cstheme="minorHAnsi"/>
          <w:sz w:val="24"/>
          <w:szCs w:val="24"/>
          <w:lang w:val="lt-LT"/>
        </w:rPr>
        <w:t xml:space="preserve"> patikros dėl krūties vėžio prevencijos programa; asmenų, priskirtinų širdies ir kraujagyslių ligų didelės rizikos grupei, atrankos ir prevencijos priemonių programa; vaikų krūminių dantų dengimo </w:t>
      </w:r>
      <w:proofErr w:type="spellStart"/>
      <w:r w:rsidRPr="00C63537">
        <w:rPr>
          <w:rFonts w:asciiTheme="minorHAnsi" w:hAnsiTheme="minorHAnsi" w:cstheme="minorHAnsi"/>
          <w:sz w:val="24"/>
          <w:szCs w:val="24"/>
          <w:lang w:val="lt-LT"/>
        </w:rPr>
        <w:t>silantinėmis</w:t>
      </w:r>
      <w:proofErr w:type="spellEnd"/>
      <w:r w:rsidRPr="00C63537">
        <w:rPr>
          <w:rFonts w:asciiTheme="minorHAnsi" w:hAnsiTheme="minorHAnsi" w:cstheme="minorHAnsi"/>
          <w:sz w:val="24"/>
          <w:szCs w:val="24"/>
          <w:lang w:val="lt-LT"/>
        </w:rPr>
        <w:t xml:space="preserve"> medžiagomis programa; </w:t>
      </w:r>
      <w:r w:rsidRPr="00CA565D">
        <w:rPr>
          <w:rFonts w:asciiTheme="minorHAnsi" w:hAnsiTheme="minorHAnsi" w:cstheme="minorHAnsi"/>
          <w:sz w:val="24"/>
          <w:szCs w:val="24"/>
          <w:lang w:val="lt-LT"/>
        </w:rPr>
        <w:t>storosios žarnos vėžio ankstyvosios diagnostikos finansavimo programa.</w:t>
      </w:r>
    </w:p>
    <w:p w14:paraId="2C672647" w14:textId="51D3A7DE" w:rsidR="00787C66" w:rsidRPr="00787C66" w:rsidRDefault="00F274D7" w:rsidP="00F274D7">
      <w:pPr>
        <w:pStyle w:val="Betarp"/>
        <w:numPr>
          <w:ilvl w:val="0"/>
          <w:numId w:val="6"/>
        </w:numPr>
        <w:jc w:val="both"/>
        <w:outlineLvl w:val="0"/>
        <w:rPr>
          <w:rFonts w:asciiTheme="minorHAnsi" w:hAnsiTheme="minorHAnsi" w:cstheme="minorHAnsi"/>
          <w:sz w:val="24"/>
          <w:szCs w:val="24"/>
          <w:lang w:val="lt-LT"/>
        </w:rPr>
      </w:pPr>
      <w:r w:rsidRPr="00CA565D">
        <w:rPr>
          <w:rFonts w:asciiTheme="minorHAnsi" w:hAnsiTheme="minorHAnsi" w:cstheme="minorHAnsi"/>
          <w:sz w:val="24"/>
          <w:szCs w:val="24"/>
          <w:lang w:val="lt-LT"/>
        </w:rPr>
        <w:t>T</w:t>
      </w:r>
      <w:r w:rsidR="009048A1" w:rsidRPr="00CA565D">
        <w:rPr>
          <w:rFonts w:asciiTheme="minorHAnsi" w:hAnsiTheme="minorHAnsi" w:cstheme="minorHAnsi"/>
          <w:sz w:val="24"/>
          <w:szCs w:val="24"/>
          <w:lang w:val="lt-LT"/>
        </w:rPr>
        <w:t>iesiogiai stebimo</w:t>
      </w:r>
      <w:r w:rsidRPr="00CA565D">
        <w:rPr>
          <w:rFonts w:asciiTheme="minorHAnsi" w:hAnsiTheme="minorHAnsi" w:cstheme="minorHAnsi"/>
          <w:sz w:val="24"/>
          <w:szCs w:val="24"/>
          <w:lang w:val="lt-LT"/>
        </w:rPr>
        <w:t xml:space="preserve"> tuberkuliozės gydymo (DOTS)</w:t>
      </w:r>
      <w:r w:rsidR="00CA2EA2" w:rsidRPr="00CA565D">
        <w:rPr>
          <w:rFonts w:asciiTheme="minorHAnsi" w:hAnsiTheme="minorHAnsi" w:cstheme="minorHAnsi"/>
          <w:sz w:val="24"/>
          <w:szCs w:val="24"/>
          <w:lang w:val="lt-LT"/>
        </w:rPr>
        <w:t xml:space="preserve"> paslaug</w:t>
      </w:r>
      <w:r w:rsidRPr="00CA565D">
        <w:rPr>
          <w:rFonts w:asciiTheme="minorHAnsi" w:hAnsiTheme="minorHAnsi" w:cstheme="minorHAnsi"/>
          <w:sz w:val="24"/>
          <w:szCs w:val="24"/>
          <w:lang w:val="lt-LT"/>
        </w:rPr>
        <w:t>ų teikimas.</w:t>
      </w:r>
    </w:p>
    <w:p w14:paraId="4BED670B" w14:textId="3FDBC298" w:rsidR="00787C66" w:rsidRDefault="00787C66" w:rsidP="00F274D7">
      <w:pPr>
        <w:pStyle w:val="Betarp"/>
        <w:jc w:val="both"/>
        <w:outlineLvl w:val="0"/>
        <w:rPr>
          <w:rFonts w:asciiTheme="minorHAnsi" w:hAnsiTheme="minorHAnsi" w:cstheme="minorHAnsi"/>
          <w:sz w:val="24"/>
          <w:szCs w:val="24"/>
          <w:lang w:val="lt-LT"/>
        </w:rPr>
      </w:pPr>
    </w:p>
    <w:p w14:paraId="6CC51DFA" w14:textId="611BFB13" w:rsidR="00787C66" w:rsidRDefault="00787C66" w:rsidP="00F274D7">
      <w:pPr>
        <w:pStyle w:val="Betarp"/>
        <w:jc w:val="both"/>
        <w:outlineLvl w:val="0"/>
        <w:rPr>
          <w:rFonts w:asciiTheme="minorHAnsi" w:hAnsiTheme="minorHAnsi" w:cstheme="minorHAnsi"/>
          <w:sz w:val="24"/>
          <w:szCs w:val="24"/>
          <w:lang w:val="lt-LT"/>
        </w:rPr>
      </w:pPr>
    </w:p>
    <w:p w14:paraId="097C0077" w14:textId="752A92AB" w:rsidR="00787C66" w:rsidRDefault="00787C66" w:rsidP="00F274D7">
      <w:pPr>
        <w:pStyle w:val="Betarp"/>
        <w:jc w:val="both"/>
        <w:outlineLvl w:val="0"/>
        <w:rPr>
          <w:rFonts w:asciiTheme="minorHAnsi" w:hAnsiTheme="minorHAnsi" w:cstheme="minorHAnsi"/>
          <w:sz w:val="24"/>
          <w:szCs w:val="24"/>
          <w:lang w:val="lt-LT"/>
        </w:rPr>
      </w:pPr>
    </w:p>
    <w:p w14:paraId="7D49A839" w14:textId="0DC78786" w:rsidR="00787C66" w:rsidRDefault="00787C66" w:rsidP="00F274D7">
      <w:pPr>
        <w:pStyle w:val="Betarp"/>
        <w:jc w:val="both"/>
        <w:outlineLvl w:val="0"/>
        <w:rPr>
          <w:rFonts w:asciiTheme="minorHAnsi" w:hAnsiTheme="minorHAnsi" w:cstheme="minorHAnsi"/>
          <w:sz w:val="24"/>
          <w:szCs w:val="24"/>
          <w:lang w:val="lt-LT"/>
        </w:rPr>
      </w:pPr>
    </w:p>
    <w:p w14:paraId="3AA6DA0D" w14:textId="2E07EB4E" w:rsidR="00787C66" w:rsidRDefault="00787C66" w:rsidP="00F274D7">
      <w:pPr>
        <w:pStyle w:val="Betarp"/>
        <w:jc w:val="both"/>
        <w:outlineLvl w:val="0"/>
        <w:rPr>
          <w:rFonts w:asciiTheme="minorHAnsi" w:hAnsiTheme="minorHAnsi" w:cstheme="minorHAnsi"/>
          <w:sz w:val="24"/>
          <w:szCs w:val="24"/>
          <w:lang w:val="lt-LT"/>
        </w:rPr>
      </w:pPr>
    </w:p>
    <w:p w14:paraId="2917BF15" w14:textId="77777777" w:rsidR="006B1EBF" w:rsidRPr="00C63537" w:rsidRDefault="006B1EBF" w:rsidP="00955ACE">
      <w:pPr>
        <w:pStyle w:val="Betarp"/>
        <w:numPr>
          <w:ilvl w:val="1"/>
          <w:numId w:val="3"/>
        </w:numPr>
        <w:outlineLvl w:val="0"/>
        <w:rPr>
          <w:rFonts w:asciiTheme="minorHAnsi" w:hAnsiTheme="minorHAnsi" w:cstheme="minorHAnsi"/>
          <w:b/>
          <w:sz w:val="24"/>
          <w:szCs w:val="24"/>
          <w:lang w:val="lt-LT"/>
        </w:rPr>
      </w:pPr>
      <w:r w:rsidRPr="00C63537">
        <w:rPr>
          <w:rFonts w:asciiTheme="minorHAnsi" w:hAnsiTheme="minorHAnsi" w:cstheme="minorHAnsi"/>
          <w:b/>
          <w:sz w:val="24"/>
          <w:szCs w:val="24"/>
          <w:lang w:val="lt-LT"/>
        </w:rPr>
        <w:t>Informacija apie viešosios įstaigos veiklos tikslų įgyvendinimą.</w:t>
      </w:r>
    </w:p>
    <w:p w14:paraId="0F0A63E6" w14:textId="77777777" w:rsidR="00955ACE" w:rsidRPr="00C63537" w:rsidRDefault="00955ACE" w:rsidP="00955ACE">
      <w:pPr>
        <w:pStyle w:val="Betarp"/>
        <w:ind w:left="420"/>
        <w:outlineLvl w:val="0"/>
        <w:rPr>
          <w:rFonts w:asciiTheme="minorHAnsi" w:hAnsiTheme="minorHAnsi" w:cstheme="minorHAnsi"/>
          <w:b/>
          <w:sz w:val="24"/>
          <w:szCs w:val="24"/>
          <w:lang w:val="lt-LT"/>
        </w:rPr>
      </w:pPr>
    </w:p>
    <w:p w14:paraId="1CA71BD0" w14:textId="77777777" w:rsidR="006B1EBF" w:rsidRPr="00C63537" w:rsidRDefault="006B1EBF" w:rsidP="006B1EBF">
      <w:pPr>
        <w:pStyle w:val="Betarp"/>
        <w:outlineLvl w:val="0"/>
        <w:rPr>
          <w:rFonts w:asciiTheme="minorHAnsi" w:hAnsiTheme="minorHAnsi" w:cstheme="minorHAnsi"/>
          <w:b/>
          <w:sz w:val="12"/>
          <w:szCs w:val="12"/>
          <w:lang w:val="lt-LT"/>
        </w:rPr>
      </w:pPr>
    </w:p>
    <w:tbl>
      <w:tblPr>
        <w:tblW w:w="1050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8"/>
        <w:gridCol w:w="3544"/>
        <w:gridCol w:w="12"/>
        <w:gridCol w:w="3106"/>
        <w:gridCol w:w="12"/>
      </w:tblGrid>
      <w:tr w:rsidR="006B1EBF" w:rsidRPr="00C63537" w14:paraId="52E124ED" w14:textId="77777777" w:rsidTr="009363E0">
        <w:tc>
          <w:tcPr>
            <w:tcW w:w="7384" w:type="dxa"/>
            <w:gridSpan w:val="3"/>
            <w:shd w:val="clear" w:color="auto" w:fill="auto"/>
            <w:vAlign w:val="center"/>
          </w:tcPr>
          <w:p w14:paraId="51E2C950" w14:textId="77777777" w:rsidR="006B1EBF" w:rsidRPr="00C63537" w:rsidRDefault="006B1EBF" w:rsidP="007611FD">
            <w:pPr>
              <w:pStyle w:val="Betarp"/>
              <w:jc w:val="center"/>
              <w:outlineLvl w:val="0"/>
              <w:rPr>
                <w:rFonts w:asciiTheme="minorHAnsi" w:hAnsiTheme="minorHAnsi" w:cstheme="minorHAnsi"/>
                <w:b/>
                <w:lang w:val="lt-LT"/>
              </w:rPr>
            </w:pPr>
            <w:r w:rsidRPr="00C63537">
              <w:rPr>
                <w:rFonts w:asciiTheme="minorHAnsi" w:hAnsiTheme="minorHAnsi" w:cstheme="minorHAnsi"/>
                <w:b/>
                <w:lang w:val="lt-LT"/>
              </w:rPr>
              <w:t xml:space="preserve">Ataskaitiniams metams </w:t>
            </w:r>
            <w:r w:rsidR="007611FD" w:rsidRPr="00C63537">
              <w:rPr>
                <w:rFonts w:asciiTheme="minorHAnsi" w:hAnsiTheme="minorHAnsi" w:cstheme="minorHAnsi"/>
                <w:b/>
                <w:lang w:val="lt-LT"/>
              </w:rPr>
              <w:t>sveikatos apsaugos ministro</w:t>
            </w:r>
            <w:r w:rsidRPr="00C63537">
              <w:rPr>
                <w:rFonts w:asciiTheme="minorHAnsi" w:hAnsiTheme="minorHAnsi" w:cstheme="minorHAnsi"/>
                <w:b/>
                <w:lang w:val="lt-LT"/>
              </w:rPr>
              <w:t xml:space="preserve"> nustatyti vertinimo rodikliai</w:t>
            </w:r>
          </w:p>
        </w:tc>
        <w:tc>
          <w:tcPr>
            <w:tcW w:w="3118" w:type="dxa"/>
            <w:gridSpan w:val="2"/>
            <w:shd w:val="clear" w:color="auto" w:fill="auto"/>
            <w:vAlign w:val="center"/>
          </w:tcPr>
          <w:p w14:paraId="0451D83C" w14:textId="77777777" w:rsidR="006B1EBF" w:rsidRPr="00C63537" w:rsidRDefault="006B1EBF" w:rsidP="003D0C74">
            <w:pPr>
              <w:pStyle w:val="Betarp"/>
              <w:jc w:val="center"/>
              <w:outlineLvl w:val="0"/>
              <w:rPr>
                <w:rFonts w:asciiTheme="minorHAnsi" w:hAnsiTheme="minorHAnsi" w:cstheme="minorHAnsi"/>
                <w:b/>
                <w:lang w:val="lt-LT"/>
              </w:rPr>
            </w:pPr>
            <w:r w:rsidRPr="00C63537">
              <w:rPr>
                <w:rFonts w:asciiTheme="minorHAnsi" w:hAnsiTheme="minorHAnsi" w:cstheme="minorHAnsi"/>
                <w:b/>
                <w:lang w:val="lt-LT"/>
              </w:rPr>
              <w:t>Vertinimo rodiklių įvykdymas</w:t>
            </w:r>
          </w:p>
        </w:tc>
      </w:tr>
      <w:tr w:rsidR="006B1EBF" w:rsidRPr="00C63537" w14:paraId="3D115F72" w14:textId="77777777" w:rsidTr="009363E0">
        <w:trPr>
          <w:gridAfter w:val="1"/>
          <w:wAfter w:w="12" w:type="dxa"/>
        </w:trPr>
        <w:tc>
          <w:tcPr>
            <w:tcW w:w="3828" w:type="dxa"/>
            <w:shd w:val="clear" w:color="auto" w:fill="auto"/>
            <w:vAlign w:val="center"/>
          </w:tcPr>
          <w:p w14:paraId="22527B9B" w14:textId="73C86F21" w:rsidR="006B1EBF" w:rsidRPr="00C63537" w:rsidRDefault="007611FD" w:rsidP="003D0C74">
            <w:pPr>
              <w:pStyle w:val="Betarp"/>
              <w:outlineLvl w:val="0"/>
              <w:rPr>
                <w:rFonts w:asciiTheme="minorHAnsi" w:hAnsiTheme="minorHAnsi" w:cstheme="minorHAnsi"/>
                <w:b/>
                <w:sz w:val="20"/>
                <w:szCs w:val="20"/>
                <w:lang w:val="lt-LT"/>
              </w:rPr>
            </w:pPr>
            <w:r w:rsidRPr="00C63537">
              <w:rPr>
                <w:rFonts w:asciiTheme="minorHAnsi" w:hAnsiTheme="minorHAnsi" w:cstheme="minorHAnsi"/>
                <w:b/>
                <w:sz w:val="20"/>
                <w:szCs w:val="20"/>
                <w:lang w:val="lt-LT"/>
              </w:rPr>
              <w:t xml:space="preserve">Veiklos finansinių rezultatų </w:t>
            </w:r>
            <w:r w:rsidR="009363E0">
              <w:rPr>
                <w:rFonts w:asciiTheme="minorHAnsi" w:hAnsiTheme="minorHAnsi" w:cstheme="minorHAnsi"/>
                <w:b/>
                <w:sz w:val="20"/>
                <w:szCs w:val="20"/>
                <w:lang w:val="lt-LT"/>
              </w:rPr>
              <w:t xml:space="preserve">vertinimo </w:t>
            </w:r>
            <w:r w:rsidRPr="00C63537">
              <w:rPr>
                <w:rFonts w:asciiTheme="minorHAnsi" w:hAnsiTheme="minorHAnsi" w:cstheme="minorHAnsi"/>
                <w:b/>
                <w:sz w:val="20"/>
                <w:szCs w:val="20"/>
                <w:lang w:val="lt-LT"/>
              </w:rPr>
              <w:t>rodikliai</w:t>
            </w:r>
            <w:r w:rsidR="006B1EBF" w:rsidRPr="00C63537">
              <w:rPr>
                <w:rFonts w:asciiTheme="minorHAnsi" w:hAnsiTheme="minorHAnsi" w:cstheme="minorHAnsi"/>
                <w:b/>
                <w:sz w:val="20"/>
                <w:szCs w:val="20"/>
                <w:lang w:val="lt-LT"/>
              </w:rPr>
              <w:t>:</w:t>
            </w:r>
          </w:p>
        </w:tc>
        <w:tc>
          <w:tcPr>
            <w:tcW w:w="3544" w:type="dxa"/>
            <w:shd w:val="clear" w:color="auto" w:fill="auto"/>
            <w:vAlign w:val="center"/>
          </w:tcPr>
          <w:p w14:paraId="515CA52D" w14:textId="77777777" w:rsidR="006B1EBF" w:rsidRPr="00C63537" w:rsidRDefault="006B1EBF" w:rsidP="003D0C74">
            <w:pPr>
              <w:pStyle w:val="Betarp"/>
              <w:jc w:val="center"/>
              <w:outlineLvl w:val="0"/>
              <w:rPr>
                <w:rFonts w:asciiTheme="minorHAnsi" w:hAnsiTheme="minorHAnsi" w:cstheme="minorHAnsi"/>
                <w:b/>
                <w:sz w:val="24"/>
                <w:szCs w:val="24"/>
                <w:lang w:val="lt-LT"/>
              </w:rPr>
            </w:pPr>
            <w:r w:rsidRPr="00C63537">
              <w:rPr>
                <w:rFonts w:asciiTheme="minorHAnsi" w:hAnsiTheme="minorHAnsi" w:cstheme="minorHAnsi"/>
                <w:sz w:val="20"/>
                <w:szCs w:val="20"/>
              </w:rPr>
              <w:t>X</w:t>
            </w:r>
          </w:p>
        </w:tc>
        <w:tc>
          <w:tcPr>
            <w:tcW w:w="3118" w:type="dxa"/>
            <w:gridSpan w:val="2"/>
            <w:shd w:val="clear" w:color="auto" w:fill="auto"/>
            <w:vAlign w:val="center"/>
          </w:tcPr>
          <w:p w14:paraId="6A398E34" w14:textId="77777777" w:rsidR="006B1EBF" w:rsidRPr="00C63537" w:rsidRDefault="006B1EBF" w:rsidP="003D0C74">
            <w:pPr>
              <w:pStyle w:val="Betarp"/>
              <w:jc w:val="center"/>
              <w:outlineLvl w:val="0"/>
              <w:rPr>
                <w:rFonts w:asciiTheme="minorHAnsi" w:hAnsiTheme="minorHAnsi" w:cstheme="minorHAnsi"/>
                <w:b/>
                <w:sz w:val="24"/>
                <w:szCs w:val="24"/>
                <w:lang w:val="lt-LT"/>
              </w:rPr>
            </w:pPr>
            <w:r w:rsidRPr="00C63537">
              <w:rPr>
                <w:rFonts w:asciiTheme="minorHAnsi" w:hAnsiTheme="minorHAnsi" w:cstheme="minorHAnsi"/>
                <w:sz w:val="20"/>
                <w:szCs w:val="20"/>
              </w:rPr>
              <w:t>X</w:t>
            </w:r>
          </w:p>
        </w:tc>
      </w:tr>
      <w:tr w:rsidR="006B1EBF" w:rsidRPr="00C63537" w14:paraId="3F1B6010" w14:textId="77777777" w:rsidTr="009363E0">
        <w:trPr>
          <w:gridAfter w:val="1"/>
          <w:wAfter w:w="12" w:type="dxa"/>
          <w:trHeight w:val="756"/>
        </w:trPr>
        <w:tc>
          <w:tcPr>
            <w:tcW w:w="3828" w:type="dxa"/>
            <w:shd w:val="clear" w:color="auto" w:fill="auto"/>
            <w:vAlign w:val="center"/>
          </w:tcPr>
          <w:p w14:paraId="5E876A3C" w14:textId="77777777" w:rsidR="006B1EBF" w:rsidRPr="00C63537" w:rsidRDefault="006B1EBF" w:rsidP="003D0C74">
            <w:pPr>
              <w:pStyle w:val="Betarp"/>
              <w:outlineLvl w:val="0"/>
              <w:rPr>
                <w:rFonts w:asciiTheme="minorHAnsi" w:hAnsiTheme="minorHAnsi" w:cstheme="minorHAnsi"/>
                <w:sz w:val="20"/>
                <w:szCs w:val="20"/>
                <w:lang w:val="lt-LT"/>
              </w:rPr>
            </w:pPr>
            <w:r w:rsidRPr="00C63537">
              <w:rPr>
                <w:rFonts w:asciiTheme="minorHAnsi" w:hAnsiTheme="minorHAnsi" w:cstheme="minorHAnsi"/>
                <w:sz w:val="20"/>
                <w:szCs w:val="20"/>
                <w:lang w:val="lt-LT"/>
              </w:rPr>
              <w:t>1.</w:t>
            </w:r>
            <w:r w:rsidR="00274C0B" w:rsidRPr="00C63537">
              <w:rPr>
                <w:rFonts w:asciiTheme="minorHAnsi" w:hAnsiTheme="minorHAnsi" w:cstheme="minorHAnsi"/>
                <w:sz w:val="20"/>
                <w:szCs w:val="20"/>
                <w:lang w:val="lt-LT"/>
              </w:rPr>
              <w:t>Įstaigos praėjusių metų veikos rezultatų ataskaitoje nurodytas pajamų ir sąnaudų skirtumas (grynasis perviršis ar deficitas)</w:t>
            </w:r>
          </w:p>
          <w:p w14:paraId="0C036720" w14:textId="77777777" w:rsidR="00CA2EA2" w:rsidRPr="00C63537" w:rsidRDefault="00CA2EA2" w:rsidP="003D0C74">
            <w:pPr>
              <w:pStyle w:val="Betarp"/>
              <w:outlineLvl w:val="0"/>
              <w:rPr>
                <w:rFonts w:asciiTheme="minorHAnsi" w:hAnsiTheme="minorHAnsi" w:cstheme="minorHAnsi"/>
                <w:sz w:val="20"/>
                <w:szCs w:val="20"/>
                <w:lang w:val="lt-LT"/>
              </w:rPr>
            </w:pPr>
          </w:p>
        </w:tc>
        <w:tc>
          <w:tcPr>
            <w:tcW w:w="3544" w:type="dxa"/>
            <w:shd w:val="clear" w:color="auto" w:fill="auto"/>
            <w:vAlign w:val="center"/>
          </w:tcPr>
          <w:p w14:paraId="7997FC9B" w14:textId="77777777" w:rsidR="006B1EBF" w:rsidRPr="00C63537" w:rsidRDefault="00274C0B" w:rsidP="003D0C74">
            <w:pPr>
              <w:pStyle w:val="Betarp"/>
              <w:outlineLvl w:val="0"/>
              <w:rPr>
                <w:rFonts w:asciiTheme="minorHAnsi" w:hAnsiTheme="minorHAnsi" w:cstheme="minorHAnsi"/>
                <w:sz w:val="20"/>
                <w:szCs w:val="20"/>
                <w:lang w:val="lt-LT"/>
              </w:rPr>
            </w:pPr>
            <w:r w:rsidRPr="00C63537">
              <w:rPr>
                <w:rFonts w:asciiTheme="minorHAnsi" w:hAnsiTheme="minorHAnsi" w:cstheme="minorHAnsi"/>
                <w:sz w:val="20"/>
                <w:szCs w:val="20"/>
                <w:lang w:val="lt-LT"/>
              </w:rPr>
              <w:t>Būti nenuostolingai</w:t>
            </w:r>
          </w:p>
        </w:tc>
        <w:tc>
          <w:tcPr>
            <w:tcW w:w="3118" w:type="dxa"/>
            <w:gridSpan w:val="2"/>
            <w:shd w:val="clear" w:color="auto" w:fill="auto"/>
          </w:tcPr>
          <w:p w14:paraId="56C2B92C" w14:textId="77777777" w:rsidR="00F274D7" w:rsidRPr="00C63537" w:rsidRDefault="00F274D7" w:rsidP="00F274D7">
            <w:pPr>
              <w:pStyle w:val="Betarp"/>
              <w:outlineLvl w:val="0"/>
              <w:rPr>
                <w:rFonts w:asciiTheme="minorHAnsi" w:hAnsiTheme="minorHAnsi" w:cstheme="minorHAnsi"/>
                <w:sz w:val="20"/>
                <w:szCs w:val="20"/>
                <w:lang w:val="lt-LT"/>
              </w:rPr>
            </w:pPr>
            <w:r w:rsidRPr="00C63537">
              <w:rPr>
                <w:rFonts w:asciiTheme="minorHAnsi" w:hAnsiTheme="minorHAnsi" w:cstheme="minorHAnsi"/>
                <w:sz w:val="20"/>
                <w:szCs w:val="20"/>
                <w:lang w:val="lt-LT"/>
              </w:rPr>
              <w:t xml:space="preserve">Grynasis perviršis </w:t>
            </w:r>
          </w:p>
          <w:p w14:paraId="0746B85C" w14:textId="5493C181" w:rsidR="006B1EBF" w:rsidRPr="008346BA" w:rsidRDefault="008346BA" w:rsidP="00F274D7">
            <w:pPr>
              <w:pStyle w:val="Betarp"/>
              <w:outlineLvl w:val="0"/>
              <w:rPr>
                <w:rFonts w:asciiTheme="minorHAnsi" w:hAnsiTheme="minorHAnsi" w:cstheme="minorHAnsi"/>
                <w:sz w:val="20"/>
                <w:szCs w:val="20"/>
                <w:lang w:val="lt-LT"/>
              </w:rPr>
            </w:pPr>
            <w:r>
              <w:rPr>
                <w:rFonts w:asciiTheme="minorHAnsi" w:hAnsiTheme="minorHAnsi" w:cstheme="minorHAnsi"/>
                <w:sz w:val="20"/>
                <w:szCs w:val="20"/>
                <w:lang w:val="lt-LT"/>
              </w:rPr>
              <w:t>298813 Eur</w:t>
            </w:r>
          </w:p>
        </w:tc>
      </w:tr>
      <w:tr w:rsidR="006B1EBF" w:rsidRPr="00C63537" w14:paraId="110B09B9" w14:textId="77777777" w:rsidTr="009363E0">
        <w:trPr>
          <w:gridAfter w:val="1"/>
          <w:wAfter w:w="12" w:type="dxa"/>
        </w:trPr>
        <w:tc>
          <w:tcPr>
            <w:tcW w:w="3828" w:type="dxa"/>
            <w:shd w:val="clear" w:color="auto" w:fill="auto"/>
            <w:vAlign w:val="center"/>
          </w:tcPr>
          <w:p w14:paraId="184119F6" w14:textId="52956B86" w:rsidR="006B1EBF" w:rsidRPr="00C63537" w:rsidRDefault="006B1EBF" w:rsidP="003D0C74">
            <w:pPr>
              <w:pStyle w:val="Betarp"/>
              <w:outlineLvl w:val="0"/>
              <w:rPr>
                <w:rFonts w:asciiTheme="minorHAnsi" w:hAnsiTheme="minorHAnsi" w:cstheme="minorHAnsi"/>
                <w:sz w:val="20"/>
                <w:szCs w:val="20"/>
                <w:lang w:val="lt-LT"/>
              </w:rPr>
            </w:pPr>
            <w:r w:rsidRPr="00C63537">
              <w:rPr>
                <w:rFonts w:asciiTheme="minorHAnsi" w:hAnsiTheme="minorHAnsi" w:cstheme="minorHAnsi"/>
                <w:sz w:val="20"/>
                <w:szCs w:val="20"/>
                <w:lang w:val="lt-LT"/>
              </w:rPr>
              <w:t>2.</w:t>
            </w:r>
            <w:r w:rsidR="00274C0B" w:rsidRPr="00C63537">
              <w:rPr>
                <w:rFonts w:asciiTheme="minorHAnsi" w:hAnsiTheme="minorHAnsi" w:cstheme="minorHAnsi"/>
                <w:sz w:val="20"/>
                <w:szCs w:val="20"/>
                <w:lang w:val="lt-LT"/>
              </w:rPr>
              <w:t>Įstaigos sąnaudų darbo užmokesč</w:t>
            </w:r>
            <w:r w:rsidR="00182B2B">
              <w:rPr>
                <w:rFonts w:asciiTheme="minorHAnsi" w:hAnsiTheme="minorHAnsi" w:cstheme="minorHAnsi"/>
                <w:sz w:val="20"/>
                <w:szCs w:val="20"/>
                <w:lang w:val="lt-LT"/>
              </w:rPr>
              <w:t>iui</w:t>
            </w:r>
            <w:r w:rsidR="00274C0B" w:rsidRPr="00C63537">
              <w:rPr>
                <w:rFonts w:asciiTheme="minorHAnsi" w:hAnsiTheme="minorHAnsi" w:cstheme="minorHAnsi"/>
                <w:sz w:val="20"/>
                <w:szCs w:val="20"/>
                <w:lang w:val="lt-LT"/>
              </w:rPr>
              <w:t xml:space="preserve"> dalis </w:t>
            </w:r>
          </w:p>
        </w:tc>
        <w:tc>
          <w:tcPr>
            <w:tcW w:w="3544" w:type="dxa"/>
            <w:shd w:val="clear" w:color="auto" w:fill="auto"/>
            <w:vAlign w:val="center"/>
          </w:tcPr>
          <w:p w14:paraId="148DA52C" w14:textId="223ED785" w:rsidR="006B1EBF" w:rsidRPr="00182B2B" w:rsidRDefault="00182B2B" w:rsidP="003D0C74">
            <w:pPr>
              <w:pStyle w:val="Betarp"/>
              <w:outlineLvl w:val="0"/>
              <w:rPr>
                <w:rFonts w:asciiTheme="minorHAnsi" w:hAnsiTheme="minorHAnsi" w:cstheme="minorHAnsi"/>
                <w:sz w:val="20"/>
                <w:szCs w:val="20"/>
                <w:lang w:val="lt-LT"/>
              </w:rPr>
            </w:pPr>
            <w:r w:rsidRPr="00CA565D">
              <w:rPr>
                <w:sz w:val="20"/>
                <w:szCs w:val="20"/>
                <w:lang w:val="lt-LT"/>
              </w:rPr>
              <w:t>Valstybės institucijoms skyrus papildomų PSDF biudžeto lėšų asmens sveikatos priežiūros paslaugoms apmokėti ir rekomendavus jas nukreipti sveikatos priežiūros specialistų darbo užmokesčiui didinti, ne mažiau kaip 80 proc. nurodytų lėšų panaudojamos darbo užmokesčiui didinti</w:t>
            </w:r>
          </w:p>
        </w:tc>
        <w:tc>
          <w:tcPr>
            <w:tcW w:w="3118" w:type="dxa"/>
            <w:gridSpan w:val="2"/>
            <w:shd w:val="clear" w:color="auto" w:fill="auto"/>
            <w:vAlign w:val="center"/>
          </w:tcPr>
          <w:p w14:paraId="19DB66FF" w14:textId="530D87EB" w:rsidR="008B4B22" w:rsidRPr="009363E0" w:rsidRDefault="00451867" w:rsidP="00182B2B">
            <w:pPr>
              <w:pStyle w:val="Betarp"/>
              <w:outlineLvl w:val="0"/>
              <w:rPr>
                <w:rFonts w:asciiTheme="minorHAnsi" w:hAnsiTheme="minorHAnsi" w:cstheme="minorHAnsi"/>
                <w:bCs/>
                <w:sz w:val="20"/>
                <w:szCs w:val="20"/>
                <w:lang w:val="en-GB"/>
              </w:rPr>
            </w:pPr>
            <w:r>
              <w:rPr>
                <w:rFonts w:asciiTheme="minorHAnsi" w:hAnsiTheme="minorHAnsi" w:cstheme="minorHAnsi"/>
                <w:bCs/>
                <w:sz w:val="20"/>
                <w:szCs w:val="20"/>
                <w:lang w:val="lt-LT"/>
              </w:rPr>
              <w:t>110</w:t>
            </w:r>
            <w:r w:rsidR="009363E0" w:rsidRPr="009363E0">
              <w:rPr>
                <w:rFonts w:asciiTheme="minorHAnsi" w:hAnsiTheme="minorHAnsi" w:cstheme="minorHAnsi"/>
                <w:bCs/>
                <w:sz w:val="20"/>
                <w:szCs w:val="20"/>
                <w:lang w:val="lt-LT"/>
              </w:rPr>
              <w:t xml:space="preserve"> </w:t>
            </w:r>
            <w:r w:rsidR="009363E0" w:rsidRPr="009363E0">
              <w:rPr>
                <w:rFonts w:asciiTheme="minorHAnsi" w:hAnsiTheme="minorHAnsi" w:cstheme="minorHAnsi"/>
                <w:bCs/>
                <w:sz w:val="20"/>
                <w:szCs w:val="20"/>
                <w:lang w:val="en-GB"/>
              </w:rPr>
              <w:t>%</w:t>
            </w:r>
          </w:p>
        </w:tc>
      </w:tr>
      <w:tr w:rsidR="00820FC4" w:rsidRPr="00C63537" w14:paraId="39E4F8F3" w14:textId="77777777" w:rsidTr="009363E0">
        <w:tc>
          <w:tcPr>
            <w:tcW w:w="10502" w:type="dxa"/>
            <w:gridSpan w:val="5"/>
            <w:shd w:val="clear" w:color="auto" w:fill="auto"/>
            <w:vAlign w:val="center"/>
          </w:tcPr>
          <w:p w14:paraId="6F80C3D0" w14:textId="77777777" w:rsidR="00820FC4" w:rsidRPr="00C63537" w:rsidRDefault="00820FC4" w:rsidP="003D0C74">
            <w:pPr>
              <w:pStyle w:val="Betarp"/>
              <w:outlineLvl w:val="0"/>
              <w:rPr>
                <w:rFonts w:asciiTheme="minorHAnsi" w:hAnsiTheme="minorHAnsi" w:cstheme="minorHAnsi"/>
                <w:b/>
                <w:sz w:val="20"/>
                <w:szCs w:val="20"/>
                <w:lang w:val="lt-LT"/>
              </w:rPr>
            </w:pPr>
            <w:r w:rsidRPr="00C63537">
              <w:rPr>
                <w:rFonts w:asciiTheme="minorHAnsi" w:hAnsiTheme="minorHAnsi" w:cstheme="minorHAnsi"/>
                <w:b/>
                <w:sz w:val="20"/>
                <w:szCs w:val="20"/>
                <w:lang w:val="lt-LT"/>
              </w:rPr>
              <w:t>Rodiklio reikšmė apskaičiuojama:</w:t>
            </w:r>
          </w:p>
        </w:tc>
      </w:tr>
      <w:tr w:rsidR="00E0504F" w:rsidRPr="00C63537" w14:paraId="53E23D16" w14:textId="77777777" w:rsidTr="009363E0">
        <w:tc>
          <w:tcPr>
            <w:tcW w:w="10502" w:type="dxa"/>
            <w:gridSpan w:val="5"/>
            <w:shd w:val="clear" w:color="auto" w:fill="auto"/>
            <w:vAlign w:val="center"/>
          </w:tcPr>
          <w:p w14:paraId="202F5BD2" w14:textId="793104C4" w:rsidR="00E0504F" w:rsidRPr="00182B2B" w:rsidRDefault="00182B2B" w:rsidP="003D0C74">
            <w:pPr>
              <w:pStyle w:val="Betarp"/>
              <w:outlineLvl w:val="0"/>
              <w:rPr>
                <w:rFonts w:asciiTheme="minorHAnsi" w:hAnsiTheme="minorHAnsi" w:cstheme="minorHAnsi"/>
                <w:sz w:val="20"/>
                <w:szCs w:val="20"/>
                <w:lang w:val="lt-LT"/>
              </w:rPr>
            </w:pPr>
            <w:r w:rsidRPr="00CA565D">
              <w:rPr>
                <w:sz w:val="20"/>
                <w:szCs w:val="20"/>
                <w:lang w:val="lt-LT"/>
              </w:rPr>
              <w:t xml:space="preserve">Rodiklis parodo, kokią  dalį </w:t>
            </w:r>
            <w:r w:rsidR="00451867" w:rsidRPr="00CA565D">
              <w:rPr>
                <w:sz w:val="20"/>
                <w:szCs w:val="20"/>
                <w:lang w:val="lt-LT"/>
              </w:rPr>
              <w:t xml:space="preserve">procentais vidutinio vieno mėnesio darbo užmokesčio fondo augimas (palyginus du laikotarpius: iki darbo užmokesčio didinimo ir po jo, neįskaitant duomenų apie darbo užmokestį Lietuvos Respublikos teritorijoje paskelbto karantino laikotarpiu, </w:t>
            </w:r>
            <w:proofErr w:type="spellStart"/>
            <w:r w:rsidR="00451867" w:rsidRPr="00CA565D">
              <w:rPr>
                <w:sz w:val="20"/>
                <w:szCs w:val="20"/>
                <w:lang w:val="lt-LT"/>
              </w:rPr>
              <w:t>t.y</w:t>
            </w:r>
            <w:proofErr w:type="spellEnd"/>
            <w:r w:rsidR="00451867" w:rsidRPr="00CA565D">
              <w:rPr>
                <w:sz w:val="20"/>
                <w:szCs w:val="20"/>
                <w:lang w:val="lt-LT"/>
              </w:rPr>
              <w:t xml:space="preserve">. nuo mėnesio, kurį buvo paskelbtas </w:t>
            </w:r>
            <w:proofErr w:type="spellStart"/>
            <w:r w:rsidR="00451867" w:rsidRPr="00CA565D">
              <w:rPr>
                <w:sz w:val="20"/>
                <w:szCs w:val="20"/>
                <w:lang w:val="lt-LT"/>
              </w:rPr>
              <w:t>karantinias</w:t>
            </w:r>
            <w:proofErr w:type="spellEnd"/>
            <w:r w:rsidR="00451867" w:rsidRPr="00CA565D">
              <w:rPr>
                <w:sz w:val="20"/>
                <w:szCs w:val="20"/>
                <w:lang w:val="lt-LT"/>
              </w:rPr>
              <w:t>, pirmosios dienos iki mėnesio, kurį buvo atšauktas karantinas, paskutinės dienos) sudarė nuo papildomai skirtų Privalomojo sveikatos draudimo fondo lėšų, kurias buvo rekomenduojama skirti sveikatos priežiūros specialistų darbo užmokesčiui didinti</w:t>
            </w:r>
          </w:p>
        </w:tc>
      </w:tr>
      <w:tr w:rsidR="00672FD0" w:rsidRPr="00C63537" w14:paraId="3E9A3760" w14:textId="77777777" w:rsidTr="009363E0">
        <w:tc>
          <w:tcPr>
            <w:tcW w:w="10502" w:type="dxa"/>
            <w:gridSpan w:val="5"/>
            <w:shd w:val="clear" w:color="auto" w:fill="auto"/>
            <w:vAlign w:val="center"/>
          </w:tcPr>
          <w:p w14:paraId="64196C59" w14:textId="77777777" w:rsidR="00672FD0" w:rsidRDefault="00182B2B" w:rsidP="003D0C74">
            <w:pPr>
              <w:pStyle w:val="Betarp"/>
              <w:outlineLvl w:val="0"/>
              <w:rPr>
                <w:sz w:val="20"/>
                <w:szCs w:val="20"/>
              </w:rPr>
            </w:pPr>
            <w:proofErr w:type="spellStart"/>
            <w:r w:rsidRPr="00182B2B">
              <w:rPr>
                <w:sz w:val="20"/>
                <w:szCs w:val="20"/>
              </w:rPr>
              <w:t>Rodikli</w:t>
            </w:r>
            <w:r w:rsidR="00451867">
              <w:rPr>
                <w:sz w:val="20"/>
                <w:szCs w:val="20"/>
              </w:rPr>
              <w:t>o</w:t>
            </w:r>
            <w:proofErr w:type="spellEnd"/>
            <w:r w:rsidR="00451867">
              <w:rPr>
                <w:sz w:val="20"/>
                <w:szCs w:val="20"/>
              </w:rPr>
              <w:t xml:space="preserve"> </w:t>
            </w:r>
            <w:proofErr w:type="spellStart"/>
            <w:r w:rsidR="00451867">
              <w:rPr>
                <w:sz w:val="20"/>
                <w:szCs w:val="20"/>
              </w:rPr>
              <w:t>reikšmė</w:t>
            </w:r>
            <w:proofErr w:type="spellEnd"/>
            <w:r w:rsidR="00451867">
              <w:rPr>
                <w:sz w:val="20"/>
                <w:szCs w:val="20"/>
              </w:rPr>
              <w:t xml:space="preserve"> </w:t>
            </w:r>
            <w:proofErr w:type="spellStart"/>
            <w:r w:rsidR="00451867">
              <w:rPr>
                <w:sz w:val="20"/>
                <w:szCs w:val="20"/>
              </w:rPr>
              <w:t>apskaičiuojama</w:t>
            </w:r>
            <w:proofErr w:type="spellEnd"/>
            <w:r w:rsidR="00451867">
              <w:rPr>
                <w:sz w:val="20"/>
                <w:szCs w:val="20"/>
              </w:rPr>
              <w:t xml:space="preserve"> </w:t>
            </w:r>
            <w:proofErr w:type="spellStart"/>
            <w:r w:rsidR="00451867">
              <w:rPr>
                <w:sz w:val="20"/>
                <w:szCs w:val="20"/>
              </w:rPr>
              <w:t>pagal</w:t>
            </w:r>
            <w:proofErr w:type="spellEnd"/>
            <w:r w:rsidR="00451867">
              <w:rPr>
                <w:sz w:val="20"/>
                <w:szCs w:val="20"/>
              </w:rPr>
              <w:t xml:space="preserve"> </w:t>
            </w:r>
            <w:proofErr w:type="spellStart"/>
            <w:r w:rsidR="00451867">
              <w:rPr>
                <w:sz w:val="20"/>
                <w:szCs w:val="20"/>
              </w:rPr>
              <w:t>formulę</w:t>
            </w:r>
            <w:proofErr w:type="spellEnd"/>
            <w:r w:rsidR="00451867">
              <w:rPr>
                <w:sz w:val="20"/>
                <w:szCs w:val="20"/>
              </w:rPr>
              <w:t>:</w:t>
            </w:r>
          </w:p>
          <w:p w14:paraId="4CC6A7D7" w14:textId="1465BF94" w:rsidR="00451867" w:rsidRPr="00451867" w:rsidRDefault="00451867" w:rsidP="003D0C74">
            <w:pPr>
              <w:pStyle w:val="Betarp"/>
              <w:outlineLvl w:val="0"/>
              <w:rPr>
                <w:sz w:val="20"/>
                <w:szCs w:val="20"/>
                <w:lang w:val="lt-LT"/>
              </w:rPr>
            </w:pPr>
            <w:r w:rsidRPr="00451867">
              <w:rPr>
                <w:sz w:val="20"/>
                <w:szCs w:val="20"/>
                <w:u w:val="single"/>
                <w:lang w:val="lt-LT"/>
              </w:rPr>
              <w:t xml:space="preserve">          DUF1</w:t>
            </w:r>
            <w:r w:rsidRPr="00451867">
              <w:rPr>
                <w:sz w:val="20"/>
                <w:szCs w:val="20"/>
                <w:u w:val="single"/>
                <w:vertAlign w:val="superscript"/>
                <w:lang w:val="lt-LT"/>
              </w:rPr>
              <w:t>1</w:t>
            </w:r>
            <w:r w:rsidRPr="00451867">
              <w:rPr>
                <w:sz w:val="20"/>
                <w:szCs w:val="20"/>
                <w:u w:val="single"/>
                <w:lang w:val="lt-LT"/>
              </w:rPr>
              <w:t xml:space="preserve"> – DUF2</w:t>
            </w:r>
            <w:r w:rsidRPr="00451867">
              <w:rPr>
                <w:sz w:val="20"/>
                <w:szCs w:val="20"/>
                <w:u w:val="single"/>
                <w:vertAlign w:val="superscript"/>
                <w:lang w:val="lt-LT"/>
              </w:rPr>
              <w:t>2</w:t>
            </w:r>
            <w:r>
              <w:rPr>
                <w:sz w:val="20"/>
                <w:szCs w:val="20"/>
                <w:u w:val="single"/>
                <w:lang w:val="lt-LT"/>
              </w:rPr>
              <w:t xml:space="preserve">    </w:t>
            </w:r>
            <w:r>
              <w:rPr>
                <w:sz w:val="20"/>
                <w:szCs w:val="20"/>
                <w:lang w:val="lt-LT"/>
              </w:rPr>
              <w:t>X100</w:t>
            </w:r>
          </w:p>
          <w:p w14:paraId="0BCDB944" w14:textId="77777777" w:rsidR="00451867" w:rsidRDefault="00451867" w:rsidP="003D0C74">
            <w:pPr>
              <w:pStyle w:val="Betarp"/>
              <w:outlineLvl w:val="0"/>
              <w:rPr>
                <w:rFonts w:asciiTheme="minorHAnsi" w:hAnsiTheme="minorHAnsi" w:cstheme="minorHAnsi"/>
                <w:sz w:val="20"/>
                <w:szCs w:val="20"/>
                <w:vertAlign w:val="superscript"/>
                <w:lang w:val="lt-LT"/>
              </w:rPr>
            </w:pPr>
            <w:r>
              <w:rPr>
                <w:rFonts w:asciiTheme="minorHAnsi" w:hAnsiTheme="minorHAnsi" w:cstheme="minorHAnsi"/>
                <w:sz w:val="20"/>
                <w:szCs w:val="20"/>
                <w:lang w:val="lt-LT"/>
              </w:rPr>
              <w:t xml:space="preserve">    Papildomos lėšos</w:t>
            </w:r>
            <w:r w:rsidRPr="00451867">
              <w:rPr>
                <w:rFonts w:asciiTheme="minorHAnsi" w:hAnsiTheme="minorHAnsi" w:cstheme="minorHAnsi"/>
                <w:sz w:val="20"/>
                <w:szCs w:val="20"/>
                <w:vertAlign w:val="superscript"/>
                <w:lang w:val="lt-LT"/>
              </w:rPr>
              <w:t>3</w:t>
            </w:r>
          </w:p>
          <w:p w14:paraId="294E5EDE" w14:textId="570689F7" w:rsidR="00347133" w:rsidRPr="00347133" w:rsidRDefault="00347133" w:rsidP="003D0C74">
            <w:pPr>
              <w:pStyle w:val="Betarp"/>
              <w:outlineLvl w:val="0"/>
              <w:rPr>
                <w:rFonts w:cstheme="minorHAnsi"/>
                <w:sz w:val="20"/>
                <w:szCs w:val="20"/>
                <w:lang w:val="lt-LT"/>
              </w:rPr>
            </w:pPr>
            <w:r w:rsidRPr="00347133">
              <w:rPr>
                <w:rFonts w:cstheme="minorHAnsi"/>
                <w:sz w:val="20"/>
                <w:szCs w:val="20"/>
                <w:vertAlign w:val="superscript"/>
                <w:lang w:val="lt-LT"/>
              </w:rPr>
              <w:t>1</w:t>
            </w:r>
            <w:r>
              <w:rPr>
                <w:rFonts w:cstheme="minorHAnsi"/>
                <w:sz w:val="20"/>
                <w:szCs w:val="20"/>
                <w:lang w:val="lt-LT"/>
              </w:rPr>
              <w:t xml:space="preserve"> DUF1 – 2020m. balandžio-gruodžio mėn., </w:t>
            </w:r>
            <w:r w:rsidRPr="00347133">
              <w:rPr>
                <w:rFonts w:cstheme="minorHAnsi"/>
                <w:sz w:val="20"/>
                <w:szCs w:val="20"/>
                <w:vertAlign w:val="superscript"/>
                <w:lang w:val="lt-LT"/>
              </w:rPr>
              <w:t>2</w:t>
            </w:r>
            <w:r>
              <w:rPr>
                <w:rFonts w:cstheme="minorHAnsi"/>
                <w:sz w:val="20"/>
                <w:szCs w:val="20"/>
                <w:lang w:val="lt-LT"/>
              </w:rPr>
              <w:t xml:space="preserve"> DUF2 – 2019m. rugsėjo – 2020 m. kovo mėn., </w:t>
            </w:r>
            <w:r w:rsidRPr="00347133">
              <w:rPr>
                <w:rFonts w:cstheme="minorHAnsi"/>
                <w:sz w:val="20"/>
                <w:szCs w:val="20"/>
                <w:vertAlign w:val="superscript"/>
                <w:lang w:val="lt-LT"/>
              </w:rPr>
              <w:t>3</w:t>
            </w:r>
            <w:r>
              <w:rPr>
                <w:rFonts w:cstheme="minorHAnsi"/>
                <w:sz w:val="20"/>
                <w:szCs w:val="20"/>
                <w:lang w:val="lt-LT"/>
              </w:rPr>
              <w:t xml:space="preserve"> Papildomos lėšos – vidutiniškai vienam mėnesiui tenkančios papildomos PSDF lėšos</w:t>
            </w:r>
          </w:p>
        </w:tc>
      </w:tr>
      <w:tr w:rsidR="006B1EBF" w:rsidRPr="00C63537" w14:paraId="4C014A2D" w14:textId="77777777" w:rsidTr="009363E0">
        <w:trPr>
          <w:gridAfter w:val="1"/>
          <w:wAfter w:w="12" w:type="dxa"/>
        </w:trPr>
        <w:tc>
          <w:tcPr>
            <w:tcW w:w="3828" w:type="dxa"/>
            <w:shd w:val="clear" w:color="auto" w:fill="auto"/>
            <w:vAlign w:val="center"/>
          </w:tcPr>
          <w:p w14:paraId="3D4B37B7" w14:textId="77777777" w:rsidR="006B1EBF" w:rsidRPr="00C63537" w:rsidRDefault="006B1EBF" w:rsidP="003D0C74">
            <w:pPr>
              <w:pStyle w:val="Betarp"/>
              <w:outlineLvl w:val="0"/>
              <w:rPr>
                <w:rFonts w:asciiTheme="minorHAnsi" w:hAnsiTheme="minorHAnsi" w:cstheme="minorHAnsi"/>
                <w:sz w:val="20"/>
                <w:szCs w:val="20"/>
                <w:lang w:val="lt-LT"/>
              </w:rPr>
            </w:pPr>
            <w:r w:rsidRPr="00C63537">
              <w:rPr>
                <w:rFonts w:asciiTheme="minorHAnsi" w:hAnsiTheme="minorHAnsi" w:cstheme="minorHAnsi"/>
                <w:sz w:val="20"/>
                <w:szCs w:val="20"/>
                <w:lang w:val="lt-LT"/>
              </w:rPr>
              <w:t>3.</w:t>
            </w:r>
            <w:r w:rsidR="00BC19D8" w:rsidRPr="00C63537">
              <w:rPr>
                <w:rFonts w:asciiTheme="minorHAnsi" w:hAnsiTheme="minorHAnsi" w:cstheme="minorHAnsi"/>
                <w:sz w:val="20"/>
                <w:szCs w:val="20"/>
                <w:lang w:val="lt-LT"/>
              </w:rPr>
              <w:t xml:space="preserve">Įstaigos sąnaudų valdymo išlaidoms dalis </w:t>
            </w:r>
          </w:p>
        </w:tc>
        <w:tc>
          <w:tcPr>
            <w:tcW w:w="3544" w:type="dxa"/>
            <w:shd w:val="clear" w:color="auto" w:fill="auto"/>
            <w:vAlign w:val="center"/>
          </w:tcPr>
          <w:p w14:paraId="09A53928" w14:textId="509F3B40" w:rsidR="006B1EBF" w:rsidRPr="00C63537" w:rsidRDefault="00BC19D8" w:rsidP="003D0C74">
            <w:pPr>
              <w:pStyle w:val="Betarp"/>
              <w:outlineLvl w:val="0"/>
              <w:rPr>
                <w:rFonts w:asciiTheme="minorHAnsi" w:hAnsiTheme="minorHAnsi" w:cstheme="minorHAnsi"/>
                <w:sz w:val="20"/>
                <w:szCs w:val="20"/>
                <w:lang w:val="lt-LT"/>
              </w:rPr>
            </w:pPr>
            <w:r w:rsidRPr="00C63537">
              <w:rPr>
                <w:rFonts w:asciiTheme="minorHAnsi" w:hAnsiTheme="minorHAnsi" w:cstheme="minorHAnsi"/>
                <w:sz w:val="20"/>
                <w:szCs w:val="20"/>
                <w:lang w:val="lt-LT"/>
              </w:rPr>
              <w:t xml:space="preserve">Įstaigos sąnaudų valdymo išlaidoms dalis ne daugiau kaip </w:t>
            </w:r>
            <w:r w:rsidR="00A4628F">
              <w:rPr>
                <w:rFonts w:asciiTheme="minorHAnsi" w:hAnsiTheme="minorHAnsi" w:cstheme="minorHAnsi"/>
                <w:sz w:val="20"/>
                <w:szCs w:val="20"/>
                <w:lang w:val="lt-LT"/>
              </w:rPr>
              <w:t>7,2</w:t>
            </w:r>
            <w:r w:rsidRPr="00C63537">
              <w:rPr>
                <w:rFonts w:asciiTheme="minorHAnsi" w:hAnsiTheme="minorHAnsi" w:cstheme="minorHAnsi"/>
                <w:sz w:val="20"/>
                <w:szCs w:val="20"/>
                <w:lang w:val="lt-LT"/>
              </w:rPr>
              <w:t xml:space="preserve"> proc. </w:t>
            </w:r>
          </w:p>
        </w:tc>
        <w:tc>
          <w:tcPr>
            <w:tcW w:w="3118" w:type="dxa"/>
            <w:gridSpan w:val="2"/>
            <w:shd w:val="clear" w:color="auto" w:fill="auto"/>
            <w:vAlign w:val="center"/>
          </w:tcPr>
          <w:p w14:paraId="228E668F" w14:textId="7FDD672B" w:rsidR="006B1EBF" w:rsidRPr="00C63537" w:rsidRDefault="00347133" w:rsidP="003D0C74">
            <w:pPr>
              <w:pStyle w:val="Betarp"/>
              <w:outlineLvl w:val="0"/>
              <w:rPr>
                <w:rFonts w:asciiTheme="minorHAnsi" w:hAnsiTheme="minorHAnsi" w:cstheme="minorHAnsi"/>
                <w:sz w:val="20"/>
                <w:szCs w:val="20"/>
                <w:lang w:val="en-GB"/>
              </w:rPr>
            </w:pPr>
            <w:r w:rsidRPr="00956EC4">
              <w:rPr>
                <w:rFonts w:asciiTheme="minorHAnsi" w:hAnsiTheme="minorHAnsi" w:cstheme="minorHAnsi"/>
                <w:sz w:val="20"/>
                <w:szCs w:val="20"/>
                <w:lang w:val="lt-LT"/>
              </w:rPr>
              <w:t>3,24</w:t>
            </w:r>
            <w:r w:rsidR="000A029D" w:rsidRPr="00956EC4">
              <w:rPr>
                <w:rFonts w:asciiTheme="minorHAnsi" w:hAnsiTheme="minorHAnsi" w:cstheme="minorHAnsi"/>
                <w:sz w:val="20"/>
                <w:szCs w:val="20"/>
                <w:lang w:val="lt-LT"/>
              </w:rPr>
              <w:t xml:space="preserve"> </w:t>
            </w:r>
            <w:r w:rsidR="000A029D" w:rsidRPr="00956EC4">
              <w:rPr>
                <w:rFonts w:asciiTheme="minorHAnsi" w:hAnsiTheme="minorHAnsi" w:cstheme="minorHAnsi"/>
                <w:sz w:val="20"/>
                <w:szCs w:val="20"/>
                <w:lang w:val="en-GB"/>
              </w:rPr>
              <w:t>%</w:t>
            </w:r>
          </w:p>
        </w:tc>
      </w:tr>
      <w:tr w:rsidR="00820FC4" w:rsidRPr="00C63537" w14:paraId="2E4AED6D" w14:textId="77777777" w:rsidTr="009363E0">
        <w:tc>
          <w:tcPr>
            <w:tcW w:w="10502" w:type="dxa"/>
            <w:gridSpan w:val="5"/>
            <w:shd w:val="clear" w:color="auto" w:fill="auto"/>
            <w:vAlign w:val="center"/>
          </w:tcPr>
          <w:p w14:paraId="2A96E13E" w14:textId="77777777" w:rsidR="00820FC4" w:rsidRPr="00671D48" w:rsidRDefault="00820FC4" w:rsidP="00820FC4">
            <w:pPr>
              <w:pStyle w:val="Betarp"/>
              <w:outlineLvl w:val="0"/>
              <w:rPr>
                <w:rFonts w:asciiTheme="minorHAnsi" w:hAnsiTheme="minorHAnsi" w:cstheme="minorHAnsi"/>
                <w:b/>
                <w:sz w:val="20"/>
                <w:szCs w:val="20"/>
                <w:lang w:val="lt-LT"/>
              </w:rPr>
            </w:pPr>
            <w:r w:rsidRPr="00671D48">
              <w:rPr>
                <w:rFonts w:asciiTheme="minorHAnsi" w:hAnsiTheme="minorHAnsi" w:cstheme="minorHAnsi"/>
                <w:b/>
                <w:sz w:val="20"/>
                <w:szCs w:val="20"/>
                <w:lang w:val="lt-LT"/>
              </w:rPr>
              <w:t>Rodiklio reikšmė apskaičiuojama pagal formulę:</w:t>
            </w:r>
          </w:p>
          <w:p w14:paraId="22DF50A3" w14:textId="28CF9CDE" w:rsidR="00A4628F" w:rsidRPr="00671D48" w:rsidRDefault="00A4628F" w:rsidP="00820FC4">
            <w:pPr>
              <w:pStyle w:val="Betarp"/>
              <w:outlineLvl w:val="0"/>
              <w:rPr>
                <w:sz w:val="20"/>
                <w:szCs w:val="20"/>
                <w:vertAlign w:val="superscript"/>
              </w:rPr>
            </w:pPr>
            <w:r w:rsidRPr="00671D48">
              <w:rPr>
                <w:sz w:val="20"/>
                <w:szCs w:val="20"/>
              </w:rPr>
              <w:t xml:space="preserve">           </w:t>
            </w:r>
            <w:proofErr w:type="spellStart"/>
            <w:r w:rsidRPr="00671D48">
              <w:rPr>
                <w:sz w:val="20"/>
                <w:szCs w:val="20"/>
              </w:rPr>
              <w:t>Valdymo</w:t>
            </w:r>
            <w:proofErr w:type="spellEnd"/>
            <w:r w:rsidRPr="00671D48">
              <w:rPr>
                <w:sz w:val="20"/>
                <w:szCs w:val="20"/>
              </w:rPr>
              <w:t xml:space="preserve"> darbuotojų</w:t>
            </w:r>
            <w:r w:rsidRPr="00671D48">
              <w:rPr>
                <w:sz w:val="20"/>
                <w:szCs w:val="20"/>
                <w:vertAlign w:val="superscript"/>
              </w:rPr>
              <w:t>1</w:t>
            </w:r>
            <w:r w:rsidRPr="00671D48">
              <w:rPr>
                <w:sz w:val="20"/>
                <w:szCs w:val="20"/>
              </w:rPr>
              <w:t xml:space="preserve"> per </w:t>
            </w:r>
            <w:proofErr w:type="spellStart"/>
            <w:r w:rsidRPr="00671D48">
              <w:rPr>
                <w:sz w:val="20"/>
                <w:szCs w:val="20"/>
              </w:rPr>
              <w:t>metus</w:t>
            </w:r>
            <w:proofErr w:type="spellEnd"/>
            <w:r w:rsidRPr="00671D48">
              <w:rPr>
                <w:sz w:val="20"/>
                <w:szCs w:val="20"/>
              </w:rPr>
              <w:t xml:space="preserve"> </w:t>
            </w:r>
            <w:proofErr w:type="spellStart"/>
            <w:r w:rsidRPr="00671D48">
              <w:rPr>
                <w:sz w:val="20"/>
                <w:szCs w:val="20"/>
              </w:rPr>
              <w:t>patirtų</w:t>
            </w:r>
            <w:proofErr w:type="spellEnd"/>
            <w:r w:rsidRPr="00671D48">
              <w:rPr>
                <w:sz w:val="20"/>
                <w:szCs w:val="20"/>
              </w:rPr>
              <w:t xml:space="preserve"> </w:t>
            </w:r>
            <w:proofErr w:type="spellStart"/>
            <w:r w:rsidRPr="00671D48">
              <w:rPr>
                <w:sz w:val="20"/>
                <w:szCs w:val="20"/>
              </w:rPr>
              <w:t>išlaidų</w:t>
            </w:r>
            <w:proofErr w:type="spellEnd"/>
            <w:r w:rsidRPr="00671D48">
              <w:rPr>
                <w:sz w:val="20"/>
                <w:szCs w:val="20"/>
              </w:rPr>
              <w:t xml:space="preserve"> suma</w:t>
            </w:r>
            <w:r w:rsidRPr="00671D48">
              <w:rPr>
                <w:sz w:val="20"/>
                <w:szCs w:val="20"/>
                <w:vertAlign w:val="superscript"/>
              </w:rPr>
              <w:t>2</w:t>
            </w:r>
          </w:p>
          <w:p w14:paraId="244AFD08" w14:textId="3881B4FA" w:rsidR="00A4628F" w:rsidRPr="00671D48" w:rsidRDefault="00A4628F" w:rsidP="00820FC4">
            <w:pPr>
              <w:pStyle w:val="Betarp"/>
              <w:outlineLvl w:val="0"/>
              <w:rPr>
                <w:b/>
                <w:sz w:val="20"/>
                <w:szCs w:val="20"/>
                <w:lang w:val="lt-LT"/>
              </w:rPr>
            </w:pPr>
            <w:r w:rsidRPr="00671D48">
              <w:rPr>
                <w:b/>
                <w:sz w:val="20"/>
                <w:szCs w:val="20"/>
                <w:lang w:val="lt-LT"/>
              </w:rPr>
              <w:t xml:space="preserve">____________________________________________________________________________________ </w:t>
            </w:r>
            <w:r w:rsidRPr="00671D48">
              <w:rPr>
                <w:sz w:val="20"/>
                <w:szCs w:val="20"/>
              </w:rPr>
              <w:t>x100</w:t>
            </w:r>
            <w:r w:rsidRPr="00671D48">
              <w:rPr>
                <w:sz w:val="20"/>
                <w:szCs w:val="20"/>
                <w:lang w:val="en-GB"/>
              </w:rPr>
              <w:t>%</w:t>
            </w:r>
          </w:p>
          <w:p w14:paraId="68876C19" w14:textId="63A43591" w:rsidR="00A4628F" w:rsidRPr="00671D48" w:rsidRDefault="00A4628F" w:rsidP="00820FC4">
            <w:pPr>
              <w:pStyle w:val="Betarp"/>
              <w:outlineLvl w:val="0"/>
              <w:rPr>
                <w:rFonts w:asciiTheme="minorHAnsi" w:hAnsiTheme="minorHAnsi" w:cstheme="minorHAnsi"/>
                <w:b/>
                <w:sz w:val="20"/>
                <w:szCs w:val="20"/>
                <w:lang w:val="lt-LT"/>
              </w:rPr>
            </w:pPr>
            <w:r w:rsidRPr="00671D48">
              <w:rPr>
                <w:rFonts w:asciiTheme="minorHAnsi" w:hAnsiTheme="minorHAnsi" w:cstheme="minorHAnsi"/>
                <w:b/>
                <w:sz w:val="20"/>
                <w:szCs w:val="20"/>
                <w:lang w:val="lt-LT"/>
              </w:rPr>
              <w:t xml:space="preserve"> </w:t>
            </w:r>
            <w:proofErr w:type="spellStart"/>
            <w:r w:rsidRPr="00671D48">
              <w:rPr>
                <w:sz w:val="20"/>
                <w:szCs w:val="20"/>
              </w:rPr>
              <w:t>Pagrindinės</w:t>
            </w:r>
            <w:proofErr w:type="spellEnd"/>
            <w:r w:rsidRPr="00671D48">
              <w:rPr>
                <w:sz w:val="20"/>
                <w:szCs w:val="20"/>
              </w:rPr>
              <w:t xml:space="preserve"> </w:t>
            </w:r>
            <w:proofErr w:type="spellStart"/>
            <w:r w:rsidRPr="00671D48">
              <w:rPr>
                <w:sz w:val="20"/>
                <w:szCs w:val="20"/>
              </w:rPr>
              <w:t>įstaigos</w:t>
            </w:r>
            <w:proofErr w:type="spellEnd"/>
            <w:r w:rsidRPr="00671D48">
              <w:rPr>
                <w:sz w:val="20"/>
                <w:szCs w:val="20"/>
              </w:rPr>
              <w:t xml:space="preserve"> veiklos </w:t>
            </w:r>
            <w:proofErr w:type="spellStart"/>
            <w:r w:rsidRPr="00671D48">
              <w:rPr>
                <w:sz w:val="20"/>
                <w:szCs w:val="20"/>
              </w:rPr>
              <w:t>sąnaudos</w:t>
            </w:r>
            <w:proofErr w:type="spellEnd"/>
            <w:r w:rsidRPr="00671D48">
              <w:rPr>
                <w:sz w:val="20"/>
                <w:szCs w:val="20"/>
              </w:rPr>
              <w:t xml:space="preserve"> per </w:t>
            </w:r>
            <w:proofErr w:type="spellStart"/>
            <w:r w:rsidRPr="00671D48">
              <w:rPr>
                <w:sz w:val="20"/>
                <w:szCs w:val="20"/>
              </w:rPr>
              <w:t>metus</w:t>
            </w:r>
            <w:proofErr w:type="spellEnd"/>
            <w:r w:rsidRPr="00671D48">
              <w:rPr>
                <w:sz w:val="20"/>
                <w:szCs w:val="20"/>
              </w:rPr>
              <w:t xml:space="preserve"> + </w:t>
            </w:r>
            <w:proofErr w:type="spellStart"/>
            <w:r w:rsidRPr="00671D48">
              <w:rPr>
                <w:sz w:val="20"/>
                <w:szCs w:val="20"/>
              </w:rPr>
              <w:t>kitos</w:t>
            </w:r>
            <w:proofErr w:type="spellEnd"/>
            <w:r w:rsidRPr="00671D48">
              <w:rPr>
                <w:sz w:val="20"/>
                <w:szCs w:val="20"/>
              </w:rPr>
              <w:t xml:space="preserve"> </w:t>
            </w:r>
            <w:proofErr w:type="spellStart"/>
            <w:r w:rsidRPr="00671D48">
              <w:rPr>
                <w:sz w:val="20"/>
                <w:szCs w:val="20"/>
              </w:rPr>
              <w:t>įstaigos</w:t>
            </w:r>
            <w:proofErr w:type="spellEnd"/>
            <w:r w:rsidRPr="00671D48">
              <w:rPr>
                <w:sz w:val="20"/>
                <w:szCs w:val="20"/>
              </w:rPr>
              <w:t xml:space="preserve"> veiklos </w:t>
            </w:r>
            <w:proofErr w:type="spellStart"/>
            <w:r w:rsidRPr="00671D48">
              <w:rPr>
                <w:sz w:val="20"/>
                <w:szCs w:val="20"/>
              </w:rPr>
              <w:t>sąnaudos</w:t>
            </w:r>
            <w:proofErr w:type="spellEnd"/>
            <w:r w:rsidRPr="00671D48">
              <w:rPr>
                <w:sz w:val="20"/>
                <w:szCs w:val="20"/>
              </w:rPr>
              <w:t xml:space="preserve"> per </w:t>
            </w:r>
            <w:proofErr w:type="spellStart"/>
            <w:r w:rsidRPr="00671D48">
              <w:rPr>
                <w:sz w:val="20"/>
                <w:szCs w:val="20"/>
              </w:rPr>
              <w:t>metus</w:t>
            </w:r>
            <w:proofErr w:type="spellEnd"/>
          </w:p>
        </w:tc>
      </w:tr>
      <w:tr w:rsidR="00820FC4" w:rsidRPr="00C63537" w14:paraId="41CD386B" w14:textId="77777777" w:rsidTr="009363E0">
        <w:tc>
          <w:tcPr>
            <w:tcW w:w="10502" w:type="dxa"/>
            <w:gridSpan w:val="5"/>
            <w:shd w:val="clear" w:color="auto" w:fill="auto"/>
            <w:vAlign w:val="center"/>
          </w:tcPr>
          <w:p w14:paraId="0B83291F" w14:textId="0E7496CD" w:rsidR="00820FC4" w:rsidRPr="00C63537" w:rsidRDefault="00A4628F" w:rsidP="003D0C74">
            <w:pPr>
              <w:pStyle w:val="Betarp"/>
              <w:outlineLvl w:val="0"/>
              <w:rPr>
                <w:rFonts w:asciiTheme="minorHAnsi" w:hAnsiTheme="minorHAnsi" w:cstheme="minorHAnsi"/>
                <w:sz w:val="20"/>
                <w:szCs w:val="20"/>
                <w:lang w:val="lt-LT"/>
              </w:rPr>
            </w:pPr>
            <w:r w:rsidRPr="00CA565D">
              <w:rPr>
                <w:vertAlign w:val="superscript"/>
                <w:lang w:val="lt-LT"/>
              </w:rPr>
              <w:t>1</w:t>
            </w:r>
            <w:r w:rsidR="00820FC4" w:rsidRPr="00C63537">
              <w:rPr>
                <w:rFonts w:asciiTheme="minorHAnsi" w:hAnsiTheme="minorHAnsi" w:cstheme="minorHAnsi"/>
                <w:sz w:val="20"/>
                <w:szCs w:val="20"/>
                <w:lang w:val="lt-LT"/>
              </w:rPr>
              <w:t>Prie valdymo darbuotojų priskiriami : įstaigos vadovas ir jo pavaduotojai, patarėjai, vyriausieji finansininkai (buhalteriai).</w:t>
            </w:r>
          </w:p>
        </w:tc>
      </w:tr>
      <w:tr w:rsidR="00820FC4" w:rsidRPr="00C63537" w14:paraId="320A3108" w14:textId="77777777" w:rsidTr="009363E0">
        <w:tc>
          <w:tcPr>
            <w:tcW w:w="10502" w:type="dxa"/>
            <w:gridSpan w:val="5"/>
            <w:shd w:val="clear" w:color="auto" w:fill="auto"/>
            <w:vAlign w:val="center"/>
          </w:tcPr>
          <w:p w14:paraId="78FA3683" w14:textId="06306BCC" w:rsidR="00820FC4" w:rsidRPr="00C63537" w:rsidRDefault="00A4628F" w:rsidP="003D0C74">
            <w:pPr>
              <w:pStyle w:val="Betarp"/>
              <w:outlineLvl w:val="0"/>
              <w:rPr>
                <w:rFonts w:asciiTheme="minorHAnsi" w:hAnsiTheme="minorHAnsi" w:cstheme="minorHAnsi"/>
                <w:sz w:val="20"/>
                <w:szCs w:val="20"/>
                <w:lang w:val="lt-LT"/>
              </w:rPr>
            </w:pPr>
            <w:r w:rsidRPr="00CA565D">
              <w:rPr>
                <w:vertAlign w:val="superscript"/>
                <w:lang w:val="lt-LT"/>
              </w:rPr>
              <w:t>2</w:t>
            </w:r>
            <w:r w:rsidR="00820FC4" w:rsidRPr="00C63537">
              <w:rPr>
                <w:rFonts w:asciiTheme="minorHAnsi" w:hAnsiTheme="minorHAnsi" w:cstheme="minorHAnsi"/>
                <w:sz w:val="20"/>
                <w:szCs w:val="20"/>
                <w:lang w:val="lt-LT"/>
              </w:rPr>
              <w:t>Valdymo darbuotojų išlaidoms priskiriama: darbo užmokestis, prekių ir paslaugų naudojimo išlaidos, darbo vietų įkūrimo, administracinių pastatų išlaikymo (įskaitant ir remontą) sąnaudos, darbdavių socialinės pašalpos, materialiojo ir nemateri</w:t>
            </w:r>
            <w:r w:rsidR="00C50204" w:rsidRPr="00C63537">
              <w:rPr>
                <w:rFonts w:asciiTheme="minorHAnsi" w:hAnsiTheme="minorHAnsi" w:cstheme="minorHAnsi"/>
                <w:sz w:val="20"/>
                <w:szCs w:val="20"/>
                <w:lang w:val="lt-LT"/>
              </w:rPr>
              <w:t>aliojo turto įsigijimo išlaidos</w:t>
            </w:r>
          </w:p>
        </w:tc>
      </w:tr>
      <w:tr w:rsidR="006B1EBF" w:rsidRPr="00C63537" w14:paraId="6E0FF524" w14:textId="77777777" w:rsidTr="009363E0">
        <w:trPr>
          <w:gridAfter w:val="1"/>
          <w:wAfter w:w="12" w:type="dxa"/>
        </w:trPr>
        <w:tc>
          <w:tcPr>
            <w:tcW w:w="3828" w:type="dxa"/>
            <w:shd w:val="clear" w:color="auto" w:fill="auto"/>
            <w:vAlign w:val="center"/>
          </w:tcPr>
          <w:p w14:paraId="4C07DA0B" w14:textId="77777777" w:rsidR="006B1EBF" w:rsidRPr="00C63537" w:rsidRDefault="000141F9" w:rsidP="003D0C74">
            <w:pPr>
              <w:pStyle w:val="Betarp"/>
              <w:outlineLvl w:val="0"/>
              <w:rPr>
                <w:rFonts w:asciiTheme="minorHAnsi" w:hAnsiTheme="minorHAnsi" w:cstheme="minorHAnsi"/>
                <w:sz w:val="20"/>
                <w:szCs w:val="20"/>
                <w:lang w:val="lt-LT"/>
              </w:rPr>
            </w:pPr>
            <w:r w:rsidRPr="00C63537">
              <w:rPr>
                <w:rFonts w:asciiTheme="minorHAnsi" w:hAnsiTheme="minorHAnsi" w:cstheme="minorHAnsi"/>
                <w:sz w:val="20"/>
                <w:szCs w:val="20"/>
                <w:lang w:val="lt-LT"/>
              </w:rPr>
              <w:t>4. Įstaigos fi</w:t>
            </w:r>
            <w:r w:rsidR="00BC19D8" w:rsidRPr="00C63537">
              <w:rPr>
                <w:rFonts w:asciiTheme="minorHAnsi" w:hAnsiTheme="minorHAnsi" w:cstheme="minorHAnsi"/>
                <w:sz w:val="20"/>
                <w:szCs w:val="20"/>
                <w:lang w:val="lt-LT"/>
              </w:rPr>
              <w:t>nansinių įsipareigojimų dalis nuo metinio įstaigos biudžeto</w:t>
            </w:r>
          </w:p>
        </w:tc>
        <w:tc>
          <w:tcPr>
            <w:tcW w:w="3544" w:type="dxa"/>
            <w:shd w:val="clear" w:color="auto" w:fill="auto"/>
            <w:vAlign w:val="center"/>
          </w:tcPr>
          <w:p w14:paraId="6444C58A" w14:textId="55F1A5BF" w:rsidR="006B1EBF" w:rsidRPr="00C63537" w:rsidRDefault="00A932B9" w:rsidP="003D0C74">
            <w:pPr>
              <w:pStyle w:val="Betarp"/>
              <w:outlineLvl w:val="0"/>
              <w:rPr>
                <w:rFonts w:asciiTheme="minorHAnsi" w:hAnsiTheme="minorHAnsi" w:cstheme="minorHAnsi"/>
                <w:sz w:val="20"/>
                <w:szCs w:val="20"/>
                <w:lang w:val="lt-LT"/>
              </w:rPr>
            </w:pPr>
            <w:r>
              <w:rPr>
                <w:rFonts w:asciiTheme="minorHAnsi" w:hAnsiTheme="minorHAnsi" w:cstheme="minorHAnsi"/>
                <w:sz w:val="20"/>
                <w:szCs w:val="20"/>
                <w:lang w:val="lt-LT"/>
              </w:rPr>
              <w:t>Įsipareigojimų koeficientas ne didesnis kaip 0,10</w:t>
            </w:r>
          </w:p>
        </w:tc>
        <w:tc>
          <w:tcPr>
            <w:tcW w:w="3118" w:type="dxa"/>
            <w:gridSpan w:val="2"/>
            <w:shd w:val="clear" w:color="auto" w:fill="auto"/>
            <w:vAlign w:val="center"/>
          </w:tcPr>
          <w:p w14:paraId="3D5B2E67" w14:textId="03BBA0D2" w:rsidR="006B1EBF" w:rsidRPr="00C63537" w:rsidRDefault="00CC7ADB" w:rsidP="003D0C74">
            <w:pPr>
              <w:pStyle w:val="Betarp"/>
              <w:outlineLvl w:val="0"/>
              <w:rPr>
                <w:rFonts w:asciiTheme="minorHAnsi" w:hAnsiTheme="minorHAnsi" w:cstheme="minorHAnsi"/>
                <w:sz w:val="20"/>
                <w:szCs w:val="20"/>
                <w:lang w:val="lt-LT"/>
              </w:rPr>
            </w:pPr>
            <w:r>
              <w:rPr>
                <w:rFonts w:asciiTheme="minorHAnsi" w:hAnsiTheme="minorHAnsi" w:cstheme="minorHAnsi"/>
                <w:sz w:val="20"/>
                <w:szCs w:val="20"/>
                <w:lang w:val="lt-LT"/>
              </w:rPr>
              <w:t>0,1</w:t>
            </w:r>
            <w:r w:rsidR="00347133">
              <w:rPr>
                <w:rFonts w:asciiTheme="minorHAnsi" w:hAnsiTheme="minorHAnsi" w:cstheme="minorHAnsi"/>
                <w:sz w:val="20"/>
                <w:szCs w:val="20"/>
                <w:lang w:val="lt-LT"/>
              </w:rPr>
              <w:t>0</w:t>
            </w:r>
          </w:p>
        </w:tc>
      </w:tr>
      <w:tr w:rsidR="00C50204" w:rsidRPr="00C63537" w14:paraId="24F3DA88" w14:textId="77777777" w:rsidTr="009363E0">
        <w:tc>
          <w:tcPr>
            <w:tcW w:w="10502" w:type="dxa"/>
            <w:gridSpan w:val="5"/>
            <w:shd w:val="clear" w:color="auto" w:fill="auto"/>
            <w:vAlign w:val="center"/>
          </w:tcPr>
          <w:p w14:paraId="753C4A1B" w14:textId="77777777" w:rsidR="00C50204" w:rsidRPr="00C63537" w:rsidRDefault="00C50204" w:rsidP="00F274D7">
            <w:pPr>
              <w:pStyle w:val="Betarp"/>
              <w:outlineLvl w:val="0"/>
              <w:rPr>
                <w:rFonts w:asciiTheme="minorHAnsi" w:hAnsiTheme="minorHAnsi" w:cstheme="minorHAnsi"/>
                <w:b/>
                <w:sz w:val="20"/>
                <w:szCs w:val="20"/>
                <w:lang w:val="lt-LT"/>
              </w:rPr>
            </w:pPr>
            <w:r w:rsidRPr="00C63537">
              <w:rPr>
                <w:rFonts w:asciiTheme="minorHAnsi" w:hAnsiTheme="minorHAnsi" w:cstheme="minorHAnsi"/>
                <w:b/>
                <w:sz w:val="20"/>
                <w:szCs w:val="20"/>
                <w:lang w:val="lt-LT"/>
              </w:rPr>
              <w:t>Rodiklio reikšmė apskaičiuojama pagal formulę:</w:t>
            </w:r>
          </w:p>
        </w:tc>
      </w:tr>
      <w:tr w:rsidR="0029714B" w:rsidRPr="00C63537" w14:paraId="3DC8657A" w14:textId="77777777" w:rsidTr="009363E0">
        <w:trPr>
          <w:trHeight w:val="470"/>
        </w:trPr>
        <w:tc>
          <w:tcPr>
            <w:tcW w:w="10502" w:type="dxa"/>
            <w:gridSpan w:val="5"/>
            <w:shd w:val="clear" w:color="auto" w:fill="auto"/>
            <w:vAlign w:val="center"/>
          </w:tcPr>
          <w:p w14:paraId="3A135C76" w14:textId="153B4BE8" w:rsidR="0029714B" w:rsidRPr="00C63537" w:rsidRDefault="0029714B" w:rsidP="003D0C74">
            <w:pPr>
              <w:pStyle w:val="Betarp"/>
              <w:outlineLvl w:val="0"/>
              <w:rPr>
                <w:rFonts w:asciiTheme="minorHAnsi" w:hAnsiTheme="minorHAnsi" w:cstheme="minorHAnsi"/>
                <w:sz w:val="20"/>
                <w:szCs w:val="20"/>
                <w:lang w:val="lt-LT"/>
              </w:rPr>
            </w:pPr>
            <w:r w:rsidRPr="00C63537">
              <w:rPr>
                <w:rFonts w:asciiTheme="minorHAnsi" w:hAnsiTheme="minorHAnsi" w:cstheme="minorHAnsi"/>
                <w:sz w:val="20"/>
                <w:szCs w:val="20"/>
                <w:lang w:val="lt-LT"/>
              </w:rPr>
              <w:t xml:space="preserve">                  </w:t>
            </w:r>
            <w:r w:rsidR="00A932B9">
              <w:rPr>
                <w:rFonts w:asciiTheme="minorHAnsi" w:hAnsiTheme="minorHAnsi" w:cstheme="minorHAnsi"/>
                <w:sz w:val="20"/>
                <w:szCs w:val="20"/>
                <w:lang w:val="lt-LT"/>
              </w:rPr>
              <w:t xml:space="preserve">                                    </w:t>
            </w:r>
            <w:r w:rsidRPr="00C63537">
              <w:rPr>
                <w:rFonts w:asciiTheme="minorHAnsi" w:hAnsiTheme="minorHAnsi" w:cstheme="minorHAnsi"/>
                <w:sz w:val="20"/>
                <w:szCs w:val="20"/>
                <w:lang w:val="lt-LT"/>
              </w:rPr>
              <w:t xml:space="preserve"> </w:t>
            </w:r>
            <w:r w:rsidR="00A932B9">
              <w:rPr>
                <w:rFonts w:asciiTheme="minorHAnsi" w:hAnsiTheme="minorHAnsi" w:cstheme="minorHAnsi"/>
                <w:sz w:val="20"/>
                <w:szCs w:val="20"/>
                <w:lang w:val="lt-LT"/>
              </w:rPr>
              <w:t>Įsipareigojimai</w:t>
            </w:r>
          </w:p>
          <w:p w14:paraId="13CEF888" w14:textId="2FD131DE" w:rsidR="0029714B" w:rsidRPr="00C63537" w:rsidRDefault="0029714B" w:rsidP="003D0C74">
            <w:pPr>
              <w:pStyle w:val="Betarp"/>
              <w:outlineLvl w:val="0"/>
              <w:rPr>
                <w:rFonts w:asciiTheme="minorHAnsi" w:hAnsiTheme="minorHAnsi" w:cstheme="minorHAnsi"/>
                <w:sz w:val="20"/>
                <w:szCs w:val="20"/>
                <w:lang w:val="lt-LT"/>
              </w:rPr>
            </w:pPr>
            <w:r w:rsidRPr="00C63537">
              <w:rPr>
                <w:rFonts w:asciiTheme="minorHAnsi" w:hAnsiTheme="minorHAnsi" w:cstheme="minorHAnsi"/>
                <w:sz w:val="20"/>
                <w:szCs w:val="20"/>
                <w:lang w:val="lt-LT"/>
              </w:rPr>
              <w:t xml:space="preserve">          </w:t>
            </w:r>
            <w:r w:rsidR="00A932B9">
              <w:rPr>
                <w:rFonts w:asciiTheme="minorHAnsi" w:hAnsiTheme="minorHAnsi" w:cstheme="minorHAnsi"/>
                <w:sz w:val="20"/>
                <w:szCs w:val="20"/>
                <w:lang w:val="lt-LT"/>
              </w:rPr>
              <w:t xml:space="preserve">                    </w:t>
            </w:r>
            <w:r w:rsidRPr="00C63537">
              <w:rPr>
                <w:rFonts w:asciiTheme="minorHAnsi" w:hAnsiTheme="minorHAnsi" w:cstheme="minorHAnsi"/>
                <w:sz w:val="20"/>
                <w:szCs w:val="20"/>
                <w:lang w:val="lt-LT"/>
              </w:rPr>
              <w:t>______________________________</w:t>
            </w:r>
          </w:p>
          <w:p w14:paraId="420E6869" w14:textId="1096B945" w:rsidR="0029714B" w:rsidRPr="00C63537" w:rsidRDefault="0029714B" w:rsidP="003D0C74">
            <w:pPr>
              <w:pStyle w:val="Betarp"/>
              <w:outlineLvl w:val="0"/>
              <w:rPr>
                <w:rFonts w:asciiTheme="minorHAnsi" w:hAnsiTheme="minorHAnsi" w:cstheme="minorHAnsi"/>
                <w:sz w:val="20"/>
                <w:szCs w:val="20"/>
                <w:lang w:val="lt-LT"/>
              </w:rPr>
            </w:pPr>
            <w:r w:rsidRPr="00C63537">
              <w:rPr>
                <w:rFonts w:asciiTheme="minorHAnsi" w:hAnsiTheme="minorHAnsi" w:cstheme="minorHAnsi"/>
                <w:sz w:val="20"/>
                <w:szCs w:val="20"/>
                <w:lang w:val="lt-LT"/>
              </w:rPr>
              <w:t xml:space="preserve">                                                             </w:t>
            </w:r>
            <w:r w:rsidR="00A932B9">
              <w:rPr>
                <w:rFonts w:asciiTheme="minorHAnsi" w:hAnsiTheme="minorHAnsi" w:cstheme="minorHAnsi"/>
                <w:sz w:val="20"/>
                <w:szCs w:val="20"/>
                <w:lang w:val="lt-LT"/>
              </w:rPr>
              <w:t>Sąnaudos</w:t>
            </w:r>
          </w:p>
        </w:tc>
      </w:tr>
      <w:tr w:rsidR="00EA60C7" w:rsidRPr="00C63537" w14:paraId="446D33DB" w14:textId="77777777" w:rsidTr="009363E0">
        <w:trPr>
          <w:gridAfter w:val="1"/>
          <w:wAfter w:w="12" w:type="dxa"/>
        </w:trPr>
        <w:tc>
          <w:tcPr>
            <w:tcW w:w="3828" w:type="dxa"/>
            <w:shd w:val="clear" w:color="auto" w:fill="auto"/>
            <w:vAlign w:val="center"/>
          </w:tcPr>
          <w:p w14:paraId="283A4153" w14:textId="119679BC" w:rsidR="00EA60C7" w:rsidRDefault="00EA60C7" w:rsidP="00CE4D7F">
            <w:pPr>
              <w:pStyle w:val="Betarp"/>
              <w:outlineLvl w:val="0"/>
              <w:rPr>
                <w:rFonts w:asciiTheme="minorHAnsi" w:hAnsiTheme="minorHAnsi" w:cstheme="minorHAnsi"/>
                <w:b/>
                <w:sz w:val="20"/>
                <w:szCs w:val="20"/>
                <w:lang w:val="lt-LT"/>
              </w:rPr>
            </w:pPr>
            <w:r w:rsidRPr="00C63537">
              <w:rPr>
                <w:rFonts w:asciiTheme="minorHAnsi" w:hAnsiTheme="minorHAnsi" w:cstheme="minorHAnsi"/>
                <w:b/>
                <w:sz w:val="20"/>
                <w:szCs w:val="20"/>
                <w:lang w:val="lt-LT"/>
              </w:rPr>
              <w:t>Veiklos rezultatų vertinimo rodikliai:</w:t>
            </w:r>
          </w:p>
        </w:tc>
        <w:tc>
          <w:tcPr>
            <w:tcW w:w="3544" w:type="dxa"/>
            <w:shd w:val="clear" w:color="auto" w:fill="auto"/>
            <w:vAlign w:val="center"/>
          </w:tcPr>
          <w:p w14:paraId="5DE8D41C" w14:textId="77777777" w:rsidR="00EA60C7" w:rsidRDefault="00EA60C7" w:rsidP="003D0C74">
            <w:pPr>
              <w:pStyle w:val="Betarp"/>
              <w:outlineLvl w:val="0"/>
              <w:rPr>
                <w:rFonts w:asciiTheme="minorHAnsi" w:hAnsiTheme="minorHAnsi" w:cstheme="minorHAnsi"/>
                <w:sz w:val="20"/>
                <w:szCs w:val="20"/>
                <w:lang w:val="lt-LT"/>
              </w:rPr>
            </w:pPr>
          </w:p>
        </w:tc>
        <w:tc>
          <w:tcPr>
            <w:tcW w:w="3118" w:type="dxa"/>
            <w:gridSpan w:val="2"/>
            <w:shd w:val="clear" w:color="auto" w:fill="auto"/>
            <w:vAlign w:val="center"/>
          </w:tcPr>
          <w:p w14:paraId="481E1089" w14:textId="77777777" w:rsidR="00EA60C7" w:rsidRPr="00CC7ADB" w:rsidRDefault="00EA60C7" w:rsidP="003D0C74">
            <w:pPr>
              <w:pStyle w:val="Betarp"/>
              <w:outlineLvl w:val="0"/>
              <w:rPr>
                <w:rFonts w:asciiTheme="minorHAnsi" w:hAnsiTheme="minorHAnsi" w:cstheme="minorHAnsi"/>
                <w:bCs/>
                <w:sz w:val="20"/>
                <w:szCs w:val="20"/>
                <w:lang w:val="lt-LT"/>
              </w:rPr>
            </w:pPr>
          </w:p>
        </w:tc>
      </w:tr>
      <w:tr w:rsidR="00EA60C7" w:rsidRPr="00C63537" w14:paraId="3EA2940A" w14:textId="77777777" w:rsidTr="009363E0">
        <w:trPr>
          <w:gridAfter w:val="1"/>
          <w:wAfter w:w="12" w:type="dxa"/>
        </w:trPr>
        <w:tc>
          <w:tcPr>
            <w:tcW w:w="3828" w:type="dxa"/>
            <w:shd w:val="clear" w:color="auto" w:fill="auto"/>
            <w:vAlign w:val="center"/>
          </w:tcPr>
          <w:p w14:paraId="2BE7F457" w14:textId="040FCA02" w:rsidR="00EA60C7" w:rsidRDefault="00EA60C7" w:rsidP="00CE4D7F">
            <w:pPr>
              <w:pStyle w:val="Betarp"/>
              <w:outlineLvl w:val="0"/>
              <w:rPr>
                <w:rFonts w:asciiTheme="minorHAnsi" w:hAnsiTheme="minorHAnsi" w:cstheme="minorHAnsi"/>
                <w:b/>
                <w:sz w:val="20"/>
                <w:szCs w:val="20"/>
                <w:lang w:val="lt-LT"/>
              </w:rPr>
            </w:pPr>
            <w:r w:rsidRPr="00C63537">
              <w:rPr>
                <w:rFonts w:asciiTheme="minorHAnsi" w:hAnsiTheme="minorHAnsi" w:cstheme="minorHAnsi"/>
                <w:sz w:val="20"/>
                <w:szCs w:val="20"/>
                <w:lang w:val="lt-LT"/>
              </w:rPr>
              <w:t xml:space="preserve">1. Įstaigoje taikomos kovos su korupcija priemonės, numatytos sveikatos apsaugos ministro  tvirtinamoje Sveikatos priežiūros </w:t>
            </w:r>
            <w:r w:rsidR="007A77FD">
              <w:rPr>
                <w:rFonts w:asciiTheme="minorHAnsi" w:hAnsiTheme="minorHAnsi" w:cstheme="minorHAnsi"/>
                <w:sz w:val="20"/>
                <w:szCs w:val="20"/>
                <w:lang w:val="lt-LT"/>
              </w:rPr>
              <w:t xml:space="preserve">srities </w:t>
            </w:r>
            <w:r w:rsidRPr="00C63537">
              <w:rPr>
                <w:rFonts w:asciiTheme="minorHAnsi" w:hAnsiTheme="minorHAnsi" w:cstheme="minorHAnsi"/>
                <w:sz w:val="20"/>
                <w:szCs w:val="20"/>
                <w:lang w:val="lt-LT"/>
              </w:rPr>
              <w:t>korupcijos prevencijos programoje</w:t>
            </w:r>
          </w:p>
        </w:tc>
        <w:tc>
          <w:tcPr>
            <w:tcW w:w="3544" w:type="dxa"/>
            <w:shd w:val="clear" w:color="auto" w:fill="auto"/>
            <w:vAlign w:val="center"/>
          </w:tcPr>
          <w:p w14:paraId="7C9586FE" w14:textId="6383A1CA" w:rsidR="00EA60C7" w:rsidRDefault="007A77FD" w:rsidP="003D0C74">
            <w:pPr>
              <w:pStyle w:val="Betarp"/>
              <w:outlineLvl w:val="0"/>
              <w:rPr>
                <w:rFonts w:asciiTheme="minorHAnsi" w:hAnsiTheme="minorHAnsi" w:cstheme="minorHAnsi"/>
                <w:sz w:val="20"/>
                <w:szCs w:val="20"/>
                <w:lang w:val="lt-LT"/>
              </w:rPr>
            </w:pPr>
            <w:r>
              <w:rPr>
                <w:rFonts w:asciiTheme="minorHAnsi" w:hAnsiTheme="minorHAnsi" w:cstheme="minorHAnsi"/>
                <w:sz w:val="20"/>
                <w:szCs w:val="20"/>
                <w:lang w:val="lt-LT"/>
              </w:rPr>
              <w:t>ASPĮ įtraukta į Skaidrių asmens sveikatos priežiūros įstaigų sąrašą</w:t>
            </w:r>
          </w:p>
        </w:tc>
        <w:tc>
          <w:tcPr>
            <w:tcW w:w="3118" w:type="dxa"/>
            <w:gridSpan w:val="2"/>
            <w:shd w:val="clear" w:color="auto" w:fill="auto"/>
            <w:vAlign w:val="center"/>
          </w:tcPr>
          <w:p w14:paraId="0F68B2DD" w14:textId="2EBE2EED" w:rsidR="00EA60C7" w:rsidRPr="00CC7ADB" w:rsidRDefault="00EA60C7" w:rsidP="003D0C74">
            <w:pPr>
              <w:pStyle w:val="Betarp"/>
              <w:outlineLvl w:val="0"/>
              <w:rPr>
                <w:rFonts w:asciiTheme="minorHAnsi" w:hAnsiTheme="minorHAnsi" w:cstheme="minorHAnsi"/>
                <w:bCs/>
                <w:sz w:val="20"/>
                <w:szCs w:val="20"/>
                <w:lang w:val="lt-LT"/>
              </w:rPr>
            </w:pPr>
            <w:r w:rsidRPr="00C63537">
              <w:rPr>
                <w:rFonts w:asciiTheme="minorHAnsi" w:hAnsiTheme="minorHAnsi" w:cstheme="minorHAnsi"/>
                <w:sz w:val="20"/>
                <w:szCs w:val="20"/>
                <w:lang w:val="lt-LT"/>
              </w:rPr>
              <w:t>Įstaiga vertinta 2018 m. gruodžio mėn., rezultatas atitiko skaidrios asmens sveikatos priežiūros vardo kriterijus</w:t>
            </w:r>
            <w:r w:rsidR="00041BB5">
              <w:rPr>
                <w:rFonts w:asciiTheme="minorHAnsi" w:hAnsiTheme="minorHAnsi" w:cstheme="minorHAnsi"/>
                <w:sz w:val="20"/>
                <w:szCs w:val="20"/>
                <w:lang w:val="lt-LT"/>
              </w:rPr>
              <w:t xml:space="preserve"> (5 metų trukmei)</w:t>
            </w:r>
          </w:p>
        </w:tc>
      </w:tr>
      <w:tr w:rsidR="00EA60C7" w:rsidRPr="00C63537" w14:paraId="5238F664" w14:textId="77777777" w:rsidTr="00884370">
        <w:trPr>
          <w:gridAfter w:val="1"/>
          <w:wAfter w:w="12" w:type="dxa"/>
        </w:trPr>
        <w:tc>
          <w:tcPr>
            <w:tcW w:w="10490" w:type="dxa"/>
            <w:gridSpan w:val="4"/>
            <w:shd w:val="clear" w:color="auto" w:fill="auto"/>
            <w:vAlign w:val="center"/>
          </w:tcPr>
          <w:p w14:paraId="3351550F" w14:textId="13516D03" w:rsidR="00EA60C7" w:rsidRPr="00CC7ADB" w:rsidRDefault="00EA60C7" w:rsidP="00EA60C7">
            <w:pPr>
              <w:pStyle w:val="Betarp"/>
              <w:outlineLvl w:val="0"/>
              <w:rPr>
                <w:rFonts w:asciiTheme="minorHAnsi" w:hAnsiTheme="minorHAnsi" w:cstheme="minorHAnsi"/>
                <w:bCs/>
                <w:sz w:val="20"/>
                <w:szCs w:val="20"/>
                <w:lang w:val="lt-LT"/>
              </w:rPr>
            </w:pPr>
            <w:r w:rsidRPr="00C63537">
              <w:rPr>
                <w:rFonts w:asciiTheme="minorHAnsi" w:hAnsiTheme="minorHAnsi" w:cstheme="minorHAnsi"/>
                <w:sz w:val="20"/>
                <w:szCs w:val="20"/>
                <w:lang w:val="lt-LT"/>
              </w:rPr>
              <w:t>Skaidrios asmens sveikatos priežiūros įstaigos vardas įstaigoms suteikiamas vadovaujantis Skaidrios asmens sveikatos priežiūros įstaigos vardo suteikimo tvarkos aprašu, patvirtintu Lietuvos Respublikos sveikatos apsaugos ministro 2015 m. sausio 26 d. įsakymu Nr. V-65 „ Dėl Skaidrios asmens sveikatos priežiūros įstaigos vardo suteikimo tvarkos aprašo patvirtinimo“</w:t>
            </w:r>
          </w:p>
        </w:tc>
      </w:tr>
      <w:tr w:rsidR="00EA60C7" w:rsidRPr="00C63537" w14:paraId="6BB054B9" w14:textId="77777777" w:rsidTr="009363E0">
        <w:trPr>
          <w:gridAfter w:val="1"/>
          <w:wAfter w:w="12" w:type="dxa"/>
        </w:trPr>
        <w:tc>
          <w:tcPr>
            <w:tcW w:w="3828" w:type="dxa"/>
            <w:shd w:val="clear" w:color="auto" w:fill="auto"/>
            <w:vAlign w:val="center"/>
          </w:tcPr>
          <w:p w14:paraId="221E15C0" w14:textId="4460BCD5" w:rsidR="00EA60C7" w:rsidRPr="007E3075" w:rsidRDefault="00EA60C7" w:rsidP="00EA60C7">
            <w:pPr>
              <w:pStyle w:val="Betarp"/>
              <w:outlineLvl w:val="0"/>
              <w:rPr>
                <w:rFonts w:asciiTheme="minorHAnsi" w:hAnsiTheme="minorHAnsi" w:cstheme="minorHAnsi"/>
                <w:b/>
                <w:color w:val="FF0000"/>
                <w:sz w:val="20"/>
                <w:szCs w:val="20"/>
                <w:lang w:val="lt-LT"/>
              </w:rPr>
            </w:pPr>
            <w:r w:rsidRPr="00884370">
              <w:rPr>
                <w:rFonts w:asciiTheme="minorHAnsi" w:hAnsiTheme="minorHAnsi" w:cstheme="minorHAnsi"/>
                <w:sz w:val="20"/>
                <w:szCs w:val="20"/>
                <w:lang w:val="lt-LT"/>
              </w:rPr>
              <w:t>2. Informacinių technologijų diegimo ir plėtros lygis (pacientų elektroninės registracijos sistema, įstaigos interneto svetainės išsamumas, darbuotojų darbo krūvio apskaita, įstaigos dalyvavimo elektroninėje sveikatos sistemoje mastas)</w:t>
            </w:r>
          </w:p>
        </w:tc>
        <w:tc>
          <w:tcPr>
            <w:tcW w:w="3544" w:type="dxa"/>
            <w:shd w:val="clear" w:color="auto" w:fill="auto"/>
            <w:vAlign w:val="center"/>
          </w:tcPr>
          <w:p w14:paraId="54C7F840" w14:textId="77777777" w:rsidR="00EA60C7" w:rsidRPr="00CA565D" w:rsidRDefault="00884370" w:rsidP="00EA60C7">
            <w:pPr>
              <w:pStyle w:val="Betarp"/>
              <w:outlineLvl w:val="0"/>
              <w:rPr>
                <w:sz w:val="20"/>
                <w:szCs w:val="20"/>
                <w:lang w:val="lt-LT"/>
              </w:rPr>
            </w:pPr>
            <w:r w:rsidRPr="00CA565D">
              <w:rPr>
                <w:sz w:val="20"/>
                <w:szCs w:val="20"/>
                <w:lang w:val="lt-LT"/>
              </w:rPr>
              <w:t>ASPĮ</w:t>
            </w:r>
            <w:r w:rsidR="00347133" w:rsidRPr="00CA565D">
              <w:rPr>
                <w:sz w:val="20"/>
                <w:szCs w:val="20"/>
                <w:lang w:val="lt-LT"/>
              </w:rPr>
              <w:t xml:space="preserve">, išrašant </w:t>
            </w:r>
            <w:proofErr w:type="spellStart"/>
            <w:r w:rsidR="00347133" w:rsidRPr="00CA565D">
              <w:rPr>
                <w:sz w:val="20"/>
                <w:szCs w:val="20"/>
                <w:lang w:val="lt-LT"/>
              </w:rPr>
              <w:t>e.receptus</w:t>
            </w:r>
            <w:proofErr w:type="spellEnd"/>
            <w:r w:rsidR="00347133" w:rsidRPr="00CA565D">
              <w:rPr>
                <w:sz w:val="20"/>
                <w:szCs w:val="20"/>
                <w:lang w:val="lt-LT"/>
              </w:rPr>
              <w:t>, vaistų sąveikų tikrinimo</w:t>
            </w:r>
            <w:r w:rsidR="00083CF6" w:rsidRPr="00CA565D">
              <w:rPr>
                <w:sz w:val="20"/>
                <w:szCs w:val="20"/>
                <w:lang w:val="lt-LT"/>
              </w:rPr>
              <w:t xml:space="preserve"> funkcionalumą naudoja pilna apimtimi;</w:t>
            </w:r>
          </w:p>
          <w:p w14:paraId="77351F8B" w14:textId="250E25D1" w:rsidR="00083CF6" w:rsidRPr="00884370" w:rsidRDefault="00083CF6" w:rsidP="00EA60C7">
            <w:pPr>
              <w:pStyle w:val="Betarp"/>
              <w:outlineLvl w:val="0"/>
              <w:rPr>
                <w:rFonts w:asciiTheme="minorHAnsi" w:hAnsiTheme="minorHAnsi" w:cstheme="minorHAnsi"/>
                <w:sz w:val="20"/>
                <w:szCs w:val="20"/>
                <w:lang w:val="lt-LT"/>
              </w:rPr>
            </w:pPr>
            <w:r>
              <w:rPr>
                <w:sz w:val="20"/>
                <w:szCs w:val="20"/>
                <w:lang w:val="lt-LT"/>
              </w:rPr>
              <w:t>ASPĮ yra IPR IS dalyvis</w:t>
            </w:r>
          </w:p>
        </w:tc>
        <w:tc>
          <w:tcPr>
            <w:tcW w:w="3118" w:type="dxa"/>
            <w:gridSpan w:val="2"/>
            <w:shd w:val="clear" w:color="auto" w:fill="auto"/>
            <w:vAlign w:val="center"/>
          </w:tcPr>
          <w:p w14:paraId="4C080B8F" w14:textId="5A04EC74" w:rsidR="00EA60C7" w:rsidRPr="00884370" w:rsidRDefault="00671D48" w:rsidP="00EA60C7">
            <w:pPr>
              <w:pStyle w:val="Betarp"/>
              <w:outlineLvl w:val="0"/>
              <w:rPr>
                <w:rFonts w:asciiTheme="minorHAnsi" w:hAnsiTheme="minorHAnsi" w:cstheme="minorHAnsi"/>
                <w:bCs/>
                <w:sz w:val="20"/>
                <w:szCs w:val="20"/>
                <w:lang w:val="lt-LT"/>
              </w:rPr>
            </w:pPr>
            <w:r>
              <w:rPr>
                <w:rFonts w:asciiTheme="minorHAnsi" w:hAnsiTheme="minorHAnsi" w:cstheme="minorHAnsi"/>
                <w:bCs/>
                <w:sz w:val="20"/>
                <w:szCs w:val="20"/>
                <w:lang w:val="lt-LT"/>
              </w:rPr>
              <w:t>Įvykdyta</w:t>
            </w:r>
          </w:p>
        </w:tc>
      </w:tr>
      <w:tr w:rsidR="00EA60C7" w:rsidRPr="00C63537" w14:paraId="70ED16B9" w14:textId="77777777" w:rsidTr="009363E0">
        <w:trPr>
          <w:gridAfter w:val="1"/>
          <w:wAfter w:w="12" w:type="dxa"/>
        </w:trPr>
        <w:tc>
          <w:tcPr>
            <w:tcW w:w="3828" w:type="dxa"/>
            <w:shd w:val="clear" w:color="auto" w:fill="auto"/>
            <w:vAlign w:val="center"/>
          </w:tcPr>
          <w:p w14:paraId="423CF1EE" w14:textId="33E23167" w:rsidR="00EA60C7" w:rsidRDefault="00EA60C7" w:rsidP="00EA60C7">
            <w:pPr>
              <w:pStyle w:val="Betarp"/>
              <w:outlineLvl w:val="0"/>
              <w:rPr>
                <w:rFonts w:asciiTheme="minorHAnsi" w:hAnsiTheme="minorHAnsi" w:cstheme="minorHAnsi"/>
                <w:b/>
                <w:sz w:val="20"/>
                <w:szCs w:val="20"/>
                <w:lang w:val="lt-LT"/>
              </w:rPr>
            </w:pPr>
            <w:r>
              <w:rPr>
                <w:rFonts w:asciiTheme="minorHAnsi" w:hAnsiTheme="minorHAnsi" w:cstheme="minorHAnsi"/>
                <w:b/>
                <w:sz w:val="20"/>
                <w:szCs w:val="20"/>
                <w:lang w:val="lt-LT"/>
              </w:rPr>
              <w:t>Papildomi veiklos rezultatų vertinimo rodikliai</w:t>
            </w:r>
            <w:r w:rsidR="007A77FD">
              <w:rPr>
                <w:rFonts w:asciiTheme="minorHAnsi" w:hAnsiTheme="minorHAnsi" w:cstheme="minorHAnsi"/>
                <w:b/>
                <w:sz w:val="20"/>
                <w:szCs w:val="20"/>
                <w:lang w:val="lt-LT"/>
              </w:rPr>
              <w:t>:</w:t>
            </w:r>
          </w:p>
        </w:tc>
        <w:tc>
          <w:tcPr>
            <w:tcW w:w="3544" w:type="dxa"/>
            <w:shd w:val="clear" w:color="auto" w:fill="auto"/>
            <w:vAlign w:val="center"/>
          </w:tcPr>
          <w:p w14:paraId="371A016B" w14:textId="77777777" w:rsidR="00EA60C7" w:rsidRDefault="00EA60C7" w:rsidP="00EA60C7">
            <w:pPr>
              <w:pStyle w:val="Betarp"/>
              <w:outlineLvl w:val="0"/>
              <w:rPr>
                <w:rFonts w:asciiTheme="minorHAnsi" w:hAnsiTheme="minorHAnsi" w:cstheme="minorHAnsi"/>
                <w:sz w:val="20"/>
                <w:szCs w:val="20"/>
                <w:lang w:val="lt-LT"/>
              </w:rPr>
            </w:pPr>
          </w:p>
        </w:tc>
        <w:tc>
          <w:tcPr>
            <w:tcW w:w="3118" w:type="dxa"/>
            <w:gridSpan w:val="2"/>
            <w:shd w:val="clear" w:color="auto" w:fill="auto"/>
            <w:vAlign w:val="center"/>
          </w:tcPr>
          <w:p w14:paraId="7BB52F86" w14:textId="77777777" w:rsidR="00EA60C7" w:rsidRPr="00CC7ADB" w:rsidRDefault="00EA60C7" w:rsidP="00EA60C7">
            <w:pPr>
              <w:pStyle w:val="Betarp"/>
              <w:outlineLvl w:val="0"/>
              <w:rPr>
                <w:rFonts w:asciiTheme="minorHAnsi" w:hAnsiTheme="minorHAnsi" w:cstheme="minorHAnsi"/>
                <w:bCs/>
                <w:sz w:val="20"/>
                <w:szCs w:val="20"/>
                <w:lang w:val="lt-LT"/>
              </w:rPr>
            </w:pPr>
          </w:p>
        </w:tc>
      </w:tr>
      <w:tr w:rsidR="00EA60C7" w:rsidRPr="00C63537" w14:paraId="0CF6AC4A" w14:textId="77777777" w:rsidTr="009363E0">
        <w:trPr>
          <w:gridAfter w:val="1"/>
          <w:wAfter w:w="12" w:type="dxa"/>
        </w:trPr>
        <w:tc>
          <w:tcPr>
            <w:tcW w:w="3828" w:type="dxa"/>
            <w:shd w:val="clear" w:color="auto" w:fill="auto"/>
            <w:vAlign w:val="center"/>
          </w:tcPr>
          <w:p w14:paraId="52A87AB3" w14:textId="4D32E0AD" w:rsidR="00EA60C7" w:rsidRPr="00C63537" w:rsidRDefault="007A77FD" w:rsidP="00EA60C7">
            <w:pPr>
              <w:pStyle w:val="Betarp"/>
              <w:outlineLvl w:val="0"/>
              <w:rPr>
                <w:rFonts w:asciiTheme="minorHAnsi" w:hAnsiTheme="minorHAnsi" w:cstheme="minorHAnsi"/>
                <w:b/>
                <w:sz w:val="20"/>
                <w:szCs w:val="20"/>
                <w:lang w:val="lt-LT"/>
              </w:rPr>
            </w:pPr>
            <w:r>
              <w:rPr>
                <w:rFonts w:asciiTheme="minorHAnsi" w:hAnsiTheme="minorHAnsi" w:cstheme="minorHAnsi"/>
                <w:b/>
                <w:sz w:val="20"/>
                <w:szCs w:val="20"/>
                <w:lang w:val="lt-LT"/>
              </w:rPr>
              <w:t>1</w:t>
            </w:r>
            <w:r w:rsidR="00EA60C7">
              <w:rPr>
                <w:rFonts w:asciiTheme="minorHAnsi" w:hAnsiTheme="minorHAnsi" w:cstheme="minorHAnsi"/>
                <w:b/>
                <w:sz w:val="20"/>
                <w:szCs w:val="20"/>
                <w:lang w:val="lt-LT"/>
              </w:rPr>
              <w:t xml:space="preserve">. </w:t>
            </w:r>
            <w:r w:rsidR="00EA60C7" w:rsidRPr="00CC7ADB">
              <w:rPr>
                <w:rFonts w:asciiTheme="minorHAnsi" w:hAnsiTheme="minorHAnsi" w:cstheme="minorHAnsi"/>
                <w:bCs/>
                <w:sz w:val="20"/>
                <w:szCs w:val="20"/>
                <w:lang w:val="lt-LT"/>
              </w:rPr>
              <w:t>Absoliutaus likvidumo rodiklis</w:t>
            </w:r>
          </w:p>
        </w:tc>
        <w:tc>
          <w:tcPr>
            <w:tcW w:w="3544" w:type="dxa"/>
            <w:shd w:val="clear" w:color="auto" w:fill="auto"/>
            <w:vAlign w:val="center"/>
          </w:tcPr>
          <w:p w14:paraId="2477F9FF" w14:textId="5333476D" w:rsidR="00EA60C7" w:rsidRPr="00C63537" w:rsidRDefault="00EA60C7" w:rsidP="00EA60C7">
            <w:pPr>
              <w:pStyle w:val="Betarp"/>
              <w:outlineLvl w:val="0"/>
              <w:rPr>
                <w:rFonts w:asciiTheme="minorHAnsi" w:hAnsiTheme="minorHAnsi" w:cstheme="minorHAnsi"/>
                <w:sz w:val="20"/>
                <w:szCs w:val="20"/>
                <w:lang w:val="lt-LT"/>
              </w:rPr>
            </w:pPr>
            <w:r>
              <w:rPr>
                <w:rFonts w:asciiTheme="minorHAnsi" w:hAnsiTheme="minorHAnsi" w:cstheme="minorHAnsi"/>
                <w:sz w:val="20"/>
                <w:szCs w:val="20"/>
                <w:lang w:val="lt-LT"/>
              </w:rPr>
              <w:t>Nuo 0,5 iki 1</w:t>
            </w:r>
          </w:p>
        </w:tc>
        <w:tc>
          <w:tcPr>
            <w:tcW w:w="3118" w:type="dxa"/>
            <w:gridSpan w:val="2"/>
            <w:shd w:val="clear" w:color="auto" w:fill="auto"/>
            <w:vAlign w:val="center"/>
          </w:tcPr>
          <w:p w14:paraId="29BE84BA" w14:textId="250D276C" w:rsidR="00EA60C7" w:rsidRPr="00CC7ADB" w:rsidRDefault="00083CF6" w:rsidP="00EA60C7">
            <w:pPr>
              <w:pStyle w:val="Betarp"/>
              <w:outlineLvl w:val="0"/>
              <w:rPr>
                <w:rFonts w:asciiTheme="minorHAnsi" w:hAnsiTheme="minorHAnsi" w:cstheme="minorHAnsi"/>
                <w:bCs/>
                <w:sz w:val="20"/>
                <w:szCs w:val="20"/>
                <w:lang w:val="lt-LT"/>
              </w:rPr>
            </w:pPr>
            <w:r>
              <w:rPr>
                <w:rFonts w:asciiTheme="minorHAnsi" w:hAnsiTheme="minorHAnsi" w:cstheme="minorHAnsi"/>
                <w:bCs/>
                <w:sz w:val="20"/>
                <w:szCs w:val="20"/>
                <w:lang w:val="lt-LT"/>
              </w:rPr>
              <w:t>2,47</w:t>
            </w:r>
          </w:p>
        </w:tc>
      </w:tr>
      <w:tr w:rsidR="00EA60C7" w:rsidRPr="00C63537" w14:paraId="2B9700D4" w14:textId="77777777" w:rsidTr="009363E0">
        <w:tc>
          <w:tcPr>
            <w:tcW w:w="10502" w:type="dxa"/>
            <w:gridSpan w:val="5"/>
            <w:shd w:val="clear" w:color="auto" w:fill="auto"/>
            <w:vAlign w:val="center"/>
          </w:tcPr>
          <w:p w14:paraId="743B8CD7" w14:textId="4BE22633" w:rsidR="00EA60C7" w:rsidRPr="00C63537" w:rsidRDefault="00EA60C7" w:rsidP="00EA60C7">
            <w:pPr>
              <w:pStyle w:val="Betarp"/>
              <w:outlineLvl w:val="0"/>
              <w:rPr>
                <w:rFonts w:asciiTheme="minorHAnsi" w:hAnsiTheme="minorHAnsi" w:cstheme="minorHAnsi"/>
                <w:sz w:val="20"/>
                <w:szCs w:val="20"/>
                <w:lang w:val="lt-LT"/>
              </w:rPr>
            </w:pPr>
            <w:r w:rsidRPr="00C63537">
              <w:rPr>
                <w:rFonts w:asciiTheme="minorHAnsi" w:hAnsiTheme="minorHAnsi" w:cstheme="minorHAnsi"/>
                <w:b/>
                <w:sz w:val="20"/>
                <w:szCs w:val="20"/>
                <w:lang w:val="lt-LT"/>
              </w:rPr>
              <w:t>Rodiklio reikšmė apskaičiuojama pagal formulę:</w:t>
            </w:r>
          </w:p>
        </w:tc>
      </w:tr>
      <w:tr w:rsidR="00EA60C7" w:rsidRPr="00C63537" w14:paraId="00387580" w14:textId="77777777" w:rsidTr="009363E0">
        <w:tc>
          <w:tcPr>
            <w:tcW w:w="10502" w:type="dxa"/>
            <w:gridSpan w:val="5"/>
            <w:shd w:val="clear" w:color="auto" w:fill="auto"/>
            <w:vAlign w:val="center"/>
          </w:tcPr>
          <w:p w14:paraId="22F3285D" w14:textId="77777777" w:rsidR="00EA60C7" w:rsidRPr="00C63537" w:rsidRDefault="00EA60C7" w:rsidP="00EA60C7">
            <w:pPr>
              <w:pStyle w:val="Betarp"/>
              <w:outlineLvl w:val="0"/>
              <w:rPr>
                <w:rFonts w:asciiTheme="minorHAnsi" w:hAnsiTheme="minorHAnsi" w:cstheme="minorHAnsi"/>
                <w:sz w:val="20"/>
                <w:szCs w:val="20"/>
                <w:lang w:val="lt-LT"/>
              </w:rPr>
            </w:pPr>
            <w:r w:rsidRPr="00C63537">
              <w:rPr>
                <w:rFonts w:asciiTheme="minorHAnsi" w:hAnsiTheme="minorHAnsi" w:cstheme="minorHAnsi"/>
                <w:sz w:val="20"/>
                <w:szCs w:val="20"/>
                <w:lang w:val="lt-LT"/>
              </w:rPr>
              <w:t xml:space="preserve">                   Įstaigos trumpalaikių investicijų vertė (eurais) + įstaigos pinigų ir pinigų ekvivalentų vertė (eurais)</w:t>
            </w:r>
          </w:p>
          <w:p w14:paraId="656036DF" w14:textId="77777777" w:rsidR="00EA60C7" w:rsidRPr="00C63537" w:rsidRDefault="00EA60C7" w:rsidP="00EA60C7">
            <w:pPr>
              <w:pStyle w:val="Betarp"/>
              <w:outlineLvl w:val="0"/>
              <w:rPr>
                <w:rFonts w:asciiTheme="minorHAnsi" w:hAnsiTheme="minorHAnsi" w:cstheme="minorHAnsi"/>
                <w:sz w:val="20"/>
                <w:szCs w:val="20"/>
                <w:lang w:val="lt-LT"/>
              </w:rPr>
            </w:pPr>
            <w:r w:rsidRPr="00C63537">
              <w:rPr>
                <w:rFonts w:asciiTheme="minorHAnsi" w:hAnsiTheme="minorHAnsi" w:cstheme="minorHAnsi"/>
                <w:sz w:val="20"/>
                <w:szCs w:val="20"/>
                <w:lang w:val="lt-LT"/>
              </w:rPr>
              <w:t xml:space="preserve">          ________________________________________________________________________________________</w:t>
            </w:r>
          </w:p>
          <w:p w14:paraId="372606F8" w14:textId="77777777" w:rsidR="00EA60C7" w:rsidRPr="00C63537" w:rsidRDefault="00EA60C7" w:rsidP="00EA60C7">
            <w:pPr>
              <w:pStyle w:val="Betarp"/>
              <w:outlineLvl w:val="0"/>
              <w:rPr>
                <w:rFonts w:asciiTheme="minorHAnsi" w:hAnsiTheme="minorHAnsi" w:cstheme="minorHAnsi"/>
                <w:sz w:val="20"/>
                <w:szCs w:val="20"/>
                <w:lang w:val="lt-LT"/>
              </w:rPr>
            </w:pPr>
            <w:r w:rsidRPr="00C63537">
              <w:rPr>
                <w:rFonts w:asciiTheme="minorHAnsi" w:hAnsiTheme="minorHAnsi" w:cstheme="minorHAnsi"/>
                <w:sz w:val="20"/>
                <w:szCs w:val="20"/>
                <w:lang w:val="lt-LT"/>
              </w:rPr>
              <w:t xml:space="preserve">                                                             Įstaigos trumpalaikių įsipareigojimų vertė (eurais)</w:t>
            </w:r>
          </w:p>
          <w:p w14:paraId="0D7FF075" w14:textId="77777777" w:rsidR="00EA60C7" w:rsidRPr="00C63537" w:rsidRDefault="00EA60C7" w:rsidP="00EA60C7">
            <w:pPr>
              <w:pStyle w:val="Betarp"/>
              <w:outlineLvl w:val="0"/>
              <w:rPr>
                <w:rFonts w:asciiTheme="minorHAnsi" w:hAnsiTheme="minorHAnsi" w:cstheme="minorHAnsi"/>
                <w:b/>
                <w:sz w:val="20"/>
                <w:szCs w:val="20"/>
                <w:lang w:val="lt-LT"/>
              </w:rPr>
            </w:pPr>
          </w:p>
        </w:tc>
      </w:tr>
      <w:tr w:rsidR="00EA60C7" w:rsidRPr="00C63537" w14:paraId="1CFCDBF9" w14:textId="77777777" w:rsidTr="009363E0">
        <w:trPr>
          <w:gridAfter w:val="1"/>
          <w:wAfter w:w="12" w:type="dxa"/>
        </w:trPr>
        <w:tc>
          <w:tcPr>
            <w:tcW w:w="3828" w:type="dxa"/>
            <w:shd w:val="clear" w:color="auto" w:fill="auto"/>
            <w:vAlign w:val="center"/>
          </w:tcPr>
          <w:p w14:paraId="3C958A8A" w14:textId="77777777" w:rsidR="00EA60C7" w:rsidRPr="00C63537" w:rsidRDefault="00EA60C7" w:rsidP="00EA60C7">
            <w:pPr>
              <w:pStyle w:val="Betarp"/>
              <w:outlineLvl w:val="0"/>
              <w:rPr>
                <w:rFonts w:asciiTheme="minorHAnsi" w:hAnsiTheme="minorHAnsi" w:cstheme="minorHAnsi"/>
                <w:sz w:val="20"/>
                <w:szCs w:val="20"/>
                <w:lang w:val="lt-LT"/>
              </w:rPr>
            </w:pPr>
            <w:r w:rsidRPr="00C63537">
              <w:rPr>
                <w:rFonts w:asciiTheme="minorHAnsi" w:hAnsiTheme="minorHAnsi" w:cstheme="minorHAnsi"/>
                <w:sz w:val="20"/>
                <w:szCs w:val="20"/>
                <w:lang w:val="lt-LT"/>
              </w:rPr>
              <w:t>2. Konsoliduotų viešųjų pirkimų skaičius</w:t>
            </w:r>
          </w:p>
          <w:p w14:paraId="4FF0B24A" w14:textId="77777777" w:rsidR="00EA60C7" w:rsidRPr="00C63537" w:rsidRDefault="00EA60C7" w:rsidP="00EA60C7">
            <w:pPr>
              <w:pStyle w:val="Betarp"/>
              <w:outlineLvl w:val="0"/>
              <w:rPr>
                <w:rFonts w:asciiTheme="minorHAnsi" w:hAnsiTheme="minorHAnsi" w:cstheme="minorHAnsi"/>
                <w:sz w:val="20"/>
                <w:szCs w:val="20"/>
                <w:lang w:val="lt-LT"/>
              </w:rPr>
            </w:pPr>
          </w:p>
        </w:tc>
        <w:tc>
          <w:tcPr>
            <w:tcW w:w="3544" w:type="dxa"/>
            <w:shd w:val="clear" w:color="auto" w:fill="auto"/>
          </w:tcPr>
          <w:p w14:paraId="5FF498C6" w14:textId="0DF27F14" w:rsidR="00EA60C7" w:rsidRPr="00C63537" w:rsidRDefault="00EA60C7" w:rsidP="00EA60C7">
            <w:pPr>
              <w:pStyle w:val="Betarp"/>
              <w:outlineLvl w:val="0"/>
              <w:rPr>
                <w:rFonts w:asciiTheme="minorHAnsi" w:hAnsiTheme="minorHAnsi" w:cstheme="minorHAnsi"/>
                <w:sz w:val="20"/>
                <w:szCs w:val="20"/>
                <w:lang w:val="lt-LT"/>
              </w:rPr>
            </w:pPr>
            <w:r w:rsidRPr="00C63537">
              <w:rPr>
                <w:rFonts w:asciiTheme="minorHAnsi" w:hAnsiTheme="minorHAnsi" w:cstheme="minorHAnsi"/>
                <w:sz w:val="20"/>
                <w:szCs w:val="20"/>
                <w:lang w:val="lt-LT"/>
              </w:rPr>
              <w:t xml:space="preserve">Ne mažiau kaip </w:t>
            </w:r>
            <w:r w:rsidR="00041BB5">
              <w:rPr>
                <w:rFonts w:asciiTheme="minorHAnsi" w:hAnsiTheme="minorHAnsi" w:cstheme="minorHAnsi"/>
                <w:sz w:val="20"/>
                <w:szCs w:val="20"/>
                <w:lang w:val="lt-LT"/>
              </w:rPr>
              <w:t>1</w:t>
            </w:r>
          </w:p>
        </w:tc>
        <w:tc>
          <w:tcPr>
            <w:tcW w:w="3118" w:type="dxa"/>
            <w:gridSpan w:val="2"/>
            <w:shd w:val="clear" w:color="auto" w:fill="auto"/>
            <w:vAlign w:val="center"/>
          </w:tcPr>
          <w:p w14:paraId="4595C03E" w14:textId="46A3AFA9" w:rsidR="00EA60C7" w:rsidRPr="00C63537" w:rsidRDefault="00671D48" w:rsidP="00EA60C7">
            <w:pPr>
              <w:pStyle w:val="Betarp"/>
              <w:outlineLvl w:val="0"/>
              <w:rPr>
                <w:rFonts w:asciiTheme="minorHAnsi" w:hAnsiTheme="minorHAnsi" w:cstheme="minorHAnsi"/>
                <w:sz w:val="20"/>
                <w:szCs w:val="20"/>
                <w:lang w:val="lt-LT"/>
              </w:rPr>
            </w:pPr>
            <w:r>
              <w:rPr>
                <w:rFonts w:asciiTheme="minorHAnsi" w:hAnsiTheme="minorHAnsi" w:cstheme="minorHAnsi"/>
                <w:sz w:val="20"/>
                <w:szCs w:val="20"/>
                <w:lang w:val="lt-LT"/>
              </w:rPr>
              <w:t>4</w:t>
            </w:r>
          </w:p>
        </w:tc>
      </w:tr>
      <w:tr w:rsidR="00EA60C7" w:rsidRPr="00C63537" w14:paraId="40912F24" w14:textId="77777777" w:rsidTr="009363E0">
        <w:tc>
          <w:tcPr>
            <w:tcW w:w="10502" w:type="dxa"/>
            <w:gridSpan w:val="5"/>
            <w:shd w:val="clear" w:color="auto" w:fill="auto"/>
            <w:vAlign w:val="center"/>
          </w:tcPr>
          <w:p w14:paraId="2B8FA3F1" w14:textId="421B2A8E" w:rsidR="00EA60C7" w:rsidRPr="00C63537" w:rsidRDefault="00EA60C7" w:rsidP="00EA60C7">
            <w:pPr>
              <w:pStyle w:val="Betarp"/>
              <w:outlineLvl w:val="0"/>
              <w:rPr>
                <w:rFonts w:asciiTheme="minorHAnsi" w:hAnsiTheme="minorHAnsi" w:cstheme="minorHAnsi"/>
                <w:sz w:val="20"/>
                <w:szCs w:val="20"/>
                <w:lang w:val="lt-LT"/>
              </w:rPr>
            </w:pPr>
            <w:r w:rsidRPr="00C63537">
              <w:rPr>
                <w:rFonts w:asciiTheme="minorHAnsi" w:hAnsiTheme="minorHAnsi" w:cstheme="minorHAnsi"/>
                <w:sz w:val="20"/>
                <w:szCs w:val="20"/>
                <w:lang w:val="lt-LT"/>
              </w:rPr>
              <w:t>Konsoliduotas pirkimas – jungtinis dviejų ar daugiau perkančiųjų organizacijų atliekamas prekių , paslaugų  ar darbų įsigijimas su pasirinktu ( pasirinktais) tiekėjų (tiekėjais) sudarant viešojo pirkimo – pardavimo sutartį (sutartis) , neatsižvelgiant į tai , ar prekės, paslaugos ar darbai yra skirti viešajam tikslui</w:t>
            </w:r>
            <w:r>
              <w:rPr>
                <w:rFonts w:asciiTheme="minorHAnsi" w:hAnsiTheme="minorHAnsi" w:cstheme="minorHAnsi"/>
                <w:sz w:val="20"/>
                <w:szCs w:val="20"/>
                <w:lang w:val="lt-LT"/>
              </w:rPr>
              <w:t>.</w:t>
            </w:r>
          </w:p>
        </w:tc>
      </w:tr>
    </w:tbl>
    <w:p w14:paraId="17C698D8" w14:textId="77777777" w:rsidR="006B1EBF" w:rsidRPr="00C63537" w:rsidRDefault="006B1EBF" w:rsidP="006B1EBF">
      <w:pPr>
        <w:pStyle w:val="Betarp"/>
        <w:rPr>
          <w:rFonts w:asciiTheme="minorHAnsi" w:hAnsiTheme="minorHAnsi" w:cstheme="minorHAnsi"/>
          <w:sz w:val="24"/>
          <w:szCs w:val="24"/>
          <w:lang w:val="lt-LT"/>
        </w:rPr>
      </w:pPr>
    </w:p>
    <w:p w14:paraId="6D92C8FF" w14:textId="77777777" w:rsidR="006B1EBF" w:rsidRPr="00C63537" w:rsidRDefault="007611FD" w:rsidP="006B1EBF">
      <w:pPr>
        <w:jc w:val="both"/>
        <w:outlineLvl w:val="0"/>
        <w:rPr>
          <w:rFonts w:asciiTheme="minorHAnsi" w:hAnsiTheme="minorHAnsi" w:cstheme="minorHAnsi"/>
          <w:b/>
        </w:rPr>
      </w:pPr>
      <w:r w:rsidRPr="00C63537">
        <w:rPr>
          <w:rFonts w:asciiTheme="minorHAnsi" w:hAnsiTheme="minorHAnsi" w:cstheme="minorHAnsi"/>
          <w:b/>
        </w:rPr>
        <w:t>1.4</w:t>
      </w:r>
      <w:r w:rsidR="006B1EBF" w:rsidRPr="00C63537">
        <w:rPr>
          <w:rFonts w:asciiTheme="minorHAnsi" w:hAnsiTheme="minorHAnsi" w:cstheme="minorHAnsi"/>
          <w:b/>
        </w:rPr>
        <w:t>. Viešosios įstaigos veiklos rezultatai per finansinius metus.</w:t>
      </w:r>
    </w:p>
    <w:p w14:paraId="6D2C2A58" w14:textId="77777777" w:rsidR="00C5222D" w:rsidRDefault="00C5222D" w:rsidP="00C5222D">
      <w:pPr>
        <w:jc w:val="both"/>
        <w:rPr>
          <w:b/>
          <w:sz w:val="12"/>
          <w:szCs w:val="12"/>
        </w:rPr>
      </w:pPr>
    </w:p>
    <w:tbl>
      <w:tblPr>
        <w:tblW w:w="1031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75"/>
        <w:gridCol w:w="15"/>
        <w:gridCol w:w="3830"/>
        <w:gridCol w:w="943"/>
        <w:gridCol w:w="850"/>
        <w:gridCol w:w="968"/>
        <w:gridCol w:w="839"/>
        <w:gridCol w:w="955"/>
        <w:gridCol w:w="936"/>
      </w:tblGrid>
      <w:tr w:rsidR="00C5222D" w:rsidRPr="00C5222D" w14:paraId="2FA0C4B9" w14:textId="77777777" w:rsidTr="00C5222D">
        <w:tc>
          <w:tcPr>
            <w:tcW w:w="4820" w:type="dxa"/>
            <w:gridSpan w:val="3"/>
            <w:vMerge w:val="restart"/>
            <w:tcBorders>
              <w:top w:val="single" w:sz="4" w:space="0" w:color="000000"/>
              <w:left w:val="single" w:sz="4" w:space="0" w:color="000000"/>
              <w:bottom w:val="single" w:sz="4" w:space="0" w:color="000000"/>
              <w:right w:val="single" w:sz="4" w:space="0" w:color="000000"/>
            </w:tcBorders>
            <w:hideMark/>
          </w:tcPr>
          <w:p w14:paraId="52616283" w14:textId="77777777" w:rsidR="00C5222D" w:rsidRPr="00C5222D" w:rsidRDefault="00C5222D">
            <w:pPr>
              <w:jc w:val="center"/>
              <w:rPr>
                <w:rFonts w:asciiTheme="minorHAnsi" w:hAnsiTheme="minorHAnsi" w:cstheme="minorHAnsi"/>
                <w:b/>
                <w:sz w:val="20"/>
                <w:szCs w:val="20"/>
              </w:rPr>
            </w:pPr>
            <w:r w:rsidRPr="00C5222D">
              <w:rPr>
                <w:rFonts w:asciiTheme="minorHAnsi" w:hAnsiTheme="minorHAnsi" w:cstheme="minorHAnsi"/>
                <w:b/>
                <w:sz w:val="20"/>
                <w:szCs w:val="20"/>
              </w:rPr>
              <w:t>Rodikliai</w:t>
            </w:r>
          </w:p>
        </w:tc>
        <w:tc>
          <w:tcPr>
            <w:tcW w:w="1793" w:type="dxa"/>
            <w:gridSpan w:val="2"/>
            <w:tcBorders>
              <w:top w:val="single" w:sz="4" w:space="0" w:color="000000"/>
              <w:left w:val="single" w:sz="4" w:space="0" w:color="000000"/>
              <w:bottom w:val="single" w:sz="4" w:space="0" w:color="000000"/>
              <w:right w:val="single" w:sz="4" w:space="0" w:color="000000"/>
            </w:tcBorders>
            <w:hideMark/>
          </w:tcPr>
          <w:p w14:paraId="7D0D0ED5" w14:textId="77777777" w:rsidR="00C5222D" w:rsidRPr="00C5222D" w:rsidRDefault="00C5222D">
            <w:pPr>
              <w:jc w:val="center"/>
              <w:rPr>
                <w:rFonts w:asciiTheme="minorHAnsi" w:hAnsiTheme="minorHAnsi" w:cstheme="minorHAnsi"/>
                <w:b/>
                <w:sz w:val="20"/>
                <w:szCs w:val="20"/>
              </w:rPr>
            </w:pPr>
            <w:r w:rsidRPr="00C5222D">
              <w:rPr>
                <w:rFonts w:asciiTheme="minorHAnsi" w:hAnsiTheme="minorHAnsi" w:cstheme="minorHAnsi"/>
                <w:b/>
                <w:sz w:val="20"/>
                <w:szCs w:val="20"/>
              </w:rPr>
              <w:t>2019</w:t>
            </w:r>
          </w:p>
        </w:tc>
        <w:tc>
          <w:tcPr>
            <w:tcW w:w="1807" w:type="dxa"/>
            <w:gridSpan w:val="2"/>
            <w:tcBorders>
              <w:top w:val="single" w:sz="4" w:space="0" w:color="000000"/>
              <w:left w:val="single" w:sz="4" w:space="0" w:color="000000"/>
              <w:bottom w:val="single" w:sz="4" w:space="0" w:color="000000"/>
              <w:right w:val="single" w:sz="4" w:space="0" w:color="000000"/>
            </w:tcBorders>
            <w:hideMark/>
          </w:tcPr>
          <w:p w14:paraId="78FEFA03" w14:textId="77777777" w:rsidR="00C5222D" w:rsidRPr="00C5222D" w:rsidRDefault="00C5222D">
            <w:pPr>
              <w:jc w:val="center"/>
              <w:rPr>
                <w:rFonts w:asciiTheme="minorHAnsi" w:hAnsiTheme="minorHAnsi" w:cstheme="minorHAnsi"/>
                <w:b/>
                <w:sz w:val="20"/>
                <w:szCs w:val="20"/>
              </w:rPr>
            </w:pPr>
            <w:r w:rsidRPr="00C5222D">
              <w:rPr>
                <w:rFonts w:asciiTheme="minorHAnsi" w:hAnsiTheme="minorHAnsi" w:cstheme="minorHAnsi"/>
                <w:b/>
                <w:sz w:val="20"/>
                <w:szCs w:val="20"/>
              </w:rPr>
              <w:t>2020</w:t>
            </w:r>
          </w:p>
        </w:tc>
        <w:tc>
          <w:tcPr>
            <w:tcW w:w="1891" w:type="dxa"/>
            <w:gridSpan w:val="2"/>
            <w:tcBorders>
              <w:top w:val="single" w:sz="4" w:space="0" w:color="000000"/>
              <w:left w:val="single" w:sz="4" w:space="0" w:color="000000"/>
              <w:bottom w:val="single" w:sz="4" w:space="0" w:color="000000"/>
              <w:right w:val="single" w:sz="4" w:space="0" w:color="000000"/>
            </w:tcBorders>
            <w:hideMark/>
          </w:tcPr>
          <w:p w14:paraId="68CA3003" w14:textId="77777777" w:rsidR="00C5222D" w:rsidRPr="00C5222D" w:rsidRDefault="00C5222D">
            <w:pPr>
              <w:jc w:val="center"/>
              <w:rPr>
                <w:rFonts w:asciiTheme="minorHAnsi" w:hAnsiTheme="minorHAnsi" w:cstheme="minorHAnsi"/>
                <w:b/>
                <w:sz w:val="20"/>
                <w:szCs w:val="20"/>
              </w:rPr>
            </w:pPr>
            <w:r w:rsidRPr="00C5222D">
              <w:rPr>
                <w:rFonts w:asciiTheme="minorHAnsi" w:hAnsiTheme="minorHAnsi" w:cstheme="minorHAnsi"/>
                <w:b/>
                <w:sz w:val="20"/>
                <w:szCs w:val="20"/>
              </w:rPr>
              <w:t>Pokytis (+/-)</w:t>
            </w:r>
          </w:p>
        </w:tc>
      </w:tr>
      <w:tr w:rsidR="00C5222D" w:rsidRPr="00C5222D" w14:paraId="6805C113" w14:textId="77777777" w:rsidTr="00C5222D">
        <w:tc>
          <w:tcPr>
            <w:tcW w:w="4820" w:type="dxa"/>
            <w:gridSpan w:val="3"/>
            <w:vMerge/>
            <w:tcBorders>
              <w:top w:val="single" w:sz="4" w:space="0" w:color="000000"/>
              <w:left w:val="single" w:sz="4" w:space="0" w:color="000000"/>
              <w:bottom w:val="single" w:sz="4" w:space="0" w:color="000000"/>
              <w:right w:val="single" w:sz="4" w:space="0" w:color="000000"/>
            </w:tcBorders>
            <w:vAlign w:val="center"/>
            <w:hideMark/>
          </w:tcPr>
          <w:p w14:paraId="45A7BAAF" w14:textId="77777777" w:rsidR="00C5222D" w:rsidRPr="00C5222D" w:rsidRDefault="00C5222D">
            <w:pPr>
              <w:spacing w:line="256" w:lineRule="auto"/>
              <w:rPr>
                <w:rFonts w:asciiTheme="minorHAnsi" w:eastAsia="Calibri" w:hAnsiTheme="minorHAnsi" w:cstheme="minorHAnsi"/>
                <w:b/>
                <w:sz w:val="20"/>
                <w:szCs w:val="20"/>
                <w:lang w:eastAsia="en-US"/>
              </w:rPr>
            </w:pPr>
          </w:p>
        </w:tc>
        <w:tc>
          <w:tcPr>
            <w:tcW w:w="943" w:type="dxa"/>
            <w:tcBorders>
              <w:top w:val="single" w:sz="4" w:space="0" w:color="000000"/>
              <w:left w:val="single" w:sz="4" w:space="0" w:color="000000"/>
              <w:bottom w:val="single" w:sz="4" w:space="0" w:color="000000"/>
              <w:right w:val="single" w:sz="4" w:space="0" w:color="000000"/>
            </w:tcBorders>
            <w:hideMark/>
          </w:tcPr>
          <w:p w14:paraId="4EB19E5F" w14:textId="77777777" w:rsidR="00C5222D" w:rsidRPr="00C5222D" w:rsidRDefault="00C5222D">
            <w:pPr>
              <w:jc w:val="center"/>
              <w:rPr>
                <w:rFonts w:asciiTheme="minorHAnsi" w:hAnsiTheme="minorHAnsi" w:cstheme="minorHAnsi"/>
                <w:b/>
                <w:sz w:val="20"/>
                <w:szCs w:val="20"/>
              </w:rPr>
            </w:pPr>
            <w:proofErr w:type="spellStart"/>
            <w:r w:rsidRPr="00C5222D">
              <w:rPr>
                <w:rFonts w:asciiTheme="minorHAnsi" w:hAnsiTheme="minorHAnsi" w:cstheme="minorHAnsi"/>
                <w:b/>
                <w:sz w:val="20"/>
                <w:szCs w:val="20"/>
              </w:rPr>
              <w:t>Abs</w:t>
            </w:r>
            <w:proofErr w:type="spellEnd"/>
            <w:r w:rsidRPr="00C5222D">
              <w:rPr>
                <w:rFonts w:asciiTheme="minorHAnsi" w:hAnsiTheme="minorHAnsi" w:cstheme="minorHAnsi"/>
                <w:b/>
                <w:sz w:val="20"/>
                <w:szCs w:val="20"/>
              </w:rPr>
              <w:t>. sk.</w:t>
            </w:r>
          </w:p>
        </w:tc>
        <w:tc>
          <w:tcPr>
            <w:tcW w:w="850" w:type="dxa"/>
            <w:tcBorders>
              <w:top w:val="single" w:sz="4" w:space="0" w:color="000000"/>
              <w:left w:val="single" w:sz="4" w:space="0" w:color="000000"/>
              <w:bottom w:val="single" w:sz="4" w:space="0" w:color="000000"/>
              <w:right w:val="single" w:sz="4" w:space="0" w:color="000000"/>
            </w:tcBorders>
            <w:hideMark/>
          </w:tcPr>
          <w:p w14:paraId="0F157157" w14:textId="77777777" w:rsidR="00C5222D" w:rsidRPr="00C5222D" w:rsidRDefault="00C5222D">
            <w:pPr>
              <w:jc w:val="center"/>
              <w:rPr>
                <w:rFonts w:asciiTheme="minorHAnsi" w:hAnsiTheme="minorHAnsi" w:cstheme="minorHAnsi"/>
                <w:b/>
                <w:sz w:val="20"/>
                <w:szCs w:val="20"/>
              </w:rPr>
            </w:pPr>
            <w:r w:rsidRPr="00C5222D">
              <w:rPr>
                <w:rFonts w:asciiTheme="minorHAnsi" w:hAnsiTheme="minorHAnsi" w:cstheme="minorHAnsi"/>
                <w:b/>
                <w:sz w:val="20"/>
                <w:szCs w:val="20"/>
              </w:rPr>
              <w:t>Proc.</w:t>
            </w:r>
          </w:p>
        </w:tc>
        <w:tc>
          <w:tcPr>
            <w:tcW w:w="968" w:type="dxa"/>
            <w:tcBorders>
              <w:top w:val="single" w:sz="4" w:space="0" w:color="000000"/>
              <w:left w:val="single" w:sz="4" w:space="0" w:color="000000"/>
              <w:bottom w:val="single" w:sz="4" w:space="0" w:color="000000"/>
              <w:right w:val="single" w:sz="4" w:space="0" w:color="000000"/>
            </w:tcBorders>
            <w:hideMark/>
          </w:tcPr>
          <w:p w14:paraId="44A9CD61" w14:textId="77777777" w:rsidR="00C5222D" w:rsidRPr="00C5222D" w:rsidRDefault="00C5222D">
            <w:pPr>
              <w:jc w:val="center"/>
              <w:rPr>
                <w:rFonts w:asciiTheme="minorHAnsi" w:hAnsiTheme="minorHAnsi" w:cstheme="minorHAnsi"/>
                <w:b/>
                <w:sz w:val="20"/>
                <w:szCs w:val="20"/>
              </w:rPr>
            </w:pPr>
            <w:proofErr w:type="spellStart"/>
            <w:r w:rsidRPr="00C5222D">
              <w:rPr>
                <w:rFonts w:asciiTheme="minorHAnsi" w:hAnsiTheme="minorHAnsi" w:cstheme="minorHAnsi"/>
                <w:b/>
                <w:sz w:val="20"/>
                <w:szCs w:val="20"/>
              </w:rPr>
              <w:t>Abs</w:t>
            </w:r>
            <w:proofErr w:type="spellEnd"/>
            <w:r w:rsidRPr="00C5222D">
              <w:rPr>
                <w:rFonts w:asciiTheme="minorHAnsi" w:hAnsiTheme="minorHAnsi" w:cstheme="minorHAnsi"/>
                <w:b/>
                <w:sz w:val="20"/>
                <w:szCs w:val="20"/>
              </w:rPr>
              <w:t>. sk.</w:t>
            </w:r>
          </w:p>
        </w:tc>
        <w:tc>
          <w:tcPr>
            <w:tcW w:w="839" w:type="dxa"/>
            <w:tcBorders>
              <w:top w:val="single" w:sz="4" w:space="0" w:color="000000"/>
              <w:left w:val="single" w:sz="4" w:space="0" w:color="000000"/>
              <w:bottom w:val="single" w:sz="4" w:space="0" w:color="000000"/>
              <w:right w:val="single" w:sz="4" w:space="0" w:color="000000"/>
            </w:tcBorders>
            <w:hideMark/>
          </w:tcPr>
          <w:p w14:paraId="4138D39C" w14:textId="77777777" w:rsidR="00C5222D" w:rsidRPr="00C5222D" w:rsidRDefault="00C5222D">
            <w:pPr>
              <w:jc w:val="center"/>
              <w:rPr>
                <w:rFonts w:asciiTheme="minorHAnsi" w:hAnsiTheme="minorHAnsi" w:cstheme="minorHAnsi"/>
                <w:b/>
                <w:sz w:val="20"/>
                <w:szCs w:val="20"/>
              </w:rPr>
            </w:pPr>
            <w:r w:rsidRPr="00C5222D">
              <w:rPr>
                <w:rFonts w:asciiTheme="minorHAnsi" w:hAnsiTheme="minorHAnsi" w:cstheme="minorHAnsi"/>
                <w:b/>
                <w:sz w:val="20"/>
                <w:szCs w:val="20"/>
              </w:rPr>
              <w:t>Proc.</w:t>
            </w:r>
          </w:p>
        </w:tc>
        <w:tc>
          <w:tcPr>
            <w:tcW w:w="955" w:type="dxa"/>
            <w:tcBorders>
              <w:top w:val="single" w:sz="4" w:space="0" w:color="000000"/>
              <w:left w:val="single" w:sz="4" w:space="0" w:color="000000"/>
              <w:bottom w:val="single" w:sz="4" w:space="0" w:color="000000"/>
              <w:right w:val="single" w:sz="4" w:space="0" w:color="000000"/>
            </w:tcBorders>
            <w:hideMark/>
          </w:tcPr>
          <w:p w14:paraId="3C1AEB8D" w14:textId="77777777" w:rsidR="00C5222D" w:rsidRPr="00C5222D" w:rsidRDefault="00C5222D">
            <w:pPr>
              <w:jc w:val="center"/>
              <w:rPr>
                <w:rFonts w:asciiTheme="minorHAnsi" w:hAnsiTheme="minorHAnsi" w:cstheme="minorHAnsi"/>
                <w:b/>
                <w:sz w:val="20"/>
                <w:szCs w:val="20"/>
              </w:rPr>
            </w:pPr>
            <w:proofErr w:type="spellStart"/>
            <w:r w:rsidRPr="00C5222D">
              <w:rPr>
                <w:rFonts w:asciiTheme="minorHAnsi" w:hAnsiTheme="minorHAnsi" w:cstheme="minorHAnsi"/>
                <w:b/>
                <w:sz w:val="20"/>
                <w:szCs w:val="20"/>
              </w:rPr>
              <w:t>Abs</w:t>
            </w:r>
            <w:proofErr w:type="spellEnd"/>
            <w:r w:rsidRPr="00C5222D">
              <w:rPr>
                <w:rFonts w:asciiTheme="minorHAnsi" w:hAnsiTheme="minorHAnsi" w:cstheme="minorHAnsi"/>
                <w:b/>
                <w:sz w:val="20"/>
                <w:szCs w:val="20"/>
              </w:rPr>
              <w:t>. sk.</w:t>
            </w:r>
          </w:p>
        </w:tc>
        <w:tc>
          <w:tcPr>
            <w:tcW w:w="936" w:type="dxa"/>
            <w:tcBorders>
              <w:top w:val="single" w:sz="4" w:space="0" w:color="000000"/>
              <w:left w:val="single" w:sz="4" w:space="0" w:color="000000"/>
              <w:bottom w:val="single" w:sz="4" w:space="0" w:color="000000"/>
              <w:right w:val="single" w:sz="4" w:space="0" w:color="000000"/>
            </w:tcBorders>
            <w:hideMark/>
          </w:tcPr>
          <w:p w14:paraId="6FCB5EEE" w14:textId="77777777" w:rsidR="00C5222D" w:rsidRPr="00C5222D" w:rsidRDefault="00C5222D">
            <w:pPr>
              <w:jc w:val="center"/>
              <w:rPr>
                <w:rFonts w:asciiTheme="minorHAnsi" w:hAnsiTheme="minorHAnsi" w:cstheme="minorHAnsi"/>
                <w:b/>
                <w:sz w:val="20"/>
                <w:szCs w:val="20"/>
              </w:rPr>
            </w:pPr>
            <w:r w:rsidRPr="00C5222D">
              <w:rPr>
                <w:rFonts w:asciiTheme="minorHAnsi" w:hAnsiTheme="minorHAnsi" w:cstheme="minorHAnsi"/>
                <w:b/>
                <w:sz w:val="20"/>
                <w:szCs w:val="20"/>
              </w:rPr>
              <w:t>Proc.</w:t>
            </w:r>
          </w:p>
        </w:tc>
      </w:tr>
      <w:tr w:rsidR="00C5222D" w:rsidRPr="00C5222D" w14:paraId="336EEA99" w14:textId="77777777" w:rsidTr="00C5222D">
        <w:tc>
          <w:tcPr>
            <w:tcW w:w="4820" w:type="dxa"/>
            <w:gridSpan w:val="3"/>
            <w:tcBorders>
              <w:top w:val="single" w:sz="4" w:space="0" w:color="000000"/>
              <w:left w:val="single" w:sz="4" w:space="0" w:color="000000"/>
              <w:bottom w:val="single" w:sz="4" w:space="0" w:color="000000"/>
              <w:right w:val="single" w:sz="4" w:space="0" w:color="000000"/>
            </w:tcBorders>
            <w:hideMark/>
          </w:tcPr>
          <w:p w14:paraId="3FCCF668" w14:textId="77777777" w:rsidR="00C5222D" w:rsidRPr="00C5222D" w:rsidRDefault="00C5222D">
            <w:pPr>
              <w:rPr>
                <w:rFonts w:asciiTheme="minorHAnsi" w:hAnsiTheme="minorHAnsi" w:cstheme="minorHAnsi"/>
                <w:b/>
                <w:sz w:val="20"/>
                <w:szCs w:val="20"/>
              </w:rPr>
            </w:pPr>
            <w:r w:rsidRPr="00C5222D">
              <w:rPr>
                <w:rFonts w:asciiTheme="minorHAnsi" w:hAnsiTheme="minorHAnsi" w:cstheme="minorHAnsi"/>
                <w:b/>
                <w:sz w:val="20"/>
                <w:szCs w:val="20"/>
              </w:rPr>
              <w:t>Prisirašiusių įstaigoje asmenų skaičius</w:t>
            </w:r>
          </w:p>
          <w:p w14:paraId="3515BAF7" w14:textId="77777777" w:rsidR="00C5222D" w:rsidRPr="00C5222D" w:rsidRDefault="00C5222D">
            <w:pPr>
              <w:rPr>
                <w:rFonts w:asciiTheme="minorHAnsi" w:hAnsiTheme="minorHAnsi" w:cstheme="minorHAnsi"/>
                <w:sz w:val="20"/>
                <w:szCs w:val="20"/>
              </w:rPr>
            </w:pPr>
            <w:r w:rsidRPr="00C5222D">
              <w:rPr>
                <w:rFonts w:asciiTheme="minorHAnsi" w:hAnsiTheme="minorHAnsi" w:cstheme="minorHAnsi"/>
                <w:sz w:val="20"/>
                <w:szCs w:val="20"/>
              </w:rPr>
              <w:t>Iš jų:</w:t>
            </w:r>
          </w:p>
        </w:tc>
        <w:tc>
          <w:tcPr>
            <w:tcW w:w="943" w:type="dxa"/>
            <w:tcBorders>
              <w:top w:val="single" w:sz="4" w:space="0" w:color="000000"/>
              <w:left w:val="single" w:sz="4" w:space="0" w:color="000000"/>
              <w:bottom w:val="single" w:sz="4" w:space="0" w:color="000000"/>
              <w:right w:val="single" w:sz="4" w:space="0" w:color="000000"/>
            </w:tcBorders>
            <w:vAlign w:val="center"/>
            <w:hideMark/>
          </w:tcPr>
          <w:p w14:paraId="1DB25EA3" w14:textId="77777777"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33283</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5EE562F0" w14:textId="77777777"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X</w:t>
            </w:r>
          </w:p>
        </w:tc>
        <w:tc>
          <w:tcPr>
            <w:tcW w:w="968" w:type="dxa"/>
            <w:tcBorders>
              <w:top w:val="single" w:sz="4" w:space="0" w:color="000000"/>
              <w:left w:val="single" w:sz="4" w:space="0" w:color="000000"/>
              <w:bottom w:val="single" w:sz="4" w:space="0" w:color="000000"/>
              <w:right w:val="single" w:sz="4" w:space="0" w:color="000000"/>
            </w:tcBorders>
            <w:vAlign w:val="center"/>
            <w:hideMark/>
          </w:tcPr>
          <w:p w14:paraId="21117538" w14:textId="77777777"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32661</w:t>
            </w:r>
          </w:p>
        </w:tc>
        <w:tc>
          <w:tcPr>
            <w:tcW w:w="839" w:type="dxa"/>
            <w:tcBorders>
              <w:top w:val="single" w:sz="4" w:space="0" w:color="000000"/>
              <w:left w:val="single" w:sz="4" w:space="0" w:color="000000"/>
              <w:bottom w:val="single" w:sz="4" w:space="0" w:color="000000"/>
              <w:right w:val="single" w:sz="4" w:space="0" w:color="000000"/>
            </w:tcBorders>
            <w:vAlign w:val="center"/>
            <w:hideMark/>
          </w:tcPr>
          <w:p w14:paraId="35CAABA1" w14:textId="77777777"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X</w:t>
            </w:r>
          </w:p>
        </w:tc>
        <w:tc>
          <w:tcPr>
            <w:tcW w:w="955" w:type="dxa"/>
            <w:tcBorders>
              <w:top w:val="single" w:sz="4" w:space="0" w:color="000000"/>
              <w:left w:val="single" w:sz="4" w:space="0" w:color="000000"/>
              <w:bottom w:val="single" w:sz="4" w:space="0" w:color="000000"/>
              <w:right w:val="single" w:sz="4" w:space="0" w:color="000000"/>
            </w:tcBorders>
            <w:vAlign w:val="center"/>
            <w:hideMark/>
          </w:tcPr>
          <w:p w14:paraId="3B270180" w14:textId="77777777"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-662</w:t>
            </w:r>
          </w:p>
        </w:tc>
        <w:tc>
          <w:tcPr>
            <w:tcW w:w="936" w:type="dxa"/>
            <w:tcBorders>
              <w:top w:val="single" w:sz="4" w:space="0" w:color="000000"/>
              <w:left w:val="single" w:sz="4" w:space="0" w:color="000000"/>
              <w:bottom w:val="single" w:sz="4" w:space="0" w:color="000000"/>
              <w:right w:val="single" w:sz="4" w:space="0" w:color="000000"/>
            </w:tcBorders>
            <w:vAlign w:val="center"/>
            <w:hideMark/>
          </w:tcPr>
          <w:p w14:paraId="62716650" w14:textId="77777777"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X</w:t>
            </w:r>
          </w:p>
        </w:tc>
      </w:tr>
      <w:tr w:rsidR="00C5222D" w:rsidRPr="00C5222D" w14:paraId="44881D3F" w14:textId="77777777" w:rsidTr="00C5222D">
        <w:tc>
          <w:tcPr>
            <w:tcW w:w="990" w:type="dxa"/>
            <w:gridSpan w:val="2"/>
            <w:vMerge w:val="restart"/>
            <w:tcBorders>
              <w:top w:val="single" w:sz="4" w:space="0" w:color="000000"/>
              <w:left w:val="single" w:sz="4" w:space="0" w:color="000000"/>
              <w:bottom w:val="single" w:sz="4" w:space="0" w:color="000000"/>
              <w:right w:val="single" w:sz="4" w:space="0" w:color="000000"/>
            </w:tcBorders>
          </w:tcPr>
          <w:p w14:paraId="412AB9C3" w14:textId="77777777" w:rsidR="00C5222D" w:rsidRPr="00C5222D" w:rsidRDefault="00C5222D">
            <w:pPr>
              <w:rPr>
                <w:rFonts w:asciiTheme="minorHAnsi" w:hAnsiTheme="minorHAnsi" w:cstheme="minorHAnsi"/>
                <w:b/>
                <w:sz w:val="20"/>
                <w:szCs w:val="20"/>
              </w:rPr>
            </w:pPr>
          </w:p>
        </w:tc>
        <w:tc>
          <w:tcPr>
            <w:tcW w:w="3830" w:type="dxa"/>
            <w:tcBorders>
              <w:top w:val="single" w:sz="4" w:space="0" w:color="000000"/>
              <w:left w:val="single" w:sz="4" w:space="0" w:color="000000"/>
              <w:bottom w:val="single" w:sz="4" w:space="0" w:color="000000"/>
              <w:right w:val="single" w:sz="4" w:space="0" w:color="000000"/>
            </w:tcBorders>
            <w:hideMark/>
          </w:tcPr>
          <w:p w14:paraId="1F2540F0" w14:textId="77777777" w:rsidR="00C5222D" w:rsidRPr="00C5222D" w:rsidRDefault="00C5222D">
            <w:pPr>
              <w:rPr>
                <w:rFonts w:asciiTheme="minorHAnsi" w:hAnsiTheme="minorHAnsi" w:cstheme="minorHAnsi"/>
                <w:sz w:val="20"/>
                <w:szCs w:val="20"/>
              </w:rPr>
            </w:pPr>
            <w:r w:rsidRPr="00C5222D">
              <w:rPr>
                <w:rFonts w:asciiTheme="minorHAnsi" w:hAnsiTheme="minorHAnsi" w:cstheme="minorHAnsi"/>
                <w:sz w:val="20"/>
                <w:szCs w:val="20"/>
              </w:rPr>
              <w:t>miesto gyventojai</w:t>
            </w:r>
          </w:p>
        </w:tc>
        <w:tc>
          <w:tcPr>
            <w:tcW w:w="943" w:type="dxa"/>
            <w:tcBorders>
              <w:top w:val="single" w:sz="4" w:space="0" w:color="000000"/>
              <w:left w:val="single" w:sz="4" w:space="0" w:color="000000"/>
              <w:bottom w:val="single" w:sz="4" w:space="0" w:color="000000"/>
              <w:right w:val="single" w:sz="4" w:space="0" w:color="000000"/>
            </w:tcBorders>
            <w:vAlign w:val="center"/>
            <w:hideMark/>
          </w:tcPr>
          <w:p w14:paraId="7338FB85" w14:textId="77777777"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22260</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6C161054" w14:textId="0E2B4E60"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66,88</w:t>
            </w:r>
          </w:p>
        </w:tc>
        <w:tc>
          <w:tcPr>
            <w:tcW w:w="968" w:type="dxa"/>
            <w:tcBorders>
              <w:top w:val="single" w:sz="4" w:space="0" w:color="000000"/>
              <w:left w:val="single" w:sz="4" w:space="0" w:color="000000"/>
              <w:bottom w:val="single" w:sz="4" w:space="0" w:color="000000"/>
              <w:right w:val="single" w:sz="4" w:space="0" w:color="000000"/>
            </w:tcBorders>
            <w:vAlign w:val="center"/>
            <w:hideMark/>
          </w:tcPr>
          <w:p w14:paraId="257D5FD4" w14:textId="77777777"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22018</w:t>
            </w:r>
          </w:p>
        </w:tc>
        <w:tc>
          <w:tcPr>
            <w:tcW w:w="839" w:type="dxa"/>
            <w:tcBorders>
              <w:top w:val="single" w:sz="4" w:space="0" w:color="000000"/>
              <w:left w:val="single" w:sz="4" w:space="0" w:color="000000"/>
              <w:bottom w:val="single" w:sz="4" w:space="0" w:color="000000"/>
              <w:right w:val="single" w:sz="4" w:space="0" w:color="000000"/>
            </w:tcBorders>
            <w:vAlign w:val="center"/>
            <w:hideMark/>
          </w:tcPr>
          <w:p w14:paraId="55D1FE7D" w14:textId="77777777"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67,41</w:t>
            </w:r>
          </w:p>
        </w:tc>
        <w:tc>
          <w:tcPr>
            <w:tcW w:w="955" w:type="dxa"/>
            <w:tcBorders>
              <w:top w:val="single" w:sz="4" w:space="0" w:color="000000"/>
              <w:left w:val="single" w:sz="4" w:space="0" w:color="000000"/>
              <w:bottom w:val="single" w:sz="4" w:space="0" w:color="000000"/>
              <w:right w:val="single" w:sz="4" w:space="0" w:color="000000"/>
            </w:tcBorders>
            <w:vAlign w:val="center"/>
            <w:hideMark/>
          </w:tcPr>
          <w:p w14:paraId="741CDD45" w14:textId="77777777"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-242</w:t>
            </w:r>
          </w:p>
        </w:tc>
        <w:tc>
          <w:tcPr>
            <w:tcW w:w="936" w:type="dxa"/>
            <w:tcBorders>
              <w:top w:val="single" w:sz="4" w:space="0" w:color="000000"/>
              <w:left w:val="single" w:sz="4" w:space="0" w:color="000000"/>
              <w:bottom w:val="single" w:sz="4" w:space="0" w:color="000000"/>
              <w:right w:val="single" w:sz="4" w:space="0" w:color="000000"/>
            </w:tcBorders>
            <w:vAlign w:val="center"/>
            <w:hideMark/>
          </w:tcPr>
          <w:p w14:paraId="1261946F" w14:textId="77777777"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-1,08</w:t>
            </w:r>
          </w:p>
        </w:tc>
      </w:tr>
      <w:tr w:rsidR="00C5222D" w:rsidRPr="00C5222D" w14:paraId="06933B04" w14:textId="77777777" w:rsidTr="00C5222D">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34D6D932" w14:textId="77777777" w:rsidR="00C5222D" w:rsidRPr="00C5222D" w:rsidRDefault="00C5222D">
            <w:pPr>
              <w:spacing w:line="256" w:lineRule="auto"/>
              <w:rPr>
                <w:rFonts w:asciiTheme="minorHAnsi" w:eastAsia="Calibri" w:hAnsiTheme="minorHAnsi" w:cstheme="minorHAnsi"/>
                <w:b/>
                <w:sz w:val="20"/>
                <w:szCs w:val="20"/>
                <w:lang w:eastAsia="en-US"/>
              </w:rPr>
            </w:pPr>
          </w:p>
        </w:tc>
        <w:tc>
          <w:tcPr>
            <w:tcW w:w="3830" w:type="dxa"/>
            <w:tcBorders>
              <w:top w:val="single" w:sz="4" w:space="0" w:color="000000"/>
              <w:left w:val="single" w:sz="4" w:space="0" w:color="000000"/>
              <w:bottom w:val="single" w:sz="4" w:space="0" w:color="000000"/>
              <w:right w:val="single" w:sz="4" w:space="0" w:color="000000"/>
            </w:tcBorders>
            <w:hideMark/>
          </w:tcPr>
          <w:p w14:paraId="31572ECD" w14:textId="77777777" w:rsidR="00C5222D" w:rsidRPr="00C5222D" w:rsidRDefault="00C5222D">
            <w:pPr>
              <w:rPr>
                <w:rFonts w:asciiTheme="minorHAnsi" w:hAnsiTheme="minorHAnsi" w:cstheme="minorHAnsi"/>
                <w:sz w:val="20"/>
                <w:szCs w:val="20"/>
              </w:rPr>
            </w:pPr>
            <w:r w:rsidRPr="00C5222D">
              <w:rPr>
                <w:rFonts w:asciiTheme="minorHAnsi" w:hAnsiTheme="minorHAnsi" w:cstheme="minorHAnsi"/>
                <w:sz w:val="20"/>
                <w:szCs w:val="20"/>
              </w:rPr>
              <w:t>kaimo gyventojai</w:t>
            </w:r>
          </w:p>
        </w:tc>
        <w:tc>
          <w:tcPr>
            <w:tcW w:w="943" w:type="dxa"/>
            <w:tcBorders>
              <w:top w:val="single" w:sz="4" w:space="0" w:color="000000"/>
              <w:left w:val="single" w:sz="4" w:space="0" w:color="000000"/>
              <w:bottom w:val="single" w:sz="4" w:space="0" w:color="000000"/>
              <w:right w:val="single" w:sz="4" w:space="0" w:color="000000"/>
            </w:tcBorders>
            <w:vAlign w:val="center"/>
            <w:hideMark/>
          </w:tcPr>
          <w:p w14:paraId="78AB4DEE" w14:textId="77777777"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11023</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5ED98D09" w14:textId="466C2C1B" w:rsidR="00C5222D" w:rsidRPr="00C5222D" w:rsidRDefault="00C5222D">
            <w:pPr>
              <w:rPr>
                <w:rFonts w:asciiTheme="minorHAnsi" w:hAnsiTheme="minorHAnsi" w:cstheme="minorHAnsi"/>
                <w:sz w:val="20"/>
                <w:szCs w:val="20"/>
              </w:rPr>
            </w:pPr>
            <w:r w:rsidRPr="00C5222D">
              <w:rPr>
                <w:rFonts w:asciiTheme="minorHAnsi" w:hAnsiTheme="minorHAnsi" w:cstheme="minorHAnsi"/>
                <w:sz w:val="20"/>
                <w:szCs w:val="20"/>
              </w:rPr>
              <w:t xml:space="preserve">  33,12</w:t>
            </w:r>
          </w:p>
        </w:tc>
        <w:tc>
          <w:tcPr>
            <w:tcW w:w="968" w:type="dxa"/>
            <w:tcBorders>
              <w:top w:val="single" w:sz="4" w:space="0" w:color="000000"/>
              <w:left w:val="single" w:sz="4" w:space="0" w:color="000000"/>
              <w:bottom w:val="single" w:sz="4" w:space="0" w:color="000000"/>
              <w:right w:val="single" w:sz="4" w:space="0" w:color="000000"/>
            </w:tcBorders>
            <w:vAlign w:val="center"/>
            <w:hideMark/>
          </w:tcPr>
          <w:p w14:paraId="5B04698F" w14:textId="77777777"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10643</w:t>
            </w:r>
          </w:p>
        </w:tc>
        <w:tc>
          <w:tcPr>
            <w:tcW w:w="839" w:type="dxa"/>
            <w:tcBorders>
              <w:top w:val="single" w:sz="4" w:space="0" w:color="000000"/>
              <w:left w:val="single" w:sz="4" w:space="0" w:color="000000"/>
              <w:bottom w:val="single" w:sz="4" w:space="0" w:color="000000"/>
              <w:right w:val="single" w:sz="4" w:space="0" w:color="000000"/>
            </w:tcBorders>
            <w:vAlign w:val="center"/>
            <w:hideMark/>
          </w:tcPr>
          <w:p w14:paraId="5352843D" w14:textId="77777777"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32,59</w:t>
            </w:r>
          </w:p>
        </w:tc>
        <w:tc>
          <w:tcPr>
            <w:tcW w:w="955" w:type="dxa"/>
            <w:tcBorders>
              <w:top w:val="single" w:sz="4" w:space="0" w:color="000000"/>
              <w:left w:val="single" w:sz="4" w:space="0" w:color="000000"/>
              <w:bottom w:val="single" w:sz="4" w:space="0" w:color="000000"/>
              <w:right w:val="single" w:sz="4" w:space="0" w:color="000000"/>
            </w:tcBorders>
            <w:vAlign w:val="center"/>
            <w:hideMark/>
          </w:tcPr>
          <w:p w14:paraId="1FA80A94" w14:textId="77777777"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-380</w:t>
            </w:r>
          </w:p>
        </w:tc>
        <w:tc>
          <w:tcPr>
            <w:tcW w:w="936" w:type="dxa"/>
            <w:tcBorders>
              <w:top w:val="single" w:sz="4" w:space="0" w:color="000000"/>
              <w:left w:val="single" w:sz="4" w:space="0" w:color="000000"/>
              <w:bottom w:val="single" w:sz="4" w:space="0" w:color="000000"/>
              <w:right w:val="single" w:sz="4" w:space="0" w:color="000000"/>
            </w:tcBorders>
            <w:vAlign w:val="center"/>
            <w:hideMark/>
          </w:tcPr>
          <w:p w14:paraId="0CAA9142" w14:textId="77777777"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-3,45</w:t>
            </w:r>
          </w:p>
        </w:tc>
      </w:tr>
      <w:tr w:rsidR="00C5222D" w:rsidRPr="00C5222D" w14:paraId="2D0876B9" w14:textId="77777777" w:rsidTr="00C5222D">
        <w:tc>
          <w:tcPr>
            <w:tcW w:w="4820" w:type="dxa"/>
            <w:gridSpan w:val="3"/>
            <w:tcBorders>
              <w:top w:val="single" w:sz="4" w:space="0" w:color="000000"/>
              <w:left w:val="single" w:sz="4" w:space="0" w:color="000000"/>
              <w:bottom w:val="single" w:sz="4" w:space="0" w:color="000000"/>
              <w:right w:val="single" w:sz="4" w:space="0" w:color="000000"/>
            </w:tcBorders>
            <w:hideMark/>
          </w:tcPr>
          <w:p w14:paraId="594BB81B" w14:textId="77777777" w:rsidR="00C5222D" w:rsidRPr="00C5222D" w:rsidRDefault="00C5222D">
            <w:pPr>
              <w:rPr>
                <w:rFonts w:asciiTheme="minorHAnsi" w:hAnsiTheme="minorHAnsi" w:cstheme="minorHAnsi"/>
                <w:b/>
                <w:sz w:val="20"/>
                <w:szCs w:val="20"/>
              </w:rPr>
            </w:pPr>
            <w:r w:rsidRPr="00C5222D">
              <w:rPr>
                <w:rFonts w:asciiTheme="minorHAnsi" w:hAnsiTheme="minorHAnsi" w:cstheme="minorHAnsi"/>
                <w:b/>
                <w:sz w:val="20"/>
                <w:szCs w:val="20"/>
              </w:rPr>
              <w:t>Prisirašiusių įstaigoje asmenų skaičius, pagal amžiaus grupes:</w:t>
            </w:r>
          </w:p>
        </w:tc>
        <w:tc>
          <w:tcPr>
            <w:tcW w:w="943" w:type="dxa"/>
            <w:tcBorders>
              <w:top w:val="single" w:sz="4" w:space="0" w:color="000000"/>
              <w:left w:val="single" w:sz="4" w:space="0" w:color="000000"/>
              <w:bottom w:val="single" w:sz="4" w:space="0" w:color="000000"/>
              <w:right w:val="single" w:sz="4" w:space="0" w:color="000000"/>
            </w:tcBorders>
            <w:vAlign w:val="center"/>
            <w:hideMark/>
          </w:tcPr>
          <w:p w14:paraId="48E2D1BA" w14:textId="77777777"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X</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4094B851" w14:textId="77777777"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X</w:t>
            </w:r>
          </w:p>
        </w:tc>
        <w:tc>
          <w:tcPr>
            <w:tcW w:w="968" w:type="dxa"/>
            <w:tcBorders>
              <w:top w:val="single" w:sz="4" w:space="0" w:color="000000"/>
              <w:left w:val="single" w:sz="4" w:space="0" w:color="000000"/>
              <w:bottom w:val="single" w:sz="4" w:space="0" w:color="000000"/>
              <w:right w:val="single" w:sz="4" w:space="0" w:color="000000"/>
            </w:tcBorders>
            <w:vAlign w:val="center"/>
            <w:hideMark/>
          </w:tcPr>
          <w:p w14:paraId="246FDCE9" w14:textId="77777777"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X</w:t>
            </w:r>
          </w:p>
        </w:tc>
        <w:tc>
          <w:tcPr>
            <w:tcW w:w="839" w:type="dxa"/>
            <w:tcBorders>
              <w:top w:val="single" w:sz="4" w:space="0" w:color="000000"/>
              <w:left w:val="single" w:sz="4" w:space="0" w:color="000000"/>
              <w:bottom w:val="single" w:sz="4" w:space="0" w:color="000000"/>
              <w:right w:val="single" w:sz="4" w:space="0" w:color="000000"/>
            </w:tcBorders>
            <w:vAlign w:val="center"/>
            <w:hideMark/>
          </w:tcPr>
          <w:p w14:paraId="727A962E" w14:textId="77777777"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X</w:t>
            </w:r>
          </w:p>
        </w:tc>
        <w:tc>
          <w:tcPr>
            <w:tcW w:w="955" w:type="dxa"/>
            <w:tcBorders>
              <w:top w:val="single" w:sz="4" w:space="0" w:color="000000"/>
              <w:left w:val="single" w:sz="4" w:space="0" w:color="000000"/>
              <w:bottom w:val="single" w:sz="4" w:space="0" w:color="000000"/>
              <w:right w:val="single" w:sz="4" w:space="0" w:color="000000"/>
            </w:tcBorders>
            <w:vAlign w:val="center"/>
            <w:hideMark/>
          </w:tcPr>
          <w:p w14:paraId="63E0641C" w14:textId="77777777"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X</w:t>
            </w:r>
          </w:p>
        </w:tc>
        <w:tc>
          <w:tcPr>
            <w:tcW w:w="936" w:type="dxa"/>
            <w:tcBorders>
              <w:top w:val="single" w:sz="4" w:space="0" w:color="000000"/>
              <w:left w:val="single" w:sz="4" w:space="0" w:color="000000"/>
              <w:bottom w:val="single" w:sz="4" w:space="0" w:color="000000"/>
              <w:right w:val="single" w:sz="4" w:space="0" w:color="000000"/>
            </w:tcBorders>
            <w:vAlign w:val="center"/>
            <w:hideMark/>
          </w:tcPr>
          <w:p w14:paraId="326D7AB0" w14:textId="77777777"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X</w:t>
            </w:r>
          </w:p>
        </w:tc>
      </w:tr>
      <w:tr w:rsidR="00C5222D" w:rsidRPr="00C5222D" w14:paraId="07D24B42" w14:textId="77777777" w:rsidTr="00C5222D">
        <w:trPr>
          <w:trHeight w:val="520"/>
        </w:trPr>
        <w:tc>
          <w:tcPr>
            <w:tcW w:w="990" w:type="dxa"/>
            <w:gridSpan w:val="2"/>
            <w:vMerge w:val="restart"/>
            <w:tcBorders>
              <w:top w:val="single" w:sz="4" w:space="0" w:color="000000"/>
              <w:left w:val="single" w:sz="4" w:space="0" w:color="000000"/>
              <w:bottom w:val="single" w:sz="4" w:space="0" w:color="000000"/>
              <w:right w:val="single" w:sz="4" w:space="0" w:color="000000"/>
            </w:tcBorders>
          </w:tcPr>
          <w:p w14:paraId="38BF674E" w14:textId="77777777" w:rsidR="00C5222D" w:rsidRPr="00C5222D" w:rsidRDefault="00C5222D">
            <w:pPr>
              <w:rPr>
                <w:rFonts w:asciiTheme="minorHAnsi" w:hAnsiTheme="minorHAnsi" w:cstheme="minorHAnsi"/>
                <w:b/>
                <w:sz w:val="20"/>
                <w:szCs w:val="20"/>
              </w:rPr>
            </w:pPr>
          </w:p>
        </w:tc>
        <w:tc>
          <w:tcPr>
            <w:tcW w:w="3830" w:type="dxa"/>
            <w:tcBorders>
              <w:top w:val="single" w:sz="4" w:space="0" w:color="000000"/>
              <w:left w:val="single" w:sz="4" w:space="0" w:color="000000"/>
              <w:bottom w:val="single" w:sz="4" w:space="0" w:color="000000"/>
              <w:right w:val="single" w:sz="4" w:space="0" w:color="000000"/>
            </w:tcBorders>
            <w:hideMark/>
          </w:tcPr>
          <w:p w14:paraId="21EAFBD9" w14:textId="77777777" w:rsidR="00C5222D" w:rsidRPr="00C5222D" w:rsidRDefault="00C5222D">
            <w:pPr>
              <w:rPr>
                <w:rFonts w:asciiTheme="minorHAnsi" w:hAnsiTheme="minorHAnsi" w:cstheme="minorHAnsi"/>
                <w:sz w:val="20"/>
                <w:szCs w:val="20"/>
              </w:rPr>
            </w:pPr>
            <w:r w:rsidRPr="00C5222D">
              <w:rPr>
                <w:rFonts w:asciiTheme="minorHAnsi" w:hAnsiTheme="minorHAnsi" w:cstheme="minorHAnsi"/>
                <w:sz w:val="20"/>
                <w:szCs w:val="20"/>
              </w:rPr>
              <w:t>vaikai iki 1 m.</w:t>
            </w:r>
          </w:p>
        </w:tc>
        <w:tc>
          <w:tcPr>
            <w:tcW w:w="943" w:type="dxa"/>
            <w:tcBorders>
              <w:top w:val="single" w:sz="4" w:space="0" w:color="000000"/>
              <w:left w:val="single" w:sz="4" w:space="0" w:color="000000"/>
              <w:bottom w:val="single" w:sz="4" w:space="0" w:color="000000"/>
              <w:right w:val="single" w:sz="4" w:space="0" w:color="000000"/>
            </w:tcBorders>
            <w:vAlign w:val="center"/>
            <w:hideMark/>
          </w:tcPr>
          <w:p w14:paraId="4ECC6582" w14:textId="77777777"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276</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125F167A" w14:textId="6CD6F8CE"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0,83</w:t>
            </w:r>
          </w:p>
        </w:tc>
        <w:tc>
          <w:tcPr>
            <w:tcW w:w="968" w:type="dxa"/>
            <w:tcBorders>
              <w:top w:val="single" w:sz="4" w:space="0" w:color="000000"/>
              <w:left w:val="single" w:sz="4" w:space="0" w:color="000000"/>
              <w:bottom w:val="single" w:sz="4" w:space="0" w:color="000000"/>
              <w:right w:val="single" w:sz="4" w:space="0" w:color="000000"/>
            </w:tcBorders>
            <w:vAlign w:val="center"/>
            <w:hideMark/>
          </w:tcPr>
          <w:p w14:paraId="64EE0F86" w14:textId="77777777"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205</w:t>
            </w:r>
          </w:p>
        </w:tc>
        <w:tc>
          <w:tcPr>
            <w:tcW w:w="839" w:type="dxa"/>
            <w:tcBorders>
              <w:top w:val="single" w:sz="4" w:space="0" w:color="000000"/>
              <w:left w:val="single" w:sz="4" w:space="0" w:color="000000"/>
              <w:bottom w:val="single" w:sz="4" w:space="0" w:color="000000"/>
              <w:right w:val="single" w:sz="4" w:space="0" w:color="000000"/>
            </w:tcBorders>
            <w:vAlign w:val="center"/>
            <w:hideMark/>
          </w:tcPr>
          <w:p w14:paraId="1BD67347" w14:textId="2FFD410D"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0,63</w:t>
            </w:r>
          </w:p>
        </w:tc>
        <w:tc>
          <w:tcPr>
            <w:tcW w:w="955" w:type="dxa"/>
            <w:tcBorders>
              <w:top w:val="single" w:sz="4" w:space="0" w:color="000000"/>
              <w:left w:val="single" w:sz="4" w:space="0" w:color="000000"/>
              <w:bottom w:val="single" w:sz="4" w:space="0" w:color="000000"/>
              <w:right w:val="single" w:sz="4" w:space="0" w:color="000000"/>
            </w:tcBorders>
            <w:vAlign w:val="center"/>
            <w:hideMark/>
          </w:tcPr>
          <w:p w14:paraId="0D113E57" w14:textId="77777777"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-71</w:t>
            </w:r>
          </w:p>
        </w:tc>
        <w:tc>
          <w:tcPr>
            <w:tcW w:w="936" w:type="dxa"/>
            <w:tcBorders>
              <w:top w:val="single" w:sz="4" w:space="0" w:color="000000"/>
              <w:left w:val="single" w:sz="4" w:space="0" w:color="000000"/>
              <w:bottom w:val="single" w:sz="4" w:space="0" w:color="000000"/>
              <w:right w:val="single" w:sz="4" w:space="0" w:color="000000"/>
            </w:tcBorders>
            <w:vAlign w:val="center"/>
            <w:hideMark/>
          </w:tcPr>
          <w:p w14:paraId="69915762" w14:textId="77777777"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-25,72</w:t>
            </w:r>
          </w:p>
        </w:tc>
      </w:tr>
      <w:tr w:rsidR="00C5222D" w:rsidRPr="00C5222D" w14:paraId="62B7F61D" w14:textId="77777777" w:rsidTr="00C5222D">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299DD1BC" w14:textId="77777777" w:rsidR="00C5222D" w:rsidRPr="00C5222D" w:rsidRDefault="00C5222D">
            <w:pPr>
              <w:spacing w:line="256" w:lineRule="auto"/>
              <w:rPr>
                <w:rFonts w:asciiTheme="minorHAnsi" w:eastAsia="Calibri" w:hAnsiTheme="minorHAnsi" w:cstheme="minorHAnsi"/>
                <w:b/>
                <w:sz w:val="20"/>
                <w:szCs w:val="20"/>
                <w:lang w:eastAsia="en-US"/>
              </w:rPr>
            </w:pPr>
          </w:p>
        </w:tc>
        <w:tc>
          <w:tcPr>
            <w:tcW w:w="3830" w:type="dxa"/>
            <w:tcBorders>
              <w:top w:val="single" w:sz="4" w:space="0" w:color="000000"/>
              <w:left w:val="single" w:sz="4" w:space="0" w:color="000000"/>
              <w:bottom w:val="single" w:sz="4" w:space="0" w:color="000000"/>
              <w:right w:val="single" w:sz="4" w:space="0" w:color="000000"/>
            </w:tcBorders>
            <w:hideMark/>
          </w:tcPr>
          <w:p w14:paraId="2683D9F6" w14:textId="77777777" w:rsidR="00C5222D" w:rsidRPr="00C5222D" w:rsidRDefault="00C5222D">
            <w:pPr>
              <w:rPr>
                <w:rFonts w:asciiTheme="minorHAnsi" w:hAnsiTheme="minorHAnsi" w:cstheme="minorHAnsi"/>
                <w:sz w:val="20"/>
                <w:szCs w:val="20"/>
              </w:rPr>
            </w:pPr>
            <w:r w:rsidRPr="00C5222D">
              <w:rPr>
                <w:rFonts w:asciiTheme="minorHAnsi" w:hAnsiTheme="minorHAnsi" w:cstheme="minorHAnsi"/>
                <w:sz w:val="20"/>
                <w:szCs w:val="20"/>
              </w:rPr>
              <w:t>1 – 17 m.</w:t>
            </w:r>
          </w:p>
        </w:tc>
        <w:tc>
          <w:tcPr>
            <w:tcW w:w="943" w:type="dxa"/>
            <w:tcBorders>
              <w:top w:val="single" w:sz="4" w:space="0" w:color="000000"/>
              <w:left w:val="single" w:sz="4" w:space="0" w:color="000000"/>
              <w:bottom w:val="single" w:sz="4" w:space="0" w:color="000000"/>
              <w:right w:val="single" w:sz="4" w:space="0" w:color="000000"/>
            </w:tcBorders>
            <w:vAlign w:val="center"/>
            <w:hideMark/>
          </w:tcPr>
          <w:p w14:paraId="2B4D82D7" w14:textId="77777777"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5825</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57A14F17" w14:textId="77777777"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17,50</w:t>
            </w:r>
          </w:p>
        </w:tc>
        <w:tc>
          <w:tcPr>
            <w:tcW w:w="968" w:type="dxa"/>
            <w:tcBorders>
              <w:top w:val="single" w:sz="4" w:space="0" w:color="000000"/>
              <w:left w:val="single" w:sz="4" w:space="0" w:color="000000"/>
              <w:bottom w:val="single" w:sz="4" w:space="0" w:color="000000"/>
              <w:right w:val="single" w:sz="4" w:space="0" w:color="000000"/>
            </w:tcBorders>
            <w:vAlign w:val="center"/>
            <w:hideMark/>
          </w:tcPr>
          <w:p w14:paraId="62640F27" w14:textId="77777777"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5699</w:t>
            </w:r>
          </w:p>
        </w:tc>
        <w:tc>
          <w:tcPr>
            <w:tcW w:w="839" w:type="dxa"/>
            <w:tcBorders>
              <w:top w:val="single" w:sz="4" w:space="0" w:color="000000"/>
              <w:left w:val="single" w:sz="4" w:space="0" w:color="000000"/>
              <w:bottom w:val="single" w:sz="4" w:space="0" w:color="000000"/>
              <w:right w:val="single" w:sz="4" w:space="0" w:color="000000"/>
            </w:tcBorders>
            <w:vAlign w:val="center"/>
            <w:hideMark/>
          </w:tcPr>
          <w:p w14:paraId="33A6374A" w14:textId="77777777"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17,45</w:t>
            </w:r>
          </w:p>
        </w:tc>
        <w:tc>
          <w:tcPr>
            <w:tcW w:w="955" w:type="dxa"/>
            <w:tcBorders>
              <w:top w:val="single" w:sz="4" w:space="0" w:color="000000"/>
              <w:left w:val="single" w:sz="4" w:space="0" w:color="000000"/>
              <w:bottom w:val="single" w:sz="4" w:space="0" w:color="000000"/>
              <w:right w:val="single" w:sz="4" w:space="0" w:color="000000"/>
            </w:tcBorders>
            <w:vAlign w:val="center"/>
            <w:hideMark/>
          </w:tcPr>
          <w:p w14:paraId="0AA3EFD9" w14:textId="77777777"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-126</w:t>
            </w:r>
          </w:p>
        </w:tc>
        <w:tc>
          <w:tcPr>
            <w:tcW w:w="936" w:type="dxa"/>
            <w:tcBorders>
              <w:top w:val="single" w:sz="4" w:space="0" w:color="000000"/>
              <w:left w:val="single" w:sz="4" w:space="0" w:color="000000"/>
              <w:bottom w:val="single" w:sz="4" w:space="0" w:color="000000"/>
              <w:right w:val="single" w:sz="4" w:space="0" w:color="000000"/>
            </w:tcBorders>
            <w:vAlign w:val="center"/>
            <w:hideMark/>
          </w:tcPr>
          <w:p w14:paraId="4E3502C4" w14:textId="77777777"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-2,16</w:t>
            </w:r>
          </w:p>
        </w:tc>
      </w:tr>
      <w:tr w:rsidR="00C5222D" w:rsidRPr="00C5222D" w14:paraId="61B81C51" w14:textId="77777777" w:rsidTr="00C5222D">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4669995E" w14:textId="77777777" w:rsidR="00C5222D" w:rsidRPr="00C5222D" w:rsidRDefault="00C5222D">
            <w:pPr>
              <w:spacing w:line="256" w:lineRule="auto"/>
              <w:rPr>
                <w:rFonts w:asciiTheme="minorHAnsi" w:eastAsia="Calibri" w:hAnsiTheme="minorHAnsi" w:cstheme="minorHAnsi"/>
                <w:b/>
                <w:sz w:val="20"/>
                <w:szCs w:val="20"/>
                <w:lang w:eastAsia="en-US"/>
              </w:rPr>
            </w:pPr>
          </w:p>
        </w:tc>
        <w:tc>
          <w:tcPr>
            <w:tcW w:w="3830" w:type="dxa"/>
            <w:tcBorders>
              <w:top w:val="single" w:sz="4" w:space="0" w:color="000000"/>
              <w:left w:val="single" w:sz="4" w:space="0" w:color="000000"/>
              <w:bottom w:val="single" w:sz="4" w:space="0" w:color="000000"/>
              <w:right w:val="single" w:sz="4" w:space="0" w:color="000000"/>
            </w:tcBorders>
            <w:hideMark/>
          </w:tcPr>
          <w:p w14:paraId="5C2D7507" w14:textId="77777777" w:rsidR="00C5222D" w:rsidRPr="00C5222D" w:rsidRDefault="00C5222D">
            <w:pPr>
              <w:rPr>
                <w:rFonts w:asciiTheme="minorHAnsi" w:hAnsiTheme="minorHAnsi" w:cstheme="minorHAnsi"/>
                <w:sz w:val="20"/>
                <w:szCs w:val="20"/>
              </w:rPr>
            </w:pPr>
            <w:r w:rsidRPr="00C5222D">
              <w:rPr>
                <w:rFonts w:asciiTheme="minorHAnsi" w:hAnsiTheme="minorHAnsi" w:cstheme="minorHAnsi"/>
                <w:sz w:val="20"/>
                <w:szCs w:val="20"/>
              </w:rPr>
              <w:t>18 – 49 m.</w:t>
            </w:r>
          </w:p>
        </w:tc>
        <w:tc>
          <w:tcPr>
            <w:tcW w:w="943" w:type="dxa"/>
            <w:tcBorders>
              <w:top w:val="single" w:sz="4" w:space="0" w:color="000000"/>
              <w:left w:val="single" w:sz="4" w:space="0" w:color="000000"/>
              <w:bottom w:val="single" w:sz="4" w:space="0" w:color="000000"/>
              <w:right w:val="single" w:sz="4" w:space="0" w:color="000000"/>
            </w:tcBorders>
            <w:vAlign w:val="center"/>
            <w:hideMark/>
          </w:tcPr>
          <w:p w14:paraId="56EF6B21" w14:textId="77777777"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13057</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39EDA5CF" w14:textId="77777777"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39,23</w:t>
            </w:r>
          </w:p>
        </w:tc>
        <w:tc>
          <w:tcPr>
            <w:tcW w:w="968" w:type="dxa"/>
            <w:tcBorders>
              <w:top w:val="single" w:sz="4" w:space="0" w:color="000000"/>
              <w:left w:val="single" w:sz="4" w:space="0" w:color="000000"/>
              <w:bottom w:val="single" w:sz="4" w:space="0" w:color="000000"/>
              <w:right w:val="single" w:sz="4" w:space="0" w:color="000000"/>
            </w:tcBorders>
            <w:vAlign w:val="center"/>
            <w:hideMark/>
          </w:tcPr>
          <w:p w14:paraId="6CFEC15A" w14:textId="77777777"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12638</w:t>
            </w:r>
          </w:p>
        </w:tc>
        <w:tc>
          <w:tcPr>
            <w:tcW w:w="839" w:type="dxa"/>
            <w:tcBorders>
              <w:top w:val="single" w:sz="4" w:space="0" w:color="000000"/>
              <w:left w:val="single" w:sz="4" w:space="0" w:color="000000"/>
              <w:bottom w:val="single" w:sz="4" w:space="0" w:color="000000"/>
              <w:right w:val="single" w:sz="4" w:space="0" w:color="000000"/>
            </w:tcBorders>
            <w:vAlign w:val="center"/>
            <w:hideMark/>
          </w:tcPr>
          <w:p w14:paraId="044C7AA8" w14:textId="43E535EC"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38,69</w:t>
            </w:r>
          </w:p>
        </w:tc>
        <w:tc>
          <w:tcPr>
            <w:tcW w:w="955" w:type="dxa"/>
            <w:tcBorders>
              <w:top w:val="single" w:sz="4" w:space="0" w:color="000000"/>
              <w:left w:val="single" w:sz="4" w:space="0" w:color="000000"/>
              <w:bottom w:val="single" w:sz="4" w:space="0" w:color="000000"/>
              <w:right w:val="single" w:sz="4" w:space="0" w:color="000000"/>
            </w:tcBorders>
            <w:vAlign w:val="center"/>
            <w:hideMark/>
          </w:tcPr>
          <w:p w14:paraId="050A344F" w14:textId="77777777"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-419</w:t>
            </w:r>
          </w:p>
        </w:tc>
        <w:tc>
          <w:tcPr>
            <w:tcW w:w="936" w:type="dxa"/>
            <w:tcBorders>
              <w:top w:val="single" w:sz="4" w:space="0" w:color="000000"/>
              <w:left w:val="single" w:sz="4" w:space="0" w:color="000000"/>
              <w:bottom w:val="single" w:sz="4" w:space="0" w:color="000000"/>
              <w:right w:val="single" w:sz="4" w:space="0" w:color="000000"/>
            </w:tcBorders>
            <w:vAlign w:val="center"/>
            <w:hideMark/>
          </w:tcPr>
          <w:p w14:paraId="738573CB" w14:textId="77777777"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-3,21</w:t>
            </w:r>
          </w:p>
        </w:tc>
      </w:tr>
      <w:tr w:rsidR="00C5222D" w:rsidRPr="00C5222D" w14:paraId="10122B8E" w14:textId="77777777" w:rsidTr="00C5222D">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6F234D14" w14:textId="77777777" w:rsidR="00C5222D" w:rsidRPr="00C5222D" w:rsidRDefault="00C5222D">
            <w:pPr>
              <w:spacing w:line="256" w:lineRule="auto"/>
              <w:rPr>
                <w:rFonts w:asciiTheme="minorHAnsi" w:eastAsia="Calibri" w:hAnsiTheme="minorHAnsi" w:cstheme="minorHAnsi"/>
                <w:b/>
                <w:sz w:val="20"/>
                <w:szCs w:val="20"/>
                <w:lang w:eastAsia="en-US"/>
              </w:rPr>
            </w:pPr>
          </w:p>
        </w:tc>
        <w:tc>
          <w:tcPr>
            <w:tcW w:w="3830" w:type="dxa"/>
            <w:tcBorders>
              <w:top w:val="single" w:sz="4" w:space="0" w:color="000000"/>
              <w:left w:val="single" w:sz="4" w:space="0" w:color="000000"/>
              <w:bottom w:val="single" w:sz="4" w:space="0" w:color="000000"/>
              <w:right w:val="single" w:sz="4" w:space="0" w:color="000000"/>
            </w:tcBorders>
            <w:hideMark/>
          </w:tcPr>
          <w:p w14:paraId="3850E98F" w14:textId="77777777" w:rsidR="00C5222D" w:rsidRPr="00C5222D" w:rsidRDefault="00C5222D">
            <w:pPr>
              <w:rPr>
                <w:rFonts w:asciiTheme="minorHAnsi" w:hAnsiTheme="minorHAnsi" w:cstheme="minorHAnsi"/>
                <w:sz w:val="20"/>
                <w:szCs w:val="20"/>
              </w:rPr>
            </w:pPr>
            <w:r w:rsidRPr="00C5222D">
              <w:rPr>
                <w:rFonts w:asciiTheme="minorHAnsi" w:hAnsiTheme="minorHAnsi" w:cstheme="minorHAnsi"/>
                <w:sz w:val="20"/>
                <w:szCs w:val="20"/>
              </w:rPr>
              <w:t>50 – 65 m.</w:t>
            </w:r>
          </w:p>
        </w:tc>
        <w:tc>
          <w:tcPr>
            <w:tcW w:w="943" w:type="dxa"/>
            <w:tcBorders>
              <w:top w:val="single" w:sz="4" w:space="0" w:color="000000"/>
              <w:left w:val="single" w:sz="4" w:space="0" w:color="000000"/>
              <w:bottom w:val="single" w:sz="4" w:space="0" w:color="000000"/>
              <w:right w:val="single" w:sz="4" w:space="0" w:color="000000"/>
            </w:tcBorders>
            <w:vAlign w:val="center"/>
            <w:hideMark/>
          </w:tcPr>
          <w:p w14:paraId="131CDF01" w14:textId="77777777"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7194</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55A3EADA" w14:textId="77777777"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21,61</w:t>
            </w:r>
          </w:p>
        </w:tc>
        <w:tc>
          <w:tcPr>
            <w:tcW w:w="968" w:type="dxa"/>
            <w:tcBorders>
              <w:top w:val="single" w:sz="4" w:space="0" w:color="000000"/>
              <w:left w:val="single" w:sz="4" w:space="0" w:color="000000"/>
              <w:bottom w:val="single" w:sz="4" w:space="0" w:color="000000"/>
              <w:right w:val="single" w:sz="4" w:space="0" w:color="000000"/>
            </w:tcBorders>
            <w:vAlign w:val="center"/>
            <w:hideMark/>
          </w:tcPr>
          <w:p w14:paraId="0C757D99" w14:textId="77777777"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7172</w:t>
            </w:r>
          </w:p>
        </w:tc>
        <w:tc>
          <w:tcPr>
            <w:tcW w:w="839" w:type="dxa"/>
            <w:tcBorders>
              <w:top w:val="single" w:sz="4" w:space="0" w:color="000000"/>
              <w:left w:val="single" w:sz="4" w:space="0" w:color="000000"/>
              <w:bottom w:val="single" w:sz="4" w:space="0" w:color="000000"/>
              <w:right w:val="single" w:sz="4" w:space="0" w:color="000000"/>
            </w:tcBorders>
            <w:vAlign w:val="center"/>
            <w:hideMark/>
          </w:tcPr>
          <w:p w14:paraId="1260063D" w14:textId="33E8C818"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21,96</w:t>
            </w:r>
          </w:p>
        </w:tc>
        <w:tc>
          <w:tcPr>
            <w:tcW w:w="955" w:type="dxa"/>
            <w:tcBorders>
              <w:top w:val="single" w:sz="4" w:space="0" w:color="000000"/>
              <w:left w:val="single" w:sz="4" w:space="0" w:color="000000"/>
              <w:bottom w:val="single" w:sz="4" w:space="0" w:color="000000"/>
              <w:right w:val="single" w:sz="4" w:space="0" w:color="000000"/>
            </w:tcBorders>
            <w:vAlign w:val="center"/>
            <w:hideMark/>
          </w:tcPr>
          <w:p w14:paraId="08DC19B8" w14:textId="77777777"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-22</w:t>
            </w:r>
          </w:p>
        </w:tc>
        <w:tc>
          <w:tcPr>
            <w:tcW w:w="936" w:type="dxa"/>
            <w:tcBorders>
              <w:top w:val="single" w:sz="4" w:space="0" w:color="000000"/>
              <w:left w:val="single" w:sz="4" w:space="0" w:color="000000"/>
              <w:bottom w:val="single" w:sz="4" w:space="0" w:color="000000"/>
              <w:right w:val="single" w:sz="4" w:space="0" w:color="000000"/>
            </w:tcBorders>
            <w:vAlign w:val="center"/>
            <w:hideMark/>
          </w:tcPr>
          <w:p w14:paraId="7ED36D39" w14:textId="77777777"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-0,31</w:t>
            </w:r>
          </w:p>
        </w:tc>
      </w:tr>
      <w:tr w:rsidR="00C5222D" w:rsidRPr="00C5222D" w14:paraId="0E052034" w14:textId="77777777" w:rsidTr="00C5222D">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241DA634" w14:textId="77777777" w:rsidR="00C5222D" w:rsidRPr="00C5222D" w:rsidRDefault="00C5222D">
            <w:pPr>
              <w:spacing w:line="256" w:lineRule="auto"/>
              <w:rPr>
                <w:rFonts w:asciiTheme="minorHAnsi" w:eastAsia="Calibri" w:hAnsiTheme="minorHAnsi" w:cstheme="minorHAnsi"/>
                <w:b/>
                <w:sz w:val="20"/>
                <w:szCs w:val="20"/>
                <w:lang w:eastAsia="en-US"/>
              </w:rPr>
            </w:pPr>
          </w:p>
        </w:tc>
        <w:tc>
          <w:tcPr>
            <w:tcW w:w="3830" w:type="dxa"/>
            <w:tcBorders>
              <w:top w:val="single" w:sz="4" w:space="0" w:color="000000"/>
              <w:left w:val="single" w:sz="4" w:space="0" w:color="000000"/>
              <w:bottom w:val="single" w:sz="4" w:space="0" w:color="000000"/>
              <w:right w:val="single" w:sz="4" w:space="0" w:color="000000"/>
            </w:tcBorders>
            <w:hideMark/>
          </w:tcPr>
          <w:p w14:paraId="207DD489" w14:textId="77777777" w:rsidR="00C5222D" w:rsidRPr="00C5222D" w:rsidRDefault="00C5222D">
            <w:pPr>
              <w:rPr>
                <w:rFonts w:asciiTheme="minorHAnsi" w:hAnsiTheme="minorHAnsi" w:cstheme="minorHAnsi"/>
                <w:sz w:val="20"/>
                <w:szCs w:val="20"/>
              </w:rPr>
            </w:pPr>
            <w:r w:rsidRPr="00C5222D">
              <w:rPr>
                <w:rFonts w:asciiTheme="minorHAnsi" w:hAnsiTheme="minorHAnsi" w:cstheme="minorHAnsi"/>
                <w:sz w:val="20"/>
                <w:szCs w:val="20"/>
              </w:rPr>
              <w:t>virš 65 m.</w:t>
            </w:r>
          </w:p>
        </w:tc>
        <w:tc>
          <w:tcPr>
            <w:tcW w:w="943" w:type="dxa"/>
            <w:tcBorders>
              <w:top w:val="single" w:sz="4" w:space="0" w:color="000000"/>
              <w:left w:val="single" w:sz="4" w:space="0" w:color="000000"/>
              <w:bottom w:val="single" w:sz="4" w:space="0" w:color="000000"/>
              <w:right w:val="single" w:sz="4" w:space="0" w:color="000000"/>
            </w:tcBorders>
            <w:vAlign w:val="center"/>
            <w:hideMark/>
          </w:tcPr>
          <w:p w14:paraId="164F55BA" w14:textId="77777777"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6931</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7C987EC2" w14:textId="77777777"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20,82</w:t>
            </w:r>
          </w:p>
        </w:tc>
        <w:tc>
          <w:tcPr>
            <w:tcW w:w="968" w:type="dxa"/>
            <w:tcBorders>
              <w:top w:val="single" w:sz="4" w:space="0" w:color="000000"/>
              <w:left w:val="single" w:sz="4" w:space="0" w:color="000000"/>
              <w:bottom w:val="single" w:sz="4" w:space="0" w:color="000000"/>
              <w:right w:val="single" w:sz="4" w:space="0" w:color="000000"/>
            </w:tcBorders>
            <w:vAlign w:val="center"/>
            <w:hideMark/>
          </w:tcPr>
          <w:p w14:paraId="0143CF8B" w14:textId="77777777"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6947</w:t>
            </w:r>
          </w:p>
        </w:tc>
        <w:tc>
          <w:tcPr>
            <w:tcW w:w="839" w:type="dxa"/>
            <w:tcBorders>
              <w:top w:val="single" w:sz="4" w:space="0" w:color="000000"/>
              <w:left w:val="single" w:sz="4" w:space="0" w:color="000000"/>
              <w:bottom w:val="single" w:sz="4" w:space="0" w:color="000000"/>
              <w:right w:val="single" w:sz="4" w:space="0" w:color="000000"/>
            </w:tcBorders>
            <w:vAlign w:val="center"/>
            <w:hideMark/>
          </w:tcPr>
          <w:p w14:paraId="217DACBD" w14:textId="3715AA61"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21,27</w:t>
            </w:r>
          </w:p>
        </w:tc>
        <w:tc>
          <w:tcPr>
            <w:tcW w:w="955" w:type="dxa"/>
            <w:tcBorders>
              <w:top w:val="single" w:sz="4" w:space="0" w:color="000000"/>
              <w:left w:val="single" w:sz="4" w:space="0" w:color="000000"/>
              <w:bottom w:val="single" w:sz="4" w:space="0" w:color="000000"/>
              <w:right w:val="single" w:sz="4" w:space="0" w:color="000000"/>
            </w:tcBorders>
            <w:vAlign w:val="center"/>
            <w:hideMark/>
          </w:tcPr>
          <w:p w14:paraId="6D588CB3" w14:textId="77777777"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+16</w:t>
            </w:r>
          </w:p>
        </w:tc>
        <w:tc>
          <w:tcPr>
            <w:tcW w:w="936" w:type="dxa"/>
            <w:tcBorders>
              <w:top w:val="single" w:sz="4" w:space="0" w:color="000000"/>
              <w:left w:val="single" w:sz="4" w:space="0" w:color="000000"/>
              <w:bottom w:val="single" w:sz="4" w:space="0" w:color="000000"/>
              <w:right w:val="single" w:sz="4" w:space="0" w:color="000000"/>
            </w:tcBorders>
            <w:vAlign w:val="center"/>
            <w:hideMark/>
          </w:tcPr>
          <w:p w14:paraId="791AA3A6" w14:textId="77777777"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+0,23</w:t>
            </w:r>
          </w:p>
        </w:tc>
      </w:tr>
      <w:tr w:rsidR="00C5222D" w:rsidRPr="00C5222D" w14:paraId="61D330DF" w14:textId="77777777" w:rsidTr="00C5222D">
        <w:tc>
          <w:tcPr>
            <w:tcW w:w="4820" w:type="dxa"/>
            <w:gridSpan w:val="3"/>
            <w:tcBorders>
              <w:top w:val="single" w:sz="4" w:space="0" w:color="000000"/>
              <w:left w:val="single" w:sz="4" w:space="0" w:color="000000"/>
              <w:bottom w:val="single" w:sz="4" w:space="0" w:color="000000"/>
              <w:right w:val="single" w:sz="4" w:space="0" w:color="000000"/>
            </w:tcBorders>
            <w:hideMark/>
          </w:tcPr>
          <w:p w14:paraId="75B118F8" w14:textId="77777777" w:rsidR="00C5222D" w:rsidRPr="00C5222D" w:rsidRDefault="00C5222D">
            <w:pPr>
              <w:rPr>
                <w:rFonts w:asciiTheme="minorHAnsi" w:hAnsiTheme="minorHAnsi" w:cstheme="minorHAnsi"/>
                <w:b/>
                <w:sz w:val="20"/>
                <w:szCs w:val="20"/>
              </w:rPr>
            </w:pPr>
            <w:r w:rsidRPr="00C5222D">
              <w:rPr>
                <w:rFonts w:asciiTheme="minorHAnsi" w:hAnsiTheme="minorHAnsi" w:cstheme="minorHAnsi"/>
                <w:b/>
                <w:sz w:val="20"/>
                <w:szCs w:val="20"/>
              </w:rPr>
              <w:t>Prisirašiusių įstaigoje nedraustų asmenų skaičius</w:t>
            </w:r>
          </w:p>
        </w:tc>
        <w:tc>
          <w:tcPr>
            <w:tcW w:w="943" w:type="dxa"/>
            <w:tcBorders>
              <w:top w:val="single" w:sz="4" w:space="0" w:color="000000"/>
              <w:left w:val="single" w:sz="4" w:space="0" w:color="000000"/>
              <w:bottom w:val="single" w:sz="4" w:space="0" w:color="000000"/>
              <w:right w:val="single" w:sz="4" w:space="0" w:color="000000"/>
            </w:tcBorders>
            <w:vAlign w:val="center"/>
            <w:hideMark/>
          </w:tcPr>
          <w:p w14:paraId="2617D722" w14:textId="77777777"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1824</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7BA502B3" w14:textId="77777777"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5,48</w:t>
            </w:r>
          </w:p>
        </w:tc>
        <w:tc>
          <w:tcPr>
            <w:tcW w:w="968" w:type="dxa"/>
            <w:tcBorders>
              <w:top w:val="single" w:sz="4" w:space="0" w:color="000000"/>
              <w:left w:val="single" w:sz="4" w:space="0" w:color="000000"/>
              <w:bottom w:val="single" w:sz="4" w:space="0" w:color="000000"/>
              <w:right w:val="single" w:sz="4" w:space="0" w:color="000000"/>
            </w:tcBorders>
            <w:vAlign w:val="center"/>
            <w:hideMark/>
          </w:tcPr>
          <w:p w14:paraId="04657495" w14:textId="77777777"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1704</w:t>
            </w:r>
          </w:p>
        </w:tc>
        <w:tc>
          <w:tcPr>
            <w:tcW w:w="839" w:type="dxa"/>
            <w:tcBorders>
              <w:top w:val="single" w:sz="4" w:space="0" w:color="000000"/>
              <w:left w:val="single" w:sz="4" w:space="0" w:color="000000"/>
              <w:bottom w:val="single" w:sz="4" w:space="0" w:color="000000"/>
              <w:right w:val="single" w:sz="4" w:space="0" w:color="000000"/>
            </w:tcBorders>
            <w:vAlign w:val="center"/>
            <w:hideMark/>
          </w:tcPr>
          <w:p w14:paraId="43362CCE" w14:textId="191103C0"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5,22</w:t>
            </w:r>
          </w:p>
        </w:tc>
        <w:tc>
          <w:tcPr>
            <w:tcW w:w="955" w:type="dxa"/>
            <w:tcBorders>
              <w:top w:val="single" w:sz="4" w:space="0" w:color="000000"/>
              <w:left w:val="single" w:sz="4" w:space="0" w:color="000000"/>
              <w:bottom w:val="single" w:sz="4" w:space="0" w:color="000000"/>
              <w:right w:val="single" w:sz="4" w:space="0" w:color="000000"/>
            </w:tcBorders>
            <w:vAlign w:val="center"/>
            <w:hideMark/>
          </w:tcPr>
          <w:p w14:paraId="1061A8EA" w14:textId="77777777"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-120</w:t>
            </w:r>
          </w:p>
        </w:tc>
        <w:tc>
          <w:tcPr>
            <w:tcW w:w="936" w:type="dxa"/>
            <w:tcBorders>
              <w:top w:val="single" w:sz="4" w:space="0" w:color="000000"/>
              <w:left w:val="single" w:sz="4" w:space="0" w:color="000000"/>
              <w:bottom w:val="single" w:sz="4" w:space="0" w:color="000000"/>
              <w:right w:val="single" w:sz="4" w:space="0" w:color="000000"/>
            </w:tcBorders>
            <w:vAlign w:val="center"/>
            <w:hideMark/>
          </w:tcPr>
          <w:p w14:paraId="0D99D6D4" w14:textId="77777777"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-6,58</w:t>
            </w:r>
          </w:p>
        </w:tc>
      </w:tr>
      <w:tr w:rsidR="00C5222D" w:rsidRPr="00C5222D" w14:paraId="4B3D8CA4" w14:textId="77777777" w:rsidTr="00C5222D">
        <w:tc>
          <w:tcPr>
            <w:tcW w:w="4820" w:type="dxa"/>
            <w:gridSpan w:val="3"/>
            <w:tcBorders>
              <w:top w:val="single" w:sz="4" w:space="0" w:color="000000"/>
              <w:left w:val="single" w:sz="4" w:space="0" w:color="000000"/>
              <w:bottom w:val="single" w:sz="4" w:space="0" w:color="000000"/>
              <w:right w:val="single" w:sz="4" w:space="0" w:color="000000"/>
            </w:tcBorders>
            <w:hideMark/>
          </w:tcPr>
          <w:p w14:paraId="7E06BB24" w14:textId="77777777" w:rsidR="00C5222D" w:rsidRPr="00C5222D" w:rsidRDefault="00C5222D">
            <w:pPr>
              <w:rPr>
                <w:rFonts w:asciiTheme="minorHAnsi" w:hAnsiTheme="minorHAnsi" w:cstheme="minorHAnsi"/>
                <w:b/>
                <w:sz w:val="20"/>
                <w:szCs w:val="20"/>
              </w:rPr>
            </w:pPr>
            <w:r w:rsidRPr="00C5222D">
              <w:rPr>
                <w:rFonts w:asciiTheme="minorHAnsi" w:hAnsiTheme="minorHAnsi" w:cstheme="minorHAnsi"/>
                <w:b/>
                <w:sz w:val="20"/>
                <w:szCs w:val="20"/>
              </w:rPr>
              <w:t>Per metus prisirašiusių naujagimių skaičius</w:t>
            </w:r>
          </w:p>
        </w:tc>
        <w:tc>
          <w:tcPr>
            <w:tcW w:w="943" w:type="dxa"/>
            <w:tcBorders>
              <w:top w:val="single" w:sz="4" w:space="0" w:color="000000"/>
              <w:left w:val="single" w:sz="4" w:space="0" w:color="000000"/>
              <w:bottom w:val="single" w:sz="4" w:space="0" w:color="000000"/>
              <w:right w:val="single" w:sz="4" w:space="0" w:color="000000"/>
            </w:tcBorders>
            <w:vAlign w:val="center"/>
            <w:hideMark/>
          </w:tcPr>
          <w:p w14:paraId="63465601" w14:textId="77777777"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276</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1C5E3D02" w14:textId="77777777"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X</w:t>
            </w:r>
          </w:p>
        </w:tc>
        <w:tc>
          <w:tcPr>
            <w:tcW w:w="968" w:type="dxa"/>
            <w:tcBorders>
              <w:top w:val="single" w:sz="4" w:space="0" w:color="000000"/>
              <w:left w:val="single" w:sz="4" w:space="0" w:color="000000"/>
              <w:bottom w:val="single" w:sz="4" w:space="0" w:color="000000"/>
              <w:right w:val="single" w:sz="4" w:space="0" w:color="000000"/>
            </w:tcBorders>
            <w:vAlign w:val="center"/>
            <w:hideMark/>
          </w:tcPr>
          <w:p w14:paraId="665724A1" w14:textId="77777777"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205</w:t>
            </w:r>
          </w:p>
        </w:tc>
        <w:tc>
          <w:tcPr>
            <w:tcW w:w="839" w:type="dxa"/>
            <w:tcBorders>
              <w:top w:val="single" w:sz="4" w:space="0" w:color="000000"/>
              <w:left w:val="single" w:sz="4" w:space="0" w:color="000000"/>
              <w:bottom w:val="single" w:sz="4" w:space="0" w:color="000000"/>
              <w:right w:val="single" w:sz="4" w:space="0" w:color="000000"/>
            </w:tcBorders>
            <w:vAlign w:val="center"/>
            <w:hideMark/>
          </w:tcPr>
          <w:p w14:paraId="38252974" w14:textId="77777777"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X</w:t>
            </w:r>
          </w:p>
        </w:tc>
        <w:tc>
          <w:tcPr>
            <w:tcW w:w="955" w:type="dxa"/>
            <w:tcBorders>
              <w:top w:val="single" w:sz="4" w:space="0" w:color="000000"/>
              <w:left w:val="single" w:sz="4" w:space="0" w:color="000000"/>
              <w:bottom w:val="single" w:sz="4" w:space="0" w:color="000000"/>
              <w:right w:val="single" w:sz="4" w:space="0" w:color="000000"/>
            </w:tcBorders>
            <w:vAlign w:val="center"/>
            <w:hideMark/>
          </w:tcPr>
          <w:p w14:paraId="04B40F60" w14:textId="77777777"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-71</w:t>
            </w:r>
          </w:p>
        </w:tc>
        <w:tc>
          <w:tcPr>
            <w:tcW w:w="936" w:type="dxa"/>
            <w:tcBorders>
              <w:top w:val="single" w:sz="4" w:space="0" w:color="000000"/>
              <w:left w:val="single" w:sz="4" w:space="0" w:color="000000"/>
              <w:bottom w:val="single" w:sz="4" w:space="0" w:color="000000"/>
              <w:right w:val="single" w:sz="4" w:space="0" w:color="000000"/>
            </w:tcBorders>
            <w:vAlign w:val="center"/>
            <w:hideMark/>
          </w:tcPr>
          <w:p w14:paraId="0ABE8D40" w14:textId="77777777"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-25,72</w:t>
            </w:r>
          </w:p>
        </w:tc>
      </w:tr>
      <w:tr w:rsidR="00C5222D" w:rsidRPr="00C5222D" w14:paraId="436E65FA" w14:textId="77777777" w:rsidTr="00C5222D">
        <w:tc>
          <w:tcPr>
            <w:tcW w:w="4820" w:type="dxa"/>
            <w:gridSpan w:val="3"/>
            <w:tcBorders>
              <w:top w:val="single" w:sz="4" w:space="0" w:color="000000"/>
              <w:left w:val="single" w:sz="4" w:space="0" w:color="000000"/>
              <w:bottom w:val="single" w:sz="4" w:space="0" w:color="000000"/>
              <w:right w:val="single" w:sz="4" w:space="0" w:color="000000"/>
            </w:tcBorders>
            <w:hideMark/>
          </w:tcPr>
          <w:p w14:paraId="134958DB" w14:textId="77777777" w:rsidR="00C5222D" w:rsidRPr="00C5222D" w:rsidRDefault="00C5222D">
            <w:pPr>
              <w:rPr>
                <w:rFonts w:asciiTheme="minorHAnsi" w:hAnsiTheme="minorHAnsi" w:cstheme="minorHAnsi"/>
                <w:b/>
                <w:sz w:val="20"/>
                <w:szCs w:val="20"/>
              </w:rPr>
            </w:pPr>
            <w:r w:rsidRPr="00C5222D">
              <w:rPr>
                <w:rFonts w:asciiTheme="minorHAnsi" w:hAnsiTheme="minorHAnsi" w:cstheme="minorHAnsi"/>
                <w:b/>
                <w:sz w:val="20"/>
                <w:szCs w:val="20"/>
              </w:rPr>
              <w:t>Apsilankymų pas gydytojus skaičius</w:t>
            </w:r>
          </w:p>
          <w:p w14:paraId="7FE284E6" w14:textId="77777777" w:rsidR="00C5222D" w:rsidRPr="00C5222D" w:rsidRDefault="00C5222D">
            <w:pPr>
              <w:rPr>
                <w:rFonts w:asciiTheme="minorHAnsi" w:hAnsiTheme="minorHAnsi" w:cstheme="minorHAnsi"/>
                <w:sz w:val="20"/>
                <w:szCs w:val="20"/>
              </w:rPr>
            </w:pPr>
            <w:r w:rsidRPr="00C5222D">
              <w:rPr>
                <w:rFonts w:asciiTheme="minorHAnsi" w:hAnsiTheme="minorHAnsi" w:cstheme="minorHAnsi"/>
                <w:sz w:val="20"/>
                <w:szCs w:val="20"/>
              </w:rPr>
              <w:t>Iš jų:</w:t>
            </w:r>
          </w:p>
        </w:tc>
        <w:tc>
          <w:tcPr>
            <w:tcW w:w="943" w:type="dxa"/>
            <w:tcBorders>
              <w:top w:val="single" w:sz="4" w:space="0" w:color="000000"/>
              <w:left w:val="single" w:sz="4" w:space="0" w:color="000000"/>
              <w:bottom w:val="single" w:sz="4" w:space="0" w:color="000000"/>
              <w:right w:val="single" w:sz="4" w:space="0" w:color="000000"/>
            </w:tcBorders>
            <w:vAlign w:val="center"/>
            <w:hideMark/>
          </w:tcPr>
          <w:p w14:paraId="3011665D" w14:textId="77777777"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217350</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2690CC89" w14:textId="77777777"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X</w:t>
            </w:r>
          </w:p>
        </w:tc>
        <w:tc>
          <w:tcPr>
            <w:tcW w:w="968" w:type="dxa"/>
            <w:tcBorders>
              <w:top w:val="single" w:sz="4" w:space="0" w:color="000000"/>
              <w:left w:val="single" w:sz="4" w:space="0" w:color="000000"/>
              <w:bottom w:val="single" w:sz="4" w:space="0" w:color="000000"/>
              <w:right w:val="single" w:sz="4" w:space="0" w:color="000000"/>
            </w:tcBorders>
            <w:vAlign w:val="center"/>
            <w:hideMark/>
          </w:tcPr>
          <w:p w14:paraId="1C0379F1" w14:textId="77777777"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176118</w:t>
            </w:r>
          </w:p>
        </w:tc>
        <w:tc>
          <w:tcPr>
            <w:tcW w:w="839" w:type="dxa"/>
            <w:tcBorders>
              <w:top w:val="single" w:sz="4" w:space="0" w:color="000000"/>
              <w:left w:val="single" w:sz="4" w:space="0" w:color="000000"/>
              <w:bottom w:val="single" w:sz="4" w:space="0" w:color="000000"/>
              <w:right w:val="single" w:sz="4" w:space="0" w:color="000000"/>
            </w:tcBorders>
            <w:vAlign w:val="center"/>
            <w:hideMark/>
          </w:tcPr>
          <w:p w14:paraId="4C69C1AE" w14:textId="77777777"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X</w:t>
            </w:r>
          </w:p>
        </w:tc>
        <w:tc>
          <w:tcPr>
            <w:tcW w:w="955" w:type="dxa"/>
            <w:tcBorders>
              <w:top w:val="single" w:sz="4" w:space="0" w:color="000000"/>
              <w:left w:val="single" w:sz="4" w:space="0" w:color="000000"/>
              <w:bottom w:val="single" w:sz="4" w:space="0" w:color="000000"/>
              <w:right w:val="single" w:sz="4" w:space="0" w:color="000000"/>
            </w:tcBorders>
            <w:vAlign w:val="center"/>
            <w:hideMark/>
          </w:tcPr>
          <w:p w14:paraId="103813B8" w14:textId="1E833228"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-41232</w:t>
            </w:r>
          </w:p>
        </w:tc>
        <w:tc>
          <w:tcPr>
            <w:tcW w:w="936" w:type="dxa"/>
            <w:tcBorders>
              <w:top w:val="single" w:sz="4" w:space="0" w:color="000000"/>
              <w:left w:val="single" w:sz="4" w:space="0" w:color="000000"/>
              <w:bottom w:val="single" w:sz="4" w:space="0" w:color="000000"/>
              <w:right w:val="single" w:sz="4" w:space="0" w:color="000000"/>
            </w:tcBorders>
            <w:vAlign w:val="center"/>
            <w:hideMark/>
          </w:tcPr>
          <w:p w14:paraId="525935B6" w14:textId="77777777"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X</w:t>
            </w:r>
          </w:p>
        </w:tc>
      </w:tr>
      <w:tr w:rsidR="00C5222D" w:rsidRPr="00C5222D" w14:paraId="7662A827" w14:textId="77777777" w:rsidTr="00C5222D">
        <w:tc>
          <w:tcPr>
            <w:tcW w:w="990" w:type="dxa"/>
            <w:gridSpan w:val="2"/>
            <w:vMerge w:val="restart"/>
            <w:tcBorders>
              <w:top w:val="single" w:sz="4" w:space="0" w:color="000000"/>
              <w:left w:val="single" w:sz="4" w:space="0" w:color="000000"/>
              <w:bottom w:val="single" w:sz="4" w:space="0" w:color="000000"/>
              <w:right w:val="single" w:sz="4" w:space="0" w:color="000000"/>
            </w:tcBorders>
          </w:tcPr>
          <w:p w14:paraId="7D4B0002" w14:textId="77777777" w:rsidR="00C5222D" w:rsidRPr="00C5222D" w:rsidRDefault="00C5222D">
            <w:pPr>
              <w:rPr>
                <w:rFonts w:asciiTheme="minorHAnsi" w:hAnsiTheme="minorHAnsi" w:cstheme="minorHAnsi"/>
                <w:b/>
                <w:sz w:val="20"/>
                <w:szCs w:val="20"/>
              </w:rPr>
            </w:pPr>
          </w:p>
        </w:tc>
        <w:tc>
          <w:tcPr>
            <w:tcW w:w="3830" w:type="dxa"/>
            <w:tcBorders>
              <w:top w:val="single" w:sz="4" w:space="0" w:color="000000"/>
              <w:left w:val="single" w:sz="4" w:space="0" w:color="000000"/>
              <w:bottom w:val="single" w:sz="4" w:space="0" w:color="000000"/>
              <w:right w:val="single" w:sz="4" w:space="0" w:color="000000"/>
            </w:tcBorders>
            <w:hideMark/>
          </w:tcPr>
          <w:p w14:paraId="414C44E9" w14:textId="77777777" w:rsidR="00C5222D" w:rsidRPr="00C5222D" w:rsidRDefault="00C5222D">
            <w:pPr>
              <w:rPr>
                <w:rFonts w:asciiTheme="minorHAnsi" w:hAnsiTheme="minorHAnsi" w:cstheme="minorHAnsi"/>
                <w:sz w:val="20"/>
                <w:szCs w:val="20"/>
              </w:rPr>
            </w:pPr>
            <w:r w:rsidRPr="00C5222D">
              <w:rPr>
                <w:rFonts w:asciiTheme="minorHAnsi" w:hAnsiTheme="minorHAnsi" w:cstheme="minorHAnsi"/>
                <w:sz w:val="20"/>
                <w:szCs w:val="20"/>
              </w:rPr>
              <w:t>pas šeimos gydytojus</w:t>
            </w:r>
          </w:p>
        </w:tc>
        <w:tc>
          <w:tcPr>
            <w:tcW w:w="943" w:type="dxa"/>
            <w:tcBorders>
              <w:top w:val="single" w:sz="4" w:space="0" w:color="000000"/>
              <w:left w:val="single" w:sz="4" w:space="0" w:color="000000"/>
              <w:bottom w:val="single" w:sz="4" w:space="0" w:color="000000"/>
              <w:right w:val="single" w:sz="4" w:space="0" w:color="000000"/>
            </w:tcBorders>
            <w:vAlign w:val="center"/>
            <w:hideMark/>
          </w:tcPr>
          <w:p w14:paraId="25FC85F9" w14:textId="77777777"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166372</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63AC6770" w14:textId="77777777"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76,54</w:t>
            </w:r>
          </w:p>
        </w:tc>
        <w:tc>
          <w:tcPr>
            <w:tcW w:w="968" w:type="dxa"/>
            <w:tcBorders>
              <w:top w:val="single" w:sz="4" w:space="0" w:color="000000"/>
              <w:left w:val="single" w:sz="4" w:space="0" w:color="000000"/>
              <w:bottom w:val="single" w:sz="4" w:space="0" w:color="000000"/>
              <w:right w:val="single" w:sz="4" w:space="0" w:color="000000"/>
            </w:tcBorders>
            <w:vAlign w:val="center"/>
            <w:hideMark/>
          </w:tcPr>
          <w:p w14:paraId="6809268D" w14:textId="77777777"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144229</w:t>
            </w:r>
          </w:p>
        </w:tc>
        <w:tc>
          <w:tcPr>
            <w:tcW w:w="839" w:type="dxa"/>
            <w:tcBorders>
              <w:top w:val="single" w:sz="4" w:space="0" w:color="000000"/>
              <w:left w:val="single" w:sz="4" w:space="0" w:color="000000"/>
              <w:bottom w:val="single" w:sz="4" w:space="0" w:color="000000"/>
              <w:right w:val="single" w:sz="4" w:space="0" w:color="000000"/>
            </w:tcBorders>
            <w:vAlign w:val="center"/>
            <w:hideMark/>
          </w:tcPr>
          <w:p w14:paraId="4218DA85" w14:textId="77777777"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81,90</w:t>
            </w:r>
          </w:p>
        </w:tc>
        <w:tc>
          <w:tcPr>
            <w:tcW w:w="955" w:type="dxa"/>
            <w:tcBorders>
              <w:top w:val="single" w:sz="4" w:space="0" w:color="000000"/>
              <w:left w:val="single" w:sz="4" w:space="0" w:color="000000"/>
              <w:bottom w:val="single" w:sz="4" w:space="0" w:color="000000"/>
              <w:right w:val="single" w:sz="4" w:space="0" w:color="000000"/>
            </w:tcBorders>
            <w:vAlign w:val="center"/>
            <w:hideMark/>
          </w:tcPr>
          <w:p w14:paraId="4E83FE5A" w14:textId="77777777"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-22143</w:t>
            </w:r>
          </w:p>
        </w:tc>
        <w:tc>
          <w:tcPr>
            <w:tcW w:w="936" w:type="dxa"/>
            <w:tcBorders>
              <w:top w:val="single" w:sz="4" w:space="0" w:color="000000"/>
              <w:left w:val="single" w:sz="4" w:space="0" w:color="000000"/>
              <w:bottom w:val="single" w:sz="4" w:space="0" w:color="000000"/>
              <w:right w:val="single" w:sz="4" w:space="0" w:color="000000"/>
            </w:tcBorders>
            <w:vAlign w:val="center"/>
            <w:hideMark/>
          </w:tcPr>
          <w:p w14:paraId="38C19AF6" w14:textId="77777777"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-13,31</w:t>
            </w:r>
          </w:p>
        </w:tc>
      </w:tr>
      <w:tr w:rsidR="00C5222D" w:rsidRPr="00C5222D" w14:paraId="1B65146C" w14:textId="77777777" w:rsidTr="00C5222D">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41D9E9BD" w14:textId="77777777" w:rsidR="00C5222D" w:rsidRPr="00C5222D" w:rsidRDefault="00C5222D">
            <w:pPr>
              <w:spacing w:line="256" w:lineRule="auto"/>
              <w:rPr>
                <w:rFonts w:asciiTheme="minorHAnsi" w:eastAsia="Calibri" w:hAnsiTheme="minorHAnsi" w:cstheme="minorHAnsi"/>
                <w:b/>
                <w:sz w:val="20"/>
                <w:szCs w:val="20"/>
                <w:lang w:eastAsia="en-US"/>
              </w:rPr>
            </w:pPr>
          </w:p>
        </w:tc>
        <w:tc>
          <w:tcPr>
            <w:tcW w:w="3830" w:type="dxa"/>
            <w:tcBorders>
              <w:top w:val="single" w:sz="4" w:space="0" w:color="000000"/>
              <w:left w:val="single" w:sz="4" w:space="0" w:color="000000"/>
              <w:bottom w:val="single" w:sz="4" w:space="0" w:color="000000"/>
              <w:right w:val="single" w:sz="4" w:space="0" w:color="000000"/>
            </w:tcBorders>
            <w:hideMark/>
          </w:tcPr>
          <w:p w14:paraId="5FE8BE04" w14:textId="77777777" w:rsidR="00C5222D" w:rsidRPr="00C5222D" w:rsidRDefault="00C5222D">
            <w:pPr>
              <w:rPr>
                <w:rFonts w:asciiTheme="minorHAnsi" w:hAnsiTheme="minorHAnsi" w:cstheme="minorHAnsi"/>
                <w:sz w:val="20"/>
                <w:szCs w:val="20"/>
              </w:rPr>
            </w:pPr>
            <w:r w:rsidRPr="00C5222D">
              <w:rPr>
                <w:rFonts w:asciiTheme="minorHAnsi" w:hAnsiTheme="minorHAnsi" w:cstheme="minorHAnsi"/>
                <w:sz w:val="20"/>
                <w:szCs w:val="20"/>
              </w:rPr>
              <w:t>pas vidaus ligų gydytojus</w:t>
            </w:r>
          </w:p>
        </w:tc>
        <w:tc>
          <w:tcPr>
            <w:tcW w:w="943" w:type="dxa"/>
            <w:tcBorders>
              <w:top w:val="single" w:sz="4" w:space="0" w:color="000000"/>
              <w:left w:val="single" w:sz="4" w:space="0" w:color="000000"/>
              <w:bottom w:val="single" w:sz="4" w:space="0" w:color="000000"/>
              <w:right w:val="single" w:sz="4" w:space="0" w:color="000000"/>
            </w:tcBorders>
            <w:vAlign w:val="center"/>
            <w:hideMark/>
          </w:tcPr>
          <w:p w14:paraId="7ECE8ECB" w14:textId="77777777"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1544</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5548FECD" w14:textId="77777777"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0,71</w:t>
            </w:r>
          </w:p>
        </w:tc>
        <w:tc>
          <w:tcPr>
            <w:tcW w:w="968" w:type="dxa"/>
            <w:tcBorders>
              <w:top w:val="single" w:sz="4" w:space="0" w:color="000000"/>
              <w:left w:val="single" w:sz="4" w:space="0" w:color="000000"/>
              <w:bottom w:val="single" w:sz="4" w:space="0" w:color="000000"/>
              <w:right w:val="single" w:sz="4" w:space="0" w:color="000000"/>
            </w:tcBorders>
            <w:vAlign w:val="center"/>
            <w:hideMark/>
          </w:tcPr>
          <w:p w14:paraId="6C63DE74" w14:textId="77777777"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1725</w:t>
            </w:r>
          </w:p>
        </w:tc>
        <w:tc>
          <w:tcPr>
            <w:tcW w:w="839" w:type="dxa"/>
            <w:tcBorders>
              <w:top w:val="single" w:sz="4" w:space="0" w:color="000000"/>
              <w:left w:val="single" w:sz="4" w:space="0" w:color="000000"/>
              <w:bottom w:val="single" w:sz="4" w:space="0" w:color="000000"/>
              <w:right w:val="single" w:sz="4" w:space="0" w:color="000000"/>
            </w:tcBorders>
            <w:vAlign w:val="center"/>
            <w:hideMark/>
          </w:tcPr>
          <w:p w14:paraId="4E59FC21" w14:textId="77777777"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0,98</w:t>
            </w:r>
          </w:p>
        </w:tc>
        <w:tc>
          <w:tcPr>
            <w:tcW w:w="955" w:type="dxa"/>
            <w:tcBorders>
              <w:top w:val="single" w:sz="4" w:space="0" w:color="000000"/>
              <w:left w:val="single" w:sz="4" w:space="0" w:color="000000"/>
              <w:bottom w:val="single" w:sz="4" w:space="0" w:color="000000"/>
              <w:right w:val="single" w:sz="4" w:space="0" w:color="000000"/>
            </w:tcBorders>
            <w:vAlign w:val="center"/>
            <w:hideMark/>
          </w:tcPr>
          <w:p w14:paraId="6D2A5EB8" w14:textId="77777777"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+181</w:t>
            </w:r>
          </w:p>
        </w:tc>
        <w:tc>
          <w:tcPr>
            <w:tcW w:w="936" w:type="dxa"/>
            <w:tcBorders>
              <w:top w:val="single" w:sz="4" w:space="0" w:color="000000"/>
              <w:left w:val="single" w:sz="4" w:space="0" w:color="000000"/>
              <w:bottom w:val="single" w:sz="4" w:space="0" w:color="000000"/>
              <w:right w:val="single" w:sz="4" w:space="0" w:color="000000"/>
            </w:tcBorders>
            <w:vAlign w:val="center"/>
            <w:hideMark/>
          </w:tcPr>
          <w:p w14:paraId="0D80A5CB" w14:textId="77777777"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+11,72</w:t>
            </w:r>
          </w:p>
        </w:tc>
      </w:tr>
      <w:tr w:rsidR="00C5222D" w:rsidRPr="00C5222D" w14:paraId="7660D334" w14:textId="77777777" w:rsidTr="00C5222D">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0FCD2524" w14:textId="77777777" w:rsidR="00C5222D" w:rsidRPr="00C5222D" w:rsidRDefault="00C5222D">
            <w:pPr>
              <w:spacing w:line="256" w:lineRule="auto"/>
              <w:rPr>
                <w:rFonts w:asciiTheme="minorHAnsi" w:eastAsia="Calibri" w:hAnsiTheme="minorHAnsi" w:cstheme="minorHAnsi"/>
                <w:b/>
                <w:sz w:val="20"/>
                <w:szCs w:val="20"/>
                <w:lang w:eastAsia="en-US"/>
              </w:rPr>
            </w:pPr>
          </w:p>
        </w:tc>
        <w:tc>
          <w:tcPr>
            <w:tcW w:w="3830" w:type="dxa"/>
            <w:tcBorders>
              <w:top w:val="single" w:sz="4" w:space="0" w:color="000000"/>
              <w:left w:val="single" w:sz="4" w:space="0" w:color="000000"/>
              <w:bottom w:val="single" w:sz="4" w:space="0" w:color="000000"/>
              <w:right w:val="single" w:sz="4" w:space="0" w:color="000000"/>
            </w:tcBorders>
            <w:hideMark/>
          </w:tcPr>
          <w:p w14:paraId="4C168881" w14:textId="77777777" w:rsidR="00C5222D" w:rsidRPr="00C5222D" w:rsidRDefault="00C5222D">
            <w:pPr>
              <w:rPr>
                <w:rFonts w:asciiTheme="minorHAnsi" w:hAnsiTheme="minorHAnsi" w:cstheme="minorHAnsi"/>
                <w:sz w:val="20"/>
                <w:szCs w:val="20"/>
              </w:rPr>
            </w:pPr>
            <w:r w:rsidRPr="00C5222D">
              <w:rPr>
                <w:rFonts w:asciiTheme="minorHAnsi" w:hAnsiTheme="minorHAnsi" w:cstheme="minorHAnsi"/>
                <w:sz w:val="20"/>
                <w:szCs w:val="20"/>
              </w:rPr>
              <w:t>pas vaikų ligų gydytojus</w:t>
            </w:r>
          </w:p>
        </w:tc>
        <w:tc>
          <w:tcPr>
            <w:tcW w:w="943" w:type="dxa"/>
            <w:tcBorders>
              <w:top w:val="single" w:sz="4" w:space="0" w:color="000000"/>
              <w:left w:val="single" w:sz="4" w:space="0" w:color="000000"/>
              <w:bottom w:val="single" w:sz="4" w:space="0" w:color="000000"/>
              <w:right w:val="single" w:sz="4" w:space="0" w:color="000000"/>
            </w:tcBorders>
            <w:vAlign w:val="center"/>
            <w:hideMark/>
          </w:tcPr>
          <w:p w14:paraId="177FA012" w14:textId="77777777"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776</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162C98E6" w14:textId="77777777"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0,35</w:t>
            </w:r>
          </w:p>
        </w:tc>
        <w:tc>
          <w:tcPr>
            <w:tcW w:w="968" w:type="dxa"/>
            <w:tcBorders>
              <w:top w:val="single" w:sz="4" w:space="0" w:color="000000"/>
              <w:left w:val="single" w:sz="4" w:space="0" w:color="000000"/>
              <w:bottom w:val="single" w:sz="4" w:space="0" w:color="000000"/>
              <w:right w:val="single" w:sz="4" w:space="0" w:color="000000"/>
            </w:tcBorders>
            <w:vAlign w:val="center"/>
            <w:hideMark/>
          </w:tcPr>
          <w:p w14:paraId="47F27889" w14:textId="77777777"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394</w:t>
            </w:r>
          </w:p>
        </w:tc>
        <w:tc>
          <w:tcPr>
            <w:tcW w:w="839" w:type="dxa"/>
            <w:tcBorders>
              <w:top w:val="single" w:sz="4" w:space="0" w:color="000000"/>
              <w:left w:val="single" w:sz="4" w:space="0" w:color="000000"/>
              <w:bottom w:val="single" w:sz="4" w:space="0" w:color="000000"/>
              <w:right w:val="single" w:sz="4" w:space="0" w:color="000000"/>
            </w:tcBorders>
            <w:vAlign w:val="center"/>
            <w:hideMark/>
          </w:tcPr>
          <w:p w14:paraId="3C06F676" w14:textId="77777777"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0,22</w:t>
            </w:r>
          </w:p>
        </w:tc>
        <w:tc>
          <w:tcPr>
            <w:tcW w:w="955" w:type="dxa"/>
            <w:tcBorders>
              <w:top w:val="single" w:sz="4" w:space="0" w:color="000000"/>
              <w:left w:val="single" w:sz="4" w:space="0" w:color="000000"/>
              <w:bottom w:val="single" w:sz="4" w:space="0" w:color="000000"/>
              <w:right w:val="single" w:sz="4" w:space="0" w:color="000000"/>
            </w:tcBorders>
            <w:vAlign w:val="center"/>
            <w:hideMark/>
          </w:tcPr>
          <w:p w14:paraId="7229ECC6" w14:textId="77777777"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-382</w:t>
            </w:r>
          </w:p>
        </w:tc>
        <w:tc>
          <w:tcPr>
            <w:tcW w:w="936" w:type="dxa"/>
            <w:tcBorders>
              <w:top w:val="single" w:sz="4" w:space="0" w:color="000000"/>
              <w:left w:val="single" w:sz="4" w:space="0" w:color="000000"/>
              <w:bottom w:val="single" w:sz="4" w:space="0" w:color="000000"/>
              <w:right w:val="single" w:sz="4" w:space="0" w:color="000000"/>
            </w:tcBorders>
            <w:vAlign w:val="center"/>
            <w:hideMark/>
          </w:tcPr>
          <w:p w14:paraId="4D6D54F3" w14:textId="55B74FD4"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-49,23</w:t>
            </w:r>
          </w:p>
        </w:tc>
      </w:tr>
      <w:tr w:rsidR="00C5222D" w:rsidRPr="00C5222D" w14:paraId="7F0FA3B1" w14:textId="77777777" w:rsidTr="00C5222D">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7B93656D" w14:textId="77777777" w:rsidR="00C5222D" w:rsidRPr="00C5222D" w:rsidRDefault="00C5222D">
            <w:pPr>
              <w:spacing w:line="256" w:lineRule="auto"/>
              <w:rPr>
                <w:rFonts w:asciiTheme="minorHAnsi" w:eastAsia="Calibri" w:hAnsiTheme="minorHAnsi" w:cstheme="minorHAnsi"/>
                <w:b/>
                <w:sz w:val="20"/>
                <w:szCs w:val="20"/>
                <w:lang w:eastAsia="en-US"/>
              </w:rPr>
            </w:pPr>
          </w:p>
        </w:tc>
        <w:tc>
          <w:tcPr>
            <w:tcW w:w="3830" w:type="dxa"/>
            <w:tcBorders>
              <w:top w:val="single" w:sz="4" w:space="0" w:color="000000"/>
              <w:left w:val="single" w:sz="4" w:space="0" w:color="000000"/>
              <w:bottom w:val="single" w:sz="4" w:space="0" w:color="000000"/>
              <w:right w:val="single" w:sz="4" w:space="0" w:color="000000"/>
            </w:tcBorders>
            <w:hideMark/>
          </w:tcPr>
          <w:p w14:paraId="60A70A65" w14:textId="77777777" w:rsidR="00C5222D" w:rsidRPr="00C5222D" w:rsidRDefault="00C5222D">
            <w:pPr>
              <w:rPr>
                <w:rFonts w:asciiTheme="minorHAnsi" w:hAnsiTheme="minorHAnsi" w:cstheme="minorHAnsi"/>
                <w:sz w:val="20"/>
                <w:szCs w:val="20"/>
              </w:rPr>
            </w:pPr>
            <w:r w:rsidRPr="00C5222D">
              <w:rPr>
                <w:rFonts w:asciiTheme="minorHAnsi" w:hAnsiTheme="minorHAnsi" w:cstheme="minorHAnsi"/>
                <w:sz w:val="20"/>
                <w:szCs w:val="20"/>
              </w:rPr>
              <w:t>pas gydytojus akušerius - ginekologus</w:t>
            </w:r>
          </w:p>
        </w:tc>
        <w:tc>
          <w:tcPr>
            <w:tcW w:w="943" w:type="dxa"/>
            <w:tcBorders>
              <w:top w:val="single" w:sz="4" w:space="0" w:color="000000"/>
              <w:left w:val="single" w:sz="4" w:space="0" w:color="000000"/>
              <w:bottom w:val="single" w:sz="4" w:space="0" w:color="000000"/>
              <w:right w:val="single" w:sz="4" w:space="0" w:color="000000"/>
            </w:tcBorders>
            <w:vAlign w:val="center"/>
            <w:hideMark/>
          </w:tcPr>
          <w:p w14:paraId="0346B204" w14:textId="77777777"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8847</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4A27F774" w14:textId="77777777"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4,04</w:t>
            </w:r>
          </w:p>
        </w:tc>
        <w:tc>
          <w:tcPr>
            <w:tcW w:w="968" w:type="dxa"/>
            <w:tcBorders>
              <w:top w:val="single" w:sz="4" w:space="0" w:color="000000"/>
              <w:left w:val="single" w:sz="4" w:space="0" w:color="000000"/>
              <w:bottom w:val="single" w:sz="4" w:space="0" w:color="000000"/>
              <w:right w:val="single" w:sz="4" w:space="0" w:color="000000"/>
            </w:tcBorders>
            <w:vAlign w:val="center"/>
            <w:hideMark/>
          </w:tcPr>
          <w:p w14:paraId="7A4CF93A" w14:textId="77777777"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5820</w:t>
            </w:r>
          </w:p>
        </w:tc>
        <w:tc>
          <w:tcPr>
            <w:tcW w:w="839" w:type="dxa"/>
            <w:tcBorders>
              <w:top w:val="single" w:sz="4" w:space="0" w:color="000000"/>
              <w:left w:val="single" w:sz="4" w:space="0" w:color="000000"/>
              <w:bottom w:val="single" w:sz="4" w:space="0" w:color="000000"/>
              <w:right w:val="single" w:sz="4" w:space="0" w:color="000000"/>
            </w:tcBorders>
            <w:vAlign w:val="center"/>
            <w:hideMark/>
          </w:tcPr>
          <w:p w14:paraId="76021FFA" w14:textId="77777777"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3,30</w:t>
            </w:r>
          </w:p>
        </w:tc>
        <w:tc>
          <w:tcPr>
            <w:tcW w:w="955" w:type="dxa"/>
            <w:tcBorders>
              <w:top w:val="single" w:sz="4" w:space="0" w:color="000000"/>
              <w:left w:val="single" w:sz="4" w:space="0" w:color="000000"/>
              <w:bottom w:val="single" w:sz="4" w:space="0" w:color="000000"/>
              <w:right w:val="single" w:sz="4" w:space="0" w:color="000000"/>
            </w:tcBorders>
            <w:vAlign w:val="center"/>
            <w:hideMark/>
          </w:tcPr>
          <w:p w14:paraId="4A91A80A" w14:textId="77777777"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-3027</w:t>
            </w:r>
          </w:p>
        </w:tc>
        <w:tc>
          <w:tcPr>
            <w:tcW w:w="936" w:type="dxa"/>
            <w:tcBorders>
              <w:top w:val="single" w:sz="4" w:space="0" w:color="000000"/>
              <w:left w:val="single" w:sz="4" w:space="0" w:color="000000"/>
              <w:bottom w:val="single" w:sz="4" w:space="0" w:color="000000"/>
              <w:right w:val="single" w:sz="4" w:space="0" w:color="000000"/>
            </w:tcBorders>
            <w:vAlign w:val="center"/>
            <w:hideMark/>
          </w:tcPr>
          <w:p w14:paraId="50E868F7" w14:textId="77777777"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-3421</w:t>
            </w:r>
          </w:p>
        </w:tc>
      </w:tr>
      <w:tr w:rsidR="00C5222D" w:rsidRPr="00C5222D" w14:paraId="1A6F9201" w14:textId="77777777" w:rsidTr="00C5222D">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1607C6F2" w14:textId="77777777" w:rsidR="00C5222D" w:rsidRPr="00C5222D" w:rsidRDefault="00C5222D">
            <w:pPr>
              <w:spacing w:line="256" w:lineRule="auto"/>
              <w:rPr>
                <w:rFonts w:asciiTheme="minorHAnsi" w:eastAsia="Calibri" w:hAnsiTheme="minorHAnsi" w:cstheme="minorHAnsi"/>
                <w:b/>
                <w:sz w:val="20"/>
                <w:szCs w:val="20"/>
                <w:lang w:eastAsia="en-US"/>
              </w:rPr>
            </w:pPr>
          </w:p>
        </w:tc>
        <w:tc>
          <w:tcPr>
            <w:tcW w:w="3830" w:type="dxa"/>
            <w:tcBorders>
              <w:top w:val="single" w:sz="4" w:space="0" w:color="000000"/>
              <w:left w:val="single" w:sz="4" w:space="0" w:color="000000"/>
              <w:bottom w:val="single" w:sz="4" w:space="0" w:color="000000"/>
              <w:right w:val="single" w:sz="4" w:space="0" w:color="000000"/>
            </w:tcBorders>
            <w:hideMark/>
          </w:tcPr>
          <w:p w14:paraId="4367FF51" w14:textId="77777777" w:rsidR="00C5222D" w:rsidRPr="00C5222D" w:rsidRDefault="00C5222D">
            <w:pPr>
              <w:rPr>
                <w:rFonts w:asciiTheme="minorHAnsi" w:hAnsiTheme="minorHAnsi" w:cstheme="minorHAnsi"/>
                <w:sz w:val="20"/>
                <w:szCs w:val="20"/>
              </w:rPr>
            </w:pPr>
            <w:r w:rsidRPr="00C5222D">
              <w:rPr>
                <w:rFonts w:asciiTheme="minorHAnsi" w:hAnsiTheme="minorHAnsi" w:cstheme="minorHAnsi"/>
                <w:sz w:val="20"/>
                <w:szCs w:val="20"/>
              </w:rPr>
              <w:t>pas gydytojus chirurgus</w:t>
            </w:r>
          </w:p>
        </w:tc>
        <w:tc>
          <w:tcPr>
            <w:tcW w:w="943" w:type="dxa"/>
            <w:tcBorders>
              <w:top w:val="single" w:sz="4" w:space="0" w:color="000000"/>
              <w:left w:val="single" w:sz="4" w:space="0" w:color="000000"/>
              <w:bottom w:val="single" w:sz="4" w:space="0" w:color="000000"/>
              <w:right w:val="single" w:sz="4" w:space="0" w:color="000000"/>
            </w:tcBorders>
            <w:vAlign w:val="center"/>
            <w:hideMark/>
          </w:tcPr>
          <w:p w14:paraId="07BA9242" w14:textId="77777777"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3056</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1B899A90" w14:textId="77777777"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1,40</w:t>
            </w:r>
          </w:p>
        </w:tc>
        <w:tc>
          <w:tcPr>
            <w:tcW w:w="968" w:type="dxa"/>
            <w:tcBorders>
              <w:top w:val="single" w:sz="4" w:space="0" w:color="000000"/>
              <w:left w:val="single" w:sz="4" w:space="0" w:color="000000"/>
              <w:bottom w:val="single" w:sz="4" w:space="0" w:color="000000"/>
              <w:right w:val="single" w:sz="4" w:space="0" w:color="000000"/>
            </w:tcBorders>
            <w:vAlign w:val="center"/>
            <w:hideMark/>
          </w:tcPr>
          <w:p w14:paraId="08FB3CB7" w14:textId="77777777"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834</w:t>
            </w:r>
          </w:p>
        </w:tc>
        <w:tc>
          <w:tcPr>
            <w:tcW w:w="839" w:type="dxa"/>
            <w:tcBorders>
              <w:top w:val="single" w:sz="4" w:space="0" w:color="000000"/>
              <w:left w:val="single" w:sz="4" w:space="0" w:color="000000"/>
              <w:bottom w:val="single" w:sz="4" w:space="0" w:color="000000"/>
              <w:right w:val="single" w:sz="4" w:space="0" w:color="000000"/>
            </w:tcBorders>
            <w:vAlign w:val="center"/>
            <w:hideMark/>
          </w:tcPr>
          <w:p w14:paraId="2954E703" w14:textId="77777777"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0,47</w:t>
            </w:r>
          </w:p>
        </w:tc>
        <w:tc>
          <w:tcPr>
            <w:tcW w:w="955" w:type="dxa"/>
            <w:tcBorders>
              <w:top w:val="single" w:sz="4" w:space="0" w:color="000000"/>
              <w:left w:val="single" w:sz="4" w:space="0" w:color="000000"/>
              <w:bottom w:val="single" w:sz="4" w:space="0" w:color="000000"/>
              <w:right w:val="single" w:sz="4" w:space="0" w:color="000000"/>
            </w:tcBorders>
            <w:vAlign w:val="center"/>
            <w:hideMark/>
          </w:tcPr>
          <w:p w14:paraId="392F3036" w14:textId="77777777"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-2222</w:t>
            </w:r>
          </w:p>
        </w:tc>
        <w:tc>
          <w:tcPr>
            <w:tcW w:w="936" w:type="dxa"/>
            <w:tcBorders>
              <w:top w:val="single" w:sz="4" w:space="0" w:color="000000"/>
              <w:left w:val="single" w:sz="4" w:space="0" w:color="000000"/>
              <w:bottom w:val="single" w:sz="4" w:space="0" w:color="000000"/>
              <w:right w:val="single" w:sz="4" w:space="0" w:color="000000"/>
            </w:tcBorders>
            <w:vAlign w:val="center"/>
            <w:hideMark/>
          </w:tcPr>
          <w:p w14:paraId="62596474" w14:textId="2FF6EF20"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-72,71</w:t>
            </w:r>
          </w:p>
        </w:tc>
      </w:tr>
      <w:tr w:rsidR="00C5222D" w:rsidRPr="00C5222D" w14:paraId="2B4C3B12" w14:textId="77777777" w:rsidTr="00C5222D">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4540FE5D" w14:textId="77777777" w:rsidR="00C5222D" w:rsidRPr="00C5222D" w:rsidRDefault="00C5222D">
            <w:pPr>
              <w:spacing w:line="256" w:lineRule="auto"/>
              <w:rPr>
                <w:rFonts w:asciiTheme="minorHAnsi" w:eastAsia="Calibri" w:hAnsiTheme="minorHAnsi" w:cstheme="minorHAnsi"/>
                <w:b/>
                <w:sz w:val="20"/>
                <w:szCs w:val="20"/>
                <w:lang w:eastAsia="en-US"/>
              </w:rPr>
            </w:pPr>
          </w:p>
        </w:tc>
        <w:tc>
          <w:tcPr>
            <w:tcW w:w="3830" w:type="dxa"/>
            <w:tcBorders>
              <w:top w:val="single" w:sz="4" w:space="0" w:color="000000"/>
              <w:left w:val="single" w:sz="4" w:space="0" w:color="000000"/>
              <w:bottom w:val="single" w:sz="4" w:space="0" w:color="000000"/>
              <w:right w:val="single" w:sz="4" w:space="0" w:color="000000"/>
            </w:tcBorders>
            <w:hideMark/>
          </w:tcPr>
          <w:p w14:paraId="696B12FE" w14:textId="77777777" w:rsidR="00C5222D" w:rsidRPr="00C5222D" w:rsidRDefault="00C5222D">
            <w:pPr>
              <w:rPr>
                <w:rFonts w:asciiTheme="minorHAnsi" w:hAnsiTheme="minorHAnsi" w:cstheme="minorHAnsi"/>
                <w:sz w:val="20"/>
                <w:szCs w:val="20"/>
              </w:rPr>
            </w:pPr>
            <w:r w:rsidRPr="00C5222D">
              <w:rPr>
                <w:rFonts w:asciiTheme="minorHAnsi" w:hAnsiTheme="minorHAnsi" w:cstheme="minorHAnsi"/>
                <w:sz w:val="20"/>
                <w:szCs w:val="20"/>
              </w:rPr>
              <w:t>pas gydytojus psichiatrus</w:t>
            </w:r>
          </w:p>
        </w:tc>
        <w:tc>
          <w:tcPr>
            <w:tcW w:w="943" w:type="dxa"/>
            <w:tcBorders>
              <w:top w:val="single" w:sz="4" w:space="0" w:color="000000"/>
              <w:left w:val="single" w:sz="4" w:space="0" w:color="000000"/>
              <w:bottom w:val="single" w:sz="4" w:space="0" w:color="000000"/>
              <w:right w:val="single" w:sz="4" w:space="0" w:color="000000"/>
            </w:tcBorders>
            <w:vAlign w:val="center"/>
            <w:hideMark/>
          </w:tcPr>
          <w:p w14:paraId="4BC498FA" w14:textId="77777777"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10761</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502D8E94" w14:textId="0E13D686"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5,04</w:t>
            </w:r>
          </w:p>
        </w:tc>
        <w:tc>
          <w:tcPr>
            <w:tcW w:w="968" w:type="dxa"/>
            <w:tcBorders>
              <w:top w:val="single" w:sz="4" w:space="0" w:color="000000"/>
              <w:left w:val="single" w:sz="4" w:space="0" w:color="000000"/>
              <w:bottom w:val="single" w:sz="4" w:space="0" w:color="000000"/>
              <w:right w:val="single" w:sz="4" w:space="0" w:color="000000"/>
            </w:tcBorders>
            <w:vAlign w:val="center"/>
            <w:hideMark/>
          </w:tcPr>
          <w:p w14:paraId="7EC3A2D9" w14:textId="77777777"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9619</w:t>
            </w:r>
          </w:p>
        </w:tc>
        <w:tc>
          <w:tcPr>
            <w:tcW w:w="839" w:type="dxa"/>
            <w:tcBorders>
              <w:top w:val="single" w:sz="4" w:space="0" w:color="000000"/>
              <w:left w:val="single" w:sz="4" w:space="0" w:color="000000"/>
              <w:bottom w:val="single" w:sz="4" w:space="0" w:color="000000"/>
              <w:right w:val="single" w:sz="4" w:space="0" w:color="000000"/>
            </w:tcBorders>
            <w:vAlign w:val="center"/>
            <w:hideMark/>
          </w:tcPr>
          <w:p w14:paraId="324B4BEE" w14:textId="77777777"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5,46</w:t>
            </w:r>
          </w:p>
        </w:tc>
        <w:tc>
          <w:tcPr>
            <w:tcW w:w="955" w:type="dxa"/>
            <w:tcBorders>
              <w:top w:val="single" w:sz="4" w:space="0" w:color="000000"/>
              <w:left w:val="single" w:sz="4" w:space="0" w:color="000000"/>
              <w:bottom w:val="single" w:sz="4" w:space="0" w:color="000000"/>
              <w:right w:val="single" w:sz="4" w:space="0" w:color="000000"/>
            </w:tcBorders>
            <w:vAlign w:val="center"/>
            <w:hideMark/>
          </w:tcPr>
          <w:p w14:paraId="0DACAEEC" w14:textId="77777777"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-1142</w:t>
            </w:r>
          </w:p>
        </w:tc>
        <w:tc>
          <w:tcPr>
            <w:tcW w:w="936" w:type="dxa"/>
            <w:tcBorders>
              <w:top w:val="single" w:sz="4" w:space="0" w:color="000000"/>
              <w:left w:val="single" w:sz="4" w:space="0" w:color="000000"/>
              <w:bottom w:val="single" w:sz="4" w:space="0" w:color="000000"/>
              <w:right w:val="single" w:sz="4" w:space="0" w:color="000000"/>
            </w:tcBorders>
            <w:vAlign w:val="center"/>
            <w:hideMark/>
          </w:tcPr>
          <w:p w14:paraId="34BF55D2" w14:textId="77777777"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-10,61</w:t>
            </w:r>
          </w:p>
        </w:tc>
      </w:tr>
      <w:tr w:rsidR="00C5222D" w:rsidRPr="00C5222D" w14:paraId="4DDC8E2F" w14:textId="77777777" w:rsidTr="00C5222D">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2682FCF4" w14:textId="77777777" w:rsidR="00C5222D" w:rsidRPr="00C5222D" w:rsidRDefault="00C5222D">
            <w:pPr>
              <w:spacing w:line="256" w:lineRule="auto"/>
              <w:rPr>
                <w:rFonts w:asciiTheme="minorHAnsi" w:eastAsia="Calibri" w:hAnsiTheme="minorHAnsi" w:cstheme="minorHAnsi"/>
                <w:b/>
                <w:sz w:val="20"/>
                <w:szCs w:val="20"/>
                <w:lang w:eastAsia="en-US"/>
              </w:rPr>
            </w:pPr>
          </w:p>
        </w:tc>
        <w:tc>
          <w:tcPr>
            <w:tcW w:w="3830" w:type="dxa"/>
            <w:tcBorders>
              <w:top w:val="single" w:sz="4" w:space="0" w:color="000000"/>
              <w:left w:val="single" w:sz="4" w:space="0" w:color="000000"/>
              <w:bottom w:val="single" w:sz="4" w:space="0" w:color="000000"/>
              <w:right w:val="single" w:sz="4" w:space="0" w:color="000000"/>
            </w:tcBorders>
            <w:hideMark/>
          </w:tcPr>
          <w:p w14:paraId="0A2EE733" w14:textId="77777777" w:rsidR="00C5222D" w:rsidRPr="00C5222D" w:rsidRDefault="00C5222D">
            <w:pPr>
              <w:rPr>
                <w:rFonts w:asciiTheme="minorHAnsi" w:hAnsiTheme="minorHAnsi" w:cstheme="minorHAnsi"/>
                <w:sz w:val="20"/>
                <w:szCs w:val="20"/>
              </w:rPr>
            </w:pPr>
            <w:r w:rsidRPr="00C5222D">
              <w:rPr>
                <w:rFonts w:asciiTheme="minorHAnsi" w:hAnsiTheme="minorHAnsi" w:cstheme="minorHAnsi"/>
                <w:sz w:val="20"/>
                <w:szCs w:val="20"/>
              </w:rPr>
              <w:t>pas odontologus</w:t>
            </w:r>
          </w:p>
        </w:tc>
        <w:tc>
          <w:tcPr>
            <w:tcW w:w="943" w:type="dxa"/>
            <w:tcBorders>
              <w:top w:val="single" w:sz="4" w:space="0" w:color="000000"/>
              <w:left w:val="single" w:sz="4" w:space="0" w:color="000000"/>
              <w:bottom w:val="single" w:sz="4" w:space="0" w:color="000000"/>
              <w:right w:val="single" w:sz="4" w:space="0" w:color="000000"/>
            </w:tcBorders>
            <w:vAlign w:val="center"/>
            <w:hideMark/>
          </w:tcPr>
          <w:p w14:paraId="446838BD" w14:textId="77777777"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25994</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6D5580C0" w14:textId="77777777"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11,95</w:t>
            </w:r>
          </w:p>
        </w:tc>
        <w:tc>
          <w:tcPr>
            <w:tcW w:w="968" w:type="dxa"/>
            <w:tcBorders>
              <w:top w:val="single" w:sz="4" w:space="0" w:color="000000"/>
              <w:left w:val="single" w:sz="4" w:space="0" w:color="000000"/>
              <w:bottom w:val="single" w:sz="4" w:space="0" w:color="000000"/>
              <w:right w:val="single" w:sz="4" w:space="0" w:color="000000"/>
            </w:tcBorders>
            <w:vAlign w:val="center"/>
            <w:hideMark/>
          </w:tcPr>
          <w:p w14:paraId="04393AA4" w14:textId="77777777"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13497</w:t>
            </w:r>
          </w:p>
        </w:tc>
        <w:tc>
          <w:tcPr>
            <w:tcW w:w="839" w:type="dxa"/>
            <w:tcBorders>
              <w:top w:val="single" w:sz="4" w:space="0" w:color="000000"/>
              <w:left w:val="single" w:sz="4" w:space="0" w:color="000000"/>
              <w:bottom w:val="single" w:sz="4" w:space="0" w:color="000000"/>
              <w:right w:val="single" w:sz="4" w:space="0" w:color="000000"/>
            </w:tcBorders>
            <w:vAlign w:val="center"/>
            <w:hideMark/>
          </w:tcPr>
          <w:p w14:paraId="228B66D8" w14:textId="77777777"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7,66</w:t>
            </w:r>
          </w:p>
        </w:tc>
        <w:tc>
          <w:tcPr>
            <w:tcW w:w="955" w:type="dxa"/>
            <w:tcBorders>
              <w:top w:val="single" w:sz="4" w:space="0" w:color="000000"/>
              <w:left w:val="single" w:sz="4" w:space="0" w:color="000000"/>
              <w:bottom w:val="single" w:sz="4" w:space="0" w:color="000000"/>
              <w:right w:val="single" w:sz="4" w:space="0" w:color="000000"/>
            </w:tcBorders>
            <w:vAlign w:val="center"/>
            <w:hideMark/>
          </w:tcPr>
          <w:p w14:paraId="58F527F6" w14:textId="77777777"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-12497</w:t>
            </w:r>
          </w:p>
        </w:tc>
        <w:tc>
          <w:tcPr>
            <w:tcW w:w="936" w:type="dxa"/>
            <w:tcBorders>
              <w:top w:val="single" w:sz="4" w:space="0" w:color="000000"/>
              <w:left w:val="single" w:sz="4" w:space="0" w:color="000000"/>
              <w:bottom w:val="single" w:sz="4" w:space="0" w:color="000000"/>
              <w:right w:val="single" w:sz="4" w:space="0" w:color="000000"/>
            </w:tcBorders>
            <w:vAlign w:val="center"/>
            <w:hideMark/>
          </w:tcPr>
          <w:p w14:paraId="500AEABF" w14:textId="77777777"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-48,08</w:t>
            </w:r>
          </w:p>
        </w:tc>
      </w:tr>
      <w:tr w:rsidR="00C5222D" w:rsidRPr="00C5222D" w14:paraId="2D280447" w14:textId="77777777" w:rsidTr="00C5222D">
        <w:tc>
          <w:tcPr>
            <w:tcW w:w="4820" w:type="dxa"/>
            <w:gridSpan w:val="3"/>
            <w:tcBorders>
              <w:top w:val="single" w:sz="4" w:space="0" w:color="000000"/>
              <w:left w:val="single" w:sz="4" w:space="0" w:color="000000"/>
              <w:bottom w:val="single" w:sz="4" w:space="0" w:color="000000"/>
              <w:right w:val="single" w:sz="4" w:space="0" w:color="000000"/>
            </w:tcBorders>
            <w:hideMark/>
          </w:tcPr>
          <w:p w14:paraId="21477106" w14:textId="77777777" w:rsidR="00C5222D" w:rsidRPr="00C5222D" w:rsidRDefault="00C5222D">
            <w:pPr>
              <w:rPr>
                <w:rFonts w:asciiTheme="minorHAnsi" w:hAnsiTheme="minorHAnsi" w:cstheme="minorHAnsi"/>
                <w:b/>
                <w:sz w:val="20"/>
                <w:szCs w:val="20"/>
              </w:rPr>
            </w:pPr>
            <w:r w:rsidRPr="00C5222D">
              <w:rPr>
                <w:rFonts w:asciiTheme="minorHAnsi" w:hAnsiTheme="minorHAnsi" w:cstheme="minorHAnsi"/>
                <w:b/>
                <w:sz w:val="20"/>
                <w:szCs w:val="20"/>
              </w:rPr>
              <w:t>Gydytojų apsilankymų namuose skaičius</w:t>
            </w:r>
          </w:p>
          <w:p w14:paraId="4CC7C5C0" w14:textId="77777777" w:rsidR="00C5222D" w:rsidRPr="00C5222D" w:rsidRDefault="00C5222D">
            <w:pPr>
              <w:rPr>
                <w:rFonts w:asciiTheme="minorHAnsi" w:hAnsiTheme="minorHAnsi" w:cstheme="minorHAnsi"/>
                <w:sz w:val="20"/>
                <w:szCs w:val="20"/>
              </w:rPr>
            </w:pPr>
            <w:r w:rsidRPr="00C5222D">
              <w:rPr>
                <w:rFonts w:asciiTheme="minorHAnsi" w:hAnsiTheme="minorHAnsi" w:cstheme="minorHAnsi"/>
                <w:sz w:val="20"/>
                <w:szCs w:val="20"/>
              </w:rPr>
              <w:t>Iš jų:</w:t>
            </w:r>
          </w:p>
        </w:tc>
        <w:tc>
          <w:tcPr>
            <w:tcW w:w="943" w:type="dxa"/>
            <w:tcBorders>
              <w:top w:val="single" w:sz="4" w:space="0" w:color="000000"/>
              <w:left w:val="single" w:sz="4" w:space="0" w:color="000000"/>
              <w:bottom w:val="single" w:sz="4" w:space="0" w:color="000000"/>
              <w:right w:val="single" w:sz="4" w:space="0" w:color="000000"/>
            </w:tcBorders>
            <w:vAlign w:val="center"/>
            <w:hideMark/>
          </w:tcPr>
          <w:p w14:paraId="26FA3709" w14:textId="77777777"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12167</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681E1767" w14:textId="77777777"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X</w:t>
            </w:r>
          </w:p>
        </w:tc>
        <w:tc>
          <w:tcPr>
            <w:tcW w:w="968" w:type="dxa"/>
            <w:tcBorders>
              <w:top w:val="single" w:sz="4" w:space="0" w:color="000000"/>
              <w:left w:val="single" w:sz="4" w:space="0" w:color="000000"/>
              <w:bottom w:val="single" w:sz="4" w:space="0" w:color="000000"/>
              <w:right w:val="single" w:sz="4" w:space="0" w:color="000000"/>
            </w:tcBorders>
            <w:vAlign w:val="center"/>
            <w:hideMark/>
          </w:tcPr>
          <w:p w14:paraId="6574C107" w14:textId="77777777"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6662</w:t>
            </w:r>
          </w:p>
        </w:tc>
        <w:tc>
          <w:tcPr>
            <w:tcW w:w="839" w:type="dxa"/>
            <w:tcBorders>
              <w:top w:val="single" w:sz="4" w:space="0" w:color="000000"/>
              <w:left w:val="single" w:sz="4" w:space="0" w:color="000000"/>
              <w:bottom w:val="single" w:sz="4" w:space="0" w:color="000000"/>
              <w:right w:val="single" w:sz="4" w:space="0" w:color="000000"/>
            </w:tcBorders>
            <w:vAlign w:val="center"/>
            <w:hideMark/>
          </w:tcPr>
          <w:p w14:paraId="4B1E17FD" w14:textId="77777777"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X</w:t>
            </w:r>
          </w:p>
        </w:tc>
        <w:tc>
          <w:tcPr>
            <w:tcW w:w="955" w:type="dxa"/>
            <w:tcBorders>
              <w:top w:val="single" w:sz="4" w:space="0" w:color="000000"/>
              <w:left w:val="single" w:sz="4" w:space="0" w:color="000000"/>
              <w:bottom w:val="single" w:sz="4" w:space="0" w:color="000000"/>
              <w:right w:val="single" w:sz="4" w:space="0" w:color="000000"/>
            </w:tcBorders>
            <w:vAlign w:val="center"/>
            <w:hideMark/>
          </w:tcPr>
          <w:p w14:paraId="5C8B14B5" w14:textId="77777777"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-5505</w:t>
            </w:r>
          </w:p>
        </w:tc>
        <w:tc>
          <w:tcPr>
            <w:tcW w:w="936" w:type="dxa"/>
            <w:tcBorders>
              <w:top w:val="single" w:sz="4" w:space="0" w:color="000000"/>
              <w:left w:val="single" w:sz="4" w:space="0" w:color="000000"/>
              <w:bottom w:val="single" w:sz="4" w:space="0" w:color="000000"/>
              <w:right w:val="single" w:sz="4" w:space="0" w:color="000000"/>
            </w:tcBorders>
            <w:vAlign w:val="center"/>
            <w:hideMark/>
          </w:tcPr>
          <w:p w14:paraId="5EA64EC0" w14:textId="77777777"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X</w:t>
            </w:r>
          </w:p>
        </w:tc>
      </w:tr>
      <w:tr w:rsidR="00C5222D" w:rsidRPr="00C5222D" w14:paraId="418D34BE" w14:textId="77777777" w:rsidTr="00C5222D">
        <w:tc>
          <w:tcPr>
            <w:tcW w:w="990" w:type="dxa"/>
            <w:gridSpan w:val="2"/>
            <w:vMerge w:val="restart"/>
            <w:tcBorders>
              <w:top w:val="single" w:sz="4" w:space="0" w:color="000000"/>
              <w:left w:val="single" w:sz="4" w:space="0" w:color="000000"/>
              <w:bottom w:val="single" w:sz="4" w:space="0" w:color="000000"/>
              <w:right w:val="single" w:sz="4" w:space="0" w:color="000000"/>
            </w:tcBorders>
          </w:tcPr>
          <w:p w14:paraId="7338DA2D" w14:textId="77777777" w:rsidR="00C5222D" w:rsidRPr="00C5222D" w:rsidRDefault="00C5222D">
            <w:pPr>
              <w:rPr>
                <w:rFonts w:asciiTheme="minorHAnsi" w:hAnsiTheme="minorHAnsi" w:cstheme="minorHAnsi"/>
                <w:b/>
                <w:sz w:val="20"/>
                <w:szCs w:val="20"/>
              </w:rPr>
            </w:pPr>
          </w:p>
        </w:tc>
        <w:tc>
          <w:tcPr>
            <w:tcW w:w="3830" w:type="dxa"/>
            <w:tcBorders>
              <w:top w:val="single" w:sz="4" w:space="0" w:color="000000"/>
              <w:left w:val="single" w:sz="4" w:space="0" w:color="000000"/>
              <w:bottom w:val="single" w:sz="4" w:space="0" w:color="000000"/>
              <w:right w:val="single" w:sz="4" w:space="0" w:color="000000"/>
            </w:tcBorders>
            <w:hideMark/>
          </w:tcPr>
          <w:p w14:paraId="6716EE00" w14:textId="77777777" w:rsidR="00C5222D" w:rsidRPr="00C5222D" w:rsidRDefault="00C5222D">
            <w:pPr>
              <w:rPr>
                <w:rFonts w:asciiTheme="minorHAnsi" w:hAnsiTheme="minorHAnsi" w:cstheme="minorHAnsi"/>
                <w:sz w:val="20"/>
                <w:szCs w:val="20"/>
              </w:rPr>
            </w:pPr>
            <w:r w:rsidRPr="00C5222D">
              <w:rPr>
                <w:rFonts w:asciiTheme="minorHAnsi" w:hAnsiTheme="minorHAnsi" w:cstheme="minorHAnsi"/>
                <w:sz w:val="20"/>
                <w:szCs w:val="20"/>
              </w:rPr>
              <w:t>šeimos gydytojų</w:t>
            </w:r>
          </w:p>
        </w:tc>
        <w:tc>
          <w:tcPr>
            <w:tcW w:w="943" w:type="dxa"/>
            <w:tcBorders>
              <w:top w:val="single" w:sz="4" w:space="0" w:color="000000"/>
              <w:left w:val="single" w:sz="4" w:space="0" w:color="000000"/>
              <w:bottom w:val="single" w:sz="4" w:space="0" w:color="000000"/>
              <w:right w:val="single" w:sz="4" w:space="0" w:color="000000"/>
            </w:tcBorders>
            <w:vAlign w:val="center"/>
            <w:hideMark/>
          </w:tcPr>
          <w:p w14:paraId="75B5675D" w14:textId="77777777"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7366</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4B4B542B" w14:textId="77777777"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60,05</w:t>
            </w:r>
          </w:p>
        </w:tc>
        <w:tc>
          <w:tcPr>
            <w:tcW w:w="968" w:type="dxa"/>
            <w:tcBorders>
              <w:top w:val="single" w:sz="4" w:space="0" w:color="000000"/>
              <w:left w:val="single" w:sz="4" w:space="0" w:color="000000"/>
              <w:bottom w:val="single" w:sz="4" w:space="0" w:color="000000"/>
              <w:right w:val="single" w:sz="4" w:space="0" w:color="000000"/>
            </w:tcBorders>
            <w:vAlign w:val="center"/>
            <w:hideMark/>
          </w:tcPr>
          <w:p w14:paraId="23E8D95A" w14:textId="77777777"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4205</w:t>
            </w:r>
          </w:p>
        </w:tc>
        <w:tc>
          <w:tcPr>
            <w:tcW w:w="839" w:type="dxa"/>
            <w:tcBorders>
              <w:top w:val="single" w:sz="4" w:space="0" w:color="000000"/>
              <w:left w:val="single" w:sz="4" w:space="0" w:color="000000"/>
              <w:bottom w:val="single" w:sz="4" w:space="0" w:color="000000"/>
              <w:right w:val="single" w:sz="4" w:space="0" w:color="000000"/>
            </w:tcBorders>
            <w:vAlign w:val="center"/>
            <w:hideMark/>
          </w:tcPr>
          <w:p w14:paraId="36E72278" w14:textId="77777777"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63,12</w:t>
            </w:r>
          </w:p>
        </w:tc>
        <w:tc>
          <w:tcPr>
            <w:tcW w:w="955" w:type="dxa"/>
            <w:tcBorders>
              <w:top w:val="single" w:sz="4" w:space="0" w:color="000000"/>
              <w:left w:val="single" w:sz="4" w:space="0" w:color="000000"/>
              <w:bottom w:val="single" w:sz="4" w:space="0" w:color="000000"/>
              <w:right w:val="single" w:sz="4" w:space="0" w:color="000000"/>
            </w:tcBorders>
            <w:vAlign w:val="center"/>
            <w:hideMark/>
          </w:tcPr>
          <w:p w14:paraId="5C222817" w14:textId="77777777"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-3161</w:t>
            </w:r>
          </w:p>
        </w:tc>
        <w:tc>
          <w:tcPr>
            <w:tcW w:w="936" w:type="dxa"/>
            <w:tcBorders>
              <w:top w:val="single" w:sz="4" w:space="0" w:color="000000"/>
              <w:left w:val="single" w:sz="4" w:space="0" w:color="000000"/>
              <w:bottom w:val="single" w:sz="4" w:space="0" w:color="000000"/>
              <w:right w:val="single" w:sz="4" w:space="0" w:color="000000"/>
            </w:tcBorders>
            <w:vAlign w:val="center"/>
            <w:hideMark/>
          </w:tcPr>
          <w:p w14:paraId="2568D3AC" w14:textId="77777777"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-42,91</w:t>
            </w:r>
          </w:p>
        </w:tc>
      </w:tr>
      <w:tr w:rsidR="00C5222D" w:rsidRPr="00C5222D" w14:paraId="694381F2" w14:textId="77777777" w:rsidTr="00C5222D">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612D2CE5" w14:textId="77777777" w:rsidR="00C5222D" w:rsidRPr="00C5222D" w:rsidRDefault="00C5222D">
            <w:pPr>
              <w:spacing w:line="256" w:lineRule="auto"/>
              <w:rPr>
                <w:rFonts w:asciiTheme="minorHAnsi" w:eastAsia="Calibri" w:hAnsiTheme="minorHAnsi" w:cstheme="minorHAnsi"/>
                <w:b/>
                <w:sz w:val="20"/>
                <w:szCs w:val="20"/>
                <w:lang w:eastAsia="en-US"/>
              </w:rPr>
            </w:pPr>
          </w:p>
        </w:tc>
        <w:tc>
          <w:tcPr>
            <w:tcW w:w="3830" w:type="dxa"/>
            <w:tcBorders>
              <w:top w:val="single" w:sz="4" w:space="0" w:color="000000"/>
              <w:left w:val="single" w:sz="4" w:space="0" w:color="000000"/>
              <w:bottom w:val="single" w:sz="4" w:space="0" w:color="000000"/>
              <w:right w:val="single" w:sz="4" w:space="0" w:color="000000"/>
            </w:tcBorders>
            <w:hideMark/>
          </w:tcPr>
          <w:p w14:paraId="1D203F29" w14:textId="77777777" w:rsidR="00C5222D" w:rsidRPr="00C5222D" w:rsidRDefault="00C5222D">
            <w:pPr>
              <w:rPr>
                <w:rFonts w:asciiTheme="minorHAnsi" w:hAnsiTheme="minorHAnsi" w:cstheme="minorHAnsi"/>
                <w:sz w:val="20"/>
                <w:szCs w:val="20"/>
              </w:rPr>
            </w:pPr>
            <w:r w:rsidRPr="00C5222D">
              <w:rPr>
                <w:rFonts w:asciiTheme="minorHAnsi" w:hAnsiTheme="minorHAnsi" w:cstheme="minorHAnsi"/>
                <w:sz w:val="20"/>
                <w:szCs w:val="20"/>
              </w:rPr>
              <w:t>vidaus ligų gydytojų</w:t>
            </w:r>
          </w:p>
        </w:tc>
        <w:tc>
          <w:tcPr>
            <w:tcW w:w="943" w:type="dxa"/>
            <w:tcBorders>
              <w:top w:val="single" w:sz="4" w:space="0" w:color="000000"/>
              <w:left w:val="single" w:sz="4" w:space="0" w:color="000000"/>
              <w:bottom w:val="single" w:sz="4" w:space="0" w:color="000000"/>
              <w:right w:val="single" w:sz="4" w:space="0" w:color="000000"/>
            </w:tcBorders>
            <w:vAlign w:val="center"/>
            <w:hideMark/>
          </w:tcPr>
          <w:p w14:paraId="7923C5EF" w14:textId="77777777"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 xml:space="preserve">  69</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6C6D4AF2" w14:textId="77777777"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0,56</w:t>
            </w:r>
          </w:p>
        </w:tc>
        <w:tc>
          <w:tcPr>
            <w:tcW w:w="968" w:type="dxa"/>
            <w:tcBorders>
              <w:top w:val="single" w:sz="4" w:space="0" w:color="000000"/>
              <w:left w:val="single" w:sz="4" w:space="0" w:color="000000"/>
              <w:bottom w:val="single" w:sz="4" w:space="0" w:color="000000"/>
              <w:right w:val="single" w:sz="4" w:space="0" w:color="000000"/>
            </w:tcBorders>
            <w:vAlign w:val="center"/>
            <w:hideMark/>
          </w:tcPr>
          <w:p w14:paraId="37E1201F" w14:textId="77777777"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21</w:t>
            </w:r>
          </w:p>
        </w:tc>
        <w:tc>
          <w:tcPr>
            <w:tcW w:w="839" w:type="dxa"/>
            <w:tcBorders>
              <w:top w:val="single" w:sz="4" w:space="0" w:color="000000"/>
              <w:left w:val="single" w:sz="4" w:space="0" w:color="000000"/>
              <w:bottom w:val="single" w:sz="4" w:space="0" w:color="000000"/>
              <w:right w:val="single" w:sz="4" w:space="0" w:color="000000"/>
            </w:tcBorders>
            <w:vAlign w:val="center"/>
            <w:hideMark/>
          </w:tcPr>
          <w:p w14:paraId="529A28FE" w14:textId="77777777"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0,32</w:t>
            </w:r>
          </w:p>
        </w:tc>
        <w:tc>
          <w:tcPr>
            <w:tcW w:w="955" w:type="dxa"/>
            <w:tcBorders>
              <w:top w:val="single" w:sz="4" w:space="0" w:color="000000"/>
              <w:left w:val="single" w:sz="4" w:space="0" w:color="000000"/>
              <w:bottom w:val="single" w:sz="4" w:space="0" w:color="000000"/>
              <w:right w:val="single" w:sz="4" w:space="0" w:color="000000"/>
            </w:tcBorders>
            <w:vAlign w:val="center"/>
            <w:hideMark/>
          </w:tcPr>
          <w:p w14:paraId="7F23690B" w14:textId="77777777"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-48</w:t>
            </w:r>
          </w:p>
        </w:tc>
        <w:tc>
          <w:tcPr>
            <w:tcW w:w="936" w:type="dxa"/>
            <w:tcBorders>
              <w:top w:val="single" w:sz="4" w:space="0" w:color="000000"/>
              <w:left w:val="single" w:sz="4" w:space="0" w:color="000000"/>
              <w:bottom w:val="single" w:sz="4" w:space="0" w:color="000000"/>
              <w:right w:val="single" w:sz="4" w:space="0" w:color="000000"/>
            </w:tcBorders>
            <w:vAlign w:val="center"/>
            <w:hideMark/>
          </w:tcPr>
          <w:p w14:paraId="0C81C3DC" w14:textId="77777777"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-69,57</w:t>
            </w:r>
          </w:p>
        </w:tc>
      </w:tr>
      <w:tr w:rsidR="00C5222D" w:rsidRPr="00C5222D" w14:paraId="6F42855E" w14:textId="77777777" w:rsidTr="00C5222D">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5DDD1580" w14:textId="77777777" w:rsidR="00C5222D" w:rsidRPr="00C5222D" w:rsidRDefault="00C5222D">
            <w:pPr>
              <w:spacing w:line="256" w:lineRule="auto"/>
              <w:rPr>
                <w:rFonts w:asciiTheme="minorHAnsi" w:eastAsia="Calibri" w:hAnsiTheme="minorHAnsi" w:cstheme="minorHAnsi"/>
                <w:b/>
                <w:sz w:val="20"/>
                <w:szCs w:val="20"/>
                <w:lang w:eastAsia="en-US"/>
              </w:rPr>
            </w:pPr>
          </w:p>
        </w:tc>
        <w:tc>
          <w:tcPr>
            <w:tcW w:w="3830" w:type="dxa"/>
            <w:tcBorders>
              <w:top w:val="single" w:sz="4" w:space="0" w:color="000000"/>
              <w:left w:val="single" w:sz="4" w:space="0" w:color="000000"/>
              <w:bottom w:val="single" w:sz="4" w:space="0" w:color="000000"/>
              <w:right w:val="single" w:sz="4" w:space="0" w:color="000000"/>
            </w:tcBorders>
            <w:hideMark/>
          </w:tcPr>
          <w:p w14:paraId="058EC19F" w14:textId="77777777" w:rsidR="00C5222D" w:rsidRPr="00C5222D" w:rsidRDefault="00C5222D">
            <w:pPr>
              <w:rPr>
                <w:rFonts w:asciiTheme="minorHAnsi" w:hAnsiTheme="minorHAnsi" w:cstheme="minorHAnsi"/>
                <w:sz w:val="20"/>
                <w:szCs w:val="20"/>
              </w:rPr>
            </w:pPr>
            <w:r w:rsidRPr="00C5222D">
              <w:rPr>
                <w:rFonts w:asciiTheme="minorHAnsi" w:hAnsiTheme="minorHAnsi" w:cstheme="minorHAnsi"/>
                <w:sz w:val="20"/>
                <w:szCs w:val="20"/>
              </w:rPr>
              <w:t>vaikų ligų gydytojų</w:t>
            </w:r>
          </w:p>
        </w:tc>
        <w:tc>
          <w:tcPr>
            <w:tcW w:w="943" w:type="dxa"/>
            <w:tcBorders>
              <w:top w:val="single" w:sz="4" w:space="0" w:color="000000"/>
              <w:left w:val="single" w:sz="4" w:space="0" w:color="000000"/>
              <w:bottom w:val="single" w:sz="4" w:space="0" w:color="000000"/>
              <w:right w:val="single" w:sz="4" w:space="0" w:color="000000"/>
            </w:tcBorders>
            <w:vAlign w:val="center"/>
            <w:hideMark/>
          </w:tcPr>
          <w:p w14:paraId="50A69660" w14:textId="77777777"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27</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21E3C1C2" w14:textId="77777777"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0,22</w:t>
            </w:r>
          </w:p>
        </w:tc>
        <w:tc>
          <w:tcPr>
            <w:tcW w:w="968" w:type="dxa"/>
            <w:tcBorders>
              <w:top w:val="single" w:sz="4" w:space="0" w:color="000000"/>
              <w:left w:val="single" w:sz="4" w:space="0" w:color="000000"/>
              <w:bottom w:val="single" w:sz="4" w:space="0" w:color="000000"/>
              <w:right w:val="single" w:sz="4" w:space="0" w:color="000000"/>
            </w:tcBorders>
            <w:vAlign w:val="center"/>
            <w:hideMark/>
          </w:tcPr>
          <w:p w14:paraId="398D03FF" w14:textId="77777777"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22</w:t>
            </w:r>
          </w:p>
        </w:tc>
        <w:tc>
          <w:tcPr>
            <w:tcW w:w="839" w:type="dxa"/>
            <w:tcBorders>
              <w:top w:val="single" w:sz="4" w:space="0" w:color="000000"/>
              <w:left w:val="single" w:sz="4" w:space="0" w:color="000000"/>
              <w:bottom w:val="single" w:sz="4" w:space="0" w:color="000000"/>
              <w:right w:val="single" w:sz="4" w:space="0" w:color="000000"/>
            </w:tcBorders>
            <w:vAlign w:val="center"/>
            <w:hideMark/>
          </w:tcPr>
          <w:p w14:paraId="71DF2347" w14:textId="77777777"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0,33</w:t>
            </w:r>
          </w:p>
        </w:tc>
        <w:tc>
          <w:tcPr>
            <w:tcW w:w="955" w:type="dxa"/>
            <w:tcBorders>
              <w:top w:val="single" w:sz="4" w:space="0" w:color="000000"/>
              <w:left w:val="single" w:sz="4" w:space="0" w:color="000000"/>
              <w:bottom w:val="single" w:sz="4" w:space="0" w:color="000000"/>
              <w:right w:val="single" w:sz="4" w:space="0" w:color="000000"/>
            </w:tcBorders>
            <w:vAlign w:val="center"/>
            <w:hideMark/>
          </w:tcPr>
          <w:p w14:paraId="18594C3D" w14:textId="77777777"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-5</w:t>
            </w:r>
          </w:p>
        </w:tc>
        <w:tc>
          <w:tcPr>
            <w:tcW w:w="936" w:type="dxa"/>
            <w:tcBorders>
              <w:top w:val="single" w:sz="4" w:space="0" w:color="000000"/>
              <w:left w:val="single" w:sz="4" w:space="0" w:color="000000"/>
              <w:bottom w:val="single" w:sz="4" w:space="0" w:color="000000"/>
              <w:right w:val="single" w:sz="4" w:space="0" w:color="000000"/>
            </w:tcBorders>
            <w:vAlign w:val="center"/>
            <w:hideMark/>
          </w:tcPr>
          <w:p w14:paraId="34CE73F0" w14:textId="77777777"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-18,52</w:t>
            </w:r>
          </w:p>
        </w:tc>
      </w:tr>
      <w:tr w:rsidR="00C5222D" w:rsidRPr="00C5222D" w14:paraId="75E72DC9" w14:textId="77777777" w:rsidTr="00C5222D">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6603566A" w14:textId="77777777" w:rsidR="00C5222D" w:rsidRPr="00C5222D" w:rsidRDefault="00C5222D">
            <w:pPr>
              <w:spacing w:line="256" w:lineRule="auto"/>
              <w:rPr>
                <w:rFonts w:asciiTheme="minorHAnsi" w:eastAsia="Calibri" w:hAnsiTheme="minorHAnsi" w:cstheme="minorHAnsi"/>
                <w:b/>
                <w:sz w:val="20"/>
                <w:szCs w:val="20"/>
                <w:lang w:eastAsia="en-US"/>
              </w:rPr>
            </w:pPr>
          </w:p>
        </w:tc>
        <w:tc>
          <w:tcPr>
            <w:tcW w:w="3830" w:type="dxa"/>
            <w:tcBorders>
              <w:top w:val="single" w:sz="4" w:space="0" w:color="000000"/>
              <w:left w:val="single" w:sz="4" w:space="0" w:color="000000"/>
              <w:bottom w:val="single" w:sz="4" w:space="0" w:color="000000"/>
              <w:right w:val="single" w:sz="4" w:space="0" w:color="000000"/>
            </w:tcBorders>
            <w:hideMark/>
          </w:tcPr>
          <w:p w14:paraId="291716AC" w14:textId="77777777" w:rsidR="00C5222D" w:rsidRPr="00C5222D" w:rsidRDefault="00C5222D">
            <w:pPr>
              <w:rPr>
                <w:rFonts w:asciiTheme="minorHAnsi" w:hAnsiTheme="minorHAnsi" w:cstheme="minorHAnsi"/>
                <w:sz w:val="20"/>
                <w:szCs w:val="20"/>
              </w:rPr>
            </w:pPr>
            <w:r w:rsidRPr="00C5222D">
              <w:rPr>
                <w:rFonts w:asciiTheme="minorHAnsi" w:hAnsiTheme="minorHAnsi" w:cstheme="minorHAnsi"/>
                <w:sz w:val="20"/>
                <w:szCs w:val="20"/>
              </w:rPr>
              <w:t>kitų gydytojų</w:t>
            </w:r>
          </w:p>
        </w:tc>
        <w:tc>
          <w:tcPr>
            <w:tcW w:w="943" w:type="dxa"/>
            <w:tcBorders>
              <w:top w:val="single" w:sz="4" w:space="0" w:color="000000"/>
              <w:left w:val="single" w:sz="4" w:space="0" w:color="000000"/>
              <w:bottom w:val="single" w:sz="4" w:space="0" w:color="000000"/>
              <w:right w:val="single" w:sz="4" w:space="0" w:color="000000"/>
            </w:tcBorders>
            <w:vAlign w:val="center"/>
            <w:hideMark/>
          </w:tcPr>
          <w:p w14:paraId="75CD891E" w14:textId="77777777"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4705</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69122C6C" w14:textId="77777777"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38,67</w:t>
            </w:r>
          </w:p>
        </w:tc>
        <w:tc>
          <w:tcPr>
            <w:tcW w:w="968" w:type="dxa"/>
            <w:tcBorders>
              <w:top w:val="single" w:sz="4" w:space="0" w:color="000000"/>
              <w:left w:val="single" w:sz="4" w:space="0" w:color="000000"/>
              <w:bottom w:val="single" w:sz="4" w:space="0" w:color="000000"/>
              <w:right w:val="single" w:sz="4" w:space="0" w:color="000000"/>
            </w:tcBorders>
            <w:vAlign w:val="center"/>
            <w:hideMark/>
          </w:tcPr>
          <w:p w14:paraId="793F140E" w14:textId="77777777"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2414</w:t>
            </w:r>
          </w:p>
        </w:tc>
        <w:tc>
          <w:tcPr>
            <w:tcW w:w="839" w:type="dxa"/>
            <w:tcBorders>
              <w:top w:val="single" w:sz="4" w:space="0" w:color="000000"/>
              <w:left w:val="single" w:sz="4" w:space="0" w:color="000000"/>
              <w:bottom w:val="single" w:sz="4" w:space="0" w:color="000000"/>
              <w:right w:val="single" w:sz="4" w:space="0" w:color="000000"/>
            </w:tcBorders>
            <w:vAlign w:val="center"/>
            <w:hideMark/>
          </w:tcPr>
          <w:p w14:paraId="03F161B7" w14:textId="77777777"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36,24</w:t>
            </w:r>
          </w:p>
        </w:tc>
        <w:tc>
          <w:tcPr>
            <w:tcW w:w="955" w:type="dxa"/>
            <w:tcBorders>
              <w:top w:val="single" w:sz="4" w:space="0" w:color="000000"/>
              <w:left w:val="single" w:sz="4" w:space="0" w:color="000000"/>
              <w:bottom w:val="single" w:sz="4" w:space="0" w:color="000000"/>
              <w:right w:val="single" w:sz="4" w:space="0" w:color="000000"/>
            </w:tcBorders>
            <w:vAlign w:val="center"/>
            <w:hideMark/>
          </w:tcPr>
          <w:p w14:paraId="5E3E4A13" w14:textId="77777777"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-2291</w:t>
            </w:r>
          </w:p>
        </w:tc>
        <w:tc>
          <w:tcPr>
            <w:tcW w:w="936" w:type="dxa"/>
            <w:tcBorders>
              <w:top w:val="single" w:sz="4" w:space="0" w:color="000000"/>
              <w:left w:val="single" w:sz="4" w:space="0" w:color="000000"/>
              <w:bottom w:val="single" w:sz="4" w:space="0" w:color="000000"/>
              <w:right w:val="single" w:sz="4" w:space="0" w:color="000000"/>
            </w:tcBorders>
            <w:vAlign w:val="center"/>
            <w:hideMark/>
          </w:tcPr>
          <w:p w14:paraId="16AC9545" w14:textId="77777777"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-48,69</w:t>
            </w:r>
          </w:p>
        </w:tc>
      </w:tr>
      <w:tr w:rsidR="00C5222D" w:rsidRPr="00C5222D" w14:paraId="74605CC6" w14:textId="77777777" w:rsidTr="00C5222D">
        <w:tc>
          <w:tcPr>
            <w:tcW w:w="4820" w:type="dxa"/>
            <w:gridSpan w:val="3"/>
            <w:tcBorders>
              <w:top w:val="single" w:sz="4" w:space="0" w:color="000000"/>
              <w:left w:val="single" w:sz="4" w:space="0" w:color="000000"/>
              <w:bottom w:val="single" w:sz="4" w:space="0" w:color="000000"/>
              <w:right w:val="single" w:sz="4" w:space="0" w:color="000000"/>
            </w:tcBorders>
            <w:hideMark/>
          </w:tcPr>
          <w:p w14:paraId="40D4814A" w14:textId="77777777" w:rsidR="00C5222D" w:rsidRPr="00C5222D" w:rsidRDefault="00C5222D">
            <w:pPr>
              <w:rPr>
                <w:rFonts w:asciiTheme="minorHAnsi" w:hAnsiTheme="minorHAnsi" w:cstheme="minorHAnsi"/>
                <w:b/>
                <w:sz w:val="20"/>
                <w:szCs w:val="20"/>
              </w:rPr>
            </w:pPr>
            <w:r w:rsidRPr="00C5222D">
              <w:rPr>
                <w:rFonts w:asciiTheme="minorHAnsi" w:hAnsiTheme="minorHAnsi" w:cstheme="minorHAnsi"/>
                <w:b/>
                <w:sz w:val="20"/>
                <w:szCs w:val="20"/>
              </w:rPr>
              <w:t>Profilaktinių patikrinimų skaičius</w:t>
            </w:r>
          </w:p>
        </w:tc>
        <w:tc>
          <w:tcPr>
            <w:tcW w:w="943" w:type="dxa"/>
            <w:tcBorders>
              <w:top w:val="single" w:sz="4" w:space="0" w:color="000000"/>
              <w:left w:val="single" w:sz="4" w:space="0" w:color="000000"/>
              <w:bottom w:val="single" w:sz="4" w:space="0" w:color="000000"/>
              <w:right w:val="single" w:sz="4" w:space="0" w:color="000000"/>
            </w:tcBorders>
            <w:vAlign w:val="center"/>
            <w:hideMark/>
          </w:tcPr>
          <w:p w14:paraId="3370C4BB" w14:textId="77777777"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39797</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08381367" w14:textId="77777777"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X</w:t>
            </w:r>
          </w:p>
        </w:tc>
        <w:tc>
          <w:tcPr>
            <w:tcW w:w="968" w:type="dxa"/>
            <w:tcBorders>
              <w:top w:val="single" w:sz="4" w:space="0" w:color="000000"/>
              <w:left w:val="single" w:sz="4" w:space="0" w:color="000000"/>
              <w:bottom w:val="single" w:sz="4" w:space="0" w:color="000000"/>
              <w:right w:val="single" w:sz="4" w:space="0" w:color="000000"/>
            </w:tcBorders>
            <w:vAlign w:val="center"/>
            <w:hideMark/>
          </w:tcPr>
          <w:p w14:paraId="6A4D053F" w14:textId="77777777"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22448</w:t>
            </w:r>
          </w:p>
        </w:tc>
        <w:tc>
          <w:tcPr>
            <w:tcW w:w="839" w:type="dxa"/>
            <w:tcBorders>
              <w:top w:val="single" w:sz="4" w:space="0" w:color="000000"/>
              <w:left w:val="single" w:sz="4" w:space="0" w:color="000000"/>
              <w:bottom w:val="single" w:sz="4" w:space="0" w:color="000000"/>
              <w:right w:val="single" w:sz="4" w:space="0" w:color="000000"/>
            </w:tcBorders>
            <w:vAlign w:val="center"/>
            <w:hideMark/>
          </w:tcPr>
          <w:p w14:paraId="27CF2FE2" w14:textId="77777777"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X</w:t>
            </w:r>
          </w:p>
        </w:tc>
        <w:tc>
          <w:tcPr>
            <w:tcW w:w="955" w:type="dxa"/>
            <w:tcBorders>
              <w:top w:val="single" w:sz="4" w:space="0" w:color="000000"/>
              <w:left w:val="single" w:sz="4" w:space="0" w:color="000000"/>
              <w:bottom w:val="single" w:sz="4" w:space="0" w:color="000000"/>
              <w:right w:val="single" w:sz="4" w:space="0" w:color="000000"/>
            </w:tcBorders>
            <w:vAlign w:val="center"/>
            <w:hideMark/>
          </w:tcPr>
          <w:p w14:paraId="526CBD74" w14:textId="77777777"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-17349</w:t>
            </w:r>
          </w:p>
        </w:tc>
        <w:tc>
          <w:tcPr>
            <w:tcW w:w="936" w:type="dxa"/>
            <w:tcBorders>
              <w:top w:val="single" w:sz="4" w:space="0" w:color="000000"/>
              <w:left w:val="single" w:sz="4" w:space="0" w:color="000000"/>
              <w:bottom w:val="single" w:sz="4" w:space="0" w:color="000000"/>
              <w:right w:val="single" w:sz="4" w:space="0" w:color="000000"/>
            </w:tcBorders>
            <w:vAlign w:val="center"/>
            <w:hideMark/>
          </w:tcPr>
          <w:p w14:paraId="30ACE881" w14:textId="77777777"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-43,59</w:t>
            </w:r>
          </w:p>
        </w:tc>
      </w:tr>
      <w:tr w:rsidR="00C5222D" w:rsidRPr="00C5222D" w14:paraId="33274430" w14:textId="77777777" w:rsidTr="00C5222D">
        <w:tc>
          <w:tcPr>
            <w:tcW w:w="4820" w:type="dxa"/>
            <w:gridSpan w:val="3"/>
            <w:tcBorders>
              <w:top w:val="single" w:sz="4" w:space="0" w:color="000000"/>
              <w:left w:val="single" w:sz="4" w:space="0" w:color="000000"/>
              <w:bottom w:val="single" w:sz="4" w:space="0" w:color="000000"/>
              <w:right w:val="single" w:sz="4" w:space="0" w:color="000000"/>
            </w:tcBorders>
            <w:hideMark/>
          </w:tcPr>
          <w:p w14:paraId="2FD415CF" w14:textId="77777777" w:rsidR="00C5222D" w:rsidRPr="00C5222D" w:rsidRDefault="00C5222D">
            <w:pPr>
              <w:rPr>
                <w:rFonts w:asciiTheme="minorHAnsi" w:hAnsiTheme="minorHAnsi" w:cstheme="minorHAnsi"/>
                <w:b/>
                <w:sz w:val="20"/>
                <w:szCs w:val="20"/>
              </w:rPr>
            </w:pPr>
            <w:r w:rsidRPr="00C5222D">
              <w:rPr>
                <w:rFonts w:asciiTheme="minorHAnsi" w:hAnsiTheme="minorHAnsi" w:cstheme="minorHAnsi"/>
                <w:b/>
                <w:sz w:val="20"/>
                <w:szCs w:val="20"/>
              </w:rPr>
              <w:t>Mokamų apsilankymų skaičius</w:t>
            </w:r>
          </w:p>
        </w:tc>
        <w:tc>
          <w:tcPr>
            <w:tcW w:w="943" w:type="dxa"/>
            <w:tcBorders>
              <w:top w:val="single" w:sz="4" w:space="0" w:color="000000"/>
              <w:left w:val="single" w:sz="4" w:space="0" w:color="000000"/>
              <w:bottom w:val="single" w:sz="4" w:space="0" w:color="000000"/>
              <w:right w:val="single" w:sz="4" w:space="0" w:color="000000"/>
            </w:tcBorders>
            <w:vAlign w:val="center"/>
            <w:hideMark/>
          </w:tcPr>
          <w:p w14:paraId="76558608" w14:textId="77777777" w:rsidR="00C5222D" w:rsidRPr="00C5222D" w:rsidRDefault="00C5222D">
            <w:pPr>
              <w:rPr>
                <w:rFonts w:asciiTheme="minorHAnsi" w:hAnsiTheme="minorHAnsi" w:cstheme="minorHAnsi"/>
                <w:sz w:val="20"/>
                <w:szCs w:val="20"/>
              </w:rPr>
            </w:pPr>
            <w:r w:rsidRPr="00C5222D">
              <w:rPr>
                <w:rFonts w:asciiTheme="minorHAnsi" w:hAnsiTheme="minorHAnsi" w:cstheme="minorHAnsi"/>
                <w:sz w:val="20"/>
                <w:szCs w:val="20"/>
              </w:rPr>
              <w:t xml:space="preserve">   2949</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4A03C6F5" w14:textId="77777777"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X</w:t>
            </w:r>
          </w:p>
        </w:tc>
        <w:tc>
          <w:tcPr>
            <w:tcW w:w="968" w:type="dxa"/>
            <w:tcBorders>
              <w:top w:val="single" w:sz="4" w:space="0" w:color="000000"/>
              <w:left w:val="single" w:sz="4" w:space="0" w:color="000000"/>
              <w:bottom w:val="single" w:sz="4" w:space="0" w:color="000000"/>
              <w:right w:val="single" w:sz="4" w:space="0" w:color="000000"/>
            </w:tcBorders>
            <w:vAlign w:val="center"/>
            <w:hideMark/>
          </w:tcPr>
          <w:p w14:paraId="0DF48E22" w14:textId="77777777"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2268</w:t>
            </w:r>
          </w:p>
        </w:tc>
        <w:tc>
          <w:tcPr>
            <w:tcW w:w="839" w:type="dxa"/>
            <w:tcBorders>
              <w:top w:val="single" w:sz="4" w:space="0" w:color="000000"/>
              <w:left w:val="single" w:sz="4" w:space="0" w:color="000000"/>
              <w:bottom w:val="single" w:sz="4" w:space="0" w:color="000000"/>
              <w:right w:val="single" w:sz="4" w:space="0" w:color="000000"/>
            </w:tcBorders>
            <w:vAlign w:val="center"/>
            <w:hideMark/>
          </w:tcPr>
          <w:p w14:paraId="79FD5BC1" w14:textId="77777777"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X</w:t>
            </w:r>
          </w:p>
        </w:tc>
        <w:tc>
          <w:tcPr>
            <w:tcW w:w="955" w:type="dxa"/>
            <w:tcBorders>
              <w:top w:val="single" w:sz="4" w:space="0" w:color="000000"/>
              <w:left w:val="single" w:sz="4" w:space="0" w:color="000000"/>
              <w:bottom w:val="single" w:sz="4" w:space="0" w:color="000000"/>
              <w:right w:val="single" w:sz="4" w:space="0" w:color="000000"/>
            </w:tcBorders>
            <w:vAlign w:val="center"/>
            <w:hideMark/>
          </w:tcPr>
          <w:p w14:paraId="07B5FE2B" w14:textId="77777777"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-681</w:t>
            </w:r>
          </w:p>
        </w:tc>
        <w:tc>
          <w:tcPr>
            <w:tcW w:w="936" w:type="dxa"/>
            <w:tcBorders>
              <w:top w:val="single" w:sz="4" w:space="0" w:color="000000"/>
              <w:left w:val="single" w:sz="4" w:space="0" w:color="000000"/>
              <w:bottom w:val="single" w:sz="4" w:space="0" w:color="000000"/>
              <w:right w:val="single" w:sz="4" w:space="0" w:color="000000"/>
            </w:tcBorders>
            <w:vAlign w:val="center"/>
            <w:hideMark/>
          </w:tcPr>
          <w:p w14:paraId="6BE45F41" w14:textId="2F4064FC"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-23,09</w:t>
            </w:r>
          </w:p>
        </w:tc>
      </w:tr>
      <w:tr w:rsidR="00C5222D" w:rsidRPr="00C5222D" w14:paraId="46AEAEA9" w14:textId="77777777" w:rsidTr="00C5222D">
        <w:tc>
          <w:tcPr>
            <w:tcW w:w="4820" w:type="dxa"/>
            <w:gridSpan w:val="3"/>
            <w:tcBorders>
              <w:top w:val="single" w:sz="4" w:space="0" w:color="000000"/>
              <w:left w:val="single" w:sz="4" w:space="0" w:color="000000"/>
              <w:bottom w:val="single" w:sz="4" w:space="0" w:color="000000"/>
              <w:right w:val="single" w:sz="4" w:space="0" w:color="000000"/>
            </w:tcBorders>
            <w:hideMark/>
          </w:tcPr>
          <w:p w14:paraId="046FBDC8" w14:textId="77777777" w:rsidR="00C5222D" w:rsidRPr="00C5222D" w:rsidRDefault="00C5222D">
            <w:pPr>
              <w:rPr>
                <w:rFonts w:asciiTheme="minorHAnsi" w:hAnsiTheme="minorHAnsi" w:cstheme="minorHAnsi"/>
                <w:b/>
                <w:sz w:val="20"/>
                <w:szCs w:val="20"/>
              </w:rPr>
            </w:pPr>
            <w:r w:rsidRPr="00C5222D">
              <w:rPr>
                <w:rFonts w:asciiTheme="minorHAnsi" w:hAnsiTheme="minorHAnsi" w:cstheme="minorHAnsi"/>
                <w:b/>
                <w:sz w:val="20"/>
                <w:szCs w:val="20"/>
              </w:rPr>
              <w:t>Palaikomojo gydymo ir slaugos paslaugos</w:t>
            </w:r>
          </w:p>
        </w:tc>
        <w:tc>
          <w:tcPr>
            <w:tcW w:w="943" w:type="dxa"/>
            <w:tcBorders>
              <w:top w:val="single" w:sz="4" w:space="0" w:color="000000"/>
              <w:left w:val="single" w:sz="4" w:space="0" w:color="000000"/>
              <w:bottom w:val="single" w:sz="4" w:space="0" w:color="000000"/>
              <w:right w:val="single" w:sz="4" w:space="0" w:color="000000"/>
            </w:tcBorders>
            <w:vAlign w:val="center"/>
            <w:hideMark/>
          </w:tcPr>
          <w:p w14:paraId="4DD05B0D" w14:textId="77777777"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X</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4D41E0CE" w14:textId="77777777"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X</w:t>
            </w:r>
          </w:p>
        </w:tc>
        <w:tc>
          <w:tcPr>
            <w:tcW w:w="968" w:type="dxa"/>
            <w:tcBorders>
              <w:top w:val="single" w:sz="4" w:space="0" w:color="000000"/>
              <w:left w:val="single" w:sz="4" w:space="0" w:color="000000"/>
              <w:bottom w:val="single" w:sz="4" w:space="0" w:color="000000"/>
              <w:right w:val="single" w:sz="4" w:space="0" w:color="000000"/>
            </w:tcBorders>
            <w:vAlign w:val="center"/>
            <w:hideMark/>
          </w:tcPr>
          <w:p w14:paraId="735A2BEE" w14:textId="77777777"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X</w:t>
            </w:r>
          </w:p>
        </w:tc>
        <w:tc>
          <w:tcPr>
            <w:tcW w:w="839" w:type="dxa"/>
            <w:tcBorders>
              <w:top w:val="single" w:sz="4" w:space="0" w:color="000000"/>
              <w:left w:val="single" w:sz="4" w:space="0" w:color="000000"/>
              <w:bottom w:val="single" w:sz="4" w:space="0" w:color="000000"/>
              <w:right w:val="single" w:sz="4" w:space="0" w:color="000000"/>
            </w:tcBorders>
            <w:vAlign w:val="center"/>
            <w:hideMark/>
          </w:tcPr>
          <w:p w14:paraId="65543548" w14:textId="77777777"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X</w:t>
            </w:r>
          </w:p>
        </w:tc>
        <w:tc>
          <w:tcPr>
            <w:tcW w:w="955" w:type="dxa"/>
            <w:tcBorders>
              <w:top w:val="single" w:sz="4" w:space="0" w:color="000000"/>
              <w:left w:val="single" w:sz="4" w:space="0" w:color="000000"/>
              <w:bottom w:val="single" w:sz="4" w:space="0" w:color="000000"/>
              <w:right w:val="single" w:sz="4" w:space="0" w:color="000000"/>
            </w:tcBorders>
            <w:vAlign w:val="center"/>
            <w:hideMark/>
          </w:tcPr>
          <w:p w14:paraId="6A8CF3AE" w14:textId="77777777"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X</w:t>
            </w:r>
          </w:p>
        </w:tc>
        <w:tc>
          <w:tcPr>
            <w:tcW w:w="936" w:type="dxa"/>
            <w:tcBorders>
              <w:top w:val="single" w:sz="4" w:space="0" w:color="000000"/>
              <w:left w:val="single" w:sz="4" w:space="0" w:color="000000"/>
              <w:bottom w:val="single" w:sz="4" w:space="0" w:color="000000"/>
              <w:right w:val="single" w:sz="4" w:space="0" w:color="000000"/>
            </w:tcBorders>
            <w:vAlign w:val="center"/>
            <w:hideMark/>
          </w:tcPr>
          <w:p w14:paraId="3C6D42F6" w14:textId="77777777"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X</w:t>
            </w:r>
          </w:p>
        </w:tc>
      </w:tr>
      <w:tr w:rsidR="00C5222D" w:rsidRPr="00C5222D" w14:paraId="797DEB21" w14:textId="77777777" w:rsidTr="00C5222D">
        <w:tc>
          <w:tcPr>
            <w:tcW w:w="990" w:type="dxa"/>
            <w:gridSpan w:val="2"/>
            <w:vMerge w:val="restart"/>
            <w:tcBorders>
              <w:top w:val="single" w:sz="4" w:space="0" w:color="000000"/>
              <w:left w:val="single" w:sz="4" w:space="0" w:color="000000"/>
              <w:bottom w:val="single" w:sz="4" w:space="0" w:color="000000"/>
              <w:right w:val="single" w:sz="4" w:space="0" w:color="000000"/>
            </w:tcBorders>
          </w:tcPr>
          <w:p w14:paraId="366F5453" w14:textId="77777777" w:rsidR="00C5222D" w:rsidRPr="00C5222D" w:rsidRDefault="00C5222D">
            <w:pPr>
              <w:rPr>
                <w:rFonts w:asciiTheme="minorHAnsi" w:hAnsiTheme="minorHAnsi" w:cstheme="minorHAnsi"/>
                <w:b/>
                <w:sz w:val="20"/>
                <w:szCs w:val="20"/>
              </w:rPr>
            </w:pPr>
          </w:p>
        </w:tc>
        <w:tc>
          <w:tcPr>
            <w:tcW w:w="3830" w:type="dxa"/>
            <w:tcBorders>
              <w:top w:val="single" w:sz="4" w:space="0" w:color="000000"/>
              <w:left w:val="single" w:sz="4" w:space="0" w:color="000000"/>
              <w:bottom w:val="single" w:sz="4" w:space="0" w:color="000000"/>
              <w:right w:val="single" w:sz="4" w:space="0" w:color="000000"/>
            </w:tcBorders>
            <w:hideMark/>
          </w:tcPr>
          <w:p w14:paraId="6802C034" w14:textId="77777777" w:rsidR="00C5222D" w:rsidRPr="00C5222D" w:rsidRDefault="00C5222D">
            <w:pPr>
              <w:rPr>
                <w:rFonts w:asciiTheme="minorHAnsi" w:hAnsiTheme="minorHAnsi" w:cstheme="minorHAnsi"/>
                <w:sz w:val="20"/>
                <w:szCs w:val="20"/>
              </w:rPr>
            </w:pPr>
            <w:r w:rsidRPr="00C5222D">
              <w:rPr>
                <w:rFonts w:asciiTheme="minorHAnsi" w:hAnsiTheme="minorHAnsi" w:cstheme="minorHAnsi"/>
                <w:sz w:val="20"/>
                <w:szCs w:val="20"/>
              </w:rPr>
              <w:t>Lovų skaičius</w:t>
            </w:r>
          </w:p>
        </w:tc>
        <w:tc>
          <w:tcPr>
            <w:tcW w:w="943" w:type="dxa"/>
            <w:tcBorders>
              <w:top w:val="single" w:sz="4" w:space="0" w:color="000000"/>
              <w:left w:val="single" w:sz="4" w:space="0" w:color="000000"/>
              <w:bottom w:val="single" w:sz="4" w:space="0" w:color="000000"/>
              <w:right w:val="single" w:sz="4" w:space="0" w:color="000000"/>
            </w:tcBorders>
            <w:vAlign w:val="center"/>
            <w:hideMark/>
          </w:tcPr>
          <w:p w14:paraId="4C9472BE" w14:textId="77777777"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24</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7602B36B" w14:textId="77777777"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X</w:t>
            </w:r>
          </w:p>
        </w:tc>
        <w:tc>
          <w:tcPr>
            <w:tcW w:w="968" w:type="dxa"/>
            <w:tcBorders>
              <w:top w:val="single" w:sz="4" w:space="0" w:color="000000"/>
              <w:left w:val="single" w:sz="4" w:space="0" w:color="000000"/>
              <w:bottom w:val="single" w:sz="4" w:space="0" w:color="000000"/>
              <w:right w:val="single" w:sz="4" w:space="0" w:color="000000"/>
            </w:tcBorders>
            <w:vAlign w:val="center"/>
            <w:hideMark/>
          </w:tcPr>
          <w:p w14:paraId="60AA0C40" w14:textId="77777777"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24</w:t>
            </w:r>
          </w:p>
        </w:tc>
        <w:tc>
          <w:tcPr>
            <w:tcW w:w="839" w:type="dxa"/>
            <w:tcBorders>
              <w:top w:val="single" w:sz="4" w:space="0" w:color="000000"/>
              <w:left w:val="single" w:sz="4" w:space="0" w:color="000000"/>
              <w:bottom w:val="single" w:sz="4" w:space="0" w:color="000000"/>
              <w:right w:val="single" w:sz="4" w:space="0" w:color="000000"/>
            </w:tcBorders>
            <w:vAlign w:val="center"/>
            <w:hideMark/>
          </w:tcPr>
          <w:p w14:paraId="76A4E12B" w14:textId="77777777"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X</w:t>
            </w:r>
          </w:p>
        </w:tc>
        <w:tc>
          <w:tcPr>
            <w:tcW w:w="955" w:type="dxa"/>
            <w:tcBorders>
              <w:top w:val="single" w:sz="4" w:space="0" w:color="000000"/>
              <w:left w:val="single" w:sz="4" w:space="0" w:color="000000"/>
              <w:bottom w:val="single" w:sz="4" w:space="0" w:color="000000"/>
              <w:right w:val="single" w:sz="4" w:space="0" w:color="000000"/>
            </w:tcBorders>
            <w:vAlign w:val="center"/>
            <w:hideMark/>
          </w:tcPr>
          <w:p w14:paraId="2E5F1A5F" w14:textId="77777777"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0</w:t>
            </w:r>
          </w:p>
        </w:tc>
        <w:tc>
          <w:tcPr>
            <w:tcW w:w="936" w:type="dxa"/>
            <w:tcBorders>
              <w:top w:val="single" w:sz="4" w:space="0" w:color="000000"/>
              <w:left w:val="single" w:sz="4" w:space="0" w:color="000000"/>
              <w:bottom w:val="single" w:sz="4" w:space="0" w:color="000000"/>
              <w:right w:val="single" w:sz="4" w:space="0" w:color="000000"/>
            </w:tcBorders>
            <w:vAlign w:val="center"/>
            <w:hideMark/>
          </w:tcPr>
          <w:p w14:paraId="118369C8" w14:textId="77777777"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0</w:t>
            </w:r>
          </w:p>
        </w:tc>
      </w:tr>
      <w:tr w:rsidR="00C5222D" w:rsidRPr="00C5222D" w14:paraId="7DC23852" w14:textId="77777777" w:rsidTr="00C5222D">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6EB24A25" w14:textId="77777777" w:rsidR="00C5222D" w:rsidRPr="00C5222D" w:rsidRDefault="00C5222D">
            <w:pPr>
              <w:spacing w:line="256" w:lineRule="auto"/>
              <w:rPr>
                <w:rFonts w:asciiTheme="minorHAnsi" w:eastAsia="Calibri" w:hAnsiTheme="minorHAnsi" w:cstheme="minorHAnsi"/>
                <w:b/>
                <w:sz w:val="20"/>
                <w:szCs w:val="20"/>
                <w:lang w:eastAsia="en-US"/>
              </w:rPr>
            </w:pPr>
          </w:p>
        </w:tc>
        <w:tc>
          <w:tcPr>
            <w:tcW w:w="3830" w:type="dxa"/>
            <w:tcBorders>
              <w:top w:val="single" w:sz="4" w:space="0" w:color="000000"/>
              <w:left w:val="single" w:sz="4" w:space="0" w:color="000000"/>
              <w:bottom w:val="single" w:sz="4" w:space="0" w:color="000000"/>
              <w:right w:val="single" w:sz="4" w:space="0" w:color="000000"/>
            </w:tcBorders>
            <w:hideMark/>
          </w:tcPr>
          <w:p w14:paraId="48D362B4" w14:textId="77777777" w:rsidR="00C5222D" w:rsidRPr="00C5222D" w:rsidRDefault="00C5222D">
            <w:pPr>
              <w:rPr>
                <w:rFonts w:asciiTheme="minorHAnsi" w:hAnsiTheme="minorHAnsi" w:cstheme="minorHAnsi"/>
                <w:sz w:val="20"/>
                <w:szCs w:val="20"/>
              </w:rPr>
            </w:pPr>
            <w:r w:rsidRPr="00C5222D">
              <w:rPr>
                <w:rFonts w:asciiTheme="minorHAnsi" w:hAnsiTheme="minorHAnsi" w:cstheme="minorHAnsi"/>
                <w:sz w:val="20"/>
                <w:szCs w:val="20"/>
              </w:rPr>
              <w:t>Lovadienių skaičius (TLK apmokama)</w:t>
            </w:r>
          </w:p>
        </w:tc>
        <w:tc>
          <w:tcPr>
            <w:tcW w:w="943" w:type="dxa"/>
            <w:tcBorders>
              <w:top w:val="single" w:sz="4" w:space="0" w:color="000000"/>
              <w:left w:val="single" w:sz="4" w:space="0" w:color="000000"/>
              <w:bottom w:val="single" w:sz="4" w:space="0" w:color="000000"/>
              <w:right w:val="single" w:sz="4" w:space="0" w:color="000000"/>
            </w:tcBorders>
            <w:vAlign w:val="center"/>
            <w:hideMark/>
          </w:tcPr>
          <w:p w14:paraId="707E7791" w14:textId="77777777"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8606</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3EBDF042" w14:textId="77777777"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X</w:t>
            </w:r>
          </w:p>
        </w:tc>
        <w:tc>
          <w:tcPr>
            <w:tcW w:w="968" w:type="dxa"/>
            <w:tcBorders>
              <w:top w:val="single" w:sz="4" w:space="0" w:color="000000"/>
              <w:left w:val="single" w:sz="4" w:space="0" w:color="000000"/>
              <w:bottom w:val="single" w:sz="4" w:space="0" w:color="000000"/>
              <w:right w:val="single" w:sz="4" w:space="0" w:color="000000"/>
            </w:tcBorders>
            <w:vAlign w:val="center"/>
            <w:hideMark/>
          </w:tcPr>
          <w:p w14:paraId="17B6F41D" w14:textId="77777777"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6926</w:t>
            </w:r>
          </w:p>
        </w:tc>
        <w:tc>
          <w:tcPr>
            <w:tcW w:w="839" w:type="dxa"/>
            <w:tcBorders>
              <w:top w:val="single" w:sz="4" w:space="0" w:color="000000"/>
              <w:left w:val="single" w:sz="4" w:space="0" w:color="000000"/>
              <w:bottom w:val="single" w:sz="4" w:space="0" w:color="000000"/>
              <w:right w:val="single" w:sz="4" w:space="0" w:color="000000"/>
            </w:tcBorders>
            <w:vAlign w:val="center"/>
            <w:hideMark/>
          </w:tcPr>
          <w:p w14:paraId="60BFB1BC" w14:textId="77777777"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X</w:t>
            </w:r>
          </w:p>
        </w:tc>
        <w:tc>
          <w:tcPr>
            <w:tcW w:w="955" w:type="dxa"/>
            <w:tcBorders>
              <w:top w:val="single" w:sz="4" w:space="0" w:color="000000"/>
              <w:left w:val="single" w:sz="4" w:space="0" w:color="000000"/>
              <w:bottom w:val="single" w:sz="4" w:space="0" w:color="000000"/>
              <w:right w:val="single" w:sz="4" w:space="0" w:color="000000"/>
            </w:tcBorders>
            <w:vAlign w:val="center"/>
            <w:hideMark/>
          </w:tcPr>
          <w:p w14:paraId="351251CA" w14:textId="77777777"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-1680</w:t>
            </w:r>
          </w:p>
        </w:tc>
        <w:tc>
          <w:tcPr>
            <w:tcW w:w="936" w:type="dxa"/>
            <w:tcBorders>
              <w:top w:val="single" w:sz="4" w:space="0" w:color="000000"/>
              <w:left w:val="single" w:sz="4" w:space="0" w:color="000000"/>
              <w:bottom w:val="single" w:sz="4" w:space="0" w:color="000000"/>
              <w:right w:val="single" w:sz="4" w:space="0" w:color="000000"/>
            </w:tcBorders>
            <w:vAlign w:val="center"/>
            <w:hideMark/>
          </w:tcPr>
          <w:p w14:paraId="1AD879B8" w14:textId="77777777"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-19,52</w:t>
            </w:r>
          </w:p>
        </w:tc>
      </w:tr>
      <w:tr w:rsidR="00C5222D" w:rsidRPr="00C5222D" w14:paraId="30FB628C" w14:textId="77777777" w:rsidTr="00C5222D">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1EF78FA3" w14:textId="77777777" w:rsidR="00C5222D" w:rsidRPr="00C5222D" w:rsidRDefault="00C5222D">
            <w:pPr>
              <w:spacing w:line="256" w:lineRule="auto"/>
              <w:rPr>
                <w:rFonts w:asciiTheme="minorHAnsi" w:eastAsia="Calibri" w:hAnsiTheme="minorHAnsi" w:cstheme="minorHAnsi"/>
                <w:b/>
                <w:sz w:val="20"/>
                <w:szCs w:val="20"/>
                <w:lang w:eastAsia="en-US"/>
              </w:rPr>
            </w:pPr>
          </w:p>
        </w:tc>
        <w:tc>
          <w:tcPr>
            <w:tcW w:w="3830" w:type="dxa"/>
            <w:tcBorders>
              <w:top w:val="single" w:sz="4" w:space="0" w:color="000000"/>
              <w:left w:val="single" w:sz="4" w:space="0" w:color="000000"/>
              <w:bottom w:val="single" w:sz="4" w:space="0" w:color="000000"/>
              <w:right w:val="single" w:sz="4" w:space="0" w:color="000000"/>
            </w:tcBorders>
            <w:hideMark/>
          </w:tcPr>
          <w:p w14:paraId="1A4E1EC8" w14:textId="77777777" w:rsidR="00C5222D" w:rsidRPr="00C5222D" w:rsidRDefault="00C5222D">
            <w:pPr>
              <w:rPr>
                <w:rFonts w:asciiTheme="minorHAnsi" w:hAnsiTheme="minorHAnsi" w:cstheme="minorHAnsi"/>
                <w:sz w:val="20"/>
                <w:szCs w:val="20"/>
              </w:rPr>
            </w:pPr>
            <w:r w:rsidRPr="00C5222D">
              <w:rPr>
                <w:rFonts w:asciiTheme="minorHAnsi" w:hAnsiTheme="minorHAnsi" w:cstheme="minorHAnsi"/>
                <w:sz w:val="20"/>
                <w:szCs w:val="20"/>
              </w:rPr>
              <w:t>Lovadienių skaičius (finansuojama iš kitų šaltinių)</w:t>
            </w:r>
          </w:p>
        </w:tc>
        <w:tc>
          <w:tcPr>
            <w:tcW w:w="943" w:type="dxa"/>
            <w:tcBorders>
              <w:top w:val="single" w:sz="4" w:space="0" w:color="000000"/>
              <w:left w:val="single" w:sz="4" w:space="0" w:color="000000"/>
              <w:bottom w:val="single" w:sz="4" w:space="0" w:color="000000"/>
              <w:right w:val="single" w:sz="4" w:space="0" w:color="000000"/>
            </w:tcBorders>
            <w:vAlign w:val="center"/>
            <w:hideMark/>
          </w:tcPr>
          <w:p w14:paraId="41FFABD5" w14:textId="77777777"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0</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086FE7AB" w14:textId="77777777"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X</w:t>
            </w:r>
          </w:p>
        </w:tc>
        <w:tc>
          <w:tcPr>
            <w:tcW w:w="968" w:type="dxa"/>
            <w:tcBorders>
              <w:top w:val="single" w:sz="4" w:space="0" w:color="000000"/>
              <w:left w:val="single" w:sz="4" w:space="0" w:color="000000"/>
              <w:bottom w:val="single" w:sz="4" w:space="0" w:color="000000"/>
              <w:right w:val="single" w:sz="4" w:space="0" w:color="000000"/>
            </w:tcBorders>
            <w:vAlign w:val="center"/>
            <w:hideMark/>
          </w:tcPr>
          <w:p w14:paraId="48174411" w14:textId="77777777"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91</w:t>
            </w:r>
          </w:p>
        </w:tc>
        <w:tc>
          <w:tcPr>
            <w:tcW w:w="839" w:type="dxa"/>
            <w:tcBorders>
              <w:top w:val="single" w:sz="4" w:space="0" w:color="000000"/>
              <w:left w:val="single" w:sz="4" w:space="0" w:color="000000"/>
              <w:bottom w:val="single" w:sz="4" w:space="0" w:color="000000"/>
              <w:right w:val="single" w:sz="4" w:space="0" w:color="000000"/>
            </w:tcBorders>
            <w:vAlign w:val="center"/>
            <w:hideMark/>
          </w:tcPr>
          <w:p w14:paraId="3F9B1BD0" w14:textId="77777777"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X</w:t>
            </w:r>
          </w:p>
        </w:tc>
        <w:tc>
          <w:tcPr>
            <w:tcW w:w="955" w:type="dxa"/>
            <w:tcBorders>
              <w:top w:val="single" w:sz="4" w:space="0" w:color="000000"/>
              <w:left w:val="single" w:sz="4" w:space="0" w:color="000000"/>
              <w:bottom w:val="single" w:sz="4" w:space="0" w:color="000000"/>
              <w:right w:val="single" w:sz="4" w:space="0" w:color="000000"/>
            </w:tcBorders>
            <w:vAlign w:val="center"/>
            <w:hideMark/>
          </w:tcPr>
          <w:p w14:paraId="3C86DA06" w14:textId="77777777"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+91</w:t>
            </w:r>
          </w:p>
        </w:tc>
        <w:tc>
          <w:tcPr>
            <w:tcW w:w="936" w:type="dxa"/>
            <w:tcBorders>
              <w:top w:val="single" w:sz="4" w:space="0" w:color="000000"/>
              <w:left w:val="single" w:sz="4" w:space="0" w:color="000000"/>
              <w:bottom w:val="single" w:sz="4" w:space="0" w:color="000000"/>
              <w:right w:val="single" w:sz="4" w:space="0" w:color="000000"/>
            </w:tcBorders>
            <w:vAlign w:val="center"/>
          </w:tcPr>
          <w:p w14:paraId="1C66DB65" w14:textId="77777777" w:rsidR="00C5222D" w:rsidRPr="00C5222D" w:rsidRDefault="00C5222D">
            <w:pPr>
              <w:jc w:val="center"/>
              <w:rPr>
                <w:rFonts w:asciiTheme="minorHAnsi" w:hAnsiTheme="minorHAnsi" w:cstheme="minorHAnsi"/>
                <w:sz w:val="20"/>
                <w:szCs w:val="20"/>
              </w:rPr>
            </w:pPr>
          </w:p>
        </w:tc>
      </w:tr>
      <w:tr w:rsidR="00C5222D" w:rsidRPr="00C5222D" w14:paraId="41FC4E08" w14:textId="77777777" w:rsidTr="00C5222D">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370058D2" w14:textId="77777777" w:rsidR="00C5222D" w:rsidRPr="00C5222D" w:rsidRDefault="00C5222D">
            <w:pPr>
              <w:spacing w:line="256" w:lineRule="auto"/>
              <w:rPr>
                <w:rFonts w:asciiTheme="minorHAnsi" w:eastAsia="Calibri" w:hAnsiTheme="minorHAnsi" w:cstheme="minorHAnsi"/>
                <w:b/>
                <w:sz w:val="20"/>
                <w:szCs w:val="20"/>
                <w:lang w:eastAsia="en-US"/>
              </w:rPr>
            </w:pPr>
          </w:p>
        </w:tc>
        <w:tc>
          <w:tcPr>
            <w:tcW w:w="3830" w:type="dxa"/>
            <w:tcBorders>
              <w:top w:val="single" w:sz="4" w:space="0" w:color="000000"/>
              <w:left w:val="single" w:sz="4" w:space="0" w:color="000000"/>
              <w:bottom w:val="single" w:sz="4" w:space="0" w:color="000000"/>
              <w:right w:val="single" w:sz="4" w:space="0" w:color="000000"/>
            </w:tcBorders>
            <w:hideMark/>
          </w:tcPr>
          <w:p w14:paraId="235C4077" w14:textId="77777777" w:rsidR="00C5222D" w:rsidRPr="00C5222D" w:rsidRDefault="00C5222D">
            <w:pPr>
              <w:rPr>
                <w:rFonts w:asciiTheme="minorHAnsi" w:hAnsiTheme="minorHAnsi" w:cstheme="minorHAnsi"/>
                <w:sz w:val="20"/>
                <w:szCs w:val="20"/>
              </w:rPr>
            </w:pPr>
            <w:r w:rsidRPr="00C5222D">
              <w:rPr>
                <w:rFonts w:asciiTheme="minorHAnsi" w:hAnsiTheme="minorHAnsi" w:cstheme="minorHAnsi"/>
                <w:sz w:val="20"/>
                <w:szCs w:val="20"/>
              </w:rPr>
              <w:t>Vidutinė gulėjimo trukmė</w:t>
            </w:r>
          </w:p>
        </w:tc>
        <w:tc>
          <w:tcPr>
            <w:tcW w:w="943" w:type="dxa"/>
            <w:tcBorders>
              <w:top w:val="single" w:sz="4" w:space="0" w:color="000000"/>
              <w:left w:val="single" w:sz="4" w:space="0" w:color="000000"/>
              <w:bottom w:val="single" w:sz="4" w:space="0" w:color="000000"/>
              <w:right w:val="single" w:sz="4" w:space="0" w:color="000000"/>
            </w:tcBorders>
            <w:vAlign w:val="center"/>
            <w:hideMark/>
          </w:tcPr>
          <w:p w14:paraId="2521D658" w14:textId="77777777"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78,95</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1E28C1E4" w14:textId="77777777"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X</w:t>
            </w:r>
          </w:p>
        </w:tc>
        <w:tc>
          <w:tcPr>
            <w:tcW w:w="968" w:type="dxa"/>
            <w:tcBorders>
              <w:top w:val="single" w:sz="4" w:space="0" w:color="000000"/>
              <w:left w:val="single" w:sz="4" w:space="0" w:color="000000"/>
              <w:bottom w:val="single" w:sz="4" w:space="0" w:color="000000"/>
              <w:right w:val="single" w:sz="4" w:space="0" w:color="000000"/>
            </w:tcBorders>
            <w:vAlign w:val="center"/>
            <w:hideMark/>
          </w:tcPr>
          <w:p w14:paraId="1CA30C17" w14:textId="77777777"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66,6</w:t>
            </w:r>
          </w:p>
        </w:tc>
        <w:tc>
          <w:tcPr>
            <w:tcW w:w="839" w:type="dxa"/>
            <w:tcBorders>
              <w:top w:val="single" w:sz="4" w:space="0" w:color="000000"/>
              <w:left w:val="single" w:sz="4" w:space="0" w:color="000000"/>
              <w:bottom w:val="single" w:sz="4" w:space="0" w:color="000000"/>
              <w:right w:val="single" w:sz="4" w:space="0" w:color="000000"/>
            </w:tcBorders>
            <w:vAlign w:val="center"/>
            <w:hideMark/>
          </w:tcPr>
          <w:p w14:paraId="3613940A" w14:textId="77777777"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X</w:t>
            </w:r>
          </w:p>
        </w:tc>
        <w:tc>
          <w:tcPr>
            <w:tcW w:w="955" w:type="dxa"/>
            <w:tcBorders>
              <w:top w:val="single" w:sz="4" w:space="0" w:color="000000"/>
              <w:left w:val="single" w:sz="4" w:space="0" w:color="000000"/>
              <w:bottom w:val="single" w:sz="4" w:space="0" w:color="000000"/>
              <w:right w:val="single" w:sz="4" w:space="0" w:color="000000"/>
            </w:tcBorders>
            <w:vAlign w:val="center"/>
            <w:hideMark/>
          </w:tcPr>
          <w:p w14:paraId="28231AA0" w14:textId="77777777"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-12,35</w:t>
            </w:r>
          </w:p>
        </w:tc>
        <w:tc>
          <w:tcPr>
            <w:tcW w:w="936" w:type="dxa"/>
            <w:tcBorders>
              <w:top w:val="single" w:sz="4" w:space="0" w:color="000000"/>
              <w:left w:val="single" w:sz="4" w:space="0" w:color="000000"/>
              <w:bottom w:val="single" w:sz="4" w:space="0" w:color="000000"/>
              <w:right w:val="single" w:sz="4" w:space="0" w:color="000000"/>
            </w:tcBorders>
            <w:vAlign w:val="center"/>
            <w:hideMark/>
          </w:tcPr>
          <w:p w14:paraId="65C1418B" w14:textId="77777777"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-1564</w:t>
            </w:r>
          </w:p>
        </w:tc>
      </w:tr>
      <w:tr w:rsidR="00C5222D" w:rsidRPr="00C5222D" w14:paraId="0F6B58AD" w14:textId="77777777" w:rsidTr="00C5222D">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074A6F43" w14:textId="77777777" w:rsidR="00C5222D" w:rsidRPr="00C5222D" w:rsidRDefault="00C5222D">
            <w:pPr>
              <w:spacing w:line="256" w:lineRule="auto"/>
              <w:rPr>
                <w:rFonts w:asciiTheme="minorHAnsi" w:eastAsia="Calibri" w:hAnsiTheme="minorHAnsi" w:cstheme="minorHAnsi"/>
                <w:b/>
                <w:sz w:val="20"/>
                <w:szCs w:val="20"/>
                <w:lang w:eastAsia="en-US"/>
              </w:rPr>
            </w:pPr>
          </w:p>
        </w:tc>
        <w:tc>
          <w:tcPr>
            <w:tcW w:w="3830" w:type="dxa"/>
            <w:tcBorders>
              <w:top w:val="single" w:sz="4" w:space="0" w:color="000000"/>
              <w:left w:val="single" w:sz="4" w:space="0" w:color="000000"/>
              <w:bottom w:val="single" w:sz="4" w:space="0" w:color="000000"/>
              <w:right w:val="single" w:sz="4" w:space="0" w:color="000000"/>
            </w:tcBorders>
            <w:hideMark/>
          </w:tcPr>
          <w:p w14:paraId="4D9B1576" w14:textId="77777777" w:rsidR="00C5222D" w:rsidRPr="00C5222D" w:rsidRDefault="00C5222D">
            <w:pPr>
              <w:rPr>
                <w:rFonts w:asciiTheme="minorHAnsi" w:hAnsiTheme="minorHAnsi" w:cstheme="minorHAnsi"/>
                <w:sz w:val="20"/>
                <w:szCs w:val="20"/>
              </w:rPr>
            </w:pPr>
            <w:r w:rsidRPr="00C5222D">
              <w:rPr>
                <w:rFonts w:asciiTheme="minorHAnsi" w:hAnsiTheme="minorHAnsi" w:cstheme="minorHAnsi"/>
                <w:sz w:val="20"/>
                <w:szCs w:val="20"/>
              </w:rPr>
              <w:t>Pacientų, gavusių paslaugą, skaičius</w:t>
            </w:r>
          </w:p>
        </w:tc>
        <w:tc>
          <w:tcPr>
            <w:tcW w:w="943" w:type="dxa"/>
            <w:tcBorders>
              <w:top w:val="single" w:sz="4" w:space="0" w:color="000000"/>
              <w:left w:val="single" w:sz="4" w:space="0" w:color="000000"/>
              <w:bottom w:val="single" w:sz="4" w:space="0" w:color="000000"/>
              <w:right w:val="single" w:sz="4" w:space="0" w:color="000000"/>
            </w:tcBorders>
            <w:vAlign w:val="center"/>
            <w:hideMark/>
          </w:tcPr>
          <w:p w14:paraId="51932B94" w14:textId="77777777"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129</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15FBB332" w14:textId="77777777"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X</w:t>
            </w:r>
          </w:p>
        </w:tc>
        <w:tc>
          <w:tcPr>
            <w:tcW w:w="968" w:type="dxa"/>
            <w:tcBorders>
              <w:top w:val="single" w:sz="4" w:space="0" w:color="000000"/>
              <w:left w:val="single" w:sz="4" w:space="0" w:color="000000"/>
              <w:bottom w:val="single" w:sz="4" w:space="0" w:color="000000"/>
              <w:right w:val="single" w:sz="4" w:space="0" w:color="000000"/>
            </w:tcBorders>
            <w:vAlign w:val="center"/>
            <w:hideMark/>
          </w:tcPr>
          <w:p w14:paraId="74164440" w14:textId="77777777"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104</w:t>
            </w:r>
          </w:p>
        </w:tc>
        <w:tc>
          <w:tcPr>
            <w:tcW w:w="839" w:type="dxa"/>
            <w:tcBorders>
              <w:top w:val="single" w:sz="4" w:space="0" w:color="000000"/>
              <w:left w:val="single" w:sz="4" w:space="0" w:color="000000"/>
              <w:bottom w:val="single" w:sz="4" w:space="0" w:color="000000"/>
              <w:right w:val="single" w:sz="4" w:space="0" w:color="000000"/>
            </w:tcBorders>
            <w:vAlign w:val="center"/>
            <w:hideMark/>
          </w:tcPr>
          <w:p w14:paraId="15454935" w14:textId="77777777"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X</w:t>
            </w:r>
          </w:p>
        </w:tc>
        <w:tc>
          <w:tcPr>
            <w:tcW w:w="955" w:type="dxa"/>
            <w:tcBorders>
              <w:top w:val="single" w:sz="4" w:space="0" w:color="000000"/>
              <w:left w:val="single" w:sz="4" w:space="0" w:color="000000"/>
              <w:bottom w:val="single" w:sz="4" w:space="0" w:color="000000"/>
              <w:right w:val="single" w:sz="4" w:space="0" w:color="000000"/>
            </w:tcBorders>
            <w:vAlign w:val="center"/>
            <w:hideMark/>
          </w:tcPr>
          <w:p w14:paraId="1E1636C5" w14:textId="77777777"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-25</w:t>
            </w:r>
          </w:p>
        </w:tc>
        <w:tc>
          <w:tcPr>
            <w:tcW w:w="936" w:type="dxa"/>
            <w:tcBorders>
              <w:top w:val="single" w:sz="4" w:space="0" w:color="000000"/>
              <w:left w:val="single" w:sz="4" w:space="0" w:color="000000"/>
              <w:bottom w:val="single" w:sz="4" w:space="0" w:color="000000"/>
              <w:right w:val="single" w:sz="4" w:space="0" w:color="000000"/>
            </w:tcBorders>
            <w:vAlign w:val="center"/>
            <w:hideMark/>
          </w:tcPr>
          <w:p w14:paraId="553FE61A" w14:textId="77777777"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-19,37</w:t>
            </w:r>
          </w:p>
        </w:tc>
      </w:tr>
      <w:tr w:rsidR="00C5222D" w:rsidRPr="00C5222D" w14:paraId="32D51C42" w14:textId="77777777" w:rsidTr="00C5222D">
        <w:tc>
          <w:tcPr>
            <w:tcW w:w="4820" w:type="dxa"/>
            <w:gridSpan w:val="3"/>
            <w:tcBorders>
              <w:top w:val="single" w:sz="4" w:space="0" w:color="000000"/>
              <w:left w:val="single" w:sz="4" w:space="0" w:color="000000"/>
              <w:bottom w:val="single" w:sz="4" w:space="0" w:color="000000"/>
              <w:right w:val="single" w:sz="4" w:space="0" w:color="000000"/>
            </w:tcBorders>
            <w:hideMark/>
          </w:tcPr>
          <w:p w14:paraId="2435A789" w14:textId="77777777" w:rsidR="00C5222D" w:rsidRPr="00C5222D" w:rsidRDefault="00C5222D">
            <w:pPr>
              <w:rPr>
                <w:rFonts w:asciiTheme="minorHAnsi" w:hAnsiTheme="minorHAnsi" w:cstheme="minorHAnsi"/>
                <w:b/>
                <w:sz w:val="20"/>
                <w:szCs w:val="20"/>
              </w:rPr>
            </w:pPr>
            <w:proofErr w:type="spellStart"/>
            <w:r w:rsidRPr="00C5222D">
              <w:rPr>
                <w:rFonts w:asciiTheme="minorHAnsi" w:hAnsiTheme="minorHAnsi" w:cstheme="minorHAnsi"/>
                <w:b/>
                <w:sz w:val="20"/>
                <w:szCs w:val="20"/>
              </w:rPr>
              <w:t>Paliatyvios</w:t>
            </w:r>
            <w:proofErr w:type="spellEnd"/>
            <w:r w:rsidRPr="00C5222D">
              <w:rPr>
                <w:rFonts w:asciiTheme="minorHAnsi" w:hAnsiTheme="minorHAnsi" w:cstheme="minorHAnsi"/>
                <w:b/>
                <w:sz w:val="20"/>
                <w:szCs w:val="20"/>
              </w:rPr>
              <w:t xml:space="preserve"> pagalbos paslaugos</w:t>
            </w:r>
          </w:p>
        </w:tc>
        <w:tc>
          <w:tcPr>
            <w:tcW w:w="943" w:type="dxa"/>
            <w:tcBorders>
              <w:top w:val="single" w:sz="4" w:space="0" w:color="000000"/>
              <w:left w:val="single" w:sz="4" w:space="0" w:color="000000"/>
              <w:bottom w:val="single" w:sz="4" w:space="0" w:color="000000"/>
              <w:right w:val="single" w:sz="4" w:space="0" w:color="000000"/>
            </w:tcBorders>
            <w:vAlign w:val="center"/>
            <w:hideMark/>
          </w:tcPr>
          <w:p w14:paraId="3968FF92" w14:textId="77777777"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X</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0C2164DA" w14:textId="77777777"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X</w:t>
            </w:r>
          </w:p>
        </w:tc>
        <w:tc>
          <w:tcPr>
            <w:tcW w:w="968" w:type="dxa"/>
            <w:tcBorders>
              <w:top w:val="single" w:sz="4" w:space="0" w:color="000000"/>
              <w:left w:val="single" w:sz="4" w:space="0" w:color="000000"/>
              <w:bottom w:val="single" w:sz="4" w:space="0" w:color="000000"/>
              <w:right w:val="single" w:sz="4" w:space="0" w:color="000000"/>
            </w:tcBorders>
            <w:vAlign w:val="center"/>
            <w:hideMark/>
          </w:tcPr>
          <w:p w14:paraId="7826A661" w14:textId="77777777"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X</w:t>
            </w:r>
          </w:p>
        </w:tc>
        <w:tc>
          <w:tcPr>
            <w:tcW w:w="839" w:type="dxa"/>
            <w:tcBorders>
              <w:top w:val="single" w:sz="4" w:space="0" w:color="000000"/>
              <w:left w:val="single" w:sz="4" w:space="0" w:color="000000"/>
              <w:bottom w:val="single" w:sz="4" w:space="0" w:color="000000"/>
              <w:right w:val="single" w:sz="4" w:space="0" w:color="000000"/>
            </w:tcBorders>
            <w:vAlign w:val="center"/>
            <w:hideMark/>
          </w:tcPr>
          <w:p w14:paraId="7DC9D75D" w14:textId="77777777"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X</w:t>
            </w:r>
          </w:p>
        </w:tc>
        <w:tc>
          <w:tcPr>
            <w:tcW w:w="955" w:type="dxa"/>
            <w:tcBorders>
              <w:top w:val="single" w:sz="4" w:space="0" w:color="000000"/>
              <w:left w:val="single" w:sz="4" w:space="0" w:color="000000"/>
              <w:bottom w:val="single" w:sz="4" w:space="0" w:color="000000"/>
              <w:right w:val="single" w:sz="4" w:space="0" w:color="000000"/>
            </w:tcBorders>
            <w:vAlign w:val="center"/>
            <w:hideMark/>
          </w:tcPr>
          <w:p w14:paraId="4357FC00" w14:textId="77777777"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X</w:t>
            </w:r>
          </w:p>
        </w:tc>
        <w:tc>
          <w:tcPr>
            <w:tcW w:w="936" w:type="dxa"/>
            <w:tcBorders>
              <w:top w:val="single" w:sz="4" w:space="0" w:color="000000"/>
              <w:left w:val="single" w:sz="4" w:space="0" w:color="000000"/>
              <w:bottom w:val="single" w:sz="4" w:space="0" w:color="000000"/>
              <w:right w:val="single" w:sz="4" w:space="0" w:color="000000"/>
            </w:tcBorders>
            <w:vAlign w:val="center"/>
            <w:hideMark/>
          </w:tcPr>
          <w:p w14:paraId="216B7786" w14:textId="77777777"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X</w:t>
            </w:r>
          </w:p>
        </w:tc>
      </w:tr>
      <w:tr w:rsidR="00C5222D" w:rsidRPr="00C5222D" w14:paraId="17BF7574" w14:textId="77777777" w:rsidTr="00C5222D">
        <w:tc>
          <w:tcPr>
            <w:tcW w:w="990" w:type="dxa"/>
            <w:gridSpan w:val="2"/>
            <w:vMerge w:val="restart"/>
            <w:tcBorders>
              <w:top w:val="single" w:sz="4" w:space="0" w:color="000000"/>
              <w:left w:val="single" w:sz="4" w:space="0" w:color="000000"/>
              <w:bottom w:val="single" w:sz="4" w:space="0" w:color="000000"/>
              <w:right w:val="single" w:sz="4" w:space="0" w:color="000000"/>
            </w:tcBorders>
          </w:tcPr>
          <w:p w14:paraId="34A9DBE1" w14:textId="77777777" w:rsidR="00C5222D" w:rsidRPr="00C5222D" w:rsidRDefault="00C5222D">
            <w:pPr>
              <w:rPr>
                <w:rFonts w:asciiTheme="minorHAnsi" w:hAnsiTheme="minorHAnsi" w:cstheme="minorHAnsi"/>
                <w:b/>
                <w:sz w:val="20"/>
                <w:szCs w:val="20"/>
              </w:rPr>
            </w:pPr>
          </w:p>
        </w:tc>
        <w:tc>
          <w:tcPr>
            <w:tcW w:w="3830" w:type="dxa"/>
            <w:tcBorders>
              <w:top w:val="single" w:sz="4" w:space="0" w:color="000000"/>
              <w:left w:val="single" w:sz="4" w:space="0" w:color="000000"/>
              <w:bottom w:val="single" w:sz="4" w:space="0" w:color="000000"/>
              <w:right w:val="single" w:sz="4" w:space="0" w:color="000000"/>
            </w:tcBorders>
            <w:hideMark/>
          </w:tcPr>
          <w:p w14:paraId="736520A6" w14:textId="77777777" w:rsidR="00C5222D" w:rsidRPr="00C5222D" w:rsidRDefault="00C5222D">
            <w:pPr>
              <w:rPr>
                <w:rFonts w:asciiTheme="minorHAnsi" w:hAnsiTheme="minorHAnsi" w:cstheme="minorHAnsi"/>
                <w:sz w:val="20"/>
                <w:szCs w:val="20"/>
              </w:rPr>
            </w:pPr>
            <w:r w:rsidRPr="00C5222D">
              <w:rPr>
                <w:rFonts w:asciiTheme="minorHAnsi" w:hAnsiTheme="minorHAnsi" w:cstheme="minorHAnsi"/>
                <w:sz w:val="20"/>
                <w:szCs w:val="20"/>
              </w:rPr>
              <w:t>Lovų skaičius</w:t>
            </w:r>
          </w:p>
        </w:tc>
        <w:tc>
          <w:tcPr>
            <w:tcW w:w="943" w:type="dxa"/>
            <w:tcBorders>
              <w:top w:val="single" w:sz="4" w:space="0" w:color="000000"/>
              <w:left w:val="single" w:sz="4" w:space="0" w:color="000000"/>
              <w:bottom w:val="single" w:sz="4" w:space="0" w:color="000000"/>
              <w:right w:val="single" w:sz="4" w:space="0" w:color="000000"/>
            </w:tcBorders>
            <w:vAlign w:val="center"/>
            <w:hideMark/>
          </w:tcPr>
          <w:p w14:paraId="09A27F50" w14:textId="77777777"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3</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39FACF0B" w14:textId="77777777"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X</w:t>
            </w:r>
          </w:p>
        </w:tc>
        <w:tc>
          <w:tcPr>
            <w:tcW w:w="968" w:type="dxa"/>
            <w:tcBorders>
              <w:top w:val="single" w:sz="4" w:space="0" w:color="000000"/>
              <w:left w:val="single" w:sz="4" w:space="0" w:color="000000"/>
              <w:bottom w:val="single" w:sz="4" w:space="0" w:color="000000"/>
              <w:right w:val="single" w:sz="4" w:space="0" w:color="000000"/>
            </w:tcBorders>
            <w:vAlign w:val="center"/>
            <w:hideMark/>
          </w:tcPr>
          <w:p w14:paraId="65E5AE90" w14:textId="77777777"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3</w:t>
            </w:r>
          </w:p>
        </w:tc>
        <w:tc>
          <w:tcPr>
            <w:tcW w:w="839" w:type="dxa"/>
            <w:tcBorders>
              <w:top w:val="single" w:sz="4" w:space="0" w:color="000000"/>
              <w:left w:val="single" w:sz="4" w:space="0" w:color="000000"/>
              <w:bottom w:val="single" w:sz="4" w:space="0" w:color="000000"/>
              <w:right w:val="single" w:sz="4" w:space="0" w:color="000000"/>
            </w:tcBorders>
            <w:vAlign w:val="center"/>
            <w:hideMark/>
          </w:tcPr>
          <w:p w14:paraId="3766B4C9" w14:textId="77777777"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X</w:t>
            </w:r>
          </w:p>
        </w:tc>
        <w:tc>
          <w:tcPr>
            <w:tcW w:w="955" w:type="dxa"/>
            <w:tcBorders>
              <w:top w:val="single" w:sz="4" w:space="0" w:color="000000"/>
              <w:left w:val="single" w:sz="4" w:space="0" w:color="000000"/>
              <w:bottom w:val="single" w:sz="4" w:space="0" w:color="000000"/>
              <w:right w:val="single" w:sz="4" w:space="0" w:color="000000"/>
            </w:tcBorders>
            <w:vAlign w:val="center"/>
            <w:hideMark/>
          </w:tcPr>
          <w:p w14:paraId="7A326120" w14:textId="77777777"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0</w:t>
            </w:r>
          </w:p>
        </w:tc>
        <w:tc>
          <w:tcPr>
            <w:tcW w:w="936" w:type="dxa"/>
            <w:tcBorders>
              <w:top w:val="single" w:sz="4" w:space="0" w:color="000000"/>
              <w:left w:val="single" w:sz="4" w:space="0" w:color="000000"/>
              <w:bottom w:val="single" w:sz="4" w:space="0" w:color="000000"/>
              <w:right w:val="single" w:sz="4" w:space="0" w:color="000000"/>
            </w:tcBorders>
            <w:vAlign w:val="center"/>
            <w:hideMark/>
          </w:tcPr>
          <w:p w14:paraId="79C50E38" w14:textId="77777777"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0</w:t>
            </w:r>
          </w:p>
        </w:tc>
      </w:tr>
      <w:tr w:rsidR="00C5222D" w:rsidRPr="00C5222D" w14:paraId="625EE081" w14:textId="77777777" w:rsidTr="00C5222D">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2709A767" w14:textId="77777777" w:rsidR="00C5222D" w:rsidRPr="00C5222D" w:rsidRDefault="00C5222D">
            <w:pPr>
              <w:spacing w:line="256" w:lineRule="auto"/>
              <w:rPr>
                <w:rFonts w:asciiTheme="minorHAnsi" w:eastAsia="Calibri" w:hAnsiTheme="minorHAnsi" w:cstheme="minorHAnsi"/>
                <w:b/>
                <w:sz w:val="20"/>
                <w:szCs w:val="20"/>
                <w:lang w:eastAsia="en-US"/>
              </w:rPr>
            </w:pPr>
          </w:p>
        </w:tc>
        <w:tc>
          <w:tcPr>
            <w:tcW w:w="3830" w:type="dxa"/>
            <w:tcBorders>
              <w:top w:val="single" w:sz="4" w:space="0" w:color="000000"/>
              <w:left w:val="single" w:sz="4" w:space="0" w:color="000000"/>
              <w:bottom w:val="single" w:sz="4" w:space="0" w:color="000000"/>
              <w:right w:val="single" w:sz="4" w:space="0" w:color="000000"/>
            </w:tcBorders>
            <w:hideMark/>
          </w:tcPr>
          <w:p w14:paraId="3867E01A" w14:textId="77777777" w:rsidR="00C5222D" w:rsidRPr="00C5222D" w:rsidRDefault="00C5222D">
            <w:pPr>
              <w:rPr>
                <w:rFonts w:asciiTheme="minorHAnsi" w:hAnsiTheme="minorHAnsi" w:cstheme="minorHAnsi"/>
                <w:sz w:val="20"/>
                <w:szCs w:val="20"/>
              </w:rPr>
            </w:pPr>
            <w:r w:rsidRPr="00C5222D">
              <w:rPr>
                <w:rFonts w:asciiTheme="minorHAnsi" w:hAnsiTheme="minorHAnsi" w:cstheme="minorHAnsi"/>
                <w:sz w:val="20"/>
                <w:szCs w:val="20"/>
              </w:rPr>
              <w:t>Lovadienių skaičius (finansuojama iš TLK)</w:t>
            </w:r>
          </w:p>
        </w:tc>
        <w:tc>
          <w:tcPr>
            <w:tcW w:w="943" w:type="dxa"/>
            <w:tcBorders>
              <w:top w:val="single" w:sz="4" w:space="0" w:color="000000"/>
              <w:left w:val="single" w:sz="4" w:space="0" w:color="000000"/>
              <w:bottom w:val="single" w:sz="4" w:space="0" w:color="000000"/>
              <w:right w:val="single" w:sz="4" w:space="0" w:color="000000"/>
            </w:tcBorders>
            <w:vAlign w:val="center"/>
            <w:hideMark/>
          </w:tcPr>
          <w:p w14:paraId="040D1C71" w14:textId="77777777"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289</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0608CA1C" w14:textId="77777777"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X</w:t>
            </w:r>
          </w:p>
        </w:tc>
        <w:tc>
          <w:tcPr>
            <w:tcW w:w="968" w:type="dxa"/>
            <w:tcBorders>
              <w:top w:val="single" w:sz="4" w:space="0" w:color="000000"/>
              <w:left w:val="single" w:sz="4" w:space="0" w:color="000000"/>
              <w:bottom w:val="single" w:sz="4" w:space="0" w:color="000000"/>
              <w:right w:val="single" w:sz="4" w:space="0" w:color="000000"/>
            </w:tcBorders>
            <w:vAlign w:val="center"/>
            <w:hideMark/>
          </w:tcPr>
          <w:p w14:paraId="1A3E4A59" w14:textId="77777777"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87</w:t>
            </w:r>
          </w:p>
        </w:tc>
        <w:tc>
          <w:tcPr>
            <w:tcW w:w="839" w:type="dxa"/>
            <w:tcBorders>
              <w:top w:val="single" w:sz="4" w:space="0" w:color="000000"/>
              <w:left w:val="single" w:sz="4" w:space="0" w:color="000000"/>
              <w:bottom w:val="single" w:sz="4" w:space="0" w:color="000000"/>
              <w:right w:val="single" w:sz="4" w:space="0" w:color="000000"/>
            </w:tcBorders>
            <w:vAlign w:val="center"/>
            <w:hideMark/>
          </w:tcPr>
          <w:p w14:paraId="62B6F852" w14:textId="77777777"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X</w:t>
            </w:r>
          </w:p>
        </w:tc>
        <w:tc>
          <w:tcPr>
            <w:tcW w:w="955" w:type="dxa"/>
            <w:tcBorders>
              <w:top w:val="single" w:sz="4" w:space="0" w:color="000000"/>
              <w:left w:val="single" w:sz="4" w:space="0" w:color="000000"/>
              <w:bottom w:val="single" w:sz="4" w:space="0" w:color="000000"/>
              <w:right w:val="single" w:sz="4" w:space="0" w:color="000000"/>
            </w:tcBorders>
            <w:vAlign w:val="center"/>
            <w:hideMark/>
          </w:tcPr>
          <w:p w14:paraId="20614047" w14:textId="77777777"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-202</w:t>
            </w:r>
          </w:p>
        </w:tc>
        <w:tc>
          <w:tcPr>
            <w:tcW w:w="936" w:type="dxa"/>
            <w:tcBorders>
              <w:top w:val="single" w:sz="4" w:space="0" w:color="000000"/>
              <w:left w:val="single" w:sz="4" w:space="0" w:color="000000"/>
              <w:bottom w:val="single" w:sz="4" w:space="0" w:color="000000"/>
              <w:right w:val="single" w:sz="4" w:space="0" w:color="000000"/>
            </w:tcBorders>
            <w:vAlign w:val="center"/>
            <w:hideMark/>
          </w:tcPr>
          <w:p w14:paraId="4DEB9924" w14:textId="77777777"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-69,89</w:t>
            </w:r>
          </w:p>
        </w:tc>
      </w:tr>
      <w:tr w:rsidR="00C5222D" w:rsidRPr="00C5222D" w14:paraId="693D5663" w14:textId="77777777" w:rsidTr="00C5222D">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6CD79A50" w14:textId="77777777" w:rsidR="00C5222D" w:rsidRPr="00C5222D" w:rsidRDefault="00C5222D">
            <w:pPr>
              <w:spacing w:line="256" w:lineRule="auto"/>
              <w:rPr>
                <w:rFonts w:asciiTheme="minorHAnsi" w:eastAsia="Calibri" w:hAnsiTheme="minorHAnsi" w:cstheme="minorHAnsi"/>
                <w:b/>
                <w:sz w:val="20"/>
                <w:szCs w:val="20"/>
                <w:lang w:eastAsia="en-US"/>
              </w:rPr>
            </w:pPr>
          </w:p>
        </w:tc>
        <w:tc>
          <w:tcPr>
            <w:tcW w:w="3830" w:type="dxa"/>
            <w:tcBorders>
              <w:top w:val="single" w:sz="4" w:space="0" w:color="000000"/>
              <w:left w:val="single" w:sz="4" w:space="0" w:color="000000"/>
              <w:bottom w:val="single" w:sz="4" w:space="0" w:color="000000"/>
              <w:right w:val="single" w:sz="4" w:space="0" w:color="000000"/>
            </w:tcBorders>
            <w:hideMark/>
          </w:tcPr>
          <w:p w14:paraId="2647ED05" w14:textId="77777777" w:rsidR="00C5222D" w:rsidRPr="00C5222D" w:rsidRDefault="00C5222D">
            <w:pPr>
              <w:rPr>
                <w:rFonts w:asciiTheme="minorHAnsi" w:hAnsiTheme="minorHAnsi" w:cstheme="minorHAnsi"/>
                <w:sz w:val="20"/>
                <w:szCs w:val="20"/>
              </w:rPr>
            </w:pPr>
            <w:r w:rsidRPr="00C5222D">
              <w:rPr>
                <w:rFonts w:asciiTheme="minorHAnsi" w:hAnsiTheme="minorHAnsi" w:cstheme="minorHAnsi"/>
                <w:sz w:val="20"/>
                <w:szCs w:val="20"/>
              </w:rPr>
              <w:t>Lovadienių skaičius (finansuojama iš kitų šaltinių)</w:t>
            </w:r>
          </w:p>
        </w:tc>
        <w:tc>
          <w:tcPr>
            <w:tcW w:w="943" w:type="dxa"/>
            <w:tcBorders>
              <w:top w:val="single" w:sz="4" w:space="0" w:color="000000"/>
              <w:left w:val="single" w:sz="4" w:space="0" w:color="000000"/>
              <w:bottom w:val="single" w:sz="4" w:space="0" w:color="000000"/>
              <w:right w:val="single" w:sz="4" w:space="0" w:color="000000"/>
            </w:tcBorders>
            <w:vAlign w:val="center"/>
            <w:hideMark/>
          </w:tcPr>
          <w:p w14:paraId="305C9955" w14:textId="77777777"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0</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6B73146A" w14:textId="77777777"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X</w:t>
            </w:r>
          </w:p>
        </w:tc>
        <w:tc>
          <w:tcPr>
            <w:tcW w:w="968" w:type="dxa"/>
            <w:tcBorders>
              <w:top w:val="single" w:sz="4" w:space="0" w:color="000000"/>
              <w:left w:val="single" w:sz="4" w:space="0" w:color="000000"/>
              <w:bottom w:val="single" w:sz="4" w:space="0" w:color="000000"/>
              <w:right w:val="single" w:sz="4" w:space="0" w:color="000000"/>
            </w:tcBorders>
            <w:vAlign w:val="center"/>
            <w:hideMark/>
          </w:tcPr>
          <w:p w14:paraId="38E30BBD" w14:textId="77777777"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0</w:t>
            </w:r>
          </w:p>
        </w:tc>
        <w:tc>
          <w:tcPr>
            <w:tcW w:w="839" w:type="dxa"/>
            <w:tcBorders>
              <w:top w:val="single" w:sz="4" w:space="0" w:color="000000"/>
              <w:left w:val="single" w:sz="4" w:space="0" w:color="000000"/>
              <w:bottom w:val="single" w:sz="4" w:space="0" w:color="000000"/>
              <w:right w:val="single" w:sz="4" w:space="0" w:color="000000"/>
            </w:tcBorders>
            <w:vAlign w:val="center"/>
            <w:hideMark/>
          </w:tcPr>
          <w:p w14:paraId="7946146B" w14:textId="77777777"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X</w:t>
            </w:r>
          </w:p>
        </w:tc>
        <w:tc>
          <w:tcPr>
            <w:tcW w:w="955" w:type="dxa"/>
            <w:tcBorders>
              <w:top w:val="single" w:sz="4" w:space="0" w:color="000000"/>
              <w:left w:val="single" w:sz="4" w:space="0" w:color="000000"/>
              <w:bottom w:val="single" w:sz="4" w:space="0" w:color="000000"/>
              <w:right w:val="single" w:sz="4" w:space="0" w:color="000000"/>
            </w:tcBorders>
            <w:vAlign w:val="center"/>
            <w:hideMark/>
          </w:tcPr>
          <w:p w14:paraId="108A4702" w14:textId="77777777"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0</w:t>
            </w:r>
          </w:p>
        </w:tc>
        <w:tc>
          <w:tcPr>
            <w:tcW w:w="936" w:type="dxa"/>
            <w:tcBorders>
              <w:top w:val="single" w:sz="4" w:space="0" w:color="000000"/>
              <w:left w:val="single" w:sz="4" w:space="0" w:color="000000"/>
              <w:bottom w:val="single" w:sz="4" w:space="0" w:color="000000"/>
              <w:right w:val="single" w:sz="4" w:space="0" w:color="000000"/>
            </w:tcBorders>
            <w:vAlign w:val="center"/>
            <w:hideMark/>
          </w:tcPr>
          <w:p w14:paraId="23D2CE34" w14:textId="77777777"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0</w:t>
            </w:r>
          </w:p>
        </w:tc>
      </w:tr>
      <w:tr w:rsidR="00C5222D" w:rsidRPr="00C5222D" w14:paraId="1B2D379E" w14:textId="77777777" w:rsidTr="00C5222D">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71280853" w14:textId="77777777" w:rsidR="00C5222D" w:rsidRPr="00C5222D" w:rsidRDefault="00C5222D">
            <w:pPr>
              <w:spacing w:line="256" w:lineRule="auto"/>
              <w:rPr>
                <w:rFonts w:asciiTheme="minorHAnsi" w:eastAsia="Calibri" w:hAnsiTheme="minorHAnsi" w:cstheme="minorHAnsi"/>
                <w:b/>
                <w:sz w:val="20"/>
                <w:szCs w:val="20"/>
                <w:lang w:eastAsia="en-US"/>
              </w:rPr>
            </w:pPr>
          </w:p>
        </w:tc>
        <w:tc>
          <w:tcPr>
            <w:tcW w:w="3830" w:type="dxa"/>
            <w:tcBorders>
              <w:top w:val="single" w:sz="4" w:space="0" w:color="000000"/>
              <w:left w:val="single" w:sz="4" w:space="0" w:color="000000"/>
              <w:bottom w:val="single" w:sz="4" w:space="0" w:color="000000"/>
              <w:right w:val="single" w:sz="4" w:space="0" w:color="000000"/>
            </w:tcBorders>
            <w:hideMark/>
          </w:tcPr>
          <w:p w14:paraId="27D45BBA" w14:textId="77777777" w:rsidR="00C5222D" w:rsidRPr="00C5222D" w:rsidRDefault="00C5222D">
            <w:pPr>
              <w:rPr>
                <w:rFonts w:asciiTheme="minorHAnsi" w:hAnsiTheme="minorHAnsi" w:cstheme="minorHAnsi"/>
                <w:sz w:val="20"/>
                <w:szCs w:val="20"/>
              </w:rPr>
            </w:pPr>
            <w:r w:rsidRPr="00C5222D">
              <w:rPr>
                <w:rFonts w:asciiTheme="minorHAnsi" w:hAnsiTheme="minorHAnsi" w:cstheme="minorHAnsi"/>
                <w:sz w:val="20"/>
                <w:szCs w:val="20"/>
              </w:rPr>
              <w:t>Pacientų, gavusių paslaugą, skaičius</w:t>
            </w:r>
          </w:p>
        </w:tc>
        <w:tc>
          <w:tcPr>
            <w:tcW w:w="943" w:type="dxa"/>
            <w:tcBorders>
              <w:top w:val="single" w:sz="4" w:space="0" w:color="000000"/>
              <w:left w:val="single" w:sz="4" w:space="0" w:color="000000"/>
              <w:bottom w:val="single" w:sz="4" w:space="0" w:color="000000"/>
              <w:right w:val="single" w:sz="4" w:space="0" w:color="000000"/>
            </w:tcBorders>
            <w:vAlign w:val="center"/>
            <w:hideMark/>
          </w:tcPr>
          <w:p w14:paraId="18CFC6EA" w14:textId="77777777"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8</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760EB866" w14:textId="77777777"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X</w:t>
            </w:r>
          </w:p>
        </w:tc>
        <w:tc>
          <w:tcPr>
            <w:tcW w:w="968" w:type="dxa"/>
            <w:tcBorders>
              <w:top w:val="single" w:sz="4" w:space="0" w:color="000000"/>
              <w:left w:val="single" w:sz="4" w:space="0" w:color="000000"/>
              <w:bottom w:val="single" w:sz="4" w:space="0" w:color="000000"/>
              <w:right w:val="single" w:sz="4" w:space="0" w:color="000000"/>
            </w:tcBorders>
            <w:vAlign w:val="center"/>
            <w:hideMark/>
          </w:tcPr>
          <w:p w14:paraId="2DC52681" w14:textId="77777777"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4</w:t>
            </w:r>
          </w:p>
        </w:tc>
        <w:tc>
          <w:tcPr>
            <w:tcW w:w="839" w:type="dxa"/>
            <w:tcBorders>
              <w:top w:val="single" w:sz="4" w:space="0" w:color="000000"/>
              <w:left w:val="single" w:sz="4" w:space="0" w:color="000000"/>
              <w:bottom w:val="single" w:sz="4" w:space="0" w:color="000000"/>
              <w:right w:val="single" w:sz="4" w:space="0" w:color="000000"/>
            </w:tcBorders>
            <w:vAlign w:val="center"/>
            <w:hideMark/>
          </w:tcPr>
          <w:p w14:paraId="7F62E9AB" w14:textId="77777777"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X</w:t>
            </w:r>
          </w:p>
        </w:tc>
        <w:tc>
          <w:tcPr>
            <w:tcW w:w="955" w:type="dxa"/>
            <w:tcBorders>
              <w:top w:val="single" w:sz="4" w:space="0" w:color="000000"/>
              <w:left w:val="single" w:sz="4" w:space="0" w:color="000000"/>
              <w:bottom w:val="single" w:sz="4" w:space="0" w:color="000000"/>
              <w:right w:val="single" w:sz="4" w:space="0" w:color="000000"/>
            </w:tcBorders>
            <w:vAlign w:val="center"/>
            <w:hideMark/>
          </w:tcPr>
          <w:p w14:paraId="10AB37EA" w14:textId="77777777"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-4</w:t>
            </w:r>
          </w:p>
        </w:tc>
        <w:tc>
          <w:tcPr>
            <w:tcW w:w="936" w:type="dxa"/>
            <w:tcBorders>
              <w:top w:val="single" w:sz="4" w:space="0" w:color="000000"/>
              <w:left w:val="single" w:sz="4" w:space="0" w:color="000000"/>
              <w:bottom w:val="single" w:sz="4" w:space="0" w:color="000000"/>
              <w:right w:val="single" w:sz="4" w:space="0" w:color="000000"/>
            </w:tcBorders>
            <w:vAlign w:val="center"/>
            <w:hideMark/>
          </w:tcPr>
          <w:p w14:paraId="138CC9FA" w14:textId="25201935"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-50,00</w:t>
            </w:r>
          </w:p>
        </w:tc>
      </w:tr>
      <w:tr w:rsidR="00C5222D" w:rsidRPr="00C5222D" w14:paraId="40D5358E" w14:textId="77777777" w:rsidTr="00C5222D">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30BB59ED" w14:textId="77777777" w:rsidR="00C5222D" w:rsidRPr="00C5222D" w:rsidRDefault="00C5222D">
            <w:pPr>
              <w:spacing w:line="256" w:lineRule="auto"/>
              <w:rPr>
                <w:rFonts w:asciiTheme="minorHAnsi" w:eastAsia="Calibri" w:hAnsiTheme="minorHAnsi" w:cstheme="minorHAnsi"/>
                <w:b/>
                <w:sz w:val="20"/>
                <w:szCs w:val="20"/>
                <w:lang w:eastAsia="en-US"/>
              </w:rPr>
            </w:pPr>
          </w:p>
        </w:tc>
        <w:tc>
          <w:tcPr>
            <w:tcW w:w="3830" w:type="dxa"/>
            <w:tcBorders>
              <w:top w:val="single" w:sz="4" w:space="0" w:color="000000"/>
              <w:left w:val="single" w:sz="4" w:space="0" w:color="000000"/>
              <w:bottom w:val="single" w:sz="4" w:space="0" w:color="000000"/>
              <w:right w:val="single" w:sz="4" w:space="0" w:color="000000"/>
            </w:tcBorders>
            <w:hideMark/>
          </w:tcPr>
          <w:p w14:paraId="1E75B569" w14:textId="77777777" w:rsidR="00C5222D" w:rsidRPr="00C5222D" w:rsidRDefault="00C5222D">
            <w:pPr>
              <w:rPr>
                <w:rFonts w:asciiTheme="minorHAnsi" w:hAnsiTheme="minorHAnsi" w:cstheme="minorHAnsi"/>
                <w:sz w:val="20"/>
                <w:szCs w:val="20"/>
              </w:rPr>
            </w:pPr>
            <w:r w:rsidRPr="00C5222D">
              <w:rPr>
                <w:rFonts w:asciiTheme="minorHAnsi" w:hAnsiTheme="minorHAnsi" w:cstheme="minorHAnsi"/>
                <w:sz w:val="20"/>
                <w:szCs w:val="20"/>
              </w:rPr>
              <w:t>Vidutinė gulėjimo trukmė</w:t>
            </w:r>
          </w:p>
        </w:tc>
        <w:tc>
          <w:tcPr>
            <w:tcW w:w="943" w:type="dxa"/>
            <w:tcBorders>
              <w:top w:val="single" w:sz="4" w:space="0" w:color="000000"/>
              <w:left w:val="single" w:sz="4" w:space="0" w:color="000000"/>
              <w:bottom w:val="single" w:sz="4" w:space="0" w:color="000000"/>
              <w:right w:val="single" w:sz="4" w:space="0" w:color="000000"/>
            </w:tcBorders>
            <w:vAlign w:val="center"/>
            <w:hideMark/>
          </w:tcPr>
          <w:p w14:paraId="24BD4E98" w14:textId="77777777"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36,125</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0D7CE1B5" w14:textId="77777777"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X</w:t>
            </w:r>
          </w:p>
        </w:tc>
        <w:tc>
          <w:tcPr>
            <w:tcW w:w="968" w:type="dxa"/>
            <w:tcBorders>
              <w:top w:val="single" w:sz="4" w:space="0" w:color="000000"/>
              <w:left w:val="single" w:sz="4" w:space="0" w:color="000000"/>
              <w:bottom w:val="single" w:sz="4" w:space="0" w:color="000000"/>
              <w:right w:val="single" w:sz="4" w:space="0" w:color="000000"/>
            </w:tcBorders>
            <w:vAlign w:val="center"/>
            <w:hideMark/>
          </w:tcPr>
          <w:p w14:paraId="0AEB90FC" w14:textId="77777777"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21,75</w:t>
            </w:r>
          </w:p>
        </w:tc>
        <w:tc>
          <w:tcPr>
            <w:tcW w:w="839" w:type="dxa"/>
            <w:tcBorders>
              <w:top w:val="single" w:sz="4" w:space="0" w:color="000000"/>
              <w:left w:val="single" w:sz="4" w:space="0" w:color="000000"/>
              <w:bottom w:val="single" w:sz="4" w:space="0" w:color="000000"/>
              <w:right w:val="single" w:sz="4" w:space="0" w:color="000000"/>
            </w:tcBorders>
            <w:vAlign w:val="center"/>
            <w:hideMark/>
          </w:tcPr>
          <w:p w14:paraId="0A25B7D1" w14:textId="77777777"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X</w:t>
            </w:r>
          </w:p>
        </w:tc>
        <w:tc>
          <w:tcPr>
            <w:tcW w:w="955" w:type="dxa"/>
            <w:tcBorders>
              <w:top w:val="single" w:sz="4" w:space="0" w:color="000000"/>
              <w:left w:val="single" w:sz="4" w:space="0" w:color="000000"/>
              <w:bottom w:val="single" w:sz="4" w:space="0" w:color="000000"/>
              <w:right w:val="single" w:sz="4" w:space="0" w:color="000000"/>
            </w:tcBorders>
            <w:vAlign w:val="center"/>
            <w:hideMark/>
          </w:tcPr>
          <w:p w14:paraId="64097D1A" w14:textId="77777777"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-14,375</w:t>
            </w:r>
          </w:p>
        </w:tc>
        <w:tc>
          <w:tcPr>
            <w:tcW w:w="936" w:type="dxa"/>
            <w:tcBorders>
              <w:top w:val="single" w:sz="4" w:space="0" w:color="000000"/>
              <w:left w:val="single" w:sz="4" w:space="0" w:color="000000"/>
              <w:bottom w:val="single" w:sz="4" w:space="0" w:color="000000"/>
              <w:right w:val="single" w:sz="4" w:space="0" w:color="000000"/>
            </w:tcBorders>
            <w:vAlign w:val="center"/>
            <w:hideMark/>
          </w:tcPr>
          <w:p w14:paraId="5B1146C7" w14:textId="77777777"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-39,79</w:t>
            </w:r>
          </w:p>
        </w:tc>
      </w:tr>
      <w:tr w:rsidR="00C5222D" w:rsidRPr="00C5222D" w14:paraId="0E0BBE05" w14:textId="77777777" w:rsidTr="00C5222D">
        <w:tc>
          <w:tcPr>
            <w:tcW w:w="4820" w:type="dxa"/>
            <w:gridSpan w:val="3"/>
            <w:tcBorders>
              <w:top w:val="single" w:sz="4" w:space="0" w:color="000000"/>
              <w:left w:val="single" w:sz="4" w:space="0" w:color="000000"/>
              <w:bottom w:val="single" w:sz="4" w:space="0" w:color="000000"/>
              <w:right w:val="single" w:sz="4" w:space="0" w:color="000000"/>
            </w:tcBorders>
            <w:hideMark/>
          </w:tcPr>
          <w:p w14:paraId="4E746CB1" w14:textId="77777777" w:rsidR="00C5222D" w:rsidRPr="00C5222D" w:rsidRDefault="00C5222D">
            <w:pPr>
              <w:rPr>
                <w:rFonts w:asciiTheme="minorHAnsi" w:hAnsiTheme="minorHAnsi" w:cstheme="minorHAnsi"/>
                <w:b/>
                <w:sz w:val="20"/>
                <w:szCs w:val="20"/>
              </w:rPr>
            </w:pPr>
            <w:r w:rsidRPr="00C5222D">
              <w:rPr>
                <w:rFonts w:asciiTheme="minorHAnsi" w:hAnsiTheme="minorHAnsi" w:cstheme="minorHAnsi"/>
                <w:b/>
                <w:sz w:val="20"/>
                <w:szCs w:val="20"/>
              </w:rPr>
              <w:t>Psichiatrijos dienos stacionaro paslaugos:</w:t>
            </w:r>
          </w:p>
        </w:tc>
        <w:tc>
          <w:tcPr>
            <w:tcW w:w="943" w:type="dxa"/>
            <w:tcBorders>
              <w:top w:val="single" w:sz="4" w:space="0" w:color="000000"/>
              <w:left w:val="single" w:sz="4" w:space="0" w:color="000000"/>
              <w:bottom w:val="single" w:sz="4" w:space="0" w:color="000000"/>
              <w:right w:val="single" w:sz="4" w:space="0" w:color="000000"/>
            </w:tcBorders>
            <w:vAlign w:val="center"/>
            <w:hideMark/>
          </w:tcPr>
          <w:p w14:paraId="637A8F8D" w14:textId="77777777"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X</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6FE1F879" w14:textId="77777777"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X</w:t>
            </w:r>
          </w:p>
        </w:tc>
        <w:tc>
          <w:tcPr>
            <w:tcW w:w="968" w:type="dxa"/>
            <w:tcBorders>
              <w:top w:val="single" w:sz="4" w:space="0" w:color="000000"/>
              <w:left w:val="single" w:sz="4" w:space="0" w:color="000000"/>
              <w:bottom w:val="single" w:sz="4" w:space="0" w:color="000000"/>
              <w:right w:val="single" w:sz="4" w:space="0" w:color="000000"/>
            </w:tcBorders>
            <w:vAlign w:val="center"/>
            <w:hideMark/>
          </w:tcPr>
          <w:p w14:paraId="4B063B82" w14:textId="77777777"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X</w:t>
            </w:r>
          </w:p>
        </w:tc>
        <w:tc>
          <w:tcPr>
            <w:tcW w:w="839" w:type="dxa"/>
            <w:tcBorders>
              <w:top w:val="single" w:sz="4" w:space="0" w:color="000000"/>
              <w:left w:val="single" w:sz="4" w:space="0" w:color="000000"/>
              <w:bottom w:val="single" w:sz="4" w:space="0" w:color="000000"/>
              <w:right w:val="single" w:sz="4" w:space="0" w:color="000000"/>
            </w:tcBorders>
            <w:vAlign w:val="center"/>
            <w:hideMark/>
          </w:tcPr>
          <w:p w14:paraId="4925C650" w14:textId="77777777"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X</w:t>
            </w:r>
          </w:p>
        </w:tc>
        <w:tc>
          <w:tcPr>
            <w:tcW w:w="955" w:type="dxa"/>
            <w:tcBorders>
              <w:top w:val="single" w:sz="4" w:space="0" w:color="000000"/>
              <w:left w:val="single" w:sz="4" w:space="0" w:color="000000"/>
              <w:bottom w:val="single" w:sz="4" w:space="0" w:color="000000"/>
              <w:right w:val="single" w:sz="4" w:space="0" w:color="000000"/>
            </w:tcBorders>
            <w:vAlign w:val="center"/>
            <w:hideMark/>
          </w:tcPr>
          <w:p w14:paraId="4935CDF8" w14:textId="77777777"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X</w:t>
            </w:r>
          </w:p>
        </w:tc>
        <w:tc>
          <w:tcPr>
            <w:tcW w:w="936" w:type="dxa"/>
            <w:tcBorders>
              <w:top w:val="single" w:sz="4" w:space="0" w:color="000000"/>
              <w:left w:val="single" w:sz="4" w:space="0" w:color="000000"/>
              <w:bottom w:val="single" w:sz="4" w:space="0" w:color="000000"/>
              <w:right w:val="single" w:sz="4" w:space="0" w:color="000000"/>
            </w:tcBorders>
            <w:vAlign w:val="center"/>
            <w:hideMark/>
          </w:tcPr>
          <w:p w14:paraId="302B73F1" w14:textId="77777777"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X</w:t>
            </w:r>
          </w:p>
        </w:tc>
      </w:tr>
      <w:tr w:rsidR="00C5222D" w:rsidRPr="00C5222D" w14:paraId="0CE6AD21" w14:textId="77777777" w:rsidTr="00C5222D">
        <w:tc>
          <w:tcPr>
            <w:tcW w:w="975" w:type="dxa"/>
            <w:tcBorders>
              <w:top w:val="single" w:sz="4" w:space="0" w:color="000000"/>
              <w:left w:val="single" w:sz="4" w:space="0" w:color="000000"/>
              <w:bottom w:val="single" w:sz="4" w:space="0" w:color="auto"/>
              <w:right w:val="single" w:sz="4" w:space="0" w:color="auto"/>
            </w:tcBorders>
          </w:tcPr>
          <w:p w14:paraId="738574A5" w14:textId="77777777" w:rsidR="00C5222D" w:rsidRPr="00C5222D" w:rsidRDefault="00C5222D">
            <w:pPr>
              <w:rPr>
                <w:rFonts w:asciiTheme="minorHAnsi" w:hAnsiTheme="minorHAnsi" w:cstheme="minorHAnsi"/>
                <w:b/>
                <w:sz w:val="20"/>
                <w:szCs w:val="20"/>
              </w:rPr>
            </w:pPr>
          </w:p>
        </w:tc>
        <w:tc>
          <w:tcPr>
            <w:tcW w:w="3845" w:type="dxa"/>
            <w:gridSpan w:val="2"/>
            <w:tcBorders>
              <w:top w:val="single" w:sz="4" w:space="0" w:color="auto"/>
              <w:left w:val="single" w:sz="4" w:space="0" w:color="auto"/>
              <w:bottom w:val="single" w:sz="4" w:space="0" w:color="000000"/>
              <w:right w:val="single" w:sz="4" w:space="0" w:color="000000"/>
            </w:tcBorders>
            <w:hideMark/>
          </w:tcPr>
          <w:p w14:paraId="61D8CBEF" w14:textId="77777777" w:rsidR="00C5222D" w:rsidRPr="00C5222D" w:rsidRDefault="00C5222D">
            <w:pPr>
              <w:rPr>
                <w:rFonts w:asciiTheme="minorHAnsi" w:hAnsiTheme="minorHAnsi" w:cstheme="minorHAnsi"/>
                <w:sz w:val="20"/>
                <w:szCs w:val="20"/>
              </w:rPr>
            </w:pPr>
            <w:r w:rsidRPr="00C5222D">
              <w:rPr>
                <w:rFonts w:asciiTheme="minorHAnsi" w:hAnsiTheme="minorHAnsi" w:cstheme="minorHAnsi"/>
                <w:sz w:val="20"/>
                <w:szCs w:val="20"/>
              </w:rPr>
              <w:t>Lovadienių skaičius</w:t>
            </w:r>
          </w:p>
        </w:tc>
        <w:tc>
          <w:tcPr>
            <w:tcW w:w="943" w:type="dxa"/>
            <w:tcBorders>
              <w:top w:val="single" w:sz="4" w:space="0" w:color="000000"/>
              <w:left w:val="single" w:sz="4" w:space="0" w:color="000000"/>
              <w:bottom w:val="single" w:sz="4" w:space="0" w:color="000000"/>
              <w:right w:val="single" w:sz="4" w:space="0" w:color="000000"/>
            </w:tcBorders>
            <w:vAlign w:val="center"/>
            <w:hideMark/>
          </w:tcPr>
          <w:p w14:paraId="5514828A" w14:textId="77777777"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2638</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0EE0C57F" w14:textId="77777777"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X</w:t>
            </w:r>
          </w:p>
        </w:tc>
        <w:tc>
          <w:tcPr>
            <w:tcW w:w="968" w:type="dxa"/>
            <w:tcBorders>
              <w:top w:val="single" w:sz="4" w:space="0" w:color="000000"/>
              <w:left w:val="single" w:sz="4" w:space="0" w:color="000000"/>
              <w:bottom w:val="single" w:sz="4" w:space="0" w:color="000000"/>
              <w:right w:val="single" w:sz="4" w:space="0" w:color="000000"/>
            </w:tcBorders>
            <w:vAlign w:val="center"/>
            <w:hideMark/>
          </w:tcPr>
          <w:p w14:paraId="6005590D" w14:textId="77777777"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1746</w:t>
            </w:r>
          </w:p>
        </w:tc>
        <w:tc>
          <w:tcPr>
            <w:tcW w:w="839" w:type="dxa"/>
            <w:tcBorders>
              <w:top w:val="single" w:sz="4" w:space="0" w:color="000000"/>
              <w:left w:val="single" w:sz="4" w:space="0" w:color="000000"/>
              <w:bottom w:val="single" w:sz="4" w:space="0" w:color="000000"/>
              <w:right w:val="single" w:sz="4" w:space="0" w:color="000000"/>
            </w:tcBorders>
            <w:vAlign w:val="center"/>
            <w:hideMark/>
          </w:tcPr>
          <w:p w14:paraId="48361F3D" w14:textId="77777777"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X</w:t>
            </w:r>
          </w:p>
        </w:tc>
        <w:tc>
          <w:tcPr>
            <w:tcW w:w="955" w:type="dxa"/>
            <w:tcBorders>
              <w:top w:val="single" w:sz="4" w:space="0" w:color="000000"/>
              <w:left w:val="single" w:sz="4" w:space="0" w:color="000000"/>
              <w:bottom w:val="single" w:sz="4" w:space="0" w:color="000000"/>
              <w:right w:val="single" w:sz="4" w:space="0" w:color="000000"/>
            </w:tcBorders>
            <w:vAlign w:val="center"/>
            <w:hideMark/>
          </w:tcPr>
          <w:p w14:paraId="5F5946FE" w14:textId="77777777"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-892</w:t>
            </w:r>
          </w:p>
        </w:tc>
        <w:tc>
          <w:tcPr>
            <w:tcW w:w="936" w:type="dxa"/>
            <w:tcBorders>
              <w:top w:val="single" w:sz="4" w:space="0" w:color="000000"/>
              <w:left w:val="single" w:sz="4" w:space="0" w:color="000000"/>
              <w:bottom w:val="single" w:sz="4" w:space="0" w:color="000000"/>
              <w:right w:val="single" w:sz="4" w:space="0" w:color="000000"/>
            </w:tcBorders>
            <w:vAlign w:val="center"/>
            <w:hideMark/>
          </w:tcPr>
          <w:p w14:paraId="7F056452" w14:textId="77777777"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-33,81</w:t>
            </w:r>
          </w:p>
        </w:tc>
      </w:tr>
      <w:tr w:rsidR="00C5222D" w:rsidRPr="00C5222D" w14:paraId="30003645" w14:textId="77777777" w:rsidTr="00C5222D">
        <w:tc>
          <w:tcPr>
            <w:tcW w:w="975" w:type="dxa"/>
            <w:tcBorders>
              <w:top w:val="single" w:sz="4" w:space="0" w:color="000000"/>
              <w:left w:val="single" w:sz="4" w:space="0" w:color="000000"/>
              <w:bottom w:val="single" w:sz="4" w:space="0" w:color="auto"/>
              <w:right w:val="single" w:sz="4" w:space="0" w:color="auto"/>
            </w:tcBorders>
          </w:tcPr>
          <w:p w14:paraId="088C90E6" w14:textId="77777777" w:rsidR="00C5222D" w:rsidRPr="00C5222D" w:rsidRDefault="00C5222D">
            <w:pPr>
              <w:rPr>
                <w:rFonts w:asciiTheme="minorHAnsi" w:hAnsiTheme="minorHAnsi" w:cstheme="minorHAnsi"/>
                <w:b/>
                <w:sz w:val="20"/>
                <w:szCs w:val="20"/>
              </w:rPr>
            </w:pPr>
          </w:p>
        </w:tc>
        <w:tc>
          <w:tcPr>
            <w:tcW w:w="3845" w:type="dxa"/>
            <w:gridSpan w:val="2"/>
            <w:tcBorders>
              <w:top w:val="single" w:sz="4" w:space="0" w:color="auto"/>
              <w:left w:val="single" w:sz="4" w:space="0" w:color="auto"/>
              <w:bottom w:val="single" w:sz="4" w:space="0" w:color="000000"/>
              <w:right w:val="single" w:sz="4" w:space="0" w:color="000000"/>
            </w:tcBorders>
            <w:hideMark/>
          </w:tcPr>
          <w:p w14:paraId="139F8D17" w14:textId="77777777" w:rsidR="00C5222D" w:rsidRPr="00C5222D" w:rsidRDefault="00C5222D">
            <w:pPr>
              <w:rPr>
                <w:rFonts w:asciiTheme="minorHAnsi" w:hAnsiTheme="minorHAnsi" w:cstheme="minorHAnsi"/>
                <w:sz w:val="20"/>
                <w:szCs w:val="20"/>
              </w:rPr>
            </w:pPr>
            <w:r w:rsidRPr="00C5222D">
              <w:rPr>
                <w:rFonts w:asciiTheme="minorHAnsi" w:hAnsiTheme="minorHAnsi" w:cstheme="minorHAnsi"/>
                <w:sz w:val="20"/>
                <w:szCs w:val="20"/>
              </w:rPr>
              <w:t>Lovų skaičius</w:t>
            </w:r>
          </w:p>
        </w:tc>
        <w:tc>
          <w:tcPr>
            <w:tcW w:w="943" w:type="dxa"/>
            <w:tcBorders>
              <w:top w:val="single" w:sz="4" w:space="0" w:color="000000"/>
              <w:left w:val="single" w:sz="4" w:space="0" w:color="000000"/>
              <w:bottom w:val="single" w:sz="4" w:space="0" w:color="000000"/>
              <w:right w:val="single" w:sz="4" w:space="0" w:color="000000"/>
            </w:tcBorders>
            <w:vAlign w:val="center"/>
            <w:hideMark/>
          </w:tcPr>
          <w:p w14:paraId="6AF47469" w14:textId="77777777"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8</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3F22BDCE" w14:textId="77777777"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X</w:t>
            </w:r>
          </w:p>
        </w:tc>
        <w:tc>
          <w:tcPr>
            <w:tcW w:w="968" w:type="dxa"/>
            <w:tcBorders>
              <w:top w:val="single" w:sz="4" w:space="0" w:color="000000"/>
              <w:left w:val="single" w:sz="4" w:space="0" w:color="000000"/>
              <w:bottom w:val="single" w:sz="4" w:space="0" w:color="000000"/>
              <w:right w:val="single" w:sz="4" w:space="0" w:color="000000"/>
            </w:tcBorders>
            <w:vAlign w:val="center"/>
            <w:hideMark/>
          </w:tcPr>
          <w:p w14:paraId="32D863C6" w14:textId="77777777"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8</w:t>
            </w:r>
          </w:p>
        </w:tc>
        <w:tc>
          <w:tcPr>
            <w:tcW w:w="839" w:type="dxa"/>
            <w:tcBorders>
              <w:top w:val="single" w:sz="4" w:space="0" w:color="000000"/>
              <w:left w:val="single" w:sz="4" w:space="0" w:color="000000"/>
              <w:bottom w:val="single" w:sz="4" w:space="0" w:color="000000"/>
              <w:right w:val="single" w:sz="4" w:space="0" w:color="000000"/>
            </w:tcBorders>
            <w:vAlign w:val="center"/>
            <w:hideMark/>
          </w:tcPr>
          <w:p w14:paraId="327877E6" w14:textId="77777777"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X</w:t>
            </w:r>
          </w:p>
        </w:tc>
        <w:tc>
          <w:tcPr>
            <w:tcW w:w="955" w:type="dxa"/>
            <w:tcBorders>
              <w:top w:val="single" w:sz="4" w:space="0" w:color="000000"/>
              <w:left w:val="single" w:sz="4" w:space="0" w:color="000000"/>
              <w:bottom w:val="single" w:sz="4" w:space="0" w:color="000000"/>
              <w:right w:val="single" w:sz="4" w:space="0" w:color="000000"/>
            </w:tcBorders>
            <w:vAlign w:val="center"/>
            <w:hideMark/>
          </w:tcPr>
          <w:p w14:paraId="529C8BA5" w14:textId="77777777"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0</w:t>
            </w:r>
          </w:p>
        </w:tc>
        <w:tc>
          <w:tcPr>
            <w:tcW w:w="936" w:type="dxa"/>
            <w:tcBorders>
              <w:top w:val="single" w:sz="4" w:space="0" w:color="000000"/>
              <w:left w:val="single" w:sz="4" w:space="0" w:color="000000"/>
              <w:bottom w:val="single" w:sz="4" w:space="0" w:color="000000"/>
              <w:right w:val="single" w:sz="4" w:space="0" w:color="000000"/>
            </w:tcBorders>
            <w:vAlign w:val="center"/>
            <w:hideMark/>
          </w:tcPr>
          <w:p w14:paraId="5AA611A8" w14:textId="77777777"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0</w:t>
            </w:r>
          </w:p>
        </w:tc>
      </w:tr>
      <w:tr w:rsidR="00C5222D" w:rsidRPr="00C5222D" w14:paraId="01529FC8" w14:textId="77777777" w:rsidTr="00C5222D">
        <w:tc>
          <w:tcPr>
            <w:tcW w:w="975" w:type="dxa"/>
            <w:tcBorders>
              <w:top w:val="single" w:sz="4" w:space="0" w:color="auto"/>
              <w:left w:val="single" w:sz="4" w:space="0" w:color="000000"/>
              <w:bottom w:val="single" w:sz="4" w:space="0" w:color="000000"/>
              <w:right w:val="single" w:sz="4" w:space="0" w:color="auto"/>
            </w:tcBorders>
          </w:tcPr>
          <w:p w14:paraId="132EBF8C" w14:textId="77777777" w:rsidR="00C5222D" w:rsidRPr="00C5222D" w:rsidRDefault="00C5222D">
            <w:pPr>
              <w:rPr>
                <w:rFonts w:asciiTheme="minorHAnsi" w:hAnsiTheme="minorHAnsi" w:cstheme="minorHAnsi"/>
                <w:b/>
                <w:sz w:val="20"/>
                <w:szCs w:val="20"/>
              </w:rPr>
            </w:pPr>
          </w:p>
        </w:tc>
        <w:tc>
          <w:tcPr>
            <w:tcW w:w="3845" w:type="dxa"/>
            <w:gridSpan w:val="2"/>
            <w:tcBorders>
              <w:top w:val="single" w:sz="4" w:space="0" w:color="000000"/>
              <w:left w:val="single" w:sz="4" w:space="0" w:color="auto"/>
              <w:bottom w:val="single" w:sz="4" w:space="0" w:color="000000"/>
              <w:right w:val="single" w:sz="4" w:space="0" w:color="000000"/>
            </w:tcBorders>
            <w:hideMark/>
          </w:tcPr>
          <w:p w14:paraId="03772678" w14:textId="77777777" w:rsidR="00C5222D" w:rsidRPr="00C5222D" w:rsidRDefault="00C5222D">
            <w:pPr>
              <w:rPr>
                <w:rFonts w:asciiTheme="minorHAnsi" w:hAnsiTheme="minorHAnsi" w:cstheme="minorHAnsi"/>
                <w:sz w:val="20"/>
                <w:szCs w:val="20"/>
              </w:rPr>
            </w:pPr>
            <w:r w:rsidRPr="00C5222D">
              <w:rPr>
                <w:rFonts w:asciiTheme="minorHAnsi" w:hAnsiTheme="minorHAnsi" w:cstheme="minorHAnsi"/>
                <w:sz w:val="20"/>
                <w:szCs w:val="20"/>
              </w:rPr>
              <w:t>Pacientų gavusių paslaugas skaičius</w:t>
            </w:r>
          </w:p>
        </w:tc>
        <w:tc>
          <w:tcPr>
            <w:tcW w:w="943" w:type="dxa"/>
            <w:tcBorders>
              <w:top w:val="single" w:sz="4" w:space="0" w:color="000000"/>
              <w:left w:val="single" w:sz="4" w:space="0" w:color="000000"/>
              <w:bottom w:val="single" w:sz="4" w:space="0" w:color="000000"/>
              <w:right w:val="single" w:sz="4" w:space="0" w:color="000000"/>
            </w:tcBorders>
            <w:vAlign w:val="center"/>
            <w:hideMark/>
          </w:tcPr>
          <w:p w14:paraId="0D0B7D73" w14:textId="77777777"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110</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0CD84C91" w14:textId="77777777"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X</w:t>
            </w:r>
          </w:p>
        </w:tc>
        <w:tc>
          <w:tcPr>
            <w:tcW w:w="968" w:type="dxa"/>
            <w:tcBorders>
              <w:top w:val="single" w:sz="4" w:space="0" w:color="000000"/>
              <w:left w:val="single" w:sz="4" w:space="0" w:color="000000"/>
              <w:bottom w:val="single" w:sz="4" w:space="0" w:color="000000"/>
              <w:right w:val="single" w:sz="4" w:space="0" w:color="000000"/>
            </w:tcBorders>
            <w:vAlign w:val="center"/>
            <w:hideMark/>
          </w:tcPr>
          <w:p w14:paraId="60FE1B75" w14:textId="77777777"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80</w:t>
            </w:r>
          </w:p>
        </w:tc>
        <w:tc>
          <w:tcPr>
            <w:tcW w:w="839" w:type="dxa"/>
            <w:tcBorders>
              <w:top w:val="single" w:sz="4" w:space="0" w:color="000000"/>
              <w:left w:val="single" w:sz="4" w:space="0" w:color="000000"/>
              <w:bottom w:val="single" w:sz="4" w:space="0" w:color="000000"/>
              <w:right w:val="single" w:sz="4" w:space="0" w:color="000000"/>
            </w:tcBorders>
            <w:vAlign w:val="center"/>
            <w:hideMark/>
          </w:tcPr>
          <w:p w14:paraId="0F704DF8" w14:textId="77777777"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X</w:t>
            </w:r>
          </w:p>
        </w:tc>
        <w:tc>
          <w:tcPr>
            <w:tcW w:w="955" w:type="dxa"/>
            <w:tcBorders>
              <w:top w:val="single" w:sz="4" w:space="0" w:color="000000"/>
              <w:left w:val="single" w:sz="4" w:space="0" w:color="000000"/>
              <w:bottom w:val="single" w:sz="4" w:space="0" w:color="000000"/>
              <w:right w:val="single" w:sz="4" w:space="0" w:color="000000"/>
            </w:tcBorders>
            <w:vAlign w:val="center"/>
            <w:hideMark/>
          </w:tcPr>
          <w:p w14:paraId="626BDD3D" w14:textId="77777777"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-30</w:t>
            </w:r>
          </w:p>
        </w:tc>
        <w:tc>
          <w:tcPr>
            <w:tcW w:w="936" w:type="dxa"/>
            <w:tcBorders>
              <w:top w:val="single" w:sz="4" w:space="0" w:color="000000"/>
              <w:left w:val="single" w:sz="4" w:space="0" w:color="000000"/>
              <w:bottom w:val="single" w:sz="4" w:space="0" w:color="auto"/>
              <w:right w:val="single" w:sz="4" w:space="0" w:color="000000"/>
            </w:tcBorders>
            <w:vAlign w:val="center"/>
            <w:hideMark/>
          </w:tcPr>
          <w:p w14:paraId="5F134533" w14:textId="5B73CCE9"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-27,27</w:t>
            </w:r>
          </w:p>
        </w:tc>
      </w:tr>
    </w:tbl>
    <w:p w14:paraId="59C85E7F" w14:textId="77777777" w:rsidR="00C5222D" w:rsidRDefault="00C5222D" w:rsidP="00C5222D">
      <w:pPr>
        <w:jc w:val="both"/>
        <w:rPr>
          <w:rFonts w:eastAsia="Calibri"/>
          <w:sz w:val="22"/>
          <w:szCs w:val="22"/>
          <w:lang w:eastAsia="en-US"/>
        </w:rPr>
      </w:pPr>
      <w:r>
        <w:rPr>
          <w:b/>
        </w:rPr>
        <w:t>*</w:t>
      </w:r>
      <w:r>
        <w:t>n – ataskaitiniai metai, n-1 – metai, prieš ataskaitinius metus, n+1 – metai, po ataskaitinių metų.</w:t>
      </w:r>
    </w:p>
    <w:p w14:paraId="6578F4A5" w14:textId="77777777" w:rsidR="00257502" w:rsidRPr="00C63537" w:rsidRDefault="00257502" w:rsidP="006B1EBF">
      <w:pPr>
        <w:jc w:val="both"/>
        <w:rPr>
          <w:rFonts w:asciiTheme="minorHAnsi" w:hAnsiTheme="minorHAnsi" w:cstheme="minorHAnsi"/>
        </w:rPr>
      </w:pPr>
    </w:p>
    <w:p w14:paraId="65F1A88A" w14:textId="77777777" w:rsidR="00F11569" w:rsidRPr="00C63537" w:rsidRDefault="00257502" w:rsidP="00CA2EA2">
      <w:pPr>
        <w:jc w:val="both"/>
        <w:rPr>
          <w:rFonts w:asciiTheme="minorHAnsi" w:hAnsiTheme="minorHAnsi" w:cstheme="minorHAnsi"/>
          <w:b/>
        </w:rPr>
      </w:pPr>
      <w:r w:rsidRPr="00C63537">
        <w:rPr>
          <w:rFonts w:asciiTheme="minorHAnsi" w:hAnsiTheme="minorHAnsi" w:cstheme="minorHAnsi"/>
          <w:b/>
        </w:rPr>
        <w:t>1.5</w:t>
      </w:r>
      <w:r w:rsidR="006B1EBF" w:rsidRPr="00C63537">
        <w:rPr>
          <w:rFonts w:asciiTheme="minorHAnsi" w:hAnsiTheme="minorHAnsi" w:cstheme="minorHAnsi"/>
          <w:b/>
        </w:rPr>
        <w:t>. Prevencinių programų, apmokamų iš PSDF biudžeto lėšų, vykdymas</w:t>
      </w:r>
    </w:p>
    <w:tbl>
      <w:tblPr>
        <w:tblW w:w="1017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0"/>
        <w:gridCol w:w="1422"/>
        <w:gridCol w:w="1248"/>
        <w:gridCol w:w="1019"/>
        <w:gridCol w:w="1140"/>
        <w:gridCol w:w="1126"/>
        <w:gridCol w:w="1033"/>
        <w:gridCol w:w="1210"/>
      </w:tblGrid>
      <w:tr w:rsidR="00C5222D" w:rsidRPr="00C5222D" w14:paraId="0263ECD6" w14:textId="77777777" w:rsidTr="00C5222D">
        <w:tc>
          <w:tcPr>
            <w:tcW w:w="1980" w:type="dxa"/>
            <w:vMerge w:val="restart"/>
            <w:tcBorders>
              <w:top w:val="single" w:sz="4" w:space="0" w:color="000000"/>
              <w:left w:val="single" w:sz="4" w:space="0" w:color="000000"/>
              <w:bottom w:val="single" w:sz="4" w:space="0" w:color="000000"/>
              <w:right w:val="single" w:sz="4" w:space="0" w:color="000000"/>
            </w:tcBorders>
            <w:hideMark/>
          </w:tcPr>
          <w:p w14:paraId="54D856BC" w14:textId="77777777" w:rsidR="00C5222D" w:rsidRPr="00C5222D" w:rsidRDefault="00C5222D">
            <w:pPr>
              <w:jc w:val="center"/>
              <w:rPr>
                <w:rFonts w:asciiTheme="minorHAnsi" w:hAnsiTheme="minorHAnsi" w:cstheme="minorHAnsi"/>
                <w:b/>
                <w:sz w:val="20"/>
                <w:szCs w:val="20"/>
              </w:rPr>
            </w:pPr>
            <w:r w:rsidRPr="00C5222D">
              <w:rPr>
                <w:rFonts w:asciiTheme="minorHAnsi" w:hAnsiTheme="minorHAnsi" w:cstheme="minorHAnsi"/>
                <w:b/>
                <w:sz w:val="20"/>
                <w:szCs w:val="20"/>
              </w:rPr>
              <w:t>Programos pavadinimas</w:t>
            </w:r>
          </w:p>
        </w:tc>
        <w:tc>
          <w:tcPr>
            <w:tcW w:w="1422" w:type="dxa"/>
            <w:vMerge w:val="restart"/>
            <w:tcBorders>
              <w:top w:val="single" w:sz="4" w:space="0" w:color="000000"/>
              <w:left w:val="single" w:sz="4" w:space="0" w:color="000000"/>
              <w:bottom w:val="single" w:sz="4" w:space="0" w:color="000000"/>
              <w:right w:val="single" w:sz="4" w:space="0" w:color="000000"/>
            </w:tcBorders>
            <w:hideMark/>
          </w:tcPr>
          <w:p w14:paraId="0A84561F" w14:textId="77777777" w:rsidR="00C5222D" w:rsidRPr="00C5222D" w:rsidRDefault="00C5222D">
            <w:pPr>
              <w:jc w:val="center"/>
              <w:rPr>
                <w:rFonts w:asciiTheme="minorHAnsi" w:hAnsiTheme="minorHAnsi" w:cstheme="minorHAnsi"/>
                <w:b/>
                <w:sz w:val="20"/>
                <w:szCs w:val="20"/>
              </w:rPr>
            </w:pPr>
            <w:r w:rsidRPr="00C5222D">
              <w:rPr>
                <w:rFonts w:asciiTheme="minorHAnsi" w:hAnsiTheme="minorHAnsi" w:cstheme="minorHAnsi"/>
                <w:b/>
                <w:sz w:val="20"/>
                <w:szCs w:val="20"/>
              </w:rPr>
              <w:t>Asmenų, dalyvaujančių programoje, skaičius</w:t>
            </w:r>
          </w:p>
        </w:tc>
        <w:tc>
          <w:tcPr>
            <w:tcW w:w="2267" w:type="dxa"/>
            <w:gridSpan w:val="2"/>
            <w:tcBorders>
              <w:top w:val="single" w:sz="4" w:space="0" w:color="000000"/>
              <w:left w:val="single" w:sz="4" w:space="0" w:color="000000"/>
              <w:bottom w:val="single" w:sz="4" w:space="0" w:color="000000"/>
              <w:right w:val="single" w:sz="4" w:space="0" w:color="000000"/>
            </w:tcBorders>
            <w:hideMark/>
          </w:tcPr>
          <w:p w14:paraId="11E8A55A" w14:textId="77777777" w:rsidR="00C5222D" w:rsidRPr="00C5222D" w:rsidRDefault="00C5222D">
            <w:pPr>
              <w:jc w:val="center"/>
              <w:rPr>
                <w:rFonts w:asciiTheme="minorHAnsi" w:hAnsiTheme="minorHAnsi" w:cstheme="minorHAnsi"/>
                <w:b/>
                <w:sz w:val="20"/>
                <w:szCs w:val="20"/>
              </w:rPr>
            </w:pPr>
            <w:r w:rsidRPr="00C5222D">
              <w:rPr>
                <w:rFonts w:asciiTheme="minorHAnsi" w:hAnsiTheme="minorHAnsi" w:cstheme="minorHAnsi"/>
                <w:b/>
                <w:sz w:val="20"/>
                <w:szCs w:val="20"/>
              </w:rPr>
              <w:t>Informuotų pacientų skaičius</w:t>
            </w:r>
          </w:p>
        </w:tc>
        <w:tc>
          <w:tcPr>
            <w:tcW w:w="2266" w:type="dxa"/>
            <w:gridSpan w:val="2"/>
            <w:tcBorders>
              <w:top w:val="single" w:sz="4" w:space="0" w:color="000000"/>
              <w:left w:val="single" w:sz="4" w:space="0" w:color="000000"/>
              <w:bottom w:val="single" w:sz="4" w:space="0" w:color="000000"/>
              <w:right w:val="single" w:sz="4" w:space="0" w:color="000000"/>
            </w:tcBorders>
            <w:hideMark/>
          </w:tcPr>
          <w:p w14:paraId="251C291E" w14:textId="77777777" w:rsidR="00C5222D" w:rsidRPr="00C5222D" w:rsidRDefault="00C5222D">
            <w:pPr>
              <w:jc w:val="center"/>
              <w:rPr>
                <w:rFonts w:asciiTheme="minorHAnsi" w:hAnsiTheme="minorHAnsi" w:cstheme="minorHAnsi"/>
                <w:b/>
                <w:sz w:val="20"/>
                <w:szCs w:val="20"/>
              </w:rPr>
            </w:pPr>
            <w:r w:rsidRPr="00C5222D">
              <w:rPr>
                <w:rFonts w:asciiTheme="minorHAnsi" w:hAnsiTheme="minorHAnsi" w:cstheme="minorHAnsi"/>
                <w:b/>
                <w:sz w:val="20"/>
                <w:szCs w:val="20"/>
              </w:rPr>
              <w:t>Aptarnautų vaikų skaičius</w:t>
            </w:r>
          </w:p>
        </w:tc>
        <w:tc>
          <w:tcPr>
            <w:tcW w:w="2243" w:type="dxa"/>
            <w:gridSpan w:val="2"/>
            <w:tcBorders>
              <w:top w:val="single" w:sz="4" w:space="0" w:color="000000"/>
              <w:left w:val="single" w:sz="4" w:space="0" w:color="000000"/>
              <w:bottom w:val="single" w:sz="4" w:space="0" w:color="000000"/>
              <w:right w:val="single" w:sz="4" w:space="0" w:color="000000"/>
            </w:tcBorders>
            <w:hideMark/>
          </w:tcPr>
          <w:p w14:paraId="446218F3" w14:textId="77777777" w:rsidR="00C5222D" w:rsidRPr="00C5222D" w:rsidRDefault="00C5222D">
            <w:pPr>
              <w:jc w:val="center"/>
              <w:rPr>
                <w:rFonts w:asciiTheme="minorHAnsi" w:hAnsiTheme="minorHAnsi" w:cstheme="minorHAnsi"/>
                <w:b/>
                <w:sz w:val="20"/>
                <w:szCs w:val="20"/>
              </w:rPr>
            </w:pPr>
            <w:r w:rsidRPr="00C5222D">
              <w:rPr>
                <w:rFonts w:asciiTheme="minorHAnsi" w:hAnsiTheme="minorHAnsi" w:cstheme="minorHAnsi"/>
                <w:b/>
                <w:sz w:val="20"/>
                <w:szCs w:val="20"/>
              </w:rPr>
              <w:t>Citologinio tepinėlio paėmimo paslauga</w:t>
            </w:r>
          </w:p>
        </w:tc>
      </w:tr>
      <w:tr w:rsidR="00C5222D" w:rsidRPr="00C5222D" w14:paraId="5A740DF6" w14:textId="77777777" w:rsidTr="00C5222D">
        <w:tc>
          <w:tcPr>
            <w:tcW w:w="1980" w:type="dxa"/>
            <w:vMerge/>
            <w:tcBorders>
              <w:top w:val="single" w:sz="4" w:space="0" w:color="000000"/>
              <w:left w:val="single" w:sz="4" w:space="0" w:color="000000"/>
              <w:bottom w:val="single" w:sz="4" w:space="0" w:color="000000"/>
              <w:right w:val="single" w:sz="4" w:space="0" w:color="000000"/>
            </w:tcBorders>
            <w:vAlign w:val="center"/>
            <w:hideMark/>
          </w:tcPr>
          <w:p w14:paraId="4E8176F4" w14:textId="77777777" w:rsidR="00C5222D" w:rsidRPr="00C5222D" w:rsidRDefault="00C5222D">
            <w:pPr>
              <w:spacing w:line="256" w:lineRule="auto"/>
              <w:rPr>
                <w:rFonts w:asciiTheme="minorHAnsi" w:eastAsia="Calibri" w:hAnsiTheme="minorHAnsi" w:cstheme="minorHAnsi"/>
                <w:b/>
                <w:sz w:val="20"/>
                <w:szCs w:val="20"/>
                <w:lang w:eastAsia="en-US"/>
              </w:rPr>
            </w:pPr>
          </w:p>
        </w:tc>
        <w:tc>
          <w:tcPr>
            <w:tcW w:w="1422" w:type="dxa"/>
            <w:vMerge/>
            <w:tcBorders>
              <w:top w:val="single" w:sz="4" w:space="0" w:color="000000"/>
              <w:left w:val="single" w:sz="4" w:space="0" w:color="000000"/>
              <w:bottom w:val="single" w:sz="4" w:space="0" w:color="000000"/>
              <w:right w:val="single" w:sz="4" w:space="0" w:color="000000"/>
            </w:tcBorders>
            <w:vAlign w:val="center"/>
            <w:hideMark/>
          </w:tcPr>
          <w:p w14:paraId="57BD44BC" w14:textId="77777777" w:rsidR="00C5222D" w:rsidRPr="00C5222D" w:rsidRDefault="00C5222D">
            <w:pPr>
              <w:spacing w:line="256" w:lineRule="auto"/>
              <w:rPr>
                <w:rFonts w:asciiTheme="minorHAnsi" w:eastAsia="Calibri" w:hAnsiTheme="minorHAnsi" w:cstheme="minorHAnsi"/>
                <w:b/>
                <w:sz w:val="20"/>
                <w:szCs w:val="20"/>
                <w:lang w:eastAsia="en-US"/>
              </w:rPr>
            </w:pPr>
          </w:p>
        </w:tc>
        <w:tc>
          <w:tcPr>
            <w:tcW w:w="1248" w:type="dxa"/>
            <w:tcBorders>
              <w:top w:val="single" w:sz="4" w:space="0" w:color="000000"/>
              <w:left w:val="single" w:sz="4" w:space="0" w:color="000000"/>
              <w:bottom w:val="single" w:sz="4" w:space="0" w:color="000000"/>
              <w:right w:val="single" w:sz="4" w:space="0" w:color="000000"/>
            </w:tcBorders>
            <w:vAlign w:val="center"/>
            <w:hideMark/>
          </w:tcPr>
          <w:p w14:paraId="1302C5D4" w14:textId="77777777" w:rsidR="00C5222D" w:rsidRPr="00C5222D" w:rsidRDefault="00C5222D">
            <w:pPr>
              <w:jc w:val="center"/>
              <w:rPr>
                <w:rFonts w:asciiTheme="minorHAnsi" w:hAnsiTheme="minorHAnsi" w:cstheme="minorHAnsi"/>
                <w:b/>
                <w:sz w:val="20"/>
                <w:szCs w:val="20"/>
              </w:rPr>
            </w:pPr>
            <w:r w:rsidRPr="00C5222D">
              <w:rPr>
                <w:rFonts w:asciiTheme="minorHAnsi" w:hAnsiTheme="minorHAnsi" w:cstheme="minorHAnsi"/>
                <w:b/>
                <w:sz w:val="20"/>
                <w:szCs w:val="20"/>
              </w:rPr>
              <w:t>2019</w:t>
            </w:r>
          </w:p>
        </w:tc>
        <w:tc>
          <w:tcPr>
            <w:tcW w:w="1019" w:type="dxa"/>
            <w:tcBorders>
              <w:top w:val="single" w:sz="4" w:space="0" w:color="000000"/>
              <w:left w:val="single" w:sz="4" w:space="0" w:color="000000"/>
              <w:bottom w:val="single" w:sz="4" w:space="0" w:color="000000"/>
              <w:right w:val="single" w:sz="4" w:space="0" w:color="000000"/>
            </w:tcBorders>
            <w:vAlign w:val="center"/>
            <w:hideMark/>
          </w:tcPr>
          <w:p w14:paraId="6C6C0E36" w14:textId="77777777" w:rsidR="00C5222D" w:rsidRPr="00C5222D" w:rsidRDefault="00C5222D">
            <w:pPr>
              <w:jc w:val="center"/>
              <w:rPr>
                <w:rFonts w:asciiTheme="minorHAnsi" w:hAnsiTheme="minorHAnsi" w:cstheme="minorHAnsi"/>
                <w:b/>
                <w:sz w:val="20"/>
                <w:szCs w:val="20"/>
              </w:rPr>
            </w:pPr>
            <w:r w:rsidRPr="00C5222D">
              <w:rPr>
                <w:rFonts w:asciiTheme="minorHAnsi" w:hAnsiTheme="minorHAnsi" w:cstheme="minorHAnsi"/>
                <w:b/>
                <w:sz w:val="20"/>
                <w:szCs w:val="20"/>
              </w:rPr>
              <w:t>2020</w:t>
            </w:r>
          </w:p>
        </w:tc>
        <w:tc>
          <w:tcPr>
            <w:tcW w:w="1140" w:type="dxa"/>
            <w:tcBorders>
              <w:top w:val="single" w:sz="4" w:space="0" w:color="000000"/>
              <w:left w:val="single" w:sz="4" w:space="0" w:color="000000"/>
              <w:bottom w:val="single" w:sz="4" w:space="0" w:color="000000"/>
              <w:right w:val="single" w:sz="4" w:space="0" w:color="000000"/>
            </w:tcBorders>
            <w:vAlign w:val="center"/>
            <w:hideMark/>
          </w:tcPr>
          <w:p w14:paraId="086A104D" w14:textId="77777777" w:rsidR="00C5222D" w:rsidRPr="00C5222D" w:rsidRDefault="00C5222D">
            <w:pPr>
              <w:jc w:val="center"/>
              <w:rPr>
                <w:rFonts w:asciiTheme="minorHAnsi" w:hAnsiTheme="minorHAnsi" w:cstheme="minorHAnsi"/>
                <w:b/>
                <w:sz w:val="20"/>
                <w:szCs w:val="20"/>
              </w:rPr>
            </w:pPr>
            <w:r w:rsidRPr="00C5222D">
              <w:rPr>
                <w:rFonts w:asciiTheme="minorHAnsi" w:hAnsiTheme="minorHAnsi" w:cstheme="minorHAnsi"/>
                <w:b/>
                <w:sz w:val="20"/>
                <w:szCs w:val="20"/>
              </w:rPr>
              <w:t>2019</w:t>
            </w:r>
          </w:p>
        </w:tc>
        <w:tc>
          <w:tcPr>
            <w:tcW w:w="1126" w:type="dxa"/>
            <w:tcBorders>
              <w:top w:val="single" w:sz="4" w:space="0" w:color="000000"/>
              <w:left w:val="single" w:sz="4" w:space="0" w:color="000000"/>
              <w:bottom w:val="single" w:sz="4" w:space="0" w:color="000000"/>
              <w:right w:val="single" w:sz="4" w:space="0" w:color="000000"/>
            </w:tcBorders>
            <w:vAlign w:val="center"/>
            <w:hideMark/>
          </w:tcPr>
          <w:p w14:paraId="680015FD" w14:textId="77777777" w:rsidR="00C5222D" w:rsidRPr="00C5222D" w:rsidRDefault="00C5222D">
            <w:pPr>
              <w:jc w:val="center"/>
              <w:rPr>
                <w:rFonts w:asciiTheme="minorHAnsi" w:hAnsiTheme="minorHAnsi" w:cstheme="minorHAnsi"/>
                <w:b/>
                <w:sz w:val="20"/>
                <w:szCs w:val="20"/>
              </w:rPr>
            </w:pPr>
            <w:r w:rsidRPr="00C5222D">
              <w:rPr>
                <w:rFonts w:asciiTheme="minorHAnsi" w:hAnsiTheme="minorHAnsi" w:cstheme="minorHAnsi"/>
                <w:b/>
                <w:sz w:val="20"/>
                <w:szCs w:val="20"/>
              </w:rPr>
              <w:t>2020</w:t>
            </w:r>
          </w:p>
        </w:tc>
        <w:tc>
          <w:tcPr>
            <w:tcW w:w="1033" w:type="dxa"/>
            <w:tcBorders>
              <w:top w:val="single" w:sz="4" w:space="0" w:color="000000"/>
              <w:left w:val="single" w:sz="4" w:space="0" w:color="000000"/>
              <w:bottom w:val="single" w:sz="4" w:space="0" w:color="000000"/>
              <w:right w:val="single" w:sz="4" w:space="0" w:color="000000"/>
            </w:tcBorders>
            <w:vAlign w:val="center"/>
            <w:hideMark/>
          </w:tcPr>
          <w:p w14:paraId="665877B4" w14:textId="77777777" w:rsidR="00C5222D" w:rsidRPr="00C5222D" w:rsidRDefault="00C5222D">
            <w:pPr>
              <w:jc w:val="center"/>
              <w:rPr>
                <w:rFonts w:asciiTheme="minorHAnsi" w:hAnsiTheme="minorHAnsi" w:cstheme="minorHAnsi"/>
                <w:b/>
                <w:sz w:val="20"/>
                <w:szCs w:val="20"/>
              </w:rPr>
            </w:pPr>
            <w:r w:rsidRPr="00C5222D">
              <w:rPr>
                <w:rFonts w:asciiTheme="minorHAnsi" w:hAnsiTheme="minorHAnsi" w:cstheme="minorHAnsi"/>
                <w:b/>
                <w:sz w:val="20"/>
                <w:szCs w:val="20"/>
              </w:rPr>
              <w:t>2019</w:t>
            </w:r>
          </w:p>
        </w:tc>
        <w:tc>
          <w:tcPr>
            <w:tcW w:w="1210" w:type="dxa"/>
            <w:tcBorders>
              <w:top w:val="single" w:sz="4" w:space="0" w:color="000000"/>
              <w:left w:val="single" w:sz="4" w:space="0" w:color="000000"/>
              <w:bottom w:val="single" w:sz="4" w:space="0" w:color="000000"/>
              <w:right w:val="single" w:sz="4" w:space="0" w:color="000000"/>
            </w:tcBorders>
            <w:vAlign w:val="center"/>
            <w:hideMark/>
          </w:tcPr>
          <w:p w14:paraId="6AF52AB3" w14:textId="77777777" w:rsidR="00C5222D" w:rsidRPr="00C5222D" w:rsidRDefault="00C5222D">
            <w:pPr>
              <w:jc w:val="center"/>
              <w:rPr>
                <w:rFonts w:asciiTheme="minorHAnsi" w:hAnsiTheme="minorHAnsi" w:cstheme="minorHAnsi"/>
                <w:b/>
                <w:sz w:val="20"/>
                <w:szCs w:val="20"/>
              </w:rPr>
            </w:pPr>
            <w:r w:rsidRPr="00C5222D">
              <w:rPr>
                <w:rFonts w:asciiTheme="minorHAnsi" w:hAnsiTheme="minorHAnsi" w:cstheme="minorHAnsi"/>
                <w:b/>
                <w:sz w:val="20"/>
                <w:szCs w:val="20"/>
              </w:rPr>
              <w:t>2020</w:t>
            </w:r>
          </w:p>
        </w:tc>
      </w:tr>
      <w:tr w:rsidR="00C5222D" w:rsidRPr="00C5222D" w14:paraId="5BEE5C2B" w14:textId="77777777" w:rsidTr="00C5222D">
        <w:tc>
          <w:tcPr>
            <w:tcW w:w="1980" w:type="dxa"/>
            <w:vMerge/>
            <w:tcBorders>
              <w:top w:val="single" w:sz="4" w:space="0" w:color="000000"/>
              <w:left w:val="single" w:sz="4" w:space="0" w:color="000000"/>
              <w:bottom w:val="single" w:sz="4" w:space="0" w:color="000000"/>
              <w:right w:val="single" w:sz="4" w:space="0" w:color="000000"/>
            </w:tcBorders>
            <w:vAlign w:val="center"/>
            <w:hideMark/>
          </w:tcPr>
          <w:p w14:paraId="314876CD" w14:textId="77777777" w:rsidR="00C5222D" w:rsidRPr="00C5222D" w:rsidRDefault="00C5222D">
            <w:pPr>
              <w:spacing w:line="256" w:lineRule="auto"/>
              <w:rPr>
                <w:rFonts w:asciiTheme="minorHAnsi" w:eastAsia="Calibri" w:hAnsiTheme="minorHAnsi" w:cstheme="minorHAnsi"/>
                <w:b/>
                <w:sz w:val="20"/>
                <w:szCs w:val="20"/>
                <w:lang w:eastAsia="en-US"/>
              </w:rPr>
            </w:pPr>
          </w:p>
        </w:tc>
        <w:tc>
          <w:tcPr>
            <w:tcW w:w="1422" w:type="dxa"/>
            <w:vMerge/>
            <w:tcBorders>
              <w:top w:val="single" w:sz="4" w:space="0" w:color="000000"/>
              <w:left w:val="single" w:sz="4" w:space="0" w:color="000000"/>
              <w:bottom w:val="single" w:sz="4" w:space="0" w:color="000000"/>
              <w:right w:val="single" w:sz="4" w:space="0" w:color="000000"/>
            </w:tcBorders>
            <w:vAlign w:val="center"/>
            <w:hideMark/>
          </w:tcPr>
          <w:p w14:paraId="4402678C" w14:textId="77777777" w:rsidR="00C5222D" w:rsidRPr="00C5222D" w:rsidRDefault="00C5222D">
            <w:pPr>
              <w:spacing w:line="256" w:lineRule="auto"/>
              <w:rPr>
                <w:rFonts w:asciiTheme="minorHAnsi" w:eastAsia="Calibri" w:hAnsiTheme="minorHAnsi" w:cstheme="minorHAnsi"/>
                <w:b/>
                <w:sz w:val="20"/>
                <w:szCs w:val="20"/>
                <w:lang w:eastAsia="en-US"/>
              </w:rPr>
            </w:pPr>
          </w:p>
        </w:tc>
        <w:tc>
          <w:tcPr>
            <w:tcW w:w="1248" w:type="dxa"/>
            <w:tcBorders>
              <w:top w:val="single" w:sz="4" w:space="0" w:color="000000"/>
              <w:left w:val="single" w:sz="4" w:space="0" w:color="000000"/>
              <w:bottom w:val="single" w:sz="4" w:space="0" w:color="000000"/>
              <w:right w:val="single" w:sz="4" w:space="0" w:color="000000"/>
            </w:tcBorders>
            <w:vAlign w:val="center"/>
            <w:hideMark/>
          </w:tcPr>
          <w:p w14:paraId="2B4B2DDE" w14:textId="77777777" w:rsidR="00C5222D" w:rsidRPr="00C5222D" w:rsidRDefault="00C5222D">
            <w:pPr>
              <w:jc w:val="center"/>
              <w:rPr>
                <w:rFonts w:asciiTheme="minorHAnsi" w:hAnsiTheme="minorHAnsi" w:cstheme="minorHAnsi"/>
                <w:b/>
                <w:sz w:val="20"/>
                <w:szCs w:val="20"/>
              </w:rPr>
            </w:pPr>
            <w:proofErr w:type="spellStart"/>
            <w:r w:rsidRPr="00C5222D">
              <w:rPr>
                <w:rFonts w:asciiTheme="minorHAnsi" w:hAnsiTheme="minorHAnsi" w:cstheme="minorHAnsi"/>
                <w:b/>
                <w:sz w:val="20"/>
                <w:szCs w:val="20"/>
              </w:rPr>
              <w:t>Asm</w:t>
            </w:r>
            <w:proofErr w:type="spellEnd"/>
            <w:r w:rsidRPr="00C5222D">
              <w:rPr>
                <w:rFonts w:asciiTheme="minorHAnsi" w:hAnsiTheme="minorHAnsi" w:cstheme="minorHAnsi"/>
                <w:b/>
                <w:sz w:val="20"/>
                <w:szCs w:val="20"/>
              </w:rPr>
              <w:t>. sk. (proc.*)</w:t>
            </w:r>
          </w:p>
        </w:tc>
        <w:tc>
          <w:tcPr>
            <w:tcW w:w="1019" w:type="dxa"/>
            <w:tcBorders>
              <w:top w:val="single" w:sz="4" w:space="0" w:color="000000"/>
              <w:left w:val="single" w:sz="4" w:space="0" w:color="000000"/>
              <w:bottom w:val="single" w:sz="4" w:space="0" w:color="000000"/>
              <w:right w:val="single" w:sz="4" w:space="0" w:color="000000"/>
            </w:tcBorders>
            <w:vAlign w:val="center"/>
            <w:hideMark/>
          </w:tcPr>
          <w:p w14:paraId="7E2B667A" w14:textId="77777777" w:rsidR="00C5222D" w:rsidRPr="00C5222D" w:rsidRDefault="00C5222D">
            <w:pPr>
              <w:jc w:val="center"/>
              <w:rPr>
                <w:rFonts w:asciiTheme="minorHAnsi" w:hAnsiTheme="minorHAnsi" w:cstheme="minorHAnsi"/>
                <w:b/>
                <w:sz w:val="20"/>
                <w:szCs w:val="20"/>
              </w:rPr>
            </w:pPr>
            <w:proofErr w:type="spellStart"/>
            <w:r w:rsidRPr="00C5222D">
              <w:rPr>
                <w:rFonts w:asciiTheme="minorHAnsi" w:hAnsiTheme="minorHAnsi" w:cstheme="minorHAnsi"/>
                <w:b/>
                <w:sz w:val="20"/>
                <w:szCs w:val="20"/>
              </w:rPr>
              <w:t>Asm</w:t>
            </w:r>
            <w:proofErr w:type="spellEnd"/>
            <w:r w:rsidRPr="00C5222D">
              <w:rPr>
                <w:rFonts w:asciiTheme="minorHAnsi" w:hAnsiTheme="minorHAnsi" w:cstheme="minorHAnsi"/>
                <w:b/>
                <w:sz w:val="20"/>
                <w:szCs w:val="20"/>
              </w:rPr>
              <w:t>. sk. (proc. *)</w:t>
            </w:r>
          </w:p>
        </w:tc>
        <w:tc>
          <w:tcPr>
            <w:tcW w:w="1140" w:type="dxa"/>
            <w:tcBorders>
              <w:top w:val="single" w:sz="4" w:space="0" w:color="000000"/>
              <w:left w:val="single" w:sz="4" w:space="0" w:color="000000"/>
              <w:bottom w:val="single" w:sz="4" w:space="0" w:color="000000"/>
              <w:right w:val="single" w:sz="4" w:space="0" w:color="000000"/>
            </w:tcBorders>
            <w:vAlign w:val="center"/>
            <w:hideMark/>
          </w:tcPr>
          <w:p w14:paraId="62074570" w14:textId="77777777" w:rsidR="00C5222D" w:rsidRPr="00C5222D" w:rsidRDefault="00C5222D">
            <w:pPr>
              <w:jc w:val="center"/>
              <w:rPr>
                <w:rFonts w:asciiTheme="minorHAnsi" w:hAnsiTheme="minorHAnsi" w:cstheme="minorHAnsi"/>
                <w:b/>
                <w:sz w:val="20"/>
                <w:szCs w:val="20"/>
              </w:rPr>
            </w:pPr>
            <w:proofErr w:type="spellStart"/>
            <w:r w:rsidRPr="00C5222D">
              <w:rPr>
                <w:rFonts w:asciiTheme="minorHAnsi" w:hAnsiTheme="minorHAnsi" w:cstheme="minorHAnsi"/>
                <w:b/>
                <w:sz w:val="20"/>
                <w:szCs w:val="20"/>
              </w:rPr>
              <w:t>Asm</w:t>
            </w:r>
            <w:proofErr w:type="spellEnd"/>
            <w:r w:rsidRPr="00C5222D">
              <w:rPr>
                <w:rFonts w:asciiTheme="minorHAnsi" w:hAnsiTheme="minorHAnsi" w:cstheme="minorHAnsi"/>
                <w:b/>
                <w:sz w:val="20"/>
                <w:szCs w:val="20"/>
              </w:rPr>
              <w:t>. sk. (proc. *)</w:t>
            </w:r>
          </w:p>
        </w:tc>
        <w:tc>
          <w:tcPr>
            <w:tcW w:w="1126" w:type="dxa"/>
            <w:tcBorders>
              <w:top w:val="single" w:sz="4" w:space="0" w:color="000000"/>
              <w:left w:val="single" w:sz="4" w:space="0" w:color="000000"/>
              <w:bottom w:val="single" w:sz="4" w:space="0" w:color="000000"/>
              <w:right w:val="single" w:sz="4" w:space="0" w:color="000000"/>
            </w:tcBorders>
            <w:vAlign w:val="center"/>
            <w:hideMark/>
          </w:tcPr>
          <w:p w14:paraId="4BFFC1EA" w14:textId="77777777" w:rsidR="00C5222D" w:rsidRPr="00C5222D" w:rsidRDefault="00C5222D">
            <w:pPr>
              <w:jc w:val="center"/>
              <w:rPr>
                <w:rFonts w:asciiTheme="minorHAnsi" w:hAnsiTheme="minorHAnsi" w:cstheme="minorHAnsi"/>
                <w:b/>
                <w:sz w:val="20"/>
                <w:szCs w:val="20"/>
              </w:rPr>
            </w:pPr>
            <w:proofErr w:type="spellStart"/>
            <w:r w:rsidRPr="00C5222D">
              <w:rPr>
                <w:rFonts w:asciiTheme="minorHAnsi" w:hAnsiTheme="minorHAnsi" w:cstheme="minorHAnsi"/>
                <w:b/>
                <w:sz w:val="20"/>
                <w:szCs w:val="20"/>
              </w:rPr>
              <w:t>Asm</w:t>
            </w:r>
            <w:proofErr w:type="spellEnd"/>
            <w:r w:rsidRPr="00C5222D">
              <w:rPr>
                <w:rFonts w:asciiTheme="minorHAnsi" w:hAnsiTheme="minorHAnsi" w:cstheme="minorHAnsi"/>
                <w:b/>
                <w:sz w:val="20"/>
                <w:szCs w:val="20"/>
              </w:rPr>
              <w:t>. sk. (proc. *)</w:t>
            </w:r>
          </w:p>
        </w:tc>
        <w:tc>
          <w:tcPr>
            <w:tcW w:w="1033" w:type="dxa"/>
            <w:tcBorders>
              <w:top w:val="single" w:sz="4" w:space="0" w:color="000000"/>
              <w:left w:val="single" w:sz="4" w:space="0" w:color="000000"/>
              <w:bottom w:val="single" w:sz="4" w:space="0" w:color="000000"/>
              <w:right w:val="single" w:sz="4" w:space="0" w:color="000000"/>
            </w:tcBorders>
            <w:vAlign w:val="center"/>
            <w:hideMark/>
          </w:tcPr>
          <w:p w14:paraId="2DBEFAE3" w14:textId="77777777" w:rsidR="00C5222D" w:rsidRPr="00C5222D" w:rsidRDefault="00C5222D">
            <w:pPr>
              <w:jc w:val="center"/>
              <w:rPr>
                <w:rFonts w:asciiTheme="minorHAnsi" w:hAnsiTheme="minorHAnsi" w:cstheme="minorHAnsi"/>
                <w:b/>
                <w:sz w:val="20"/>
                <w:szCs w:val="20"/>
              </w:rPr>
            </w:pPr>
            <w:proofErr w:type="spellStart"/>
            <w:r w:rsidRPr="00C5222D">
              <w:rPr>
                <w:rFonts w:asciiTheme="minorHAnsi" w:hAnsiTheme="minorHAnsi" w:cstheme="minorHAnsi"/>
                <w:b/>
                <w:sz w:val="20"/>
                <w:szCs w:val="20"/>
              </w:rPr>
              <w:t>Asm</w:t>
            </w:r>
            <w:proofErr w:type="spellEnd"/>
            <w:r w:rsidRPr="00C5222D">
              <w:rPr>
                <w:rFonts w:asciiTheme="minorHAnsi" w:hAnsiTheme="minorHAnsi" w:cstheme="minorHAnsi"/>
                <w:b/>
                <w:sz w:val="20"/>
                <w:szCs w:val="20"/>
              </w:rPr>
              <w:t>. sk. (proc. *)</w:t>
            </w:r>
          </w:p>
        </w:tc>
        <w:tc>
          <w:tcPr>
            <w:tcW w:w="1210" w:type="dxa"/>
            <w:tcBorders>
              <w:top w:val="single" w:sz="4" w:space="0" w:color="000000"/>
              <w:left w:val="single" w:sz="4" w:space="0" w:color="000000"/>
              <w:bottom w:val="single" w:sz="4" w:space="0" w:color="000000"/>
              <w:right w:val="single" w:sz="4" w:space="0" w:color="000000"/>
            </w:tcBorders>
            <w:vAlign w:val="center"/>
            <w:hideMark/>
          </w:tcPr>
          <w:p w14:paraId="12AB97E1" w14:textId="77777777" w:rsidR="00C5222D" w:rsidRPr="00C5222D" w:rsidRDefault="00C5222D">
            <w:pPr>
              <w:jc w:val="center"/>
              <w:rPr>
                <w:rFonts w:asciiTheme="minorHAnsi" w:hAnsiTheme="minorHAnsi" w:cstheme="minorHAnsi"/>
                <w:b/>
                <w:sz w:val="20"/>
                <w:szCs w:val="20"/>
              </w:rPr>
            </w:pPr>
            <w:proofErr w:type="spellStart"/>
            <w:r w:rsidRPr="00C5222D">
              <w:rPr>
                <w:rFonts w:asciiTheme="minorHAnsi" w:hAnsiTheme="minorHAnsi" w:cstheme="minorHAnsi"/>
                <w:b/>
                <w:sz w:val="20"/>
                <w:szCs w:val="20"/>
              </w:rPr>
              <w:t>Asm</w:t>
            </w:r>
            <w:proofErr w:type="spellEnd"/>
            <w:r w:rsidRPr="00C5222D">
              <w:rPr>
                <w:rFonts w:asciiTheme="minorHAnsi" w:hAnsiTheme="minorHAnsi" w:cstheme="minorHAnsi"/>
                <w:b/>
                <w:sz w:val="20"/>
                <w:szCs w:val="20"/>
              </w:rPr>
              <w:t>. sk. (proc. *)</w:t>
            </w:r>
          </w:p>
        </w:tc>
      </w:tr>
      <w:tr w:rsidR="00C5222D" w:rsidRPr="00C5222D" w14:paraId="640B6ACE" w14:textId="77777777" w:rsidTr="00C5222D">
        <w:tc>
          <w:tcPr>
            <w:tcW w:w="1980" w:type="dxa"/>
            <w:tcBorders>
              <w:top w:val="single" w:sz="4" w:space="0" w:color="000000"/>
              <w:left w:val="single" w:sz="4" w:space="0" w:color="000000"/>
              <w:bottom w:val="single" w:sz="4" w:space="0" w:color="000000"/>
              <w:right w:val="single" w:sz="4" w:space="0" w:color="000000"/>
            </w:tcBorders>
            <w:vAlign w:val="center"/>
            <w:hideMark/>
          </w:tcPr>
          <w:p w14:paraId="6252B7C2" w14:textId="77777777" w:rsidR="00C5222D" w:rsidRPr="00C5222D" w:rsidRDefault="00C5222D">
            <w:pPr>
              <w:rPr>
                <w:rFonts w:asciiTheme="minorHAnsi" w:hAnsiTheme="minorHAnsi" w:cstheme="minorHAnsi"/>
                <w:sz w:val="20"/>
                <w:szCs w:val="20"/>
              </w:rPr>
            </w:pPr>
            <w:r w:rsidRPr="00C5222D">
              <w:rPr>
                <w:rFonts w:asciiTheme="minorHAnsi" w:hAnsiTheme="minorHAnsi" w:cstheme="minorHAnsi"/>
                <w:sz w:val="20"/>
                <w:szCs w:val="20"/>
              </w:rPr>
              <w:t>Gimdos kaklelio piktybinių navikų prevencinė programa</w:t>
            </w:r>
          </w:p>
        </w:tc>
        <w:tc>
          <w:tcPr>
            <w:tcW w:w="1422" w:type="dxa"/>
            <w:tcBorders>
              <w:top w:val="single" w:sz="4" w:space="0" w:color="000000"/>
              <w:left w:val="single" w:sz="4" w:space="0" w:color="000000"/>
              <w:bottom w:val="single" w:sz="4" w:space="0" w:color="000000"/>
              <w:right w:val="single" w:sz="4" w:space="0" w:color="000000"/>
            </w:tcBorders>
            <w:vAlign w:val="center"/>
            <w:hideMark/>
          </w:tcPr>
          <w:p w14:paraId="1A607B06" w14:textId="77777777"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2356</w:t>
            </w:r>
          </w:p>
        </w:tc>
        <w:tc>
          <w:tcPr>
            <w:tcW w:w="1248" w:type="dxa"/>
            <w:tcBorders>
              <w:top w:val="single" w:sz="4" w:space="0" w:color="000000"/>
              <w:left w:val="single" w:sz="4" w:space="0" w:color="000000"/>
              <w:bottom w:val="single" w:sz="4" w:space="0" w:color="000000"/>
              <w:right w:val="single" w:sz="4" w:space="0" w:color="000000"/>
            </w:tcBorders>
            <w:vAlign w:val="center"/>
            <w:hideMark/>
          </w:tcPr>
          <w:p w14:paraId="025C5E17" w14:textId="77777777"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2727</w:t>
            </w:r>
          </w:p>
          <w:p w14:paraId="2C9241B8" w14:textId="77777777"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113,5%</w:t>
            </w:r>
          </w:p>
        </w:tc>
        <w:tc>
          <w:tcPr>
            <w:tcW w:w="1019" w:type="dxa"/>
            <w:tcBorders>
              <w:top w:val="single" w:sz="4" w:space="0" w:color="000000"/>
              <w:left w:val="single" w:sz="4" w:space="0" w:color="000000"/>
              <w:bottom w:val="single" w:sz="4" w:space="0" w:color="000000"/>
              <w:right w:val="single" w:sz="4" w:space="0" w:color="000000"/>
            </w:tcBorders>
            <w:vAlign w:val="center"/>
            <w:hideMark/>
          </w:tcPr>
          <w:p w14:paraId="01EFED84" w14:textId="77777777"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2341</w:t>
            </w:r>
          </w:p>
          <w:p w14:paraId="6C7797E0" w14:textId="77777777"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99,4%</w:t>
            </w:r>
          </w:p>
        </w:tc>
        <w:tc>
          <w:tcPr>
            <w:tcW w:w="1140" w:type="dxa"/>
            <w:tcBorders>
              <w:top w:val="single" w:sz="4" w:space="0" w:color="000000"/>
              <w:left w:val="single" w:sz="4" w:space="0" w:color="000000"/>
              <w:bottom w:val="single" w:sz="4" w:space="0" w:color="000000"/>
              <w:right w:val="single" w:sz="4" w:space="0" w:color="000000"/>
            </w:tcBorders>
            <w:vAlign w:val="center"/>
            <w:hideMark/>
          </w:tcPr>
          <w:p w14:paraId="430A4BB0" w14:textId="77777777"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X</w:t>
            </w:r>
          </w:p>
        </w:tc>
        <w:tc>
          <w:tcPr>
            <w:tcW w:w="1126" w:type="dxa"/>
            <w:tcBorders>
              <w:top w:val="single" w:sz="4" w:space="0" w:color="000000"/>
              <w:left w:val="single" w:sz="4" w:space="0" w:color="000000"/>
              <w:bottom w:val="single" w:sz="4" w:space="0" w:color="000000"/>
              <w:right w:val="single" w:sz="4" w:space="0" w:color="000000"/>
            </w:tcBorders>
            <w:vAlign w:val="center"/>
            <w:hideMark/>
          </w:tcPr>
          <w:p w14:paraId="7D066B49" w14:textId="77777777"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X</w:t>
            </w:r>
          </w:p>
        </w:tc>
        <w:tc>
          <w:tcPr>
            <w:tcW w:w="1033" w:type="dxa"/>
            <w:tcBorders>
              <w:top w:val="single" w:sz="4" w:space="0" w:color="000000"/>
              <w:left w:val="single" w:sz="4" w:space="0" w:color="000000"/>
              <w:bottom w:val="single" w:sz="4" w:space="0" w:color="000000"/>
              <w:right w:val="single" w:sz="4" w:space="0" w:color="000000"/>
            </w:tcBorders>
            <w:vAlign w:val="center"/>
            <w:hideMark/>
          </w:tcPr>
          <w:p w14:paraId="066AB6DB" w14:textId="77777777" w:rsidR="00C5222D" w:rsidRDefault="00671D48">
            <w:pPr>
              <w:jc w:val="center"/>
              <w:rPr>
                <w:rFonts w:asciiTheme="minorHAnsi" w:hAnsiTheme="minorHAnsi" w:cstheme="minorHAnsi"/>
                <w:sz w:val="20"/>
                <w:szCs w:val="20"/>
              </w:rPr>
            </w:pPr>
            <w:r>
              <w:rPr>
                <w:rFonts w:asciiTheme="minorHAnsi" w:hAnsiTheme="minorHAnsi" w:cstheme="minorHAnsi"/>
                <w:sz w:val="20"/>
                <w:szCs w:val="20"/>
              </w:rPr>
              <w:t>1286</w:t>
            </w:r>
          </w:p>
          <w:p w14:paraId="7A4ED33E" w14:textId="10261CBC" w:rsidR="00671D48" w:rsidRPr="00671D48" w:rsidRDefault="00671D48">
            <w:pPr>
              <w:jc w:val="center"/>
              <w:rPr>
                <w:rFonts w:asciiTheme="minorHAnsi" w:hAnsiTheme="minorHAnsi" w:cstheme="minorHAnsi"/>
                <w:sz w:val="20"/>
                <w:szCs w:val="20"/>
                <w:lang w:val="en-GB"/>
              </w:rPr>
            </w:pPr>
            <w:r>
              <w:rPr>
                <w:rFonts w:asciiTheme="minorHAnsi" w:hAnsiTheme="minorHAnsi" w:cstheme="minorHAnsi"/>
                <w:sz w:val="20"/>
                <w:szCs w:val="20"/>
              </w:rPr>
              <w:t>53,7</w:t>
            </w:r>
            <w:r>
              <w:rPr>
                <w:rFonts w:asciiTheme="minorHAnsi" w:hAnsiTheme="minorHAnsi" w:cstheme="minorHAnsi"/>
                <w:sz w:val="20"/>
                <w:szCs w:val="20"/>
                <w:lang w:val="en-GB"/>
              </w:rPr>
              <w:t>%</w:t>
            </w:r>
          </w:p>
        </w:tc>
        <w:tc>
          <w:tcPr>
            <w:tcW w:w="1210" w:type="dxa"/>
            <w:tcBorders>
              <w:top w:val="single" w:sz="4" w:space="0" w:color="000000"/>
              <w:left w:val="single" w:sz="4" w:space="0" w:color="000000"/>
              <w:bottom w:val="single" w:sz="4" w:space="0" w:color="000000"/>
              <w:right w:val="single" w:sz="4" w:space="0" w:color="000000"/>
            </w:tcBorders>
            <w:vAlign w:val="center"/>
            <w:hideMark/>
          </w:tcPr>
          <w:p w14:paraId="20B45CD6" w14:textId="77777777" w:rsidR="00671D48" w:rsidRDefault="00671D48">
            <w:pPr>
              <w:jc w:val="center"/>
              <w:rPr>
                <w:rFonts w:asciiTheme="minorHAnsi" w:hAnsiTheme="minorHAnsi" w:cstheme="minorHAnsi"/>
                <w:sz w:val="20"/>
                <w:szCs w:val="20"/>
              </w:rPr>
            </w:pPr>
            <w:r>
              <w:rPr>
                <w:rFonts w:asciiTheme="minorHAnsi" w:hAnsiTheme="minorHAnsi" w:cstheme="minorHAnsi"/>
                <w:sz w:val="20"/>
                <w:szCs w:val="20"/>
              </w:rPr>
              <w:t>625</w:t>
            </w:r>
          </w:p>
          <w:p w14:paraId="3D0AD7F3" w14:textId="0318BE52"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2</w:t>
            </w:r>
            <w:r w:rsidR="0097603E">
              <w:rPr>
                <w:rFonts w:asciiTheme="minorHAnsi" w:hAnsiTheme="minorHAnsi" w:cstheme="minorHAnsi"/>
                <w:sz w:val="20"/>
                <w:szCs w:val="20"/>
              </w:rPr>
              <w:t>6,5</w:t>
            </w:r>
            <w:r w:rsidRPr="00C5222D">
              <w:rPr>
                <w:rFonts w:asciiTheme="minorHAnsi" w:hAnsiTheme="minorHAnsi" w:cstheme="minorHAnsi"/>
                <w:sz w:val="20"/>
                <w:szCs w:val="20"/>
              </w:rPr>
              <w:t>%</w:t>
            </w:r>
          </w:p>
        </w:tc>
      </w:tr>
      <w:tr w:rsidR="00C5222D" w:rsidRPr="00C5222D" w14:paraId="5F6AC40D" w14:textId="77777777" w:rsidTr="00C5222D">
        <w:tc>
          <w:tcPr>
            <w:tcW w:w="1980" w:type="dxa"/>
            <w:tcBorders>
              <w:top w:val="single" w:sz="4" w:space="0" w:color="000000"/>
              <w:left w:val="single" w:sz="4" w:space="0" w:color="000000"/>
              <w:bottom w:val="single" w:sz="4" w:space="0" w:color="000000"/>
              <w:right w:val="single" w:sz="4" w:space="0" w:color="000000"/>
            </w:tcBorders>
            <w:vAlign w:val="center"/>
            <w:hideMark/>
          </w:tcPr>
          <w:p w14:paraId="250D3F66" w14:textId="77777777" w:rsidR="00C5222D" w:rsidRPr="00C5222D" w:rsidRDefault="00C5222D">
            <w:pPr>
              <w:rPr>
                <w:rFonts w:asciiTheme="minorHAnsi" w:hAnsiTheme="minorHAnsi" w:cstheme="minorHAnsi"/>
                <w:sz w:val="20"/>
                <w:szCs w:val="20"/>
              </w:rPr>
            </w:pPr>
            <w:r w:rsidRPr="00C5222D">
              <w:rPr>
                <w:rFonts w:asciiTheme="minorHAnsi" w:hAnsiTheme="minorHAnsi" w:cstheme="minorHAnsi"/>
                <w:sz w:val="20"/>
                <w:szCs w:val="20"/>
              </w:rPr>
              <w:t>Priešinės liaukos vėžio ankstyvosios diagnostikos programa</w:t>
            </w:r>
          </w:p>
        </w:tc>
        <w:tc>
          <w:tcPr>
            <w:tcW w:w="1422" w:type="dxa"/>
            <w:tcBorders>
              <w:top w:val="single" w:sz="4" w:space="0" w:color="000000"/>
              <w:left w:val="single" w:sz="4" w:space="0" w:color="000000"/>
              <w:bottom w:val="single" w:sz="4" w:space="0" w:color="000000"/>
              <w:right w:val="single" w:sz="4" w:space="0" w:color="000000"/>
            </w:tcBorders>
            <w:vAlign w:val="center"/>
            <w:hideMark/>
          </w:tcPr>
          <w:p w14:paraId="0845E860" w14:textId="77777777"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3730</w:t>
            </w:r>
          </w:p>
        </w:tc>
        <w:tc>
          <w:tcPr>
            <w:tcW w:w="1248" w:type="dxa"/>
            <w:tcBorders>
              <w:top w:val="single" w:sz="4" w:space="0" w:color="000000"/>
              <w:left w:val="single" w:sz="4" w:space="0" w:color="000000"/>
              <w:bottom w:val="single" w:sz="4" w:space="0" w:color="000000"/>
              <w:right w:val="single" w:sz="4" w:space="0" w:color="000000"/>
            </w:tcBorders>
            <w:vAlign w:val="center"/>
            <w:hideMark/>
          </w:tcPr>
          <w:p w14:paraId="7CF066D0" w14:textId="77777777"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971</w:t>
            </w:r>
          </w:p>
          <w:p w14:paraId="2DA545C1" w14:textId="77777777"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25,8%</w:t>
            </w:r>
          </w:p>
        </w:tc>
        <w:tc>
          <w:tcPr>
            <w:tcW w:w="1019" w:type="dxa"/>
            <w:tcBorders>
              <w:top w:val="single" w:sz="4" w:space="0" w:color="000000"/>
              <w:left w:val="single" w:sz="4" w:space="0" w:color="000000"/>
              <w:bottom w:val="single" w:sz="4" w:space="0" w:color="000000"/>
              <w:right w:val="single" w:sz="4" w:space="0" w:color="000000"/>
            </w:tcBorders>
            <w:vAlign w:val="center"/>
            <w:hideMark/>
          </w:tcPr>
          <w:p w14:paraId="3871D142" w14:textId="77777777"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491</w:t>
            </w:r>
          </w:p>
          <w:p w14:paraId="0175AA25" w14:textId="77777777"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 xml:space="preserve">13,2%                                                                                   </w:t>
            </w:r>
          </w:p>
        </w:tc>
        <w:tc>
          <w:tcPr>
            <w:tcW w:w="1140" w:type="dxa"/>
            <w:tcBorders>
              <w:top w:val="single" w:sz="4" w:space="0" w:color="000000"/>
              <w:left w:val="single" w:sz="4" w:space="0" w:color="000000"/>
              <w:bottom w:val="single" w:sz="4" w:space="0" w:color="000000"/>
              <w:right w:val="single" w:sz="4" w:space="0" w:color="000000"/>
            </w:tcBorders>
            <w:vAlign w:val="center"/>
            <w:hideMark/>
          </w:tcPr>
          <w:p w14:paraId="1A0D06C4" w14:textId="77777777"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X</w:t>
            </w:r>
          </w:p>
        </w:tc>
        <w:tc>
          <w:tcPr>
            <w:tcW w:w="1126" w:type="dxa"/>
            <w:tcBorders>
              <w:top w:val="single" w:sz="4" w:space="0" w:color="000000"/>
              <w:left w:val="single" w:sz="4" w:space="0" w:color="000000"/>
              <w:bottom w:val="single" w:sz="4" w:space="0" w:color="000000"/>
              <w:right w:val="single" w:sz="4" w:space="0" w:color="000000"/>
            </w:tcBorders>
            <w:vAlign w:val="center"/>
            <w:hideMark/>
          </w:tcPr>
          <w:p w14:paraId="00C93EF6" w14:textId="77777777"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X</w:t>
            </w:r>
          </w:p>
        </w:tc>
        <w:tc>
          <w:tcPr>
            <w:tcW w:w="1033" w:type="dxa"/>
            <w:tcBorders>
              <w:top w:val="single" w:sz="4" w:space="0" w:color="000000"/>
              <w:left w:val="single" w:sz="4" w:space="0" w:color="000000"/>
              <w:bottom w:val="single" w:sz="4" w:space="0" w:color="000000"/>
              <w:right w:val="single" w:sz="4" w:space="0" w:color="000000"/>
            </w:tcBorders>
            <w:vAlign w:val="center"/>
            <w:hideMark/>
          </w:tcPr>
          <w:p w14:paraId="4381135C" w14:textId="77777777"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X</w:t>
            </w:r>
          </w:p>
        </w:tc>
        <w:tc>
          <w:tcPr>
            <w:tcW w:w="1210" w:type="dxa"/>
            <w:tcBorders>
              <w:top w:val="single" w:sz="4" w:space="0" w:color="000000"/>
              <w:left w:val="single" w:sz="4" w:space="0" w:color="000000"/>
              <w:bottom w:val="single" w:sz="4" w:space="0" w:color="000000"/>
              <w:right w:val="single" w:sz="4" w:space="0" w:color="000000"/>
            </w:tcBorders>
            <w:vAlign w:val="center"/>
            <w:hideMark/>
          </w:tcPr>
          <w:p w14:paraId="49D08428" w14:textId="77777777"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X</w:t>
            </w:r>
          </w:p>
        </w:tc>
      </w:tr>
      <w:tr w:rsidR="00C5222D" w:rsidRPr="00C5222D" w14:paraId="7C423DB0" w14:textId="77777777" w:rsidTr="00C5222D">
        <w:trPr>
          <w:trHeight w:val="1165"/>
        </w:trPr>
        <w:tc>
          <w:tcPr>
            <w:tcW w:w="1980" w:type="dxa"/>
            <w:tcBorders>
              <w:top w:val="single" w:sz="4" w:space="0" w:color="000000"/>
              <w:left w:val="single" w:sz="4" w:space="0" w:color="000000"/>
              <w:bottom w:val="single" w:sz="4" w:space="0" w:color="000000"/>
              <w:right w:val="single" w:sz="4" w:space="0" w:color="000000"/>
            </w:tcBorders>
            <w:vAlign w:val="center"/>
            <w:hideMark/>
          </w:tcPr>
          <w:p w14:paraId="1DF0188B" w14:textId="77777777" w:rsidR="00C5222D" w:rsidRPr="00C5222D" w:rsidRDefault="00C5222D">
            <w:pPr>
              <w:rPr>
                <w:rFonts w:asciiTheme="minorHAnsi" w:hAnsiTheme="minorHAnsi" w:cstheme="minorHAnsi"/>
                <w:sz w:val="20"/>
                <w:szCs w:val="20"/>
              </w:rPr>
            </w:pPr>
            <w:r w:rsidRPr="00C5222D">
              <w:rPr>
                <w:rFonts w:asciiTheme="minorHAnsi" w:hAnsiTheme="minorHAnsi" w:cstheme="minorHAnsi"/>
                <w:sz w:val="20"/>
                <w:szCs w:val="20"/>
              </w:rPr>
              <w:t xml:space="preserve">Atrankinės </w:t>
            </w:r>
            <w:proofErr w:type="spellStart"/>
            <w:r w:rsidRPr="00C5222D">
              <w:rPr>
                <w:rFonts w:asciiTheme="minorHAnsi" w:hAnsiTheme="minorHAnsi" w:cstheme="minorHAnsi"/>
                <w:sz w:val="20"/>
                <w:szCs w:val="20"/>
              </w:rPr>
              <w:t>mamografinės</w:t>
            </w:r>
            <w:proofErr w:type="spellEnd"/>
            <w:r w:rsidRPr="00C5222D">
              <w:rPr>
                <w:rFonts w:asciiTheme="minorHAnsi" w:hAnsiTheme="minorHAnsi" w:cstheme="minorHAnsi"/>
                <w:sz w:val="20"/>
                <w:szCs w:val="20"/>
              </w:rPr>
              <w:t xml:space="preserve"> patikros dėl krūties vėžio prevencijos programa</w:t>
            </w:r>
          </w:p>
        </w:tc>
        <w:tc>
          <w:tcPr>
            <w:tcW w:w="1422" w:type="dxa"/>
            <w:tcBorders>
              <w:top w:val="single" w:sz="4" w:space="0" w:color="000000"/>
              <w:left w:val="single" w:sz="4" w:space="0" w:color="000000"/>
              <w:bottom w:val="single" w:sz="4" w:space="0" w:color="000000"/>
              <w:right w:val="single" w:sz="4" w:space="0" w:color="000000"/>
            </w:tcBorders>
            <w:vAlign w:val="center"/>
            <w:hideMark/>
          </w:tcPr>
          <w:p w14:paraId="1EEA3C9A" w14:textId="77777777"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2591</w:t>
            </w:r>
          </w:p>
        </w:tc>
        <w:tc>
          <w:tcPr>
            <w:tcW w:w="1248" w:type="dxa"/>
            <w:tcBorders>
              <w:top w:val="single" w:sz="4" w:space="0" w:color="000000"/>
              <w:left w:val="single" w:sz="4" w:space="0" w:color="000000"/>
              <w:bottom w:val="single" w:sz="4" w:space="0" w:color="000000"/>
              <w:right w:val="single" w:sz="4" w:space="0" w:color="000000"/>
            </w:tcBorders>
            <w:vAlign w:val="center"/>
          </w:tcPr>
          <w:p w14:paraId="3B648E19" w14:textId="77777777" w:rsidR="00F25731" w:rsidRDefault="00F25731">
            <w:pPr>
              <w:jc w:val="center"/>
              <w:rPr>
                <w:rFonts w:asciiTheme="minorHAnsi" w:hAnsiTheme="minorHAnsi" w:cstheme="minorHAnsi"/>
                <w:sz w:val="20"/>
                <w:szCs w:val="20"/>
              </w:rPr>
            </w:pPr>
          </w:p>
          <w:p w14:paraId="1B23AAF3" w14:textId="3555E5FB"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1449</w:t>
            </w:r>
          </w:p>
          <w:p w14:paraId="4261FF4C" w14:textId="77777777"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56,0%</w:t>
            </w:r>
          </w:p>
          <w:p w14:paraId="448BEA57" w14:textId="77777777" w:rsidR="00C5222D" w:rsidRPr="00C5222D" w:rsidRDefault="00C5222D">
            <w:pPr>
              <w:jc w:val="center"/>
              <w:rPr>
                <w:rFonts w:asciiTheme="minorHAnsi" w:hAnsiTheme="minorHAnsi" w:cstheme="minorHAnsi"/>
                <w:sz w:val="20"/>
                <w:szCs w:val="20"/>
              </w:rPr>
            </w:pPr>
          </w:p>
        </w:tc>
        <w:tc>
          <w:tcPr>
            <w:tcW w:w="1019" w:type="dxa"/>
            <w:tcBorders>
              <w:top w:val="single" w:sz="4" w:space="0" w:color="000000"/>
              <w:left w:val="single" w:sz="4" w:space="0" w:color="000000"/>
              <w:bottom w:val="single" w:sz="4" w:space="0" w:color="000000"/>
              <w:right w:val="single" w:sz="4" w:space="0" w:color="000000"/>
            </w:tcBorders>
            <w:vAlign w:val="center"/>
            <w:hideMark/>
          </w:tcPr>
          <w:p w14:paraId="46A9DC61" w14:textId="0133A537" w:rsidR="00C5222D" w:rsidRPr="00C5222D" w:rsidRDefault="00C5222D" w:rsidP="00F25731">
            <w:pPr>
              <w:jc w:val="center"/>
              <w:rPr>
                <w:rFonts w:asciiTheme="minorHAnsi" w:hAnsiTheme="minorHAnsi" w:cstheme="minorHAnsi"/>
                <w:sz w:val="20"/>
                <w:szCs w:val="20"/>
              </w:rPr>
            </w:pPr>
            <w:r w:rsidRPr="00C5222D">
              <w:rPr>
                <w:rFonts w:asciiTheme="minorHAnsi" w:hAnsiTheme="minorHAnsi" w:cstheme="minorHAnsi"/>
                <w:sz w:val="20"/>
                <w:szCs w:val="20"/>
              </w:rPr>
              <w:t>739</w:t>
            </w:r>
          </w:p>
          <w:p w14:paraId="7D7847BB" w14:textId="77777777"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28,5%</w:t>
            </w:r>
          </w:p>
        </w:tc>
        <w:tc>
          <w:tcPr>
            <w:tcW w:w="1140" w:type="dxa"/>
            <w:tcBorders>
              <w:top w:val="single" w:sz="4" w:space="0" w:color="000000"/>
              <w:left w:val="single" w:sz="4" w:space="0" w:color="000000"/>
              <w:bottom w:val="single" w:sz="4" w:space="0" w:color="000000"/>
              <w:right w:val="single" w:sz="4" w:space="0" w:color="000000"/>
            </w:tcBorders>
            <w:vAlign w:val="center"/>
            <w:hideMark/>
          </w:tcPr>
          <w:p w14:paraId="0A64D09D" w14:textId="77777777"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X</w:t>
            </w:r>
          </w:p>
        </w:tc>
        <w:tc>
          <w:tcPr>
            <w:tcW w:w="1126" w:type="dxa"/>
            <w:tcBorders>
              <w:top w:val="single" w:sz="4" w:space="0" w:color="000000"/>
              <w:left w:val="single" w:sz="4" w:space="0" w:color="000000"/>
              <w:bottom w:val="single" w:sz="4" w:space="0" w:color="000000"/>
              <w:right w:val="single" w:sz="4" w:space="0" w:color="000000"/>
            </w:tcBorders>
            <w:vAlign w:val="center"/>
            <w:hideMark/>
          </w:tcPr>
          <w:p w14:paraId="58A3DE4A" w14:textId="77777777"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X</w:t>
            </w:r>
          </w:p>
        </w:tc>
        <w:tc>
          <w:tcPr>
            <w:tcW w:w="1033" w:type="dxa"/>
            <w:tcBorders>
              <w:top w:val="single" w:sz="4" w:space="0" w:color="000000"/>
              <w:left w:val="single" w:sz="4" w:space="0" w:color="000000"/>
              <w:bottom w:val="single" w:sz="4" w:space="0" w:color="000000"/>
              <w:right w:val="single" w:sz="4" w:space="0" w:color="000000"/>
            </w:tcBorders>
            <w:vAlign w:val="center"/>
            <w:hideMark/>
          </w:tcPr>
          <w:p w14:paraId="2193B31F" w14:textId="77777777"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X</w:t>
            </w:r>
          </w:p>
        </w:tc>
        <w:tc>
          <w:tcPr>
            <w:tcW w:w="1210" w:type="dxa"/>
            <w:tcBorders>
              <w:top w:val="single" w:sz="4" w:space="0" w:color="000000"/>
              <w:left w:val="single" w:sz="4" w:space="0" w:color="000000"/>
              <w:bottom w:val="single" w:sz="4" w:space="0" w:color="000000"/>
              <w:right w:val="single" w:sz="4" w:space="0" w:color="000000"/>
            </w:tcBorders>
            <w:vAlign w:val="center"/>
            <w:hideMark/>
          </w:tcPr>
          <w:p w14:paraId="3A4B77DD" w14:textId="77777777"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X</w:t>
            </w:r>
          </w:p>
        </w:tc>
      </w:tr>
    </w:tbl>
    <w:p w14:paraId="14457211" w14:textId="77777777" w:rsidR="00C5222D" w:rsidRPr="00C5222D" w:rsidRDefault="00C5222D" w:rsidP="00C5222D">
      <w:pPr>
        <w:rPr>
          <w:rFonts w:asciiTheme="minorHAnsi" w:eastAsia="Calibri" w:hAnsiTheme="minorHAnsi" w:cstheme="minorHAnsi"/>
          <w:i/>
          <w:sz w:val="20"/>
          <w:szCs w:val="20"/>
          <w:lang w:eastAsia="en-US"/>
        </w:rPr>
      </w:pPr>
    </w:p>
    <w:tbl>
      <w:tblPr>
        <w:tblW w:w="101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78"/>
        <w:gridCol w:w="1424"/>
        <w:gridCol w:w="1248"/>
        <w:gridCol w:w="1080"/>
        <w:gridCol w:w="1080"/>
        <w:gridCol w:w="1080"/>
        <w:gridCol w:w="1080"/>
        <w:gridCol w:w="1210"/>
      </w:tblGrid>
      <w:tr w:rsidR="00C5222D" w:rsidRPr="00C5222D" w14:paraId="0C08ECEB" w14:textId="77777777" w:rsidTr="00C5222D">
        <w:tc>
          <w:tcPr>
            <w:tcW w:w="1978" w:type="dxa"/>
            <w:tcBorders>
              <w:top w:val="single" w:sz="4" w:space="0" w:color="000000"/>
              <w:left w:val="single" w:sz="4" w:space="0" w:color="000000"/>
              <w:bottom w:val="single" w:sz="4" w:space="0" w:color="000000"/>
              <w:right w:val="single" w:sz="4" w:space="0" w:color="000000"/>
            </w:tcBorders>
            <w:vAlign w:val="center"/>
            <w:hideMark/>
          </w:tcPr>
          <w:p w14:paraId="4735A3A8" w14:textId="77777777" w:rsidR="00C5222D" w:rsidRPr="00C5222D" w:rsidRDefault="00C5222D">
            <w:pPr>
              <w:rPr>
                <w:rFonts w:asciiTheme="minorHAnsi" w:hAnsiTheme="minorHAnsi" w:cstheme="minorHAnsi"/>
                <w:sz w:val="20"/>
                <w:szCs w:val="20"/>
              </w:rPr>
            </w:pPr>
            <w:r w:rsidRPr="00C5222D">
              <w:rPr>
                <w:rFonts w:asciiTheme="minorHAnsi" w:hAnsiTheme="minorHAnsi" w:cstheme="minorHAnsi"/>
                <w:sz w:val="20"/>
                <w:szCs w:val="20"/>
              </w:rPr>
              <w:t>Asmenų, priskirtinų širdies ir kraujagyslių ligų didelės rizikos grupei, atrankos ir prevencijos priemonių programa</w:t>
            </w:r>
          </w:p>
        </w:tc>
        <w:tc>
          <w:tcPr>
            <w:tcW w:w="1424" w:type="dxa"/>
            <w:tcBorders>
              <w:top w:val="single" w:sz="4" w:space="0" w:color="000000"/>
              <w:left w:val="single" w:sz="4" w:space="0" w:color="000000"/>
              <w:bottom w:val="single" w:sz="4" w:space="0" w:color="000000"/>
              <w:right w:val="single" w:sz="4" w:space="0" w:color="000000"/>
            </w:tcBorders>
            <w:vAlign w:val="center"/>
            <w:hideMark/>
          </w:tcPr>
          <w:p w14:paraId="6FD447AF" w14:textId="77777777" w:rsidR="00C5222D" w:rsidRPr="00C5222D" w:rsidRDefault="00C5222D" w:rsidP="00C5222D">
            <w:pPr>
              <w:jc w:val="center"/>
              <w:rPr>
                <w:rFonts w:asciiTheme="minorHAnsi" w:hAnsiTheme="minorHAnsi" w:cstheme="minorHAnsi"/>
                <w:sz w:val="20"/>
                <w:szCs w:val="20"/>
              </w:rPr>
            </w:pPr>
            <w:r w:rsidRPr="00C5222D">
              <w:rPr>
                <w:rFonts w:asciiTheme="minorHAnsi" w:hAnsiTheme="minorHAnsi" w:cstheme="minorHAnsi"/>
                <w:sz w:val="20"/>
                <w:szCs w:val="20"/>
              </w:rPr>
              <w:t>6898</w:t>
            </w:r>
          </w:p>
        </w:tc>
        <w:tc>
          <w:tcPr>
            <w:tcW w:w="1248" w:type="dxa"/>
            <w:tcBorders>
              <w:top w:val="single" w:sz="4" w:space="0" w:color="000000"/>
              <w:left w:val="single" w:sz="4" w:space="0" w:color="000000"/>
              <w:bottom w:val="single" w:sz="4" w:space="0" w:color="000000"/>
              <w:right w:val="single" w:sz="4" w:space="0" w:color="000000"/>
            </w:tcBorders>
            <w:vAlign w:val="center"/>
            <w:hideMark/>
          </w:tcPr>
          <w:p w14:paraId="3DCEF4BE" w14:textId="77777777"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2655</w:t>
            </w:r>
          </w:p>
          <w:p w14:paraId="478FF3B7" w14:textId="77777777"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38,2%</w:t>
            </w:r>
          </w:p>
        </w:tc>
        <w:tc>
          <w:tcPr>
            <w:tcW w:w="1080" w:type="dxa"/>
            <w:tcBorders>
              <w:top w:val="single" w:sz="4" w:space="0" w:color="000000"/>
              <w:left w:val="single" w:sz="4" w:space="0" w:color="000000"/>
              <w:bottom w:val="single" w:sz="4" w:space="0" w:color="000000"/>
              <w:right w:val="single" w:sz="4" w:space="0" w:color="000000"/>
            </w:tcBorders>
            <w:vAlign w:val="center"/>
            <w:hideMark/>
          </w:tcPr>
          <w:p w14:paraId="78859363" w14:textId="77777777"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1568</w:t>
            </w:r>
          </w:p>
          <w:p w14:paraId="377429FD" w14:textId="77777777"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22,7%</w:t>
            </w:r>
          </w:p>
        </w:tc>
        <w:tc>
          <w:tcPr>
            <w:tcW w:w="1080" w:type="dxa"/>
            <w:tcBorders>
              <w:top w:val="single" w:sz="4" w:space="0" w:color="000000"/>
              <w:left w:val="single" w:sz="4" w:space="0" w:color="000000"/>
              <w:bottom w:val="single" w:sz="4" w:space="0" w:color="000000"/>
              <w:right w:val="single" w:sz="4" w:space="0" w:color="000000"/>
            </w:tcBorders>
            <w:vAlign w:val="center"/>
            <w:hideMark/>
          </w:tcPr>
          <w:p w14:paraId="7E7B8D79" w14:textId="77777777"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X</w:t>
            </w:r>
          </w:p>
        </w:tc>
        <w:tc>
          <w:tcPr>
            <w:tcW w:w="1080" w:type="dxa"/>
            <w:tcBorders>
              <w:top w:val="single" w:sz="4" w:space="0" w:color="000000"/>
              <w:left w:val="single" w:sz="4" w:space="0" w:color="000000"/>
              <w:bottom w:val="single" w:sz="4" w:space="0" w:color="000000"/>
              <w:right w:val="single" w:sz="4" w:space="0" w:color="000000"/>
            </w:tcBorders>
            <w:vAlign w:val="center"/>
            <w:hideMark/>
          </w:tcPr>
          <w:p w14:paraId="64EF4E7F" w14:textId="77777777"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X</w:t>
            </w:r>
          </w:p>
        </w:tc>
        <w:tc>
          <w:tcPr>
            <w:tcW w:w="1080" w:type="dxa"/>
            <w:tcBorders>
              <w:top w:val="single" w:sz="4" w:space="0" w:color="000000"/>
              <w:left w:val="single" w:sz="4" w:space="0" w:color="000000"/>
              <w:bottom w:val="single" w:sz="4" w:space="0" w:color="000000"/>
              <w:right w:val="single" w:sz="4" w:space="0" w:color="000000"/>
            </w:tcBorders>
            <w:vAlign w:val="center"/>
            <w:hideMark/>
          </w:tcPr>
          <w:p w14:paraId="4BA33B92" w14:textId="77777777"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X</w:t>
            </w:r>
          </w:p>
        </w:tc>
        <w:tc>
          <w:tcPr>
            <w:tcW w:w="1210" w:type="dxa"/>
            <w:tcBorders>
              <w:top w:val="single" w:sz="4" w:space="0" w:color="000000"/>
              <w:left w:val="single" w:sz="4" w:space="0" w:color="000000"/>
              <w:bottom w:val="single" w:sz="4" w:space="0" w:color="000000"/>
              <w:right w:val="single" w:sz="4" w:space="0" w:color="000000"/>
            </w:tcBorders>
            <w:vAlign w:val="center"/>
            <w:hideMark/>
          </w:tcPr>
          <w:p w14:paraId="50313D49" w14:textId="77777777"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X</w:t>
            </w:r>
          </w:p>
        </w:tc>
      </w:tr>
      <w:tr w:rsidR="00C5222D" w:rsidRPr="00C5222D" w14:paraId="491917B6" w14:textId="77777777" w:rsidTr="00C5222D">
        <w:tc>
          <w:tcPr>
            <w:tcW w:w="1978" w:type="dxa"/>
            <w:tcBorders>
              <w:top w:val="single" w:sz="4" w:space="0" w:color="000000"/>
              <w:left w:val="single" w:sz="4" w:space="0" w:color="000000"/>
              <w:bottom w:val="single" w:sz="4" w:space="0" w:color="000000"/>
              <w:right w:val="single" w:sz="4" w:space="0" w:color="000000"/>
            </w:tcBorders>
            <w:vAlign w:val="center"/>
            <w:hideMark/>
          </w:tcPr>
          <w:p w14:paraId="4D75AD37" w14:textId="77777777" w:rsidR="00C5222D" w:rsidRPr="00C5222D" w:rsidRDefault="00C5222D">
            <w:pPr>
              <w:rPr>
                <w:rFonts w:asciiTheme="minorHAnsi" w:hAnsiTheme="minorHAnsi" w:cstheme="minorHAnsi"/>
                <w:sz w:val="20"/>
                <w:szCs w:val="20"/>
              </w:rPr>
            </w:pPr>
            <w:r w:rsidRPr="00C5222D">
              <w:rPr>
                <w:rFonts w:asciiTheme="minorHAnsi" w:hAnsiTheme="minorHAnsi" w:cstheme="minorHAnsi"/>
                <w:sz w:val="20"/>
                <w:szCs w:val="20"/>
              </w:rPr>
              <w:t xml:space="preserve">Vaikų krūminių dantų dengimo </w:t>
            </w:r>
            <w:proofErr w:type="spellStart"/>
            <w:r w:rsidRPr="00C5222D">
              <w:rPr>
                <w:rFonts w:asciiTheme="minorHAnsi" w:hAnsiTheme="minorHAnsi" w:cstheme="minorHAnsi"/>
                <w:sz w:val="20"/>
                <w:szCs w:val="20"/>
              </w:rPr>
              <w:t>silantinėmis</w:t>
            </w:r>
            <w:proofErr w:type="spellEnd"/>
            <w:r w:rsidRPr="00C5222D">
              <w:rPr>
                <w:rFonts w:asciiTheme="minorHAnsi" w:hAnsiTheme="minorHAnsi" w:cstheme="minorHAnsi"/>
                <w:sz w:val="20"/>
                <w:szCs w:val="20"/>
              </w:rPr>
              <w:t xml:space="preserve"> medžiagomis programa</w:t>
            </w:r>
          </w:p>
        </w:tc>
        <w:tc>
          <w:tcPr>
            <w:tcW w:w="1424" w:type="dxa"/>
            <w:tcBorders>
              <w:top w:val="single" w:sz="4" w:space="0" w:color="000000"/>
              <w:left w:val="single" w:sz="4" w:space="0" w:color="000000"/>
              <w:bottom w:val="single" w:sz="4" w:space="0" w:color="000000"/>
              <w:right w:val="single" w:sz="4" w:space="0" w:color="000000"/>
            </w:tcBorders>
            <w:vAlign w:val="center"/>
            <w:hideMark/>
          </w:tcPr>
          <w:p w14:paraId="3682F983" w14:textId="77777777"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X</w:t>
            </w:r>
          </w:p>
        </w:tc>
        <w:tc>
          <w:tcPr>
            <w:tcW w:w="1248" w:type="dxa"/>
            <w:tcBorders>
              <w:top w:val="single" w:sz="4" w:space="0" w:color="000000"/>
              <w:left w:val="single" w:sz="4" w:space="0" w:color="000000"/>
              <w:bottom w:val="single" w:sz="4" w:space="0" w:color="000000"/>
              <w:right w:val="single" w:sz="4" w:space="0" w:color="000000"/>
            </w:tcBorders>
            <w:vAlign w:val="center"/>
            <w:hideMark/>
          </w:tcPr>
          <w:p w14:paraId="59AAEAF5" w14:textId="77777777"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X</w:t>
            </w:r>
          </w:p>
        </w:tc>
        <w:tc>
          <w:tcPr>
            <w:tcW w:w="1080" w:type="dxa"/>
            <w:tcBorders>
              <w:top w:val="single" w:sz="4" w:space="0" w:color="000000"/>
              <w:left w:val="single" w:sz="4" w:space="0" w:color="000000"/>
              <w:bottom w:val="single" w:sz="4" w:space="0" w:color="000000"/>
              <w:right w:val="single" w:sz="4" w:space="0" w:color="000000"/>
            </w:tcBorders>
            <w:vAlign w:val="center"/>
            <w:hideMark/>
          </w:tcPr>
          <w:p w14:paraId="0D04A714" w14:textId="77777777"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X</w:t>
            </w:r>
          </w:p>
        </w:tc>
        <w:tc>
          <w:tcPr>
            <w:tcW w:w="1080" w:type="dxa"/>
            <w:tcBorders>
              <w:top w:val="single" w:sz="4" w:space="0" w:color="000000"/>
              <w:left w:val="single" w:sz="4" w:space="0" w:color="000000"/>
              <w:bottom w:val="single" w:sz="4" w:space="0" w:color="000000"/>
              <w:right w:val="single" w:sz="4" w:space="0" w:color="000000"/>
            </w:tcBorders>
            <w:vAlign w:val="center"/>
            <w:hideMark/>
          </w:tcPr>
          <w:p w14:paraId="068A573A" w14:textId="77777777"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1894</w:t>
            </w:r>
          </w:p>
        </w:tc>
        <w:tc>
          <w:tcPr>
            <w:tcW w:w="1080" w:type="dxa"/>
            <w:tcBorders>
              <w:top w:val="single" w:sz="4" w:space="0" w:color="000000"/>
              <w:left w:val="single" w:sz="4" w:space="0" w:color="000000"/>
              <w:bottom w:val="single" w:sz="4" w:space="0" w:color="000000"/>
              <w:right w:val="single" w:sz="4" w:space="0" w:color="000000"/>
            </w:tcBorders>
            <w:vAlign w:val="center"/>
            <w:hideMark/>
          </w:tcPr>
          <w:p w14:paraId="0440FEF3" w14:textId="77777777"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1080</w:t>
            </w:r>
          </w:p>
        </w:tc>
        <w:tc>
          <w:tcPr>
            <w:tcW w:w="1080" w:type="dxa"/>
            <w:tcBorders>
              <w:top w:val="single" w:sz="4" w:space="0" w:color="000000"/>
              <w:left w:val="single" w:sz="4" w:space="0" w:color="000000"/>
              <w:bottom w:val="single" w:sz="4" w:space="0" w:color="000000"/>
              <w:right w:val="single" w:sz="4" w:space="0" w:color="000000"/>
            </w:tcBorders>
            <w:vAlign w:val="center"/>
            <w:hideMark/>
          </w:tcPr>
          <w:p w14:paraId="4C817091" w14:textId="77777777"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X</w:t>
            </w:r>
          </w:p>
        </w:tc>
        <w:tc>
          <w:tcPr>
            <w:tcW w:w="1210" w:type="dxa"/>
            <w:tcBorders>
              <w:top w:val="single" w:sz="4" w:space="0" w:color="000000"/>
              <w:left w:val="single" w:sz="4" w:space="0" w:color="000000"/>
              <w:bottom w:val="single" w:sz="4" w:space="0" w:color="000000"/>
              <w:right w:val="single" w:sz="4" w:space="0" w:color="000000"/>
            </w:tcBorders>
            <w:vAlign w:val="center"/>
            <w:hideMark/>
          </w:tcPr>
          <w:p w14:paraId="1CC83EAC" w14:textId="77777777"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X</w:t>
            </w:r>
          </w:p>
        </w:tc>
      </w:tr>
      <w:tr w:rsidR="00C5222D" w:rsidRPr="00C5222D" w14:paraId="6C8BD1B4" w14:textId="77777777" w:rsidTr="00C5222D">
        <w:tc>
          <w:tcPr>
            <w:tcW w:w="1978" w:type="dxa"/>
            <w:tcBorders>
              <w:top w:val="single" w:sz="4" w:space="0" w:color="000000"/>
              <w:left w:val="single" w:sz="4" w:space="0" w:color="000000"/>
              <w:bottom w:val="single" w:sz="4" w:space="0" w:color="000000"/>
              <w:right w:val="single" w:sz="4" w:space="0" w:color="000000"/>
            </w:tcBorders>
            <w:vAlign w:val="center"/>
            <w:hideMark/>
          </w:tcPr>
          <w:p w14:paraId="62AF890A" w14:textId="77777777" w:rsidR="00C5222D" w:rsidRPr="00C5222D" w:rsidRDefault="00C5222D">
            <w:pPr>
              <w:rPr>
                <w:rFonts w:asciiTheme="minorHAnsi" w:hAnsiTheme="minorHAnsi" w:cstheme="minorHAnsi"/>
                <w:sz w:val="20"/>
                <w:szCs w:val="20"/>
              </w:rPr>
            </w:pPr>
            <w:r w:rsidRPr="00C5222D">
              <w:rPr>
                <w:rFonts w:asciiTheme="minorHAnsi" w:hAnsiTheme="minorHAnsi" w:cstheme="minorHAnsi"/>
                <w:sz w:val="20"/>
                <w:szCs w:val="20"/>
              </w:rPr>
              <w:t>Storosios žarnos vėžio ankstyvosios diagnostikos finansavimo programa</w:t>
            </w:r>
          </w:p>
        </w:tc>
        <w:tc>
          <w:tcPr>
            <w:tcW w:w="1424" w:type="dxa"/>
            <w:tcBorders>
              <w:top w:val="single" w:sz="4" w:space="0" w:color="000000"/>
              <w:left w:val="single" w:sz="4" w:space="0" w:color="000000"/>
              <w:bottom w:val="single" w:sz="4" w:space="0" w:color="000000"/>
              <w:right w:val="single" w:sz="4" w:space="0" w:color="000000"/>
            </w:tcBorders>
            <w:vAlign w:val="center"/>
            <w:hideMark/>
          </w:tcPr>
          <w:p w14:paraId="0329425E" w14:textId="77777777"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5316</w:t>
            </w:r>
          </w:p>
        </w:tc>
        <w:tc>
          <w:tcPr>
            <w:tcW w:w="1248" w:type="dxa"/>
            <w:tcBorders>
              <w:top w:val="single" w:sz="4" w:space="0" w:color="000000"/>
              <w:left w:val="single" w:sz="4" w:space="0" w:color="000000"/>
              <w:bottom w:val="single" w:sz="4" w:space="0" w:color="000000"/>
              <w:right w:val="single" w:sz="4" w:space="0" w:color="000000"/>
            </w:tcBorders>
            <w:vAlign w:val="center"/>
            <w:hideMark/>
          </w:tcPr>
          <w:p w14:paraId="60E3BBAE" w14:textId="77777777"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2874</w:t>
            </w:r>
          </w:p>
          <w:p w14:paraId="1BA3F083" w14:textId="77777777"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54,2%</w:t>
            </w:r>
          </w:p>
        </w:tc>
        <w:tc>
          <w:tcPr>
            <w:tcW w:w="1080" w:type="dxa"/>
            <w:tcBorders>
              <w:top w:val="single" w:sz="4" w:space="0" w:color="000000"/>
              <w:left w:val="single" w:sz="4" w:space="0" w:color="000000"/>
              <w:bottom w:val="single" w:sz="4" w:space="0" w:color="000000"/>
              <w:right w:val="single" w:sz="4" w:space="0" w:color="000000"/>
            </w:tcBorders>
            <w:vAlign w:val="center"/>
          </w:tcPr>
          <w:p w14:paraId="38F10587" w14:textId="77777777" w:rsidR="00F25731" w:rsidRDefault="00F25731">
            <w:pPr>
              <w:jc w:val="center"/>
              <w:rPr>
                <w:rFonts w:asciiTheme="minorHAnsi" w:hAnsiTheme="minorHAnsi" w:cstheme="minorHAnsi"/>
                <w:sz w:val="20"/>
                <w:szCs w:val="20"/>
              </w:rPr>
            </w:pPr>
          </w:p>
          <w:p w14:paraId="7B4E8417" w14:textId="1BAC381A"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1623</w:t>
            </w:r>
          </w:p>
          <w:p w14:paraId="0E2E5088" w14:textId="77777777"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30,5%</w:t>
            </w:r>
          </w:p>
          <w:p w14:paraId="21D433B8" w14:textId="77777777" w:rsidR="00C5222D" w:rsidRPr="00C5222D" w:rsidRDefault="00C5222D">
            <w:pPr>
              <w:jc w:val="center"/>
              <w:rPr>
                <w:rFonts w:asciiTheme="minorHAnsi" w:hAnsiTheme="minorHAnsi" w:cstheme="minorHAnsi"/>
                <w:sz w:val="20"/>
                <w:szCs w:val="20"/>
              </w:rPr>
            </w:pPr>
          </w:p>
        </w:tc>
        <w:tc>
          <w:tcPr>
            <w:tcW w:w="1080" w:type="dxa"/>
            <w:tcBorders>
              <w:top w:val="single" w:sz="4" w:space="0" w:color="000000"/>
              <w:left w:val="single" w:sz="4" w:space="0" w:color="000000"/>
              <w:bottom w:val="single" w:sz="4" w:space="0" w:color="000000"/>
              <w:right w:val="single" w:sz="4" w:space="0" w:color="000000"/>
            </w:tcBorders>
            <w:vAlign w:val="center"/>
            <w:hideMark/>
          </w:tcPr>
          <w:p w14:paraId="64D0EA2A" w14:textId="77777777"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X</w:t>
            </w:r>
          </w:p>
        </w:tc>
        <w:tc>
          <w:tcPr>
            <w:tcW w:w="1080" w:type="dxa"/>
            <w:tcBorders>
              <w:top w:val="single" w:sz="4" w:space="0" w:color="000000"/>
              <w:left w:val="single" w:sz="4" w:space="0" w:color="000000"/>
              <w:bottom w:val="single" w:sz="4" w:space="0" w:color="000000"/>
              <w:right w:val="single" w:sz="4" w:space="0" w:color="000000"/>
            </w:tcBorders>
            <w:vAlign w:val="center"/>
            <w:hideMark/>
          </w:tcPr>
          <w:p w14:paraId="3DB442AC" w14:textId="77777777"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X</w:t>
            </w:r>
          </w:p>
        </w:tc>
        <w:tc>
          <w:tcPr>
            <w:tcW w:w="1080" w:type="dxa"/>
            <w:tcBorders>
              <w:top w:val="single" w:sz="4" w:space="0" w:color="000000"/>
              <w:left w:val="single" w:sz="4" w:space="0" w:color="000000"/>
              <w:bottom w:val="single" w:sz="4" w:space="0" w:color="000000"/>
              <w:right w:val="single" w:sz="4" w:space="0" w:color="000000"/>
            </w:tcBorders>
            <w:vAlign w:val="center"/>
            <w:hideMark/>
          </w:tcPr>
          <w:p w14:paraId="476E8C29" w14:textId="77777777"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X</w:t>
            </w:r>
          </w:p>
        </w:tc>
        <w:tc>
          <w:tcPr>
            <w:tcW w:w="1210" w:type="dxa"/>
            <w:tcBorders>
              <w:top w:val="single" w:sz="4" w:space="0" w:color="000000"/>
              <w:left w:val="single" w:sz="4" w:space="0" w:color="000000"/>
              <w:bottom w:val="single" w:sz="4" w:space="0" w:color="000000"/>
              <w:right w:val="single" w:sz="4" w:space="0" w:color="000000"/>
            </w:tcBorders>
            <w:vAlign w:val="center"/>
            <w:hideMark/>
          </w:tcPr>
          <w:p w14:paraId="7703EC44" w14:textId="77777777" w:rsidR="00C5222D" w:rsidRPr="00C5222D" w:rsidRDefault="00C5222D">
            <w:pPr>
              <w:jc w:val="center"/>
              <w:rPr>
                <w:rFonts w:asciiTheme="minorHAnsi" w:hAnsiTheme="minorHAnsi" w:cstheme="minorHAnsi"/>
                <w:sz w:val="20"/>
                <w:szCs w:val="20"/>
              </w:rPr>
            </w:pPr>
            <w:r w:rsidRPr="00C5222D">
              <w:rPr>
                <w:rFonts w:asciiTheme="minorHAnsi" w:hAnsiTheme="minorHAnsi" w:cstheme="minorHAnsi"/>
                <w:sz w:val="20"/>
                <w:szCs w:val="20"/>
              </w:rPr>
              <w:t>X</w:t>
            </w:r>
          </w:p>
        </w:tc>
      </w:tr>
    </w:tbl>
    <w:p w14:paraId="4AF8E0E6" w14:textId="77777777" w:rsidR="00C5222D" w:rsidRDefault="00C5222D" w:rsidP="00C5222D">
      <w:pPr>
        <w:jc w:val="both"/>
        <w:rPr>
          <w:rFonts w:eastAsia="Calibri"/>
          <w:lang w:eastAsia="en-US"/>
        </w:rPr>
      </w:pPr>
      <w:r>
        <w:t>* Procentas nuo dalyvaujančių konkrečioje programoje skaičiaus</w:t>
      </w:r>
    </w:p>
    <w:p w14:paraId="1F3365A9" w14:textId="34E4440D" w:rsidR="006B1EBF" w:rsidRDefault="006B1EBF" w:rsidP="006B1EBF">
      <w:pPr>
        <w:jc w:val="both"/>
        <w:rPr>
          <w:rFonts w:asciiTheme="minorHAnsi" w:hAnsiTheme="minorHAnsi" w:cstheme="minorHAnsi"/>
        </w:rPr>
      </w:pPr>
    </w:p>
    <w:p w14:paraId="34137A45" w14:textId="7902B350" w:rsidR="00787C66" w:rsidRDefault="00787C66" w:rsidP="006B1EBF">
      <w:pPr>
        <w:jc w:val="both"/>
        <w:rPr>
          <w:rFonts w:asciiTheme="minorHAnsi" w:hAnsiTheme="minorHAnsi" w:cstheme="minorHAnsi"/>
        </w:rPr>
      </w:pPr>
    </w:p>
    <w:p w14:paraId="77A5F07B" w14:textId="77777777" w:rsidR="00847A68" w:rsidRDefault="00847A68" w:rsidP="006B1EBF">
      <w:pPr>
        <w:jc w:val="both"/>
        <w:rPr>
          <w:rFonts w:asciiTheme="minorHAnsi" w:hAnsiTheme="minorHAnsi" w:cstheme="minorHAnsi"/>
        </w:rPr>
      </w:pPr>
    </w:p>
    <w:p w14:paraId="2B640F1F" w14:textId="77777777" w:rsidR="00787C66" w:rsidRPr="00C63537" w:rsidRDefault="00787C66" w:rsidP="006B1EBF">
      <w:pPr>
        <w:jc w:val="both"/>
        <w:rPr>
          <w:rFonts w:asciiTheme="minorHAnsi" w:hAnsiTheme="minorHAnsi" w:cstheme="minorHAnsi"/>
        </w:rPr>
      </w:pPr>
    </w:p>
    <w:p w14:paraId="11CFC5F6" w14:textId="534BEA1F" w:rsidR="006B1EBF" w:rsidRPr="00C63537" w:rsidRDefault="00ED04BF" w:rsidP="006B1EBF">
      <w:pPr>
        <w:jc w:val="both"/>
        <w:rPr>
          <w:rFonts w:asciiTheme="minorHAnsi" w:hAnsiTheme="minorHAnsi" w:cstheme="minorHAnsi"/>
          <w:b/>
        </w:rPr>
      </w:pPr>
      <w:r w:rsidRPr="00C63537">
        <w:rPr>
          <w:rFonts w:asciiTheme="minorHAnsi" w:hAnsiTheme="minorHAnsi" w:cstheme="minorHAnsi"/>
          <w:b/>
        </w:rPr>
        <w:t>1.6</w:t>
      </w:r>
      <w:r w:rsidR="006B1EBF" w:rsidRPr="00C63537">
        <w:rPr>
          <w:rFonts w:asciiTheme="minorHAnsi" w:hAnsiTheme="minorHAnsi" w:cstheme="minorHAnsi"/>
          <w:b/>
        </w:rPr>
        <w:t xml:space="preserve">. Viešosios įstaigos veiklos planai ir prognozės </w:t>
      </w:r>
      <w:r w:rsidR="00CA2EA2" w:rsidRPr="00C63537">
        <w:rPr>
          <w:rFonts w:asciiTheme="minorHAnsi" w:hAnsiTheme="minorHAnsi" w:cstheme="minorHAnsi"/>
          <w:b/>
        </w:rPr>
        <w:t>20</w:t>
      </w:r>
      <w:r w:rsidR="006B41EE">
        <w:rPr>
          <w:rFonts w:asciiTheme="minorHAnsi" w:hAnsiTheme="minorHAnsi" w:cstheme="minorHAnsi"/>
          <w:b/>
        </w:rPr>
        <w:t>2</w:t>
      </w:r>
      <w:r w:rsidR="003F4AA9">
        <w:rPr>
          <w:rFonts w:asciiTheme="minorHAnsi" w:hAnsiTheme="minorHAnsi" w:cstheme="minorHAnsi"/>
          <w:b/>
        </w:rPr>
        <w:t>1</w:t>
      </w:r>
      <w:r w:rsidR="006B1EBF" w:rsidRPr="00C63537">
        <w:rPr>
          <w:rFonts w:asciiTheme="minorHAnsi" w:hAnsiTheme="minorHAnsi" w:cstheme="minorHAnsi"/>
          <w:b/>
        </w:rPr>
        <w:t xml:space="preserve"> metams.</w:t>
      </w:r>
    </w:p>
    <w:p w14:paraId="6AEA1F5E" w14:textId="77777777" w:rsidR="006B1EBF" w:rsidRPr="00C63537" w:rsidRDefault="006B1EBF" w:rsidP="006B1EBF">
      <w:pPr>
        <w:jc w:val="both"/>
        <w:rPr>
          <w:rFonts w:asciiTheme="minorHAnsi" w:hAnsiTheme="minorHAnsi" w:cstheme="minorHAnsi"/>
        </w:rPr>
      </w:pPr>
    </w:p>
    <w:p w14:paraId="32C25169" w14:textId="61051DA2" w:rsidR="00C67CBB" w:rsidRPr="00C63537" w:rsidRDefault="00C67CBB" w:rsidP="00C67CBB">
      <w:pPr>
        <w:jc w:val="both"/>
        <w:rPr>
          <w:rFonts w:asciiTheme="minorHAnsi" w:hAnsiTheme="minorHAnsi" w:cstheme="minorHAnsi"/>
        </w:rPr>
      </w:pPr>
      <w:r w:rsidRPr="00C63537">
        <w:rPr>
          <w:rFonts w:asciiTheme="minorHAnsi" w:hAnsiTheme="minorHAnsi" w:cstheme="minorHAnsi"/>
        </w:rPr>
        <w:t xml:space="preserve">            </w:t>
      </w:r>
      <w:r w:rsidR="00744B77">
        <w:rPr>
          <w:rFonts w:asciiTheme="minorHAnsi" w:hAnsiTheme="minorHAnsi" w:cstheme="minorHAnsi"/>
        </w:rPr>
        <w:t xml:space="preserve">1. </w:t>
      </w:r>
      <w:r w:rsidRPr="00C63537">
        <w:rPr>
          <w:rFonts w:asciiTheme="minorHAnsi" w:hAnsiTheme="minorHAnsi" w:cstheme="minorHAnsi"/>
        </w:rPr>
        <w:t>Elektroninių sveikatos paslaugų plėtra didinant elektroninių paslaugų naudojimo apimtis šiuose informacinės sistemos funkcionalumuose, palaipsniui atsisakant popierinio dokumentų formato:</w:t>
      </w:r>
    </w:p>
    <w:p w14:paraId="63B9F126" w14:textId="77777777" w:rsidR="00C67CBB" w:rsidRPr="00944792" w:rsidRDefault="00C67CBB" w:rsidP="00C67CBB">
      <w:pPr>
        <w:contextualSpacing/>
        <w:jc w:val="both"/>
        <w:rPr>
          <w:rFonts w:asciiTheme="minorHAnsi" w:hAnsiTheme="minorHAnsi" w:cstheme="minorHAnsi"/>
        </w:rPr>
      </w:pPr>
      <w:r w:rsidRPr="00944792">
        <w:rPr>
          <w:rFonts w:asciiTheme="minorHAnsi" w:hAnsiTheme="minorHAnsi" w:cstheme="minorHAnsi"/>
        </w:rPr>
        <w:t xml:space="preserve">            - ambulatoriniame gydyme;</w:t>
      </w:r>
    </w:p>
    <w:p w14:paraId="6F652DFF" w14:textId="77777777" w:rsidR="00C67CBB" w:rsidRPr="00944792" w:rsidRDefault="00C67CBB" w:rsidP="00C67CBB">
      <w:pPr>
        <w:contextualSpacing/>
        <w:jc w:val="both"/>
        <w:rPr>
          <w:rFonts w:asciiTheme="minorHAnsi" w:hAnsiTheme="minorHAnsi" w:cstheme="minorHAnsi"/>
        </w:rPr>
      </w:pPr>
      <w:r w:rsidRPr="00944792">
        <w:rPr>
          <w:rFonts w:asciiTheme="minorHAnsi" w:hAnsiTheme="minorHAnsi" w:cstheme="minorHAnsi"/>
        </w:rPr>
        <w:t xml:space="preserve">            - stacionariniame gydyme;</w:t>
      </w:r>
    </w:p>
    <w:p w14:paraId="17A27EC2" w14:textId="77777777" w:rsidR="00C67CBB" w:rsidRPr="00944792" w:rsidRDefault="00C67CBB" w:rsidP="00C67CBB">
      <w:pPr>
        <w:jc w:val="both"/>
        <w:rPr>
          <w:rFonts w:asciiTheme="minorHAnsi" w:hAnsiTheme="minorHAnsi" w:cstheme="minorHAnsi"/>
        </w:rPr>
      </w:pPr>
      <w:r w:rsidRPr="00944792">
        <w:rPr>
          <w:rFonts w:asciiTheme="minorHAnsi" w:hAnsiTheme="minorHAnsi" w:cstheme="minorHAnsi"/>
        </w:rPr>
        <w:t xml:space="preserve">            - siuntimų išrašyme;</w:t>
      </w:r>
    </w:p>
    <w:p w14:paraId="4FE59A56" w14:textId="77777777" w:rsidR="00C67CBB" w:rsidRPr="00944792" w:rsidRDefault="00C67CBB" w:rsidP="00C67CBB">
      <w:pPr>
        <w:jc w:val="both"/>
        <w:rPr>
          <w:rFonts w:asciiTheme="minorHAnsi" w:hAnsiTheme="minorHAnsi" w:cstheme="minorHAnsi"/>
        </w:rPr>
      </w:pPr>
      <w:r w:rsidRPr="00944792">
        <w:rPr>
          <w:rFonts w:asciiTheme="minorHAnsi" w:hAnsiTheme="minorHAnsi" w:cstheme="minorHAnsi"/>
        </w:rPr>
        <w:t xml:space="preserve">            - laboratorinių tyrimų atlikime;</w:t>
      </w:r>
    </w:p>
    <w:p w14:paraId="365EC87C" w14:textId="2EC1A0F1" w:rsidR="00C67CBB" w:rsidRPr="00944792" w:rsidRDefault="00C67CBB" w:rsidP="00C67CBB">
      <w:pPr>
        <w:jc w:val="both"/>
        <w:rPr>
          <w:rFonts w:asciiTheme="minorHAnsi" w:hAnsiTheme="minorHAnsi" w:cstheme="minorHAnsi"/>
        </w:rPr>
      </w:pPr>
      <w:r w:rsidRPr="00944792">
        <w:rPr>
          <w:rFonts w:asciiTheme="minorHAnsi" w:hAnsiTheme="minorHAnsi" w:cstheme="minorHAnsi"/>
        </w:rPr>
        <w:t xml:space="preserve">            - </w:t>
      </w:r>
      <w:r w:rsidR="00744B77" w:rsidRPr="00944792">
        <w:rPr>
          <w:rFonts w:asciiTheme="minorHAnsi" w:hAnsiTheme="minorHAnsi" w:cstheme="minorHAnsi"/>
        </w:rPr>
        <w:t>klinikinių įrašų</w:t>
      </w:r>
      <w:r w:rsidRPr="00944792">
        <w:rPr>
          <w:rFonts w:asciiTheme="minorHAnsi" w:hAnsiTheme="minorHAnsi" w:cstheme="minorHAnsi"/>
        </w:rPr>
        <w:t xml:space="preserve"> sukūrime;</w:t>
      </w:r>
    </w:p>
    <w:p w14:paraId="55481464" w14:textId="34F73741" w:rsidR="00744B77" w:rsidRPr="00944792" w:rsidRDefault="00744B77" w:rsidP="00C67CBB">
      <w:pPr>
        <w:jc w:val="both"/>
        <w:rPr>
          <w:rFonts w:asciiTheme="minorHAnsi" w:hAnsiTheme="minorHAnsi" w:cstheme="minorHAnsi"/>
        </w:rPr>
      </w:pPr>
      <w:r w:rsidRPr="00944792">
        <w:rPr>
          <w:rFonts w:asciiTheme="minorHAnsi" w:hAnsiTheme="minorHAnsi" w:cstheme="minorHAnsi"/>
        </w:rPr>
        <w:t xml:space="preserve">            - vakcinacijos įrašų sukūrime;</w:t>
      </w:r>
    </w:p>
    <w:p w14:paraId="0B0F7CF4" w14:textId="4C497F30" w:rsidR="00744B77" w:rsidRPr="00944792" w:rsidRDefault="00744B77" w:rsidP="00C67CBB">
      <w:pPr>
        <w:jc w:val="both"/>
        <w:rPr>
          <w:rFonts w:asciiTheme="minorHAnsi" w:hAnsiTheme="minorHAnsi" w:cstheme="minorHAnsi"/>
        </w:rPr>
      </w:pPr>
      <w:r w:rsidRPr="00944792">
        <w:rPr>
          <w:rFonts w:asciiTheme="minorHAnsi" w:hAnsiTheme="minorHAnsi" w:cstheme="minorHAnsi"/>
        </w:rPr>
        <w:t xml:space="preserve">            - mokamų paslaugų įrašų sukūrime;</w:t>
      </w:r>
    </w:p>
    <w:p w14:paraId="6D3DFE75" w14:textId="77777777" w:rsidR="00C67CBB" w:rsidRPr="00944792" w:rsidRDefault="00C67CBB" w:rsidP="00C67CBB">
      <w:pPr>
        <w:jc w:val="both"/>
        <w:rPr>
          <w:rFonts w:asciiTheme="minorHAnsi" w:hAnsiTheme="minorHAnsi" w:cstheme="minorHAnsi"/>
        </w:rPr>
      </w:pPr>
      <w:r w:rsidRPr="00944792">
        <w:rPr>
          <w:rFonts w:asciiTheme="minorHAnsi" w:hAnsiTheme="minorHAnsi" w:cstheme="minorHAnsi"/>
        </w:rPr>
        <w:t xml:space="preserve">            - receptų išrašyme.</w:t>
      </w:r>
    </w:p>
    <w:p w14:paraId="7E57BE4B" w14:textId="488B17DD" w:rsidR="00C67CBB" w:rsidRPr="00944792" w:rsidRDefault="00C67CBB" w:rsidP="00C67CBB">
      <w:pPr>
        <w:jc w:val="both"/>
        <w:rPr>
          <w:rFonts w:asciiTheme="minorHAnsi" w:hAnsiTheme="minorHAnsi" w:cstheme="minorHAnsi"/>
        </w:rPr>
      </w:pPr>
      <w:r w:rsidRPr="00944792">
        <w:rPr>
          <w:rFonts w:asciiTheme="minorHAnsi" w:hAnsiTheme="minorHAnsi" w:cstheme="minorHAnsi"/>
        </w:rPr>
        <w:t xml:space="preserve">            </w:t>
      </w:r>
      <w:r w:rsidR="00744B77" w:rsidRPr="00944792">
        <w:rPr>
          <w:rFonts w:asciiTheme="minorHAnsi" w:hAnsiTheme="minorHAnsi" w:cstheme="minorHAnsi"/>
        </w:rPr>
        <w:t xml:space="preserve">2. </w:t>
      </w:r>
      <w:r w:rsidRPr="00944792">
        <w:rPr>
          <w:rFonts w:asciiTheme="minorHAnsi" w:hAnsiTheme="minorHAnsi" w:cstheme="minorHAnsi"/>
        </w:rPr>
        <w:t xml:space="preserve"> Slaugos paslaugų namuose kokybės ir prieinamumo gerinimas, efektyvumo didinimas:</w:t>
      </w:r>
    </w:p>
    <w:p w14:paraId="072C43C0" w14:textId="53483F4A" w:rsidR="00C67CBB" w:rsidRPr="00944792" w:rsidRDefault="00C67CBB" w:rsidP="00C67CBB">
      <w:pPr>
        <w:jc w:val="both"/>
        <w:rPr>
          <w:rFonts w:asciiTheme="minorHAnsi" w:hAnsiTheme="minorHAnsi" w:cstheme="minorHAnsi"/>
        </w:rPr>
      </w:pPr>
      <w:r w:rsidRPr="00944792">
        <w:rPr>
          <w:rFonts w:asciiTheme="minorHAnsi" w:hAnsiTheme="minorHAnsi" w:cstheme="minorHAnsi"/>
        </w:rPr>
        <w:t xml:space="preserve">            </w:t>
      </w:r>
      <w:r w:rsidR="00744B77" w:rsidRPr="00944792">
        <w:rPr>
          <w:rFonts w:asciiTheme="minorHAnsi" w:hAnsiTheme="minorHAnsi" w:cstheme="minorHAnsi"/>
        </w:rPr>
        <w:t xml:space="preserve">- </w:t>
      </w:r>
      <w:r w:rsidRPr="00944792">
        <w:rPr>
          <w:rFonts w:asciiTheme="minorHAnsi" w:hAnsiTheme="minorHAnsi" w:cstheme="minorHAnsi"/>
        </w:rPr>
        <w:t xml:space="preserve"> slaugos tarnybos namuose stiprinimas;</w:t>
      </w:r>
    </w:p>
    <w:p w14:paraId="7259CB87" w14:textId="266E1EF7" w:rsidR="00744B77" w:rsidRPr="00944792" w:rsidRDefault="00744B77" w:rsidP="00744B77">
      <w:pPr>
        <w:jc w:val="both"/>
        <w:rPr>
          <w:rFonts w:asciiTheme="minorHAnsi" w:hAnsiTheme="minorHAnsi" w:cstheme="minorHAnsi"/>
        </w:rPr>
      </w:pPr>
      <w:r w:rsidRPr="00944792">
        <w:rPr>
          <w:rFonts w:asciiTheme="minorHAnsi" w:hAnsiTheme="minorHAnsi" w:cstheme="minorHAnsi"/>
        </w:rPr>
        <w:t xml:space="preserve">            -  kineziterapijos paslaugų teikimas namuose.</w:t>
      </w:r>
    </w:p>
    <w:p w14:paraId="704AF099" w14:textId="77777777" w:rsidR="00CE6D86" w:rsidRPr="00944792" w:rsidRDefault="00C67CBB" w:rsidP="00C67CBB">
      <w:pPr>
        <w:jc w:val="both"/>
        <w:rPr>
          <w:rFonts w:asciiTheme="minorHAnsi" w:hAnsiTheme="minorHAnsi" w:cstheme="minorHAnsi"/>
        </w:rPr>
      </w:pPr>
      <w:r w:rsidRPr="00944792">
        <w:rPr>
          <w:rFonts w:asciiTheme="minorHAnsi" w:hAnsiTheme="minorHAnsi" w:cstheme="minorHAnsi"/>
        </w:rPr>
        <w:t xml:space="preserve">            3. </w:t>
      </w:r>
      <w:r w:rsidR="00CE6D86" w:rsidRPr="00944792">
        <w:rPr>
          <w:rFonts w:asciiTheme="minorHAnsi" w:hAnsiTheme="minorHAnsi" w:cstheme="minorHAnsi"/>
        </w:rPr>
        <w:t>Naujų paslaugų teikimas:</w:t>
      </w:r>
    </w:p>
    <w:p w14:paraId="584A5256" w14:textId="78DB71AC" w:rsidR="00CE6D86" w:rsidRPr="00944792" w:rsidRDefault="00744B77" w:rsidP="00884370">
      <w:pPr>
        <w:ind w:firstLine="720"/>
        <w:jc w:val="both"/>
        <w:rPr>
          <w:rFonts w:asciiTheme="minorHAnsi" w:hAnsiTheme="minorHAnsi" w:cstheme="minorHAnsi"/>
        </w:rPr>
      </w:pPr>
      <w:r w:rsidRPr="00944792">
        <w:rPr>
          <w:rFonts w:asciiTheme="minorHAnsi" w:hAnsiTheme="minorHAnsi" w:cstheme="minorHAnsi"/>
        </w:rPr>
        <w:t>-</w:t>
      </w:r>
      <w:r w:rsidR="00CE6D86" w:rsidRPr="00944792">
        <w:rPr>
          <w:rFonts w:asciiTheme="minorHAnsi" w:hAnsiTheme="minorHAnsi" w:cstheme="minorHAnsi"/>
        </w:rPr>
        <w:t xml:space="preserve"> pakaitinio gydymo teikimas psichikos sveikatos centre</w:t>
      </w:r>
      <w:r w:rsidRPr="00944792">
        <w:rPr>
          <w:rFonts w:asciiTheme="minorHAnsi" w:hAnsiTheme="minorHAnsi" w:cstheme="minorHAnsi"/>
        </w:rPr>
        <w:t>;</w:t>
      </w:r>
    </w:p>
    <w:p w14:paraId="15A4BB31" w14:textId="72F9B520" w:rsidR="00744B77" w:rsidRPr="00944792" w:rsidRDefault="00744B77" w:rsidP="00884370">
      <w:pPr>
        <w:ind w:firstLine="720"/>
        <w:jc w:val="both"/>
        <w:rPr>
          <w:rFonts w:asciiTheme="minorHAnsi" w:hAnsiTheme="minorHAnsi" w:cstheme="minorHAnsi"/>
        </w:rPr>
      </w:pPr>
      <w:r w:rsidRPr="00944792">
        <w:rPr>
          <w:rFonts w:asciiTheme="minorHAnsi" w:hAnsiTheme="minorHAnsi" w:cstheme="minorHAnsi"/>
        </w:rPr>
        <w:t xml:space="preserve">- ambulatorinių </w:t>
      </w:r>
      <w:proofErr w:type="spellStart"/>
      <w:r w:rsidRPr="00944792">
        <w:rPr>
          <w:rFonts w:asciiTheme="minorHAnsi" w:hAnsiTheme="minorHAnsi" w:cstheme="minorHAnsi"/>
        </w:rPr>
        <w:t>paliatyvios</w:t>
      </w:r>
      <w:proofErr w:type="spellEnd"/>
      <w:r w:rsidRPr="00944792">
        <w:rPr>
          <w:rFonts w:asciiTheme="minorHAnsi" w:hAnsiTheme="minorHAnsi" w:cstheme="minorHAnsi"/>
        </w:rPr>
        <w:t xml:space="preserve"> pagalbos paslaugų plėtojimas.</w:t>
      </w:r>
    </w:p>
    <w:p w14:paraId="36459D56" w14:textId="77777777" w:rsidR="00C67CBB" w:rsidRPr="00944792" w:rsidRDefault="00C67CBB" w:rsidP="00C67CBB">
      <w:pPr>
        <w:pStyle w:val="Betarp"/>
        <w:ind w:firstLine="720"/>
        <w:rPr>
          <w:rFonts w:asciiTheme="minorHAnsi" w:hAnsiTheme="minorHAnsi" w:cstheme="minorHAnsi"/>
          <w:sz w:val="24"/>
          <w:szCs w:val="24"/>
          <w:lang w:val="lt-LT"/>
        </w:rPr>
      </w:pPr>
      <w:r w:rsidRPr="00944792">
        <w:rPr>
          <w:rFonts w:asciiTheme="minorHAnsi" w:hAnsiTheme="minorHAnsi" w:cstheme="minorHAnsi"/>
          <w:sz w:val="24"/>
          <w:szCs w:val="24"/>
          <w:lang w:val="lt-LT"/>
        </w:rPr>
        <w:t>4. Didinti šių profilaktinių programų vykdymo apimtis:</w:t>
      </w:r>
    </w:p>
    <w:p w14:paraId="27B1BBE5" w14:textId="77777777" w:rsidR="00C67CBB" w:rsidRPr="00944792" w:rsidRDefault="00C67CBB" w:rsidP="00C67CBB">
      <w:pPr>
        <w:pStyle w:val="Betarp"/>
        <w:rPr>
          <w:rFonts w:asciiTheme="minorHAnsi" w:hAnsiTheme="minorHAnsi" w:cstheme="minorHAnsi"/>
          <w:sz w:val="24"/>
          <w:szCs w:val="24"/>
          <w:lang w:val="lt-LT"/>
        </w:rPr>
      </w:pPr>
      <w:r w:rsidRPr="00944792">
        <w:rPr>
          <w:rFonts w:asciiTheme="minorHAnsi" w:hAnsiTheme="minorHAnsi" w:cstheme="minorHAnsi"/>
          <w:sz w:val="24"/>
          <w:szCs w:val="24"/>
          <w:lang w:val="lt-LT"/>
        </w:rPr>
        <w:t xml:space="preserve"> </w:t>
      </w:r>
      <w:r w:rsidRPr="00944792">
        <w:rPr>
          <w:rFonts w:asciiTheme="minorHAnsi" w:hAnsiTheme="minorHAnsi" w:cstheme="minorHAnsi"/>
          <w:sz w:val="24"/>
          <w:szCs w:val="24"/>
          <w:lang w:val="lt-LT"/>
        </w:rPr>
        <w:tab/>
        <w:t>- gimdos kaklelio piktybinių navikų prevencinę programą;</w:t>
      </w:r>
    </w:p>
    <w:p w14:paraId="6881F6E3" w14:textId="77777777" w:rsidR="00C67CBB" w:rsidRPr="00944792" w:rsidRDefault="00C67CBB" w:rsidP="00C67CBB">
      <w:pPr>
        <w:pStyle w:val="Betarp"/>
        <w:rPr>
          <w:rFonts w:asciiTheme="minorHAnsi" w:hAnsiTheme="minorHAnsi" w:cstheme="minorHAnsi"/>
          <w:sz w:val="24"/>
          <w:szCs w:val="24"/>
        </w:rPr>
      </w:pPr>
      <w:r w:rsidRPr="00944792">
        <w:rPr>
          <w:rFonts w:asciiTheme="minorHAnsi" w:hAnsiTheme="minorHAnsi" w:cstheme="minorHAnsi"/>
          <w:sz w:val="24"/>
          <w:szCs w:val="24"/>
        </w:rPr>
        <w:t xml:space="preserve">            - </w:t>
      </w:r>
      <w:proofErr w:type="spellStart"/>
      <w:r w:rsidRPr="00944792">
        <w:rPr>
          <w:rFonts w:asciiTheme="minorHAnsi" w:hAnsiTheme="minorHAnsi" w:cstheme="minorHAnsi"/>
          <w:sz w:val="24"/>
          <w:szCs w:val="24"/>
        </w:rPr>
        <w:t>priešinės</w:t>
      </w:r>
      <w:proofErr w:type="spellEnd"/>
      <w:r w:rsidRPr="00944792">
        <w:rPr>
          <w:rFonts w:asciiTheme="minorHAnsi" w:hAnsiTheme="minorHAnsi" w:cstheme="minorHAnsi"/>
          <w:sz w:val="24"/>
          <w:szCs w:val="24"/>
        </w:rPr>
        <w:t xml:space="preserve"> </w:t>
      </w:r>
      <w:proofErr w:type="spellStart"/>
      <w:r w:rsidRPr="00944792">
        <w:rPr>
          <w:rFonts w:asciiTheme="minorHAnsi" w:hAnsiTheme="minorHAnsi" w:cstheme="minorHAnsi"/>
          <w:sz w:val="24"/>
          <w:szCs w:val="24"/>
        </w:rPr>
        <w:t>liaukos</w:t>
      </w:r>
      <w:proofErr w:type="spellEnd"/>
      <w:r w:rsidRPr="00944792">
        <w:rPr>
          <w:rFonts w:asciiTheme="minorHAnsi" w:hAnsiTheme="minorHAnsi" w:cstheme="minorHAnsi"/>
          <w:sz w:val="24"/>
          <w:szCs w:val="24"/>
        </w:rPr>
        <w:t xml:space="preserve"> </w:t>
      </w:r>
      <w:proofErr w:type="spellStart"/>
      <w:r w:rsidRPr="00944792">
        <w:rPr>
          <w:rFonts w:asciiTheme="minorHAnsi" w:hAnsiTheme="minorHAnsi" w:cstheme="minorHAnsi"/>
          <w:sz w:val="24"/>
          <w:szCs w:val="24"/>
        </w:rPr>
        <w:t>vėžio</w:t>
      </w:r>
      <w:proofErr w:type="spellEnd"/>
      <w:r w:rsidRPr="00944792">
        <w:rPr>
          <w:rFonts w:asciiTheme="minorHAnsi" w:hAnsiTheme="minorHAnsi" w:cstheme="minorHAnsi"/>
          <w:sz w:val="24"/>
          <w:szCs w:val="24"/>
        </w:rPr>
        <w:t xml:space="preserve"> </w:t>
      </w:r>
      <w:proofErr w:type="spellStart"/>
      <w:r w:rsidRPr="00944792">
        <w:rPr>
          <w:rFonts w:asciiTheme="minorHAnsi" w:hAnsiTheme="minorHAnsi" w:cstheme="minorHAnsi"/>
          <w:sz w:val="24"/>
          <w:szCs w:val="24"/>
        </w:rPr>
        <w:t>ankstyvosios</w:t>
      </w:r>
      <w:proofErr w:type="spellEnd"/>
      <w:r w:rsidRPr="00944792">
        <w:rPr>
          <w:rFonts w:asciiTheme="minorHAnsi" w:hAnsiTheme="minorHAnsi" w:cstheme="minorHAnsi"/>
          <w:sz w:val="24"/>
          <w:szCs w:val="24"/>
        </w:rPr>
        <w:t xml:space="preserve"> </w:t>
      </w:r>
      <w:proofErr w:type="spellStart"/>
      <w:r w:rsidRPr="00944792">
        <w:rPr>
          <w:rFonts w:asciiTheme="minorHAnsi" w:hAnsiTheme="minorHAnsi" w:cstheme="minorHAnsi"/>
          <w:sz w:val="24"/>
          <w:szCs w:val="24"/>
        </w:rPr>
        <w:t>diagnostikos</w:t>
      </w:r>
      <w:proofErr w:type="spellEnd"/>
      <w:r w:rsidRPr="00944792">
        <w:rPr>
          <w:rFonts w:asciiTheme="minorHAnsi" w:hAnsiTheme="minorHAnsi" w:cstheme="minorHAnsi"/>
          <w:sz w:val="24"/>
          <w:szCs w:val="24"/>
        </w:rPr>
        <w:t xml:space="preserve"> </w:t>
      </w:r>
      <w:proofErr w:type="spellStart"/>
      <w:r w:rsidRPr="00944792">
        <w:rPr>
          <w:rFonts w:asciiTheme="minorHAnsi" w:hAnsiTheme="minorHAnsi" w:cstheme="minorHAnsi"/>
          <w:sz w:val="24"/>
          <w:szCs w:val="24"/>
        </w:rPr>
        <w:t>programą</w:t>
      </w:r>
      <w:proofErr w:type="spellEnd"/>
      <w:r w:rsidRPr="00944792">
        <w:rPr>
          <w:rFonts w:asciiTheme="minorHAnsi" w:hAnsiTheme="minorHAnsi" w:cstheme="minorHAnsi"/>
          <w:sz w:val="24"/>
          <w:szCs w:val="24"/>
        </w:rPr>
        <w:t>;</w:t>
      </w:r>
    </w:p>
    <w:p w14:paraId="5CE9533B" w14:textId="77777777" w:rsidR="00C67CBB" w:rsidRPr="00944792" w:rsidRDefault="00C67CBB" w:rsidP="006B41EE">
      <w:pPr>
        <w:pStyle w:val="Betarp"/>
        <w:jc w:val="both"/>
        <w:rPr>
          <w:rFonts w:asciiTheme="minorHAnsi" w:hAnsiTheme="minorHAnsi" w:cstheme="minorHAnsi"/>
          <w:sz w:val="24"/>
          <w:szCs w:val="24"/>
        </w:rPr>
      </w:pPr>
      <w:r w:rsidRPr="00944792">
        <w:rPr>
          <w:rFonts w:asciiTheme="minorHAnsi" w:hAnsiTheme="minorHAnsi" w:cstheme="minorHAnsi"/>
          <w:sz w:val="24"/>
          <w:szCs w:val="24"/>
        </w:rPr>
        <w:t xml:space="preserve">            - </w:t>
      </w:r>
      <w:proofErr w:type="spellStart"/>
      <w:r w:rsidRPr="00944792">
        <w:rPr>
          <w:rFonts w:asciiTheme="minorHAnsi" w:hAnsiTheme="minorHAnsi" w:cstheme="minorHAnsi"/>
          <w:sz w:val="24"/>
          <w:szCs w:val="24"/>
        </w:rPr>
        <w:t>atrankinės</w:t>
      </w:r>
      <w:proofErr w:type="spellEnd"/>
      <w:r w:rsidRPr="00944792">
        <w:rPr>
          <w:rFonts w:asciiTheme="minorHAnsi" w:hAnsiTheme="minorHAnsi" w:cstheme="minorHAnsi"/>
          <w:sz w:val="24"/>
          <w:szCs w:val="24"/>
        </w:rPr>
        <w:t xml:space="preserve"> </w:t>
      </w:r>
      <w:proofErr w:type="spellStart"/>
      <w:r w:rsidRPr="00944792">
        <w:rPr>
          <w:rFonts w:asciiTheme="minorHAnsi" w:hAnsiTheme="minorHAnsi" w:cstheme="minorHAnsi"/>
          <w:sz w:val="24"/>
          <w:szCs w:val="24"/>
        </w:rPr>
        <w:t>mamografinės</w:t>
      </w:r>
      <w:proofErr w:type="spellEnd"/>
      <w:r w:rsidRPr="00944792">
        <w:rPr>
          <w:rFonts w:asciiTheme="minorHAnsi" w:hAnsiTheme="minorHAnsi" w:cstheme="minorHAnsi"/>
          <w:sz w:val="24"/>
          <w:szCs w:val="24"/>
        </w:rPr>
        <w:t xml:space="preserve"> </w:t>
      </w:r>
      <w:proofErr w:type="spellStart"/>
      <w:r w:rsidRPr="00944792">
        <w:rPr>
          <w:rFonts w:asciiTheme="minorHAnsi" w:hAnsiTheme="minorHAnsi" w:cstheme="minorHAnsi"/>
          <w:sz w:val="24"/>
          <w:szCs w:val="24"/>
        </w:rPr>
        <w:t>patikros</w:t>
      </w:r>
      <w:proofErr w:type="spellEnd"/>
      <w:r w:rsidRPr="00944792">
        <w:rPr>
          <w:rFonts w:asciiTheme="minorHAnsi" w:hAnsiTheme="minorHAnsi" w:cstheme="minorHAnsi"/>
          <w:sz w:val="24"/>
          <w:szCs w:val="24"/>
        </w:rPr>
        <w:t xml:space="preserve"> </w:t>
      </w:r>
      <w:proofErr w:type="spellStart"/>
      <w:r w:rsidRPr="00944792">
        <w:rPr>
          <w:rFonts w:asciiTheme="minorHAnsi" w:hAnsiTheme="minorHAnsi" w:cstheme="minorHAnsi"/>
          <w:sz w:val="24"/>
          <w:szCs w:val="24"/>
        </w:rPr>
        <w:t>dėl</w:t>
      </w:r>
      <w:proofErr w:type="spellEnd"/>
      <w:r w:rsidRPr="00944792">
        <w:rPr>
          <w:rFonts w:asciiTheme="minorHAnsi" w:hAnsiTheme="minorHAnsi" w:cstheme="minorHAnsi"/>
          <w:sz w:val="24"/>
          <w:szCs w:val="24"/>
        </w:rPr>
        <w:t xml:space="preserve"> </w:t>
      </w:r>
      <w:proofErr w:type="spellStart"/>
      <w:r w:rsidRPr="00944792">
        <w:rPr>
          <w:rFonts w:asciiTheme="minorHAnsi" w:hAnsiTheme="minorHAnsi" w:cstheme="minorHAnsi"/>
          <w:sz w:val="24"/>
          <w:szCs w:val="24"/>
        </w:rPr>
        <w:t>krūties</w:t>
      </w:r>
      <w:proofErr w:type="spellEnd"/>
      <w:r w:rsidRPr="00944792">
        <w:rPr>
          <w:rFonts w:asciiTheme="minorHAnsi" w:hAnsiTheme="minorHAnsi" w:cstheme="minorHAnsi"/>
          <w:sz w:val="24"/>
          <w:szCs w:val="24"/>
        </w:rPr>
        <w:t xml:space="preserve"> </w:t>
      </w:r>
      <w:proofErr w:type="spellStart"/>
      <w:r w:rsidRPr="00944792">
        <w:rPr>
          <w:rFonts w:asciiTheme="minorHAnsi" w:hAnsiTheme="minorHAnsi" w:cstheme="minorHAnsi"/>
          <w:sz w:val="24"/>
          <w:szCs w:val="24"/>
        </w:rPr>
        <w:t>vėžio</w:t>
      </w:r>
      <w:proofErr w:type="spellEnd"/>
      <w:r w:rsidRPr="00944792">
        <w:rPr>
          <w:rFonts w:asciiTheme="minorHAnsi" w:hAnsiTheme="minorHAnsi" w:cstheme="minorHAnsi"/>
          <w:sz w:val="24"/>
          <w:szCs w:val="24"/>
        </w:rPr>
        <w:t xml:space="preserve"> </w:t>
      </w:r>
      <w:proofErr w:type="spellStart"/>
      <w:r w:rsidRPr="00944792">
        <w:rPr>
          <w:rFonts w:asciiTheme="minorHAnsi" w:hAnsiTheme="minorHAnsi" w:cstheme="minorHAnsi"/>
          <w:sz w:val="24"/>
          <w:szCs w:val="24"/>
        </w:rPr>
        <w:t>prevencinę</w:t>
      </w:r>
      <w:proofErr w:type="spellEnd"/>
      <w:r w:rsidRPr="00944792">
        <w:rPr>
          <w:rFonts w:asciiTheme="minorHAnsi" w:hAnsiTheme="minorHAnsi" w:cstheme="minorHAnsi"/>
          <w:sz w:val="24"/>
          <w:szCs w:val="24"/>
        </w:rPr>
        <w:t xml:space="preserve"> </w:t>
      </w:r>
      <w:proofErr w:type="spellStart"/>
      <w:r w:rsidRPr="00944792">
        <w:rPr>
          <w:rFonts w:asciiTheme="minorHAnsi" w:hAnsiTheme="minorHAnsi" w:cstheme="minorHAnsi"/>
          <w:sz w:val="24"/>
          <w:szCs w:val="24"/>
        </w:rPr>
        <w:t>programą</w:t>
      </w:r>
      <w:proofErr w:type="spellEnd"/>
      <w:r w:rsidRPr="00944792">
        <w:rPr>
          <w:rFonts w:asciiTheme="minorHAnsi" w:hAnsiTheme="minorHAnsi" w:cstheme="minorHAnsi"/>
          <w:sz w:val="24"/>
          <w:szCs w:val="24"/>
        </w:rPr>
        <w:t>;</w:t>
      </w:r>
    </w:p>
    <w:p w14:paraId="7E2AE66E" w14:textId="77777777" w:rsidR="00C67CBB" w:rsidRPr="00944792" w:rsidRDefault="00C67CBB" w:rsidP="006B41EE">
      <w:pPr>
        <w:pStyle w:val="Betarp"/>
        <w:jc w:val="both"/>
        <w:rPr>
          <w:rFonts w:asciiTheme="minorHAnsi" w:hAnsiTheme="minorHAnsi" w:cstheme="minorHAnsi"/>
          <w:sz w:val="24"/>
          <w:szCs w:val="24"/>
        </w:rPr>
      </w:pPr>
      <w:r w:rsidRPr="00944792">
        <w:rPr>
          <w:rFonts w:asciiTheme="minorHAnsi" w:hAnsiTheme="minorHAnsi" w:cstheme="minorHAnsi"/>
          <w:sz w:val="24"/>
          <w:szCs w:val="24"/>
        </w:rPr>
        <w:t xml:space="preserve">            - </w:t>
      </w:r>
      <w:proofErr w:type="spellStart"/>
      <w:r w:rsidRPr="00944792">
        <w:rPr>
          <w:rFonts w:asciiTheme="minorHAnsi" w:hAnsiTheme="minorHAnsi" w:cstheme="minorHAnsi"/>
          <w:sz w:val="24"/>
          <w:szCs w:val="24"/>
        </w:rPr>
        <w:t>asmenų</w:t>
      </w:r>
      <w:proofErr w:type="spellEnd"/>
      <w:r w:rsidRPr="00944792">
        <w:rPr>
          <w:rFonts w:asciiTheme="minorHAnsi" w:hAnsiTheme="minorHAnsi" w:cstheme="minorHAnsi"/>
          <w:sz w:val="24"/>
          <w:szCs w:val="24"/>
        </w:rPr>
        <w:t xml:space="preserve">, </w:t>
      </w:r>
      <w:proofErr w:type="spellStart"/>
      <w:r w:rsidRPr="00944792">
        <w:rPr>
          <w:rFonts w:asciiTheme="minorHAnsi" w:hAnsiTheme="minorHAnsi" w:cstheme="minorHAnsi"/>
          <w:sz w:val="24"/>
          <w:szCs w:val="24"/>
        </w:rPr>
        <w:t>priskirtinų</w:t>
      </w:r>
      <w:proofErr w:type="spellEnd"/>
      <w:r w:rsidRPr="00944792">
        <w:rPr>
          <w:rFonts w:asciiTheme="minorHAnsi" w:hAnsiTheme="minorHAnsi" w:cstheme="minorHAnsi"/>
          <w:sz w:val="24"/>
          <w:szCs w:val="24"/>
        </w:rPr>
        <w:t xml:space="preserve"> </w:t>
      </w:r>
      <w:proofErr w:type="spellStart"/>
      <w:r w:rsidRPr="00944792">
        <w:rPr>
          <w:rFonts w:asciiTheme="minorHAnsi" w:hAnsiTheme="minorHAnsi" w:cstheme="minorHAnsi"/>
          <w:sz w:val="24"/>
          <w:szCs w:val="24"/>
        </w:rPr>
        <w:t>širdies</w:t>
      </w:r>
      <w:proofErr w:type="spellEnd"/>
      <w:r w:rsidRPr="00944792">
        <w:rPr>
          <w:rFonts w:asciiTheme="minorHAnsi" w:hAnsiTheme="minorHAnsi" w:cstheme="minorHAnsi"/>
          <w:sz w:val="24"/>
          <w:szCs w:val="24"/>
        </w:rPr>
        <w:t xml:space="preserve"> </w:t>
      </w:r>
      <w:proofErr w:type="spellStart"/>
      <w:r w:rsidRPr="00944792">
        <w:rPr>
          <w:rFonts w:asciiTheme="minorHAnsi" w:hAnsiTheme="minorHAnsi" w:cstheme="minorHAnsi"/>
          <w:sz w:val="24"/>
          <w:szCs w:val="24"/>
        </w:rPr>
        <w:t>ir</w:t>
      </w:r>
      <w:proofErr w:type="spellEnd"/>
      <w:r w:rsidRPr="00944792">
        <w:rPr>
          <w:rFonts w:asciiTheme="minorHAnsi" w:hAnsiTheme="minorHAnsi" w:cstheme="minorHAnsi"/>
          <w:sz w:val="24"/>
          <w:szCs w:val="24"/>
        </w:rPr>
        <w:t xml:space="preserve"> </w:t>
      </w:r>
      <w:proofErr w:type="spellStart"/>
      <w:r w:rsidRPr="00944792">
        <w:rPr>
          <w:rFonts w:asciiTheme="minorHAnsi" w:hAnsiTheme="minorHAnsi" w:cstheme="minorHAnsi"/>
          <w:sz w:val="24"/>
          <w:szCs w:val="24"/>
        </w:rPr>
        <w:t>kraujagyslių</w:t>
      </w:r>
      <w:proofErr w:type="spellEnd"/>
      <w:r w:rsidRPr="00944792">
        <w:rPr>
          <w:rFonts w:asciiTheme="minorHAnsi" w:hAnsiTheme="minorHAnsi" w:cstheme="minorHAnsi"/>
          <w:sz w:val="24"/>
          <w:szCs w:val="24"/>
        </w:rPr>
        <w:t xml:space="preserve"> </w:t>
      </w:r>
      <w:proofErr w:type="spellStart"/>
      <w:r w:rsidRPr="00944792">
        <w:rPr>
          <w:rFonts w:asciiTheme="minorHAnsi" w:hAnsiTheme="minorHAnsi" w:cstheme="minorHAnsi"/>
          <w:sz w:val="24"/>
          <w:szCs w:val="24"/>
        </w:rPr>
        <w:t>ligų</w:t>
      </w:r>
      <w:proofErr w:type="spellEnd"/>
      <w:r w:rsidRPr="00944792">
        <w:rPr>
          <w:rFonts w:asciiTheme="minorHAnsi" w:hAnsiTheme="minorHAnsi" w:cstheme="minorHAnsi"/>
          <w:sz w:val="24"/>
          <w:szCs w:val="24"/>
        </w:rPr>
        <w:t xml:space="preserve"> </w:t>
      </w:r>
      <w:proofErr w:type="spellStart"/>
      <w:r w:rsidRPr="00944792">
        <w:rPr>
          <w:rFonts w:asciiTheme="minorHAnsi" w:hAnsiTheme="minorHAnsi" w:cstheme="minorHAnsi"/>
          <w:sz w:val="24"/>
          <w:szCs w:val="24"/>
        </w:rPr>
        <w:t>didelės</w:t>
      </w:r>
      <w:proofErr w:type="spellEnd"/>
      <w:r w:rsidRPr="00944792">
        <w:rPr>
          <w:rFonts w:asciiTheme="minorHAnsi" w:hAnsiTheme="minorHAnsi" w:cstheme="minorHAnsi"/>
          <w:sz w:val="24"/>
          <w:szCs w:val="24"/>
        </w:rPr>
        <w:t xml:space="preserve"> </w:t>
      </w:r>
      <w:proofErr w:type="spellStart"/>
      <w:r w:rsidRPr="00944792">
        <w:rPr>
          <w:rFonts w:asciiTheme="minorHAnsi" w:hAnsiTheme="minorHAnsi" w:cstheme="minorHAnsi"/>
          <w:sz w:val="24"/>
          <w:szCs w:val="24"/>
        </w:rPr>
        <w:t>rizikos</w:t>
      </w:r>
      <w:proofErr w:type="spellEnd"/>
      <w:r w:rsidRPr="00944792">
        <w:rPr>
          <w:rFonts w:asciiTheme="minorHAnsi" w:hAnsiTheme="minorHAnsi" w:cstheme="minorHAnsi"/>
          <w:sz w:val="24"/>
          <w:szCs w:val="24"/>
        </w:rPr>
        <w:t xml:space="preserve"> </w:t>
      </w:r>
      <w:proofErr w:type="spellStart"/>
      <w:r w:rsidRPr="00944792">
        <w:rPr>
          <w:rFonts w:asciiTheme="minorHAnsi" w:hAnsiTheme="minorHAnsi" w:cstheme="minorHAnsi"/>
          <w:sz w:val="24"/>
          <w:szCs w:val="24"/>
        </w:rPr>
        <w:t>grupei</w:t>
      </w:r>
      <w:proofErr w:type="spellEnd"/>
      <w:r w:rsidRPr="00944792">
        <w:rPr>
          <w:rFonts w:asciiTheme="minorHAnsi" w:hAnsiTheme="minorHAnsi" w:cstheme="minorHAnsi"/>
          <w:sz w:val="24"/>
          <w:szCs w:val="24"/>
        </w:rPr>
        <w:t xml:space="preserve">, </w:t>
      </w:r>
      <w:proofErr w:type="spellStart"/>
      <w:r w:rsidRPr="00944792">
        <w:rPr>
          <w:rFonts w:asciiTheme="minorHAnsi" w:hAnsiTheme="minorHAnsi" w:cstheme="minorHAnsi"/>
          <w:sz w:val="24"/>
          <w:szCs w:val="24"/>
        </w:rPr>
        <w:t>atrankos</w:t>
      </w:r>
      <w:proofErr w:type="spellEnd"/>
      <w:r w:rsidRPr="00944792">
        <w:rPr>
          <w:rFonts w:asciiTheme="minorHAnsi" w:hAnsiTheme="minorHAnsi" w:cstheme="minorHAnsi"/>
          <w:sz w:val="24"/>
          <w:szCs w:val="24"/>
        </w:rPr>
        <w:t xml:space="preserve"> </w:t>
      </w:r>
      <w:proofErr w:type="spellStart"/>
      <w:r w:rsidRPr="00944792">
        <w:rPr>
          <w:rFonts w:asciiTheme="minorHAnsi" w:hAnsiTheme="minorHAnsi" w:cstheme="minorHAnsi"/>
          <w:sz w:val="24"/>
          <w:szCs w:val="24"/>
        </w:rPr>
        <w:t>ir</w:t>
      </w:r>
      <w:proofErr w:type="spellEnd"/>
      <w:r w:rsidRPr="00944792">
        <w:rPr>
          <w:rFonts w:asciiTheme="minorHAnsi" w:hAnsiTheme="minorHAnsi" w:cstheme="minorHAnsi"/>
          <w:sz w:val="24"/>
          <w:szCs w:val="24"/>
        </w:rPr>
        <w:t xml:space="preserve"> </w:t>
      </w:r>
      <w:proofErr w:type="spellStart"/>
      <w:r w:rsidRPr="00944792">
        <w:rPr>
          <w:rFonts w:asciiTheme="minorHAnsi" w:hAnsiTheme="minorHAnsi" w:cstheme="minorHAnsi"/>
          <w:sz w:val="24"/>
          <w:szCs w:val="24"/>
        </w:rPr>
        <w:t>prevencijos</w:t>
      </w:r>
      <w:proofErr w:type="spellEnd"/>
      <w:r w:rsidRPr="00944792">
        <w:rPr>
          <w:rFonts w:asciiTheme="minorHAnsi" w:hAnsiTheme="minorHAnsi" w:cstheme="minorHAnsi"/>
          <w:sz w:val="24"/>
          <w:szCs w:val="24"/>
        </w:rPr>
        <w:t xml:space="preserve"> </w:t>
      </w:r>
      <w:proofErr w:type="spellStart"/>
      <w:r w:rsidRPr="00944792">
        <w:rPr>
          <w:rFonts w:asciiTheme="minorHAnsi" w:hAnsiTheme="minorHAnsi" w:cstheme="minorHAnsi"/>
          <w:sz w:val="24"/>
          <w:szCs w:val="24"/>
        </w:rPr>
        <w:t>priemonių</w:t>
      </w:r>
      <w:proofErr w:type="spellEnd"/>
      <w:r w:rsidRPr="00944792">
        <w:rPr>
          <w:rFonts w:asciiTheme="minorHAnsi" w:hAnsiTheme="minorHAnsi" w:cstheme="minorHAnsi"/>
          <w:sz w:val="24"/>
          <w:szCs w:val="24"/>
        </w:rPr>
        <w:t xml:space="preserve"> </w:t>
      </w:r>
      <w:proofErr w:type="spellStart"/>
      <w:r w:rsidRPr="00944792">
        <w:rPr>
          <w:rFonts w:asciiTheme="minorHAnsi" w:hAnsiTheme="minorHAnsi" w:cstheme="minorHAnsi"/>
          <w:sz w:val="24"/>
          <w:szCs w:val="24"/>
        </w:rPr>
        <w:t>programą</w:t>
      </w:r>
      <w:proofErr w:type="spellEnd"/>
      <w:r w:rsidRPr="00944792">
        <w:rPr>
          <w:rFonts w:asciiTheme="minorHAnsi" w:hAnsiTheme="minorHAnsi" w:cstheme="minorHAnsi"/>
          <w:sz w:val="24"/>
          <w:szCs w:val="24"/>
        </w:rPr>
        <w:t>;</w:t>
      </w:r>
    </w:p>
    <w:p w14:paraId="4ED70EA9" w14:textId="77777777" w:rsidR="00C67CBB" w:rsidRPr="00944792" w:rsidRDefault="00C67CBB" w:rsidP="006B41EE">
      <w:pPr>
        <w:pStyle w:val="Betarp"/>
        <w:jc w:val="both"/>
        <w:rPr>
          <w:rFonts w:asciiTheme="minorHAnsi" w:hAnsiTheme="minorHAnsi" w:cstheme="minorHAnsi"/>
          <w:sz w:val="24"/>
          <w:szCs w:val="24"/>
        </w:rPr>
      </w:pPr>
      <w:r w:rsidRPr="00944792">
        <w:rPr>
          <w:rFonts w:asciiTheme="minorHAnsi" w:hAnsiTheme="minorHAnsi" w:cstheme="minorHAnsi"/>
          <w:sz w:val="24"/>
          <w:szCs w:val="24"/>
        </w:rPr>
        <w:t xml:space="preserve">            - </w:t>
      </w:r>
      <w:proofErr w:type="spellStart"/>
      <w:r w:rsidRPr="00944792">
        <w:rPr>
          <w:rFonts w:asciiTheme="minorHAnsi" w:hAnsiTheme="minorHAnsi" w:cstheme="minorHAnsi"/>
          <w:sz w:val="24"/>
          <w:szCs w:val="24"/>
        </w:rPr>
        <w:t>vaikų</w:t>
      </w:r>
      <w:proofErr w:type="spellEnd"/>
      <w:r w:rsidRPr="00944792">
        <w:rPr>
          <w:rFonts w:asciiTheme="minorHAnsi" w:hAnsiTheme="minorHAnsi" w:cstheme="minorHAnsi"/>
          <w:sz w:val="24"/>
          <w:szCs w:val="24"/>
        </w:rPr>
        <w:t xml:space="preserve"> </w:t>
      </w:r>
      <w:proofErr w:type="spellStart"/>
      <w:r w:rsidRPr="00944792">
        <w:rPr>
          <w:rFonts w:asciiTheme="minorHAnsi" w:hAnsiTheme="minorHAnsi" w:cstheme="minorHAnsi"/>
          <w:sz w:val="24"/>
          <w:szCs w:val="24"/>
        </w:rPr>
        <w:t>krūminių</w:t>
      </w:r>
      <w:proofErr w:type="spellEnd"/>
      <w:r w:rsidRPr="00944792">
        <w:rPr>
          <w:rFonts w:asciiTheme="minorHAnsi" w:hAnsiTheme="minorHAnsi" w:cstheme="minorHAnsi"/>
          <w:sz w:val="24"/>
          <w:szCs w:val="24"/>
        </w:rPr>
        <w:t xml:space="preserve"> </w:t>
      </w:r>
      <w:proofErr w:type="spellStart"/>
      <w:r w:rsidRPr="00944792">
        <w:rPr>
          <w:rFonts w:asciiTheme="minorHAnsi" w:hAnsiTheme="minorHAnsi" w:cstheme="minorHAnsi"/>
          <w:sz w:val="24"/>
          <w:szCs w:val="24"/>
        </w:rPr>
        <w:t>dantų</w:t>
      </w:r>
      <w:proofErr w:type="spellEnd"/>
      <w:r w:rsidRPr="00944792">
        <w:rPr>
          <w:rFonts w:asciiTheme="minorHAnsi" w:hAnsiTheme="minorHAnsi" w:cstheme="minorHAnsi"/>
          <w:sz w:val="24"/>
          <w:szCs w:val="24"/>
        </w:rPr>
        <w:t xml:space="preserve"> </w:t>
      </w:r>
      <w:proofErr w:type="spellStart"/>
      <w:r w:rsidRPr="00944792">
        <w:rPr>
          <w:rFonts w:asciiTheme="minorHAnsi" w:hAnsiTheme="minorHAnsi" w:cstheme="minorHAnsi"/>
          <w:sz w:val="24"/>
          <w:szCs w:val="24"/>
        </w:rPr>
        <w:t>dengimo</w:t>
      </w:r>
      <w:proofErr w:type="spellEnd"/>
      <w:r w:rsidRPr="00944792">
        <w:rPr>
          <w:rFonts w:asciiTheme="minorHAnsi" w:hAnsiTheme="minorHAnsi" w:cstheme="minorHAnsi"/>
          <w:sz w:val="24"/>
          <w:szCs w:val="24"/>
        </w:rPr>
        <w:t xml:space="preserve"> </w:t>
      </w:r>
      <w:proofErr w:type="spellStart"/>
      <w:r w:rsidRPr="00944792">
        <w:rPr>
          <w:rFonts w:asciiTheme="minorHAnsi" w:hAnsiTheme="minorHAnsi" w:cstheme="minorHAnsi"/>
          <w:sz w:val="24"/>
          <w:szCs w:val="24"/>
        </w:rPr>
        <w:t>silantinėmis</w:t>
      </w:r>
      <w:proofErr w:type="spellEnd"/>
      <w:r w:rsidRPr="00944792">
        <w:rPr>
          <w:rFonts w:asciiTheme="minorHAnsi" w:hAnsiTheme="minorHAnsi" w:cstheme="minorHAnsi"/>
          <w:sz w:val="24"/>
          <w:szCs w:val="24"/>
        </w:rPr>
        <w:t xml:space="preserve"> </w:t>
      </w:r>
      <w:proofErr w:type="spellStart"/>
      <w:r w:rsidRPr="00944792">
        <w:rPr>
          <w:rFonts w:asciiTheme="minorHAnsi" w:hAnsiTheme="minorHAnsi" w:cstheme="minorHAnsi"/>
          <w:sz w:val="24"/>
          <w:szCs w:val="24"/>
        </w:rPr>
        <w:t>medžiagomis</w:t>
      </w:r>
      <w:proofErr w:type="spellEnd"/>
      <w:r w:rsidRPr="00944792">
        <w:rPr>
          <w:rFonts w:asciiTheme="minorHAnsi" w:hAnsiTheme="minorHAnsi" w:cstheme="minorHAnsi"/>
          <w:sz w:val="24"/>
          <w:szCs w:val="24"/>
        </w:rPr>
        <w:t xml:space="preserve"> </w:t>
      </w:r>
      <w:proofErr w:type="spellStart"/>
      <w:r w:rsidRPr="00944792">
        <w:rPr>
          <w:rFonts w:asciiTheme="minorHAnsi" w:hAnsiTheme="minorHAnsi" w:cstheme="minorHAnsi"/>
          <w:sz w:val="24"/>
          <w:szCs w:val="24"/>
        </w:rPr>
        <w:t>programą</w:t>
      </w:r>
      <w:proofErr w:type="spellEnd"/>
      <w:r w:rsidRPr="00944792">
        <w:rPr>
          <w:rFonts w:asciiTheme="minorHAnsi" w:hAnsiTheme="minorHAnsi" w:cstheme="minorHAnsi"/>
          <w:sz w:val="24"/>
          <w:szCs w:val="24"/>
        </w:rPr>
        <w:t>;</w:t>
      </w:r>
    </w:p>
    <w:p w14:paraId="2B5A373F" w14:textId="77777777" w:rsidR="00C67CBB" w:rsidRPr="00944792" w:rsidRDefault="00C67CBB" w:rsidP="006B41EE">
      <w:pPr>
        <w:pStyle w:val="Betarp"/>
        <w:jc w:val="both"/>
        <w:rPr>
          <w:rFonts w:asciiTheme="minorHAnsi" w:hAnsiTheme="minorHAnsi" w:cstheme="minorHAnsi"/>
          <w:sz w:val="24"/>
          <w:szCs w:val="24"/>
        </w:rPr>
      </w:pPr>
      <w:r w:rsidRPr="00944792">
        <w:rPr>
          <w:rFonts w:asciiTheme="minorHAnsi" w:hAnsiTheme="minorHAnsi" w:cstheme="minorHAnsi"/>
          <w:sz w:val="24"/>
          <w:szCs w:val="24"/>
        </w:rPr>
        <w:t xml:space="preserve">            - </w:t>
      </w:r>
      <w:proofErr w:type="spellStart"/>
      <w:r w:rsidRPr="00944792">
        <w:rPr>
          <w:rFonts w:asciiTheme="minorHAnsi" w:hAnsiTheme="minorHAnsi" w:cstheme="minorHAnsi"/>
          <w:sz w:val="24"/>
          <w:szCs w:val="24"/>
        </w:rPr>
        <w:t>storosios</w:t>
      </w:r>
      <w:proofErr w:type="spellEnd"/>
      <w:r w:rsidRPr="00944792">
        <w:rPr>
          <w:rFonts w:asciiTheme="minorHAnsi" w:hAnsiTheme="minorHAnsi" w:cstheme="minorHAnsi"/>
          <w:sz w:val="24"/>
          <w:szCs w:val="24"/>
        </w:rPr>
        <w:t xml:space="preserve"> </w:t>
      </w:r>
      <w:proofErr w:type="spellStart"/>
      <w:r w:rsidRPr="00944792">
        <w:rPr>
          <w:rFonts w:asciiTheme="minorHAnsi" w:hAnsiTheme="minorHAnsi" w:cstheme="minorHAnsi"/>
          <w:sz w:val="24"/>
          <w:szCs w:val="24"/>
        </w:rPr>
        <w:t>žarnos</w:t>
      </w:r>
      <w:proofErr w:type="spellEnd"/>
      <w:r w:rsidRPr="00944792">
        <w:rPr>
          <w:rFonts w:asciiTheme="minorHAnsi" w:hAnsiTheme="minorHAnsi" w:cstheme="minorHAnsi"/>
          <w:sz w:val="24"/>
          <w:szCs w:val="24"/>
        </w:rPr>
        <w:t xml:space="preserve"> </w:t>
      </w:r>
      <w:proofErr w:type="spellStart"/>
      <w:r w:rsidRPr="00944792">
        <w:rPr>
          <w:rFonts w:asciiTheme="minorHAnsi" w:hAnsiTheme="minorHAnsi" w:cstheme="minorHAnsi"/>
          <w:sz w:val="24"/>
          <w:szCs w:val="24"/>
        </w:rPr>
        <w:t>vėžio</w:t>
      </w:r>
      <w:proofErr w:type="spellEnd"/>
      <w:r w:rsidRPr="00944792">
        <w:rPr>
          <w:rFonts w:asciiTheme="minorHAnsi" w:hAnsiTheme="minorHAnsi" w:cstheme="minorHAnsi"/>
          <w:sz w:val="24"/>
          <w:szCs w:val="24"/>
        </w:rPr>
        <w:t xml:space="preserve"> </w:t>
      </w:r>
      <w:proofErr w:type="spellStart"/>
      <w:r w:rsidRPr="00944792">
        <w:rPr>
          <w:rFonts w:asciiTheme="minorHAnsi" w:hAnsiTheme="minorHAnsi" w:cstheme="minorHAnsi"/>
          <w:sz w:val="24"/>
          <w:szCs w:val="24"/>
        </w:rPr>
        <w:t>ankstyvosios</w:t>
      </w:r>
      <w:proofErr w:type="spellEnd"/>
      <w:r w:rsidRPr="00944792">
        <w:rPr>
          <w:rFonts w:asciiTheme="minorHAnsi" w:hAnsiTheme="minorHAnsi" w:cstheme="minorHAnsi"/>
          <w:sz w:val="24"/>
          <w:szCs w:val="24"/>
        </w:rPr>
        <w:t xml:space="preserve"> </w:t>
      </w:r>
      <w:proofErr w:type="spellStart"/>
      <w:r w:rsidRPr="00944792">
        <w:rPr>
          <w:rFonts w:asciiTheme="minorHAnsi" w:hAnsiTheme="minorHAnsi" w:cstheme="minorHAnsi"/>
          <w:sz w:val="24"/>
          <w:szCs w:val="24"/>
        </w:rPr>
        <w:t>diagnostikos</w:t>
      </w:r>
      <w:proofErr w:type="spellEnd"/>
      <w:r w:rsidRPr="00944792">
        <w:rPr>
          <w:rFonts w:asciiTheme="minorHAnsi" w:hAnsiTheme="minorHAnsi" w:cstheme="minorHAnsi"/>
          <w:sz w:val="24"/>
          <w:szCs w:val="24"/>
        </w:rPr>
        <w:t xml:space="preserve"> </w:t>
      </w:r>
      <w:proofErr w:type="spellStart"/>
      <w:r w:rsidRPr="00944792">
        <w:rPr>
          <w:rFonts w:asciiTheme="minorHAnsi" w:hAnsiTheme="minorHAnsi" w:cstheme="minorHAnsi"/>
          <w:sz w:val="24"/>
          <w:szCs w:val="24"/>
        </w:rPr>
        <w:t>programą</w:t>
      </w:r>
      <w:proofErr w:type="spellEnd"/>
      <w:r w:rsidRPr="00944792">
        <w:rPr>
          <w:rFonts w:asciiTheme="minorHAnsi" w:hAnsiTheme="minorHAnsi" w:cstheme="minorHAnsi"/>
          <w:sz w:val="24"/>
          <w:szCs w:val="24"/>
        </w:rPr>
        <w:t>.</w:t>
      </w:r>
    </w:p>
    <w:p w14:paraId="3F063B29" w14:textId="77777777" w:rsidR="00C67CBB" w:rsidRPr="00944792" w:rsidRDefault="00C67CBB" w:rsidP="006B41EE">
      <w:pPr>
        <w:overflowPunct w:val="0"/>
        <w:autoSpaceDE w:val="0"/>
        <w:autoSpaceDN w:val="0"/>
        <w:adjustRightInd w:val="0"/>
        <w:ind w:firstLine="720"/>
        <w:jc w:val="both"/>
        <w:textAlignment w:val="baseline"/>
        <w:rPr>
          <w:rFonts w:asciiTheme="minorHAnsi" w:hAnsiTheme="minorHAnsi" w:cstheme="minorHAnsi"/>
        </w:rPr>
      </w:pPr>
      <w:r w:rsidRPr="00944792">
        <w:rPr>
          <w:rFonts w:asciiTheme="minorHAnsi" w:hAnsiTheme="minorHAnsi" w:cstheme="minorHAnsi"/>
        </w:rPr>
        <w:t xml:space="preserve">5. Cukrinio diabeto gydymo kontrolės stiprinimas, slaugytojos </w:t>
      </w:r>
      <w:proofErr w:type="spellStart"/>
      <w:r w:rsidRPr="00944792">
        <w:rPr>
          <w:rFonts w:asciiTheme="minorHAnsi" w:hAnsiTheme="minorHAnsi" w:cstheme="minorHAnsi"/>
        </w:rPr>
        <w:t>diabetologės</w:t>
      </w:r>
      <w:proofErr w:type="spellEnd"/>
      <w:r w:rsidRPr="00944792">
        <w:rPr>
          <w:rFonts w:asciiTheme="minorHAnsi" w:hAnsiTheme="minorHAnsi" w:cstheme="minorHAnsi"/>
        </w:rPr>
        <w:t xml:space="preserve"> teikiamų paslaugų apimčių didinimas.</w:t>
      </w:r>
    </w:p>
    <w:p w14:paraId="6D18747A" w14:textId="77777777" w:rsidR="00C67CBB" w:rsidRPr="00944792" w:rsidRDefault="00C67CBB" w:rsidP="006B41EE">
      <w:pPr>
        <w:overflowPunct w:val="0"/>
        <w:autoSpaceDE w:val="0"/>
        <w:autoSpaceDN w:val="0"/>
        <w:adjustRightInd w:val="0"/>
        <w:ind w:firstLine="720"/>
        <w:jc w:val="both"/>
        <w:textAlignment w:val="baseline"/>
        <w:rPr>
          <w:rFonts w:asciiTheme="minorHAnsi" w:hAnsiTheme="minorHAnsi" w:cstheme="minorHAnsi"/>
        </w:rPr>
      </w:pPr>
      <w:r w:rsidRPr="00944792">
        <w:rPr>
          <w:rFonts w:asciiTheme="minorHAnsi" w:hAnsiTheme="minorHAnsi" w:cstheme="minorHAnsi"/>
        </w:rPr>
        <w:t>6. Ankstyvųjų vėžio stadijų arba  iki vėžinių susirgimų išaiškinimo programos tęsimas.</w:t>
      </w:r>
    </w:p>
    <w:p w14:paraId="5E394B54" w14:textId="69884135" w:rsidR="00C67CBB" w:rsidRPr="00944792" w:rsidRDefault="00C67CBB" w:rsidP="006B41EE">
      <w:pPr>
        <w:overflowPunct w:val="0"/>
        <w:autoSpaceDE w:val="0"/>
        <w:autoSpaceDN w:val="0"/>
        <w:adjustRightInd w:val="0"/>
        <w:ind w:firstLine="720"/>
        <w:jc w:val="both"/>
        <w:textAlignment w:val="baseline"/>
        <w:rPr>
          <w:rFonts w:asciiTheme="minorHAnsi" w:hAnsiTheme="minorHAnsi" w:cstheme="minorHAnsi"/>
        </w:rPr>
      </w:pPr>
      <w:r w:rsidRPr="00944792">
        <w:rPr>
          <w:rFonts w:asciiTheme="minorHAnsi" w:hAnsiTheme="minorHAnsi" w:cstheme="minorHAnsi"/>
        </w:rPr>
        <w:t>7. Imunologinio darbo planavimo</w:t>
      </w:r>
      <w:r w:rsidR="00744B77" w:rsidRPr="00944792">
        <w:rPr>
          <w:rFonts w:asciiTheme="minorHAnsi" w:hAnsiTheme="minorHAnsi" w:cstheme="minorHAnsi"/>
        </w:rPr>
        <w:t xml:space="preserve"> stiprinimas</w:t>
      </w:r>
      <w:r w:rsidRPr="00944792">
        <w:rPr>
          <w:rFonts w:asciiTheme="minorHAnsi" w:hAnsiTheme="minorHAnsi" w:cstheme="minorHAnsi"/>
        </w:rPr>
        <w:t xml:space="preserve"> ir </w:t>
      </w:r>
      <w:r w:rsidR="00744B77" w:rsidRPr="00944792">
        <w:rPr>
          <w:rFonts w:asciiTheme="minorHAnsi" w:hAnsiTheme="minorHAnsi" w:cstheme="minorHAnsi"/>
        </w:rPr>
        <w:t>imunizacijos apimčių didinimas</w:t>
      </w:r>
      <w:r w:rsidRPr="00944792">
        <w:rPr>
          <w:rFonts w:asciiTheme="minorHAnsi" w:hAnsiTheme="minorHAnsi" w:cstheme="minorHAnsi"/>
        </w:rPr>
        <w:t>.</w:t>
      </w:r>
    </w:p>
    <w:p w14:paraId="570BBBA4" w14:textId="7D8C91CC" w:rsidR="00C67CBB" w:rsidRPr="00944792" w:rsidRDefault="00744B77" w:rsidP="006B41EE">
      <w:pPr>
        <w:overflowPunct w:val="0"/>
        <w:autoSpaceDE w:val="0"/>
        <w:autoSpaceDN w:val="0"/>
        <w:adjustRightInd w:val="0"/>
        <w:ind w:firstLine="720"/>
        <w:jc w:val="both"/>
        <w:textAlignment w:val="baseline"/>
        <w:rPr>
          <w:rFonts w:asciiTheme="minorHAnsi" w:hAnsiTheme="minorHAnsi" w:cstheme="minorHAnsi"/>
        </w:rPr>
      </w:pPr>
      <w:r w:rsidRPr="00944792">
        <w:rPr>
          <w:rFonts w:asciiTheme="minorHAnsi" w:hAnsiTheme="minorHAnsi" w:cstheme="minorHAnsi"/>
        </w:rPr>
        <w:t>8</w:t>
      </w:r>
      <w:r w:rsidR="00C67CBB" w:rsidRPr="00944792">
        <w:rPr>
          <w:rFonts w:asciiTheme="minorHAnsi" w:hAnsiTheme="minorHAnsi" w:cstheme="minorHAnsi"/>
        </w:rPr>
        <w:t>. Darbuotojų kvalifikacijos kėlimo organizavimas įstaigoje bei  nukreipiant į mokymo bazes.</w:t>
      </w:r>
    </w:p>
    <w:p w14:paraId="782A7285" w14:textId="403BD326" w:rsidR="00C67CBB" w:rsidRPr="00944792" w:rsidRDefault="00744B77" w:rsidP="006B41EE">
      <w:pPr>
        <w:overflowPunct w:val="0"/>
        <w:autoSpaceDE w:val="0"/>
        <w:autoSpaceDN w:val="0"/>
        <w:adjustRightInd w:val="0"/>
        <w:ind w:firstLine="720"/>
        <w:jc w:val="both"/>
        <w:textAlignment w:val="baseline"/>
        <w:rPr>
          <w:rFonts w:asciiTheme="minorHAnsi" w:hAnsiTheme="minorHAnsi" w:cstheme="minorHAnsi"/>
        </w:rPr>
      </w:pPr>
      <w:r w:rsidRPr="00944792">
        <w:rPr>
          <w:rFonts w:asciiTheme="minorHAnsi" w:hAnsiTheme="minorHAnsi" w:cstheme="minorHAnsi"/>
        </w:rPr>
        <w:t>9</w:t>
      </w:r>
      <w:r w:rsidR="00C67CBB" w:rsidRPr="00944792">
        <w:rPr>
          <w:rFonts w:asciiTheme="minorHAnsi" w:hAnsiTheme="minorHAnsi" w:cstheme="minorHAnsi"/>
        </w:rPr>
        <w:t>. Nuolatinis įstaigos skyrių,  padalinių , atskirų darbo kabinetų specialistų darbo krūvių analizavimas (esant būtinybei – struktūros pokyčiai).</w:t>
      </w:r>
    </w:p>
    <w:p w14:paraId="0F784065" w14:textId="394C29B7" w:rsidR="00C67CBB" w:rsidRPr="00944792" w:rsidRDefault="00C67CBB" w:rsidP="006B41EE">
      <w:pPr>
        <w:overflowPunct w:val="0"/>
        <w:autoSpaceDE w:val="0"/>
        <w:autoSpaceDN w:val="0"/>
        <w:adjustRightInd w:val="0"/>
        <w:ind w:firstLine="720"/>
        <w:jc w:val="both"/>
        <w:textAlignment w:val="baseline"/>
        <w:rPr>
          <w:rFonts w:asciiTheme="minorHAnsi" w:hAnsiTheme="minorHAnsi" w:cstheme="minorHAnsi"/>
        </w:rPr>
      </w:pPr>
      <w:r w:rsidRPr="00944792">
        <w:rPr>
          <w:rFonts w:asciiTheme="minorHAnsi" w:hAnsiTheme="minorHAnsi" w:cstheme="minorHAnsi"/>
        </w:rPr>
        <w:t>1</w:t>
      </w:r>
      <w:r w:rsidR="00744B77" w:rsidRPr="00944792">
        <w:rPr>
          <w:rFonts w:asciiTheme="minorHAnsi" w:hAnsiTheme="minorHAnsi" w:cstheme="minorHAnsi"/>
        </w:rPr>
        <w:t>0</w:t>
      </w:r>
      <w:r w:rsidRPr="00944792">
        <w:rPr>
          <w:rFonts w:asciiTheme="minorHAnsi" w:hAnsiTheme="minorHAnsi" w:cstheme="minorHAnsi"/>
        </w:rPr>
        <w:t>. Vidaus medicininio audito organizacinių ir klinikinių procedūrų peržiūrėjimas ir korekcija.</w:t>
      </w:r>
    </w:p>
    <w:p w14:paraId="134B21B6" w14:textId="41CAF37A" w:rsidR="00C67CBB" w:rsidRPr="00944792" w:rsidRDefault="00C67CBB" w:rsidP="006B41EE">
      <w:pPr>
        <w:overflowPunct w:val="0"/>
        <w:autoSpaceDE w:val="0"/>
        <w:autoSpaceDN w:val="0"/>
        <w:adjustRightInd w:val="0"/>
        <w:ind w:firstLine="720"/>
        <w:jc w:val="both"/>
        <w:textAlignment w:val="baseline"/>
        <w:rPr>
          <w:rFonts w:asciiTheme="minorHAnsi" w:hAnsiTheme="minorHAnsi" w:cstheme="minorHAnsi"/>
        </w:rPr>
      </w:pPr>
      <w:r w:rsidRPr="00944792">
        <w:rPr>
          <w:rFonts w:asciiTheme="minorHAnsi" w:hAnsiTheme="minorHAnsi" w:cstheme="minorHAnsi"/>
        </w:rPr>
        <w:t>1</w:t>
      </w:r>
      <w:r w:rsidR="00744B77" w:rsidRPr="00944792">
        <w:rPr>
          <w:rFonts w:asciiTheme="minorHAnsi" w:hAnsiTheme="minorHAnsi" w:cstheme="minorHAnsi"/>
        </w:rPr>
        <w:t>1</w:t>
      </w:r>
      <w:r w:rsidRPr="00944792">
        <w:rPr>
          <w:rFonts w:asciiTheme="minorHAnsi" w:hAnsiTheme="minorHAnsi" w:cstheme="minorHAnsi"/>
        </w:rPr>
        <w:t>.  Įstaigos gerų darbo rezultatų  kriterijų apimčių didinimas.</w:t>
      </w:r>
    </w:p>
    <w:p w14:paraId="4458ED60" w14:textId="614C1891" w:rsidR="00C67CBB" w:rsidRPr="00944792" w:rsidRDefault="00C67CBB" w:rsidP="00C67CBB">
      <w:pPr>
        <w:overflowPunct w:val="0"/>
        <w:autoSpaceDE w:val="0"/>
        <w:autoSpaceDN w:val="0"/>
        <w:adjustRightInd w:val="0"/>
        <w:ind w:firstLine="720"/>
        <w:textAlignment w:val="baseline"/>
        <w:rPr>
          <w:rFonts w:asciiTheme="minorHAnsi" w:hAnsiTheme="minorHAnsi" w:cstheme="minorHAnsi"/>
        </w:rPr>
      </w:pPr>
      <w:r w:rsidRPr="00944792">
        <w:rPr>
          <w:rFonts w:asciiTheme="minorHAnsi" w:hAnsiTheme="minorHAnsi" w:cstheme="minorHAnsi"/>
        </w:rPr>
        <w:t>1</w:t>
      </w:r>
      <w:r w:rsidR="00744B77" w:rsidRPr="00944792">
        <w:rPr>
          <w:rFonts w:asciiTheme="minorHAnsi" w:hAnsiTheme="minorHAnsi" w:cstheme="minorHAnsi"/>
        </w:rPr>
        <w:t>2</w:t>
      </w:r>
      <w:r w:rsidRPr="00944792">
        <w:rPr>
          <w:rFonts w:asciiTheme="minorHAnsi" w:hAnsiTheme="minorHAnsi" w:cstheme="minorHAnsi"/>
        </w:rPr>
        <w:t xml:space="preserve">. </w:t>
      </w:r>
      <w:r w:rsidR="00CE6D86" w:rsidRPr="00944792">
        <w:rPr>
          <w:rFonts w:asciiTheme="minorHAnsi" w:hAnsiTheme="minorHAnsi" w:cstheme="minorHAnsi"/>
        </w:rPr>
        <w:t>Paslaugų kokybės gerinimo plano įgyvendinimas.</w:t>
      </w:r>
    </w:p>
    <w:p w14:paraId="3F5764DE" w14:textId="12FFA2A5" w:rsidR="00744B77" w:rsidRPr="00944792" w:rsidRDefault="00744B77" w:rsidP="00C67CBB">
      <w:pPr>
        <w:overflowPunct w:val="0"/>
        <w:autoSpaceDE w:val="0"/>
        <w:autoSpaceDN w:val="0"/>
        <w:adjustRightInd w:val="0"/>
        <w:ind w:firstLine="720"/>
        <w:textAlignment w:val="baseline"/>
        <w:rPr>
          <w:rFonts w:asciiTheme="minorHAnsi" w:hAnsiTheme="minorHAnsi" w:cstheme="minorHAnsi"/>
        </w:rPr>
      </w:pPr>
      <w:r w:rsidRPr="00944792">
        <w:rPr>
          <w:rFonts w:asciiTheme="minorHAnsi" w:hAnsiTheme="minorHAnsi" w:cstheme="minorHAnsi"/>
        </w:rPr>
        <w:t xml:space="preserve">13. COVID-19 pandemijos suvaldymo priemonių </w:t>
      </w:r>
      <w:r w:rsidR="00010842" w:rsidRPr="00944792">
        <w:rPr>
          <w:rFonts w:asciiTheme="minorHAnsi" w:hAnsiTheme="minorHAnsi" w:cstheme="minorHAnsi"/>
        </w:rPr>
        <w:t>įgyvendinimas:</w:t>
      </w:r>
    </w:p>
    <w:p w14:paraId="740F5799" w14:textId="6AC22A6F" w:rsidR="00010842" w:rsidRPr="00944792" w:rsidRDefault="00010842" w:rsidP="00C67CBB">
      <w:pPr>
        <w:overflowPunct w:val="0"/>
        <w:autoSpaceDE w:val="0"/>
        <w:autoSpaceDN w:val="0"/>
        <w:adjustRightInd w:val="0"/>
        <w:ind w:firstLine="720"/>
        <w:textAlignment w:val="baseline"/>
        <w:rPr>
          <w:rFonts w:asciiTheme="minorHAnsi" w:hAnsiTheme="minorHAnsi" w:cstheme="minorHAnsi"/>
        </w:rPr>
      </w:pPr>
      <w:r w:rsidRPr="00944792">
        <w:rPr>
          <w:rFonts w:asciiTheme="minorHAnsi" w:hAnsiTheme="minorHAnsi" w:cstheme="minorHAnsi"/>
        </w:rPr>
        <w:t>- mobilaus punkto veiklos organizavimas;</w:t>
      </w:r>
    </w:p>
    <w:p w14:paraId="35E2E3EE" w14:textId="7260A93C" w:rsidR="00010842" w:rsidRPr="00944792" w:rsidRDefault="00010842" w:rsidP="00C67CBB">
      <w:pPr>
        <w:overflowPunct w:val="0"/>
        <w:autoSpaceDE w:val="0"/>
        <w:autoSpaceDN w:val="0"/>
        <w:adjustRightInd w:val="0"/>
        <w:ind w:firstLine="720"/>
        <w:textAlignment w:val="baseline"/>
        <w:rPr>
          <w:rFonts w:asciiTheme="minorHAnsi" w:hAnsiTheme="minorHAnsi" w:cstheme="minorHAnsi"/>
        </w:rPr>
      </w:pPr>
      <w:r w:rsidRPr="00944792">
        <w:rPr>
          <w:rFonts w:asciiTheme="minorHAnsi" w:hAnsiTheme="minorHAnsi" w:cstheme="minorHAnsi"/>
        </w:rPr>
        <w:t>- vakcinacijos centro veiklos organizavimas;</w:t>
      </w:r>
    </w:p>
    <w:p w14:paraId="01495358" w14:textId="38D0BA49" w:rsidR="00010842" w:rsidRPr="00944792" w:rsidRDefault="00010842" w:rsidP="00C67CBB">
      <w:pPr>
        <w:overflowPunct w:val="0"/>
        <w:autoSpaceDE w:val="0"/>
        <w:autoSpaceDN w:val="0"/>
        <w:adjustRightInd w:val="0"/>
        <w:ind w:firstLine="720"/>
        <w:textAlignment w:val="baseline"/>
        <w:rPr>
          <w:rFonts w:asciiTheme="minorHAnsi" w:hAnsiTheme="minorHAnsi" w:cstheme="minorHAnsi"/>
        </w:rPr>
      </w:pPr>
      <w:r w:rsidRPr="00944792">
        <w:rPr>
          <w:rFonts w:asciiTheme="minorHAnsi" w:hAnsiTheme="minorHAnsi" w:cstheme="minorHAnsi"/>
        </w:rPr>
        <w:t>- mobilios brigados veiklos organizavimas;</w:t>
      </w:r>
    </w:p>
    <w:p w14:paraId="3A8741E9" w14:textId="6EB7A823" w:rsidR="00010842" w:rsidRPr="00944792" w:rsidRDefault="00010842" w:rsidP="00C67CBB">
      <w:pPr>
        <w:overflowPunct w:val="0"/>
        <w:autoSpaceDE w:val="0"/>
        <w:autoSpaceDN w:val="0"/>
        <w:adjustRightInd w:val="0"/>
        <w:ind w:firstLine="720"/>
        <w:textAlignment w:val="baseline"/>
        <w:rPr>
          <w:rFonts w:asciiTheme="minorHAnsi" w:hAnsiTheme="minorHAnsi" w:cstheme="minorHAnsi"/>
        </w:rPr>
      </w:pPr>
      <w:r w:rsidRPr="00944792">
        <w:rPr>
          <w:rFonts w:asciiTheme="minorHAnsi" w:hAnsiTheme="minorHAnsi" w:cstheme="minorHAnsi"/>
        </w:rPr>
        <w:t>- padalinio, teikiančio paslaugas karščiuojantiems pacientams, darbo organizavimas.</w:t>
      </w:r>
    </w:p>
    <w:p w14:paraId="2A338944" w14:textId="77777777" w:rsidR="00787C66" w:rsidRPr="00C63537" w:rsidRDefault="00787C66" w:rsidP="006B1EBF">
      <w:pPr>
        <w:jc w:val="both"/>
        <w:rPr>
          <w:rFonts w:asciiTheme="minorHAnsi" w:hAnsiTheme="minorHAnsi" w:cstheme="minorHAnsi"/>
        </w:rPr>
      </w:pPr>
    </w:p>
    <w:p w14:paraId="254F81AB" w14:textId="3AE09743" w:rsidR="006B1EBF" w:rsidRPr="00FB33AA" w:rsidRDefault="00FB33AA" w:rsidP="00FB33AA">
      <w:pPr>
        <w:ind w:left="180"/>
        <w:jc w:val="both"/>
        <w:outlineLvl w:val="0"/>
        <w:rPr>
          <w:rFonts w:asciiTheme="minorHAnsi" w:hAnsiTheme="minorHAnsi" w:cstheme="minorHAnsi"/>
          <w:b/>
        </w:rPr>
      </w:pPr>
      <w:r>
        <w:rPr>
          <w:rFonts w:asciiTheme="minorHAnsi" w:hAnsiTheme="minorHAnsi" w:cstheme="minorHAnsi"/>
          <w:b/>
        </w:rPr>
        <w:t>2.</w:t>
      </w:r>
      <w:r w:rsidR="006B1EBF" w:rsidRPr="00FB33AA">
        <w:rPr>
          <w:rFonts w:asciiTheme="minorHAnsi" w:hAnsiTheme="minorHAnsi" w:cstheme="minorHAnsi"/>
          <w:b/>
        </w:rPr>
        <w:t>VIEŠOSIOS ĮSTAIGOS DALININKAI IR KIEKVIENO JŲ ĮNAŠŲ VERTĖ FINANSINIŲ METŲ PRADŽIOJE IR PABAIGOJE, DALININKŲ KAPITALO DYDIS FINANSINIŲ METŲ PRADŽIOJE IR PABAIGOJE</w:t>
      </w:r>
    </w:p>
    <w:p w14:paraId="762E43A0" w14:textId="77777777" w:rsidR="000A2EB8" w:rsidRPr="00C63537" w:rsidRDefault="000A2EB8" w:rsidP="000A2EB8">
      <w:pPr>
        <w:jc w:val="both"/>
        <w:outlineLvl w:val="0"/>
        <w:rPr>
          <w:rFonts w:asciiTheme="minorHAnsi" w:hAnsiTheme="minorHAnsi" w:cstheme="minorHAnsi"/>
          <w:b/>
        </w:rPr>
      </w:pPr>
    </w:p>
    <w:tbl>
      <w:tblPr>
        <w:tblW w:w="8642" w:type="dxa"/>
        <w:tblInd w:w="93" w:type="dxa"/>
        <w:tblLook w:val="04A0" w:firstRow="1" w:lastRow="0" w:firstColumn="1" w:lastColumn="0" w:noHBand="0" w:noVBand="1"/>
      </w:tblPr>
      <w:tblGrid>
        <w:gridCol w:w="8212"/>
        <w:gridCol w:w="222"/>
        <w:gridCol w:w="222"/>
        <w:gridCol w:w="222"/>
        <w:gridCol w:w="222"/>
        <w:gridCol w:w="222"/>
      </w:tblGrid>
      <w:tr w:rsidR="000A2EB8" w:rsidRPr="00C63537" w14:paraId="62FDBA3B" w14:textId="77777777" w:rsidTr="000A2EB8">
        <w:trPr>
          <w:trHeight w:val="255"/>
        </w:trPr>
        <w:tc>
          <w:tcPr>
            <w:tcW w:w="8642" w:type="dxa"/>
            <w:gridSpan w:val="6"/>
            <w:tcBorders>
              <w:top w:val="nil"/>
              <w:left w:val="nil"/>
              <w:bottom w:val="nil"/>
              <w:right w:val="nil"/>
            </w:tcBorders>
            <w:shd w:val="clear" w:color="auto" w:fill="auto"/>
            <w:noWrap/>
            <w:vAlign w:val="bottom"/>
            <w:hideMark/>
          </w:tcPr>
          <w:p w14:paraId="42308955" w14:textId="6B02028B" w:rsidR="000A2EB8" w:rsidRDefault="000A2EB8" w:rsidP="006B41EE">
            <w:pPr>
              <w:jc w:val="both"/>
              <w:rPr>
                <w:rFonts w:asciiTheme="minorHAnsi" w:hAnsiTheme="minorHAnsi" w:cstheme="minorHAnsi"/>
              </w:rPr>
            </w:pPr>
            <w:r w:rsidRPr="00C63537">
              <w:rPr>
                <w:rFonts w:asciiTheme="minorHAnsi" w:hAnsiTheme="minorHAnsi" w:cstheme="minorHAnsi"/>
              </w:rPr>
              <w:t xml:space="preserve">        20</w:t>
            </w:r>
            <w:r w:rsidR="003F4AA9">
              <w:rPr>
                <w:rFonts w:asciiTheme="minorHAnsi" w:hAnsiTheme="minorHAnsi" w:cstheme="minorHAnsi"/>
              </w:rPr>
              <w:t>20</w:t>
            </w:r>
            <w:r w:rsidRPr="00C63537">
              <w:rPr>
                <w:rFonts w:asciiTheme="minorHAnsi" w:hAnsiTheme="minorHAnsi" w:cstheme="minorHAnsi"/>
              </w:rPr>
              <w:t xml:space="preserve"> m. dalininkų kapitalo dydis nesikeitė. Įstaigos dalininkui Jonavos rajono savivaldybės tarybai priklausė 56695 Eur dalininko kapitalo.</w:t>
            </w:r>
          </w:p>
          <w:p w14:paraId="5D93A4F9" w14:textId="77777777" w:rsidR="00F43EA7" w:rsidRDefault="00F43EA7" w:rsidP="006B41EE">
            <w:pPr>
              <w:jc w:val="both"/>
              <w:rPr>
                <w:rFonts w:asciiTheme="minorHAnsi" w:hAnsiTheme="minorHAnsi" w:cstheme="minorHAnsi"/>
              </w:rPr>
            </w:pPr>
          </w:p>
          <w:p w14:paraId="67E54E67" w14:textId="0C3A6997" w:rsidR="00787C66" w:rsidRPr="00C63537" w:rsidRDefault="00787C66" w:rsidP="006B41EE">
            <w:pPr>
              <w:jc w:val="both"/>
              <w:rPr>
                <w:rFonts w:asciiTheme="minorHAnsi" w:hAnsiTheme="minorHAnsi" w:cstheme="minorHAnsi"/>
              </w:rPr>
            </w:pPr>
          </w:p>
        </w:tc>
      </w:tr>
      <w:tr w:rsidR="000A2EB8" w:rsidRPr="00C63537" w14:paraId="7DEEC822" w14:textId="77777777" w:rsidTr="000A2EB8">
        <w:trPr>
          <w:trHeight w:val="255"/>
        </w:trPr>
        <w:tc>
          <w:tcPr>
            <w:tcW w:w="8212" w:type="dxa"/>
            <w:tcBorders>
              <w:top w:val="nil"/>
              <w:left w:val="nil"/>
              <w:bottom w:val="nil"/>
              <w:right w:val="nil"/>
            </w:tcBorders>
            <w:shd w:val="clear" w:color="auto" w:fill="auto"/>
            <w:noWrap/>
            <w:vAlign w:val="bottom"/>
            <w:hideMark/>
          </w:tcPr>
          <w:p w14:paraId="2D9E6B52" w14:textId="77777777" w:rsidR="00437099" w:rsidRDefault="00437099" w:rsidP="000A2EB8">
            <w:pPr>
              <w:rPr>
                <w:rFonts w:asciiTheme="minorHAnsi" w:hAnsiTheme="minorHAnsi" w:cstheme="minorHAnsi"/>
              </w:rPr>
            </w:pPr>
          </w:p>
          <w:p w14:paraId="3ADE4A17" w14:textId="03CB6997" w:rsidR="00437099" w:rsidRPr="00C63537" w:rsidRDefault="00437099" w:rsidP="000A2EB8">
            <w:pPr>
              <w:rPr>
                <w:rFonts w:asciiTheme="minorHAnsi" w:hAnsiTheme="minorHAnsi" w:cstheme="minorHAnsi"/>
              </w:rPr>
            </w:pPr>
          </w:p>
        </w:tc>
        <w:tc>
          <w:tcPr>
            <w:tcW w:w="86" w:type="dxa"/>
            <w:tcBorders>
              <w:top w:val="nil"/>
              <w:left w:val="nil"/>
              <w:bottom w:val="nil"/>
              <w:right w:val="nil"/>
            </w:tcBorders>
            <w:shd w:val="clear" w:color="auto" w:fill="auto"/>
            <w:noWrap/>
            <w:vAlign w:val="bottom"/>
            <w:hideMark/>
          </w:tcPr>
          <w:p w14:paraId="7CCD3A54" w14:textId="77777777" w:rsidR="000A2EB8" w:rsidRPr="00C63537" w:rsidRDefault="000A2EB8" w:rsidP="000A2EB8">
            <w:pPr>
              <w:rPr>
                <w:rFonts w:asciiTheme="minorHAnsi" w:hAnsiTheme="minorHAnsi" w:cstheme="minorHAnsi"/>
                <w:sz w:val="20"/>
                <w:szCs w:val="20"/>
              </w:rPr>
            </w:pPr>
          </w:p>
        </w:tc>
        <w:tc>
          <w:tcPr>
            <w:tcW w:w="86" w:type="dxa"/>
            <w:tcBorders>
              <w:top w:val="nil"/>
              <w:left w:val="nil"/>
              <w:bottom w:val="nil"/>
              <w:right w:val="nil"/>
            </w:tcBorders>
            <w:shd w:val="clear" w:color="auto" w:fill="auto"/>
            <w:noWrap/>
            <w:vAlign w:val="bottom"/>
            <w:hideMark/>
          </w:tcPr>
          <w:p w14:paraId="6843B0E2" w14:textId="77777777" w:rsidR="000A2EB8" w:rsidRPr="00C63537" w:rsidRDefault="000A2EB8" w:rsidP="000A2EB8">
            <w:pPr>
              <w:rPr>
                <w:rFonts w:asciiTheme="minorHAnsi" w:hAnsiTheme="minorHAnsi" w:cstheme="minorHAnsi"/>
                <w:sz w:val="20"/>
                <w:szCs w:val="20"/>
              </w:rPr>
            </w:pPr>
          </w:p>
        </w:tc>
        <w:tc>
          <w:tcPr>
            <w:tcW w:w="86" w:type="dxa"/>
            <w:tcBorders>
              <w:top w:val="nil"/>
              <w:left w:val="nil"/>
              <w:bottom w:val="nil"/>
              <w:right w:val="nil"/>
            </w:tcBorders>
            <w:shd w:val="clear" w:color="auto" w:fill="auto"/>
            <w:noWrap/>
            <w:vAlign w:val="bottom"/>
            <w:hideMark/>
          </w:tcPr>
          <w:p w14:paraId="07E5BE6C" w14:textId="77777777" w:rsidR="000A2EB8" w:rsidRPr="00C63537" w:rsidRDefault="000A2EB8" w:rsidP="000A2EB8">
            <w:pPr>
              <w:rPr>
                <w:rFonts w:asciiTheme="minorHAnsi" w:hAnsiTheme="minorHAnsi" w:cstheme="minorHAnsi"/>
                <w:sz w:val="20"/>
                <w:szCs w:val="20"/>
              </w:rPr>
            </w:pPr>
          </w:p>
        </w:tc>
        <w:tc>
          <w:tcPr>
            <w:tcW w:w="86" w:type="dxa"/>
            <w:tcBorders>
              <w:top w:val="nil"/>
              <w:left w:val="nil"/>
              <w:bottom w:val="nil"/>
              <w:right w:val="nil"/>
            </w:tcBorders>
            <w:shd w:val="clear" w:color="auto" w:fill="auto"/>
            <w:noWrap/>
            <w:vAlign w:val="bottom"/>
            <w:hideMark/>
          </w:tcPr>
          <w:p w14:paraId="13C6F36E" w14:textId="77777777" w:rsidR="000A2EB8" w:rsidRPr="00C63537" w:rsidRDefault="000A2EB8" w:rsidP="000A2EB8">
            <w:pPr>
              <w:rPr>
                <w:rFonts w:asciiTheme="minorHAnsi" w:hAnsiTheme="minorHAnsi" w:cstheme="minorHAnsi"/>
                <w:sz w:val="20"/>
                <w:szCs w:val="20"/>
              </w:rPr>
            </w:pPr>
          </w:p>
        </w:tc>
        <w:tc>
          <w:tcPr>
            <w:tcW w:w="86" w:type="dxa"/>
            <w:tcBorders>
              <w:top w:val="nil"/>
              <w:left w:val="nil"/>
              <w:bottom w:val="nil"/>
              <w:right w:val="nil"/>
            </w:tcBorders>
            <w:shd w:val="clear" w:color="auto" w:fill="auto"/>
            <w:noWrap/>
            <w:vAlign w:val="bottom"/>
            <w:hideMark/>
          </w:tcPr>
          <w:p w14:paraId="52756D4B" w14:textId="77777777" w:rsidR="000A2EB8" w:rsidRPr="00C63537" w:rsidRDefault="000A2EB8" w:rsidP="000A2EB8">
            <w:pPr>
              <w:rPr>
                <w:rFonts w:asciiTheme="minorHAnsi" w:hAnsiTheme="minorHAnsi" w:cstheme="minorHAnsi"/>
                <w:sz w:val="20"/>
                <w:szCs w:val="20"/>
              </w:rPr>
            </w:pPr>
          </w:p>
        </w:tc>
      </w:tr>
    </w:tbl>
    <w:p w14:paraId="4C80C426" w14:textId="77777777" w:rsidR="006B1EBF" w:rsidRPr="00C63537" w:rsidRDefault="006B1EBF" w:rsidP="006B1EBF">
      <w:pPr>
        <w:jc w:val="both"/>
        <w:outlineLvl w:val="0"/>
        <w:rPr>
          <w:rFonts w:asciiTheme="minorHAnsi" w:hAnsiTheme="minorHAnsi" w:cstheme="minorHAnsi"/>
          <w:b/>
        </w:rPr>
      </w:pPr>
      <w:r w:rsidRPr="00C63537">
        <w:rPr>
          <w:rFonts w:asciiTheme="minorHAnsi" w:hAnsiTheme="minorHAnsi" w:cstheme="minorHAnsi"/>
          <w:b/>
        </w:rPr>
        <w:t>3. VIEŠOSIOS ĮSTAIGOS GAUTOS LĖŠOS IR JŲ ŠALTINIAI PER FINANSINIUS METUS IR ŠIŲ LĖŠŲ PANAUDOJIMAS</w:t>
      </w:r>
    </w:p>
    <w:p w14:paraId="02F1D321" w14:textId="77777777" w:rsidR="006B1EBF" w:rsidRPr="00C63537" w:rsidRDefault="006B1EBF" w:rsidP="006B1EBF">
      <w:pPr>
        <w:jc w:val="both"/>
        <w:outlineLvl w:val="0"/>
        <w:rPr>
          <w:rFonts w:asciiTheme="minorHAnsi" w:hAnsiTheme="minorHAnsi" w:cstheme="minorHAnsi"/>
        </w:rPr>
      </w:pPr>
    </w:p>
    <w:p w14:paraId="123D4CFE" w14:textId="77777777" w:rsidR="006B1EBF" w:rsidRPr="00C63537" w:rsidRDefault="006B1EBF" w:rsidP="006B1EBF">
      <w:pPr>
        <w:numPr>
          <w:ilvl w:val="1"/>
          <w:numId w:val="2"/>
        </w:numPr>
        <w:ind w:left="450" w:hanging="450"/>
        <w:jc w:val="both"/>
        <w:outlineLvl w:val="0"/>
        <w:rPr>
          <w:rFonts w:asciiTheme="minorHAnsi" w:hAnsiTheme="minorHAnsi" w:cstheme="minorHAnsi"/>
          <w:b/>
        </w:rPr>
      </w:pPr>
      <w:r w:rsidRPr="00C63537">
        <w:rPr>
          <w:rFonts w:asciiTheme="minorHAnsi" w:hAnsiTheme="minorHAnsi" w:cstheme="minorHAnsi"/>
          <w:b/>
        </w:rPr>
        <w:t>Gautos lėšos ir jų šaltiniai.</w:t>
      </w:r>
    </w:p>
    <w:p w14:paraId="54BF6200" w14:textId="77777777" w:rsidR="000A2EB8" w:rsidRPr="00C63537" w:rsidRDefault="000A2EB8" w:rsidP="000A2EB8">
      <w:pPr>
        <w:jc w:val="both"/>
        <w:outlineLvl w:val="0"/>
        <w:rPr>
          <w:rFonts w:asciiTheme="minorHAnsi" w:hAnsiTheme="minorHAnsi" w:cstheme="minorHAnsi"/>
          <w:b/>
        </w:rPr>
      </w:pPr>
    </w:p>
    <w:tbl>
      <w:tblPr>
        <w:tblW w:w="9440" w:type="dxa"/>
        <w:tblInd w:w="93" w:type="dxa"/>
        <w:tblLook w:val="04A0" w:firstRow="1" w:lastRow="0" w:firstColumn="1" w:lastColumn="0" w:noHBand="0" w:noVBand="1"/>
      </w:tblPr>
      <w:tblGrid>
        <w:gridCol w:w="580"/>
        <w:gridCol w:w="3760"/>
        <w:gridCol w:w="1280"/>
        <w:gridCol w:w="1220"/>
        <w:gridCol w:w="1400"/>
        <w:gridCol w:w="1200"/>
      </w:tblGrid>
      <w:tr w:rsidR="000A2EB8" w:rsidRPr="00944792" w14:paraId="2036B73B" w14:textId="77777777" w:rsidTr="000A2EB8">
        <w:trPr>
          <w:trHeight w:val="330"/>
        </w:trPr>
        <w:tc>
          <w:tcPr>
            <w:tcW w:w="58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D1F6D8B" w14:textId="77777777" w:rsidR="000A2EB8" w:rsidRPr="00944792" w:rsidRDefault="000A2EB8" w:rsidP="000A2EB8">
            <w:pPr>
              <w:rPr>
                <w:rFonts w:asciiTheme="minorHAnsi" w:hAnsiTheme="minorHAnsi" w:cstheme="minorHAnsi"/>
                <w:b/>
                <w:bCs/>
                <w:sz w:val="22"/>
                <w:szCs w:val="22"/>
              </w:rPr>
            </w:pPr>
            <w:r w:rsidRPr="00944792">
              <w:rPr>
                <w:rFonts w:asciiTheme="minorHAnsi" w:hAnsiTheme="minorHAnsi" w:cstheme="minorHAnsi"/>
                <w:b/>
                <w:bCs/>
                <w:sz w:val="22"/>
                <w:szCs w:val="22"/>
              </w:rPr>
              <w:t>Eil. Nr.</w:t>
            </w:r>
          </w:p>
        </w:tc>
        <w:tc>
          <w:tcPr>
            <w:tcW w:w="376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9BA5BA4" w14:textId="77777777" w:rsidR="000A2EB8" w:rsidRPr="00944792" w:rsidRDefault="000A2EB8" w:rsidP="000A2EB8">
            <w:pPr>
              <w:jc w:val="center"/>
              <w:rPr>
                <w:rFonts w:asciiTheme="minorHAnsi" w:hAnsiTheme="minorHAnsi" w:cstheme="minorHAnsi"/>
                <w:b/>
                <w:bCs/>
                <w:sz w:val="22"/>
                <w:szCs w:val="22"/>
              </w:rPr>
            </w:pPr>
            <w:r w:rsidRPr="00944792">
              <w:rPr>
                <w:rFonts w:asciiTheme="minorHAnsi" w:hAnsiTheme="minorHAnsi" w:cstheme="minorHAnsi"/>
                <w:b/>
                <w:bCs/>
                <w:sz w:val="22"/>
                <w:szCs w:val="22"/>
              </w:rPr>
              <w:t>Gautų lėšų šaltiniai</w:t>
            </w:r>
          </w:p>
        </w:tc>
        <w:tc>
          <w:tcPr>
            <w:tcW w:w="2500" w:type="dxa"/>
            <w:gridSpan w:val="2"/>
            <w:tcBorders>
              <w:top w:val="single" w:sz="4" w:space="0" w:color="auto"/>
              <w:left w:val="nil"/>
              <w:bottom w:val="single" w:sz="4" w:space="0" w:color="auto"/>
              <w:right w:val="single" w:sz="4" w:space="0" w:color="auto"/>
            </w:tcBorders>
            <w:shd w:val="clear" w:color="auto" w:fill="auto"/>
            <w:hideMark/>
          </w:tcPr>
          <w:p w14:paraId="0D5A7CDF" w14:textId="77777777" w:rsidR="000A2EB8" w:rsidRPr="00944792" w:rsidRDefault="000A2EB8" w:rsidP="000A2EB8">
            <w:pPr>
              <w:jc w:val="center"/>
              <w:rPr>
                <w:rFonts w:asciiTheme="minorHAnsi" w:hAnsiTheme="minorHAnsi" w:cstheme="minorHAnsi"/>
                <w:b/>
                <w:bCs/>
                <w:sz w:val="22"/>
                <w:szCs w:val="22"/>
              </w:rPr>
            </w:pPr>
            <w:r w:rsidRPr="00944792">
              <w:rPr>
                <w:rFonts w:asciiTheme="minorHAnsi" w:hAnsiTheme="minorHAnsi" w:cstheme="minorHAnsi"/>
                <w:b/>
                <w:bCs/>
                <w:sz w:val="22"/>
                <w:szCs w:val="22"/>
              </w:rPr>
              <w:t>Suma, Eur</w:t>
            </w:r>
          </w:p>
        </w:tc>
        <w:tc>
          <w:tcPr>
            <w:tcW w:w="2600" w:type="dxa"/>
            <w:gridSpan w:val="2"/>
            <w:tcBorders>
              <w:top w:val="single" w:sz="4" w:space="0" w:color="auto"/>
              <w:left w:val="nil"/>
              <w:bottom w:val="single" w:sz="4" w:space="0" w:color="auto"/>
              <w:right w:val="single" w:sz="4" w:space="0" w:color="auto"/>
            </w:tcBorders>
            <w:shd w:val="clear" w:color="auto" w:fill="auto"/>
            <w:hideMark/>
          </w:tcPr>
          <w:p w14:paraId="637525C4" w14:textId="77777777" w:rsidR="000A2EB8" w:rsidRPr="00944792" w:rsidRDefault="000A2EB8" w:rsidP="000A2EB8">
            <w:pPr>
              <w:jc w:val="center"/>
              <w:rPr>
                <w:rFonts w:asciiTheme="minorHAnsi" w:hAnsiTheme="minorHAnsi" w:cstheme="minorHAnsi"/>
                <w:b/>
                <w:bCs/>
                <w:sz w:val="22"/>
                <w:szCs w:val="22"/>
              </w:rPr>
            </w:pPr>
            <w:r w:rsidRPr="00944792">
              <w:rPr>
                <w:rFonts w:asciiTheme="minorHAnsi" w:hAnsiTheme="minorHAnsi" w:cstheme="minorHAnsi"/>
                <w:b/>
                <w:bCs/>
                <w:sz w:val="22"/>
                <w:szCs w:val="22"/>
              </w:rPr>
              <w:t>Pokytis (+/-)</w:t>
            </w:r>
          </w:p>
        </w:tc>
      </w:tr>
      <w:tr w:rsidR="003F4AA9" w:rsidRPr="00944792" w14:paraId="46CD3F25" w14:textId="77777777" w:rsidTr="003F4AA9">
        <w:trPr>
          <w:trHeight w:val="255"/>
        </w:trPr>
        <w:tc>
          <w:tcPr>
            <w:tcW w:w="580" w:type="dxa"/>
            <w:vMerge/>
            <w:tcBorders>
              <w:top w:val="single" w:sz="4" w:space="0" w:color="auto"/>
              <w:left w:val="single" w:sz="4" w:space="0" w:color="auto"/>
              <w:bottom w:val="single" w:sz="4" w:space="0" w:color="auto"/>
              <w:right w:val="single" w:sz="4" w:space="0" w:color="auto"/>
            </w:tcBorders>
            <w:vAlign w:val="center"/>
            <w:hideMark/>
          </w:tcPr>
          <w:p w14:paraId="6E2022E7" w14:textId="77777777" w:rsidR="003F4AA9" w:rsidRPr="00944792" w:rsidRDefault="003F4AA9" w:rsidP="003F4AA9">
            <w:pPr>
              <w:rPr>
                <w:rFonts w:asciiTheme="minorHAnsi" w:hAnsiTheme="minorHAnsi" w:cstheme="minorHAnsi"/>
                <w:b/>
                <w:bCs/>
                <w:sz w:val="22"/>
                <w:szCs w:val="22"/>
              </w:rPr>
            </w:pPr>
          </w:p>
        </w:tc>
        <w:tc>
          <w:tcPr>
            <w:tcW w:w="3760" w:type="dxa"/>
            <w:vMerge/>
            <w:tcBorders>
              <w:top w:val="single" w:sz="4" w:space="0" w:color="auto"/>
              <w:left w:val="single" w:sz="4" w:space="0" w:color="auto"/>
              <w:bottom w:val="single" w:sz="4" w:space="0" w:color="auto"/>
              <w:right w:val="single" w:sz="4" w:space="0" w:color="auto"/>
            </w:tcBorders>
            <w:vAlign w:val="center"/>
            <w:hideMark/>
          </w:tcPr>
          <w:p w14:paraId="61E7FB44" w14:textId="77777777" w:rsidR="003F4AA9" w:rsidRPr="00944792" w:rsidRDefault="003F4AA9" w:rsidP="003F4AA9">
            <w:pPr>
              <w:rPr>
                <w:rFonts w:asciiTheme="minorHAnsi" w:hAnsiTheme="minorHAnsi" w:cstheme="minorHAnsi"/>
                <w:b/>
                <w:bCs/>
                <w:sz w:val="22"/>
                <w:szCs w:val="22"/>
              </w:rPr>
            </w:pPr>
          </w:p>
        </w:tc>
        <w:tc>
          <w:tcPr>
            <w:tcW w:w="1280" w:type="dxa"/>
            <w:tcBorders>
              <w:top w:val="nil"/>
              <w:left w:val="nil"/>
              <w:bottom w:val="single" w:sz="4" w:space="0" w:color="auto"/>
              <w:right w:val="single" w:sz="4" w:space="0" w:color="auto"/>
            </w:tcBorders>
            <w:shd w:val="clear" w:color="auto" w:fill="auto"/>
          </w:tcPr>
          <w:p w14:paraId="1B9F4994" w14:textId="64E6C07D" w:rsidR="003F4AA9" w:rsidRPr="00944792" w:rsidRDefault="003F4AA9" w:rsidP="003F4AA9">
            <w:pPr>
              <w:jc w:val="center"/>
              <w:rPr>
                <w:rFonts w:asciiTheme="minorHAnsi" w:hAnsiTheme="minorHAnsi" w:cstheme="minorHAnsi"/>
                <w:b/>
                <w:bCs/>
                <w:sz w:val="22"/>
                <w:szCs w:val="22"/>
              </w:rPr>
            </w:pPr>
            <w:r w:rsidRPr="00944792">
              <w:rPr>
                <w:rFonts w:asciiTheme="minorHAnsi" w:hAnsiTheme="minorHAnsi" w:cstheme="minorHAnsi"/>
                <w:b/>
                <w:bCs/>
                <w:sz w:val="22"/>
                <w:szCs w:val="22"/>
              </w:rPr>
              <w:t>2019</w:t>
            </w:r>
          </w:p>
        </w:tc>
        <w:tc>
          <w:tcPr>
            <w:tcW w:w="1220" w:type="dxa"/>
            <w:tcBorders>
              <w:top w:val="nil"/>
              <w:left w:val="nil"/>
              <w:bottom w:val="single" w:sz="4" w:space="0" w:color="auto"/>
              <w:right w:val="single" w:sz="4" w:space="0" w:color="auto"/>
            </w:tcBorders>
            <w:shd w:val="clear" w:color="auto" w:fill="auto"/>
            <w:hideMark/>
          </w:tcPr>
          <w:p w14:paraId="48D67F7E" w14:textId="38A265F1" w:rsidR="003F4AA9" w:rsidRPr="00944792" w:rsidRDefault="003F4AA9" w:rsidP="003F4AA9">
            <w:pPr>
              <w:jc w:val="center"/>
              <w:rPr>
                <w:rFonts w:asciiTheme="minorHAnsi" w:hAnsiTheme="minorHAnsi" w:cstheme="minorHAnsi"/>
                <w:b/>
                <w:bCs/>
                <w:sz w:val="22"/>
                <w:szCs w:val="22"/>
              </w:rPr>
            </w:pPr>
            <w:r w:rsidRPr="00944792">
              <w:rPr>
                <w:rFonts w:asciiTheme="minorHAnsi" w:hAnsiTheme="minorHAnsi" w:cstheme="minorHAnsi"/>
                <w:b/>
                <w:bCs/>
                <w:sz w:val="22"/>
                <w:szCs w:val="22"/>
              </w:rPr>
              <w:t>2020</w:t>
            </w:r>
          </w:p>
        </w:tc>
        <w:tc>
          <w:tcPr>
            <w:tcW w:w="1400" w:type="dxa"/>
            <w:tcBorders>
              <w:top w:val="nil"/>
              <w:left w:val="nil"/>
              <w:bottom w:val="single" w:sz="4" w:space="0" w:color="auto"/>
              <w:right w:val="single" w:sz="4" w:space="0" w:color="auto"/>
            </w:tcBorders>
            <w:shd w:val="clear" w:color="auto" w:fill="auto"/>
            <w:hideMark/>
          </w:tcPr>
          <w:p w14:paraId="67E5DE9C" w14:textId="77777777" w:rsidR="003F4AA9" w:rsidRPr="00944792" w:rsidRDefault="003F4AA9" w:rsidP="003F4AA9">
            <w:pPr>
              <w:jc w:val="center"/>
              <w:rPr>
                <w:rFonts w:asciiTheme="minorHAnsi" w:hAnsiTheme="minorHAnsi" w:cstheme="minorHAnsi"/>
                <w:b/>
                <w:bCs/>
                <w:sz w:val="22"/>
                <w:szCs w:val="22"/>
              </w:rPr>
            </w:pPr>
            <w:r w:rsidRPr="00944792">
              <w:rPr>
                <w:rFonts w:asciiTheme="minorHAnsi" w:hAnsiTheme="minorHAnsi" w:cstheme="minorHAnsi"/>
                <w:b/>
                <w:bCs/>
                <w:sz w:val="22"/>
                <w:szCs w:val="22"/>
              </w:rPr>
              <w:t>Eur</w:t>
            </w:r>
          </w:p>
        </w:tc>
        <w:tc>
          <w:tcPr>
            <w:tcW w:w="1200" w:type="dxa"/>
            <w:tcBorders>
              <w:top w:val="nil"/>
              <w:left w:val="nil"/>
              <w:bottom w:val="single" w:sz="4" w:space="0" w:color="auto"/>
              <w:right w:val="single" w:sz="4" w:space="0" w:color="auto"/>
            </w:tcBorders>
            <w:shd w:val="clear" w:color="auto" w:fill="auto"/>
            <w:hideMark/>
          </w:tcPr>
          <w:p w14:paraId="7899FEB4" w14:textId="77777777" w:rsidR="003F4AA9" w:rsidRPr="00944792" w:rsidRDefault="003F4AA9" w:rsidP="003F4AA9">
            <w:pPr>
              <w:jc w:val="center"/>
              <w:rPr>
                <w:rFonts w:asciiTheme="minorHAnsi" w:hAnsiTheme="minorHAnsi" w:cstheme="minorHAnsi"/>
                <w:b/>
                <w:bCs/>
                <w:sz w:val="22"/>
                <w:szCs w:val="22"/>
              </w:rPr>
            </w:pPr>
            <w:r w:rsidRPr="00944792">
              <w:rPr>
                <w:rFonts w:asciiTheme="minorHAnsi" w:hAnsiTheme="minorHAnsi" w:cstheme="minorHAnsi"/>
                <w:b/>
                <w:bCs/>
                <w:sz w:val="22"/>
                <w:szCs w:val="22"/>
              </w:rPr>
              <w:t>Procentais</w:t>
            </w:r>
          </w:p>
        </w:tc>
      </w:tr>
      <w:tr w:rsidR="003F4AA9" w:rsidRPr="00944792" w14:paraId="69713FCF" w14:textId="77777777" w:rsidTr="003F4AA9">
        <w:trPr>
          <w:trHeight w:val="300"/>
        </w:trPr>
        <w:tc>
          <w:tcPr>
            <w:tcW w:w="4340" w:type="dxa"/>
            <w:gridSpan w:val="2"/>
            <w:tcBorders>
              <w:top w:val="single" w:sz="4" w:space="0" w:color="auto"/>
              <w:left w:val="single" w:sz="4" w:space="0" w:color="auto"/>
              <w:bottom w:val="single" w:sz="4" w:space="0" w:color="auto"/>
              <w:right w:val="single" w:sz="4" w:space="0" w:color="auto"/>
            </w:tcBorders>
            <w:shd w:val="clear" w:color="auto" w:fill="auto"/>
            <w:hideMark/>
          </w:tcPr>
          <w:p w14:paraId="4AFC3CBE" w14:textId="77777777" w:rsidR="003F4AA9" w:rsidRPr="00944792" w:rsidRDefault="003F4AA9" w:rsidP="003F4AA9">
            <w:pPr>
              <w:jc w:val="right"/>
              <w:rPr>
                <w:rFonts w:asciiTheme="minorHAnsi" w:hAnsiTheme="minorHAnsi" w:cstheme="minorHAnsi"/>
                <w:b/>
                <w:bCs/>
                <w:sz w:val="22"/>
                <w:szCs w:val="22"/>
              </w:rPr>
            </w:pPr>
            <w:r w:rsidRPr="00944792">
              <w:rPr>
                <w:rFonts w:asciiTheme="minorHAnsi" w:hAnsiTheme="minorHAnsi" w:cstheme="minorHAnsi"/>
                <w:b/>
                <w:bCs/>
                <w:sz w:val="22"/>
                <w:szCs w:val="22"/>
              </w:rPr>
              <w:t>Iš viso gauta lėšų:</w:t>
            </w:r>
          </w:p>
        </w:tc>
        <w:tc>
          <w:tcPr>
            <w:tcW w:w="1280" w:type="dxa"/>
            <w:tcBorders>
              <w:top w:val="nil"/>
              <w:left w:val="nil"/>
              <w:bottom w:val="single" w:sz="4" w:space="0" w:color="auto"/>
              <w:right w:val="single" w:sz="4" w:space="0" w:color="auto"/>
            </w:tcBorders>
            <w:shd w:val="clear" w:color="auto" w:fill="auto"/>
          </w:tcPr>
          <w:p w14:paraId="49B317BE" w14:textId="7E7819FE" w:rsidR="003F4AA9" w:rsidRPr="00944792" w:rsidRDefault="003F4AA9" w:rsidP="003F4AA9">
            <w:pPr>
              <w:jc w:val="right"/>
              <w:rPr>
                <w:rFonts w:asciiTheme="minorHAnsi" w:hAnsiTheme="minorHAnsi" w:cstheme="minorHAnsi"/>
                <w:sz w:val="22"/>
                <w:szCs w:val="22"/>
              </w:rPr>
            </w:pPr>
            <w:r w:rsidRPr="00944792">
              <w:rPr>
                <w:rFonts w:asciiTheme="minorHAnsi" w:hAnsiTheme="minorHAnsi" w:cstheme="minorHAnsi"/>
                <w:sz w:val="22"/>
                <w:szCs w:val="22"/>
              </w:rPr>
              <w:t>4184030</w:t>
            </w:r>
          </w:p>
        </w:tc>
        <w:tc>
          <w:tcPr>
            <w:tcW w:w="1220" w:type="dxa"/>
            <w:tcBorders>
              <w:top w:val="nil"/>
              <w:left w:val="nil"/>
              <w:bottom w:val="single" w:sz="4" w:space="0" w:color="auto"/>
              <w:right w:val="single" w:sz="4" w:space="0" w:color="auto"/>
            </w:tcBorders>
            <w:shd w:val="clear" w:color="auto" w:fill="auto"/>
          </w:tcPr>
          <w:p w14:paraId="76A2C23D" w14:textId="62AEAD13" w:rsidR="003F4AA9" w:rsidRPr="00944792" w:rsidRDefault="005A4524" w:rsidP="003F4AA9">
            <w:pPr>
              <w:jc w:val="right"/>
              <w:rPr>
                <w:rFonts w:asciiTheme="minorHAnsi" w:hAnsiTheme="minorHAnsi" w:cstheme="minorHAnsi"/>
                <w:sz w:val="22"/>
                <w:szCs w:val="22"/>
              </w:rPr>
            </w:pPr>
            <w:r w:rsidRPr="00944792">
              <w:rPr>
                <w:rFonts w:asciiTheme="minorHAnsi" w:hAnsiTheme="minorHAnsi" w:cstheme="minorHAnsi"/>
                <w:sz w:val="22"/>
                <w:szCs w:val="22"/>
              </w:rPr>
              <w:t>4706980</w:t>
            </w:r>
          </w:p>
        </w:tc>
        <w:tc>
          <w:tcPr>
            <w:tcW w:w="1400" w:type="dxa"/>
            <w:tcBorders>
              <w:top w:val="nil"/>
              <w:left w:val="nil"/>
              <w:bottom w:val="single" w:sz="4" w:space="0" w:color="auto"/>
              <w:right w:val="single" w:sz="4" w:space="0" w:color="auto"/>
            </w:tcBorders>
            <w:shd w:val="clear" w:color="auto" w:fill="auto"/>
          </w:tcPr>
          <w:p w14:paraId="5D02A5C7" w14:textId="3110153F" w:rsidR="003F4AA9" w:rsidRPr="00944792" w:rsidRDefault="00F43EA7" w:rsidP="00F43EA7">
            <w:pPr>
              <w:jc w:val="right"/>
              <w:rPr>
                <w:rFonts w:asciiTheme="minorHAnsi" w:hAnsiTheme="minorHAnsi" w:cstheme="minorHAnsi"/>
                <w:color w:val="000000"/>
                <w:sz w:val="22"/>
                <w:szCs w:val="22"/>
                <w:lang w:eastAsia="en-US"/>
              </w:rPr>
            </w:pPr>
            <w:r w:rsidRPr="00944792">
              <w:rPr>
                <w:rFonts w:asciiTheme="minorHAnsi" w:hAnsiTheme="minorHAnsi" w:cstheme="minorHAnsi"/>
                <w:color w:val="000000"/>
                <w:sz w:val="22"/>
                <w:szCs w:val="22"/>
              </w:rPr>
              <w:t>522950</w:t>
            </w:r>
          </w:p>
        </w:tc>
        <w:tc>
          <w:tcPr>
            <w:tcW w:w="1200" w:type="dxa"/>
            <w:tcBorders>
              <w:top w:val="nil"/>
              <w:left w:val="nil"/>
              <w:bottom w:val="single" w:sz="4" w:space="0" w:color="auto"/>
              <w:right w:val="single" w:sz="4" w:space="0" w:color="auto"/>
            </w:tcBorders>
            <w:shd w:val="clear" w:color="auto" w:fill="auto"/>
          </w:tcPr>
          <w:p w14:paraId="499EBACE" w14:textId="6F79452A" w:rsidR="003F4AA9" w:rsidRPr="00944792" w:rsidRDefault="003B04B8" w:rsidP="003B04B8">
            <w:pPr>
              <w:jc w:val="right"/>
              <w:rPr>
                <w:rFonts w:asciiTheme="minorHAnsi" w:hAnsiTheme="minorHAnsi" w:cstheme="minorHAnsi"/>
                <w:color w:val="000000"/>
                <w:sz w:val="22"/>
                <w:szCs w:val="22"/>
                <w:lang w:eastAsia="en-US"/>
              </w:rPr>
            </w:pPr>
            <w:r w:rsidRPr="00944792">
              <w:rPr>
                <w:rFonts w:asciiTheme="minorHAnsi" w:hAnsiTheme="minorHAnsi" w:cstheme="minorHAnsi"/>
                <w:color w:val="000000"/>
                <w:sz w:val="22"/>
                <w:szCs w:val="22"/>
              </w:rPr>
              <w:t>12,50</w:t>
            </w:r>
          </w:p>
        </w:tc>
      </w:tr>
      <w:tr w:rsidR="003F4AA9" w:rsidRPr="00944792" w14:paraId="7DE89E9D" w14:textId="77777777" w:rsidTr="003F4AA9">
        <w:trPr>
          <w:trHeight w:val="285"/>
        </w:trPr>
        <w:tc>
          <w:tcPr>
            <w:tcW w:w="580" w:type="dxa"/>
            <w:vMerge w:val="restart"/>
            <w:tcBorders>
              <w:top w:val="nil"/>
              <w:left w:val="single" w:sz="4" w:space="0" w:color="auto"/>
              <w:bottom w:val="single" w:sz="4" w:space="0" w:color="auto"/>
              <w:right w:val="single" w:sz="4" w:space="0" w:color="auto"/>
            </w:tcBorders>
            <w:shd w:val="clear" w:color="auto" w:fill="auto"/>
            <w:hideMark/>
          </w:tcPr>
          <w:p w14:paraId="38A9D346" w14:textId="77777777" w:rsidR="003F4AA9" w:rsidRPr="00944792" w:rsidRDefault="003F4AA9" w:rsidP="003F4AA9">
            <w:pPr>
              <w:jc w:val="center"/>
              <w:rPr>
                <w:rFonts w:asciiTheme="minorHAnsi" w:hAnsiTheme="minorHAnsi" w:cstheme="minorHAnsi"/>
                <w:b/>
                <w:bCs/>
                <w:sz w:val="22"/>
                <w:szCs w:val="22"/>
              </w:rPr>
            </w:pPr>
            <w:r w:rsidRPr="00944792">
              <w:rPr>
                <w:rFonts w:asciiTheme="minorHAnsi" w:hAnsiTheme="minorHAnsi" w:cstheme="minorHAnsi"/>
                <w:b/>
                <w:bCs/>
                <w:sz w:val="22"/>
                <w:szCs w:val="22"/>
              </w:rPr>
              <w:t>1</w:t>
            </w:r>
          </w:p>
        </w:tc>
        <w:tc>
          <w:tcPr>
            <w:tcW w:w="3760" w:type="dxa"/>
            <w:tcBorders>
              <w:top w:val="nil"/>
              <w:left w:val="nil"/>
              <w:bottom w:val="single" w:sz="4" w:space="0" w:color="auto"/>
              <w:right w:val="single" w:sz="4" w:space="0" w:color="auto"/>
            </w:tcBorders>
            <w:shd w:val="clear" w:color="auto" w:fill="auto"/>
            <w:hideMark/>
          </w:tcPr>
          <w:p w14:paraId="661AED8F" w14:textId="77777777" w:rsidR="003F4AA9" w:rsidRPr="00944792" w:rsidRDefault="003F4AA9" w:rsidP="003F4AA9">
            <w:pPr>
              <w:rPr>
                <w:rFonts w:asciiTheme="minorHAnsi" w:hAnsiTheme="minorHAnsi" w:cstheme="minorHAnsi"/>
                <w:b/>
                <w:bCs/>
                <w:sz w:val="22"/>
                <w:szCs w:val="22"/>
              </w:rPr>
            </w:pPr>
            <w:r w:rsidRPr="00944792">
              <w:rPr>
                <w:rFonts w:asciiTheme="minorHAnsi" w:hAnsiTheme="minorHAnsi" w:cstheme="minorHAnsi"/>
                <w:b/>
                <w:bCs/>
                <w:sz w:val="22"/>
                <w:szCs w:val="22"/>
              </w:rPr>
              <w:t>Iš PSDF biudžeto</w:t>
            </w:r>
          </w:p>
        </w:tc>
        <w:tc>
          <w:tcPr>
            <w:tcW w:w="1280" w:type="dxa"/>
            <w:vMerge w:val="restart"/>
            <w:tcBorders>
              <w:top w:val="nil"/>
              <w:left w:val="single" w:sz="4" w:space="0" w:color="auto"/>
              <w:bottom w:val="single" w:sz="4" w:space="0" w:color="auto"/>
              <w:right w:val="single" w:sz="4" w:space="0" w:color="auto"/>
            </w:tcBorders>
            <w:shd w:val="clear" w:color="auto" w:fill="auto"/>
          </w:tcPr>
          <w:p w14:paraId="32186B94" w14:textId="1518BC05" w:rsidR="003F4AA9" w:rsidRPr="00944792" w:rsidRDefault="003F4AA9" w:rsidP="003F4AA9">
            <w:pPr>
              <w:jc w:val="right"/>
              <w:rPr>
                <w:rFonts w:asciiTheme="minorHAnsi" w:hAnsiTheme="minorHAnsi" w:cstheme="minorHAnsi"/>
                <w:b/>
                <w:bCs/>
                <w:sz w:val="22"/>
                <w:szCs w:val="22"/>
              </w:rPr>
            </w:pPr>
            <w:r w:rsidRPr="00944792">
              <w:rPr>
                <w:rFonts w:asciiTheme="minorHAnsi" w:hAnsiTheme="minorHAnsi" w:cstheme="minorHAnsi"/>
                <w:b/>
                <w:bCs/>
                <w:sz w:val="22"/>
                <w:szCs w:val="22"/>
              </w:rPr>
              <w:t>3898795</w:t>
            </w:r>
          </w:p>
        </w:tc>
        <w:tc>
          <w:tcPr>
            <w:tcW w:w="1220" w:type="dxa"/>
            <w:vMerge w:val="restart"/>
            <w:tcBorders>
              <w:top w:val="nil"/>
              <w:left w:val="single" w:sz="4" w:space="0" w:color="auto"/>
              <w:bottom w:val="single" w:sz="4" w:space="0" w:color="auto"/>
              <w:right w:val="single" w:sz="4" w:space="0" w:color="auto"/>
            </w:tcBorders>
            <w:shd w:val="clear" w:color="auto" w:fill="auto"/>
          </w:tcPr>
          <w:p w14:paraId="6DE3E46E" w14:textId="0936983D" w:rsidR="003F4AA9" w:rsidRPr="00944792" w:rsidRDefault="00D542FD" w:rsidP="003F4AA9">
            <w:pPr>
              <w:jc w:val="right"/>
              <w:rPr>
                <w:rFonts w:asciiTheme="minorHAnsi" w:hAnsiTheme="minorHAnsi" w:cstheme="minorHAnsi"/>
                <w:b/>
                <w:bCs/>
                <w:sz w:val="22"/>
                <w:szCs w:val="22"/>
              </w:rPr>
            </w:pPr>
            <w:r w:rsidRPr="00944792">
              <w:rPr>
                <w:rFonts w:asciiTheme="minorHAnsi" w:hAnsiTheme="minorHAnsi" w:cstheme="minorHAnsi"/>
                <w:b/>
                <w:bCs/>
                <w:sz w:val="22"/>
                <w:szCs w:val="22"/>
              </w:rPr>
              <w:t>4352377</w:t>
            </w:r>
          </w:p>
        </w:tc>
        <w:tc>
          <w:tcPr>
            <w:tcW w:w="1400" w:type="dxa"/>
            <w:vMerge w:val="restart"/>
            <w:tcBorders>
              <w:top w:val="nil"/>
              <w:left w:val="single" w:sz="4" w:space="0" w:color="auto"/>
              <w:bottom w:val="single" w:sz="4" w:space="0" w:color="auto"/>
              <w:right w:val="single" w:sz="4" w:space="0" w:color="auto"/>
            </w:tcBorders>
            <w:shd w:val="clear" w:color="auto" w:fill="auto"/>
          </w:tcPr>
          <w:p w14:paraId="5E256638" w14:textId="77777777" w:rsidR="00F43EA7" w:rsidRPr="00944792" w:rsidRDefault="00F43EA7" w:rsidP="00F43EA7">
            <w:pPr>
              <w:jc w:val="right"/>
              <w:rPr>
                <w:rFonts w:asciiTheme="minorHAnsi" w:hAnsiTheme="minorHAnsi" w:cstheme="minorHAnsi"/>
                <w:b/>
                <w:bCs/>
                <w:color w:val="000000"/>
                <w:sz w:val="22"/>
                <w:szCs w:val="22"/>
              </w:rPr>
            </w:pPr>
            <w:r w:rsidRPr="00944792">
              <w:rPr>
                <w:rFonts w:asciiTheme="minorHAnsi" w:hAnsiTheme="minorHAnsi" w:cstheme="minorHAnsi"/>
                <w:b/>
                <w:bCs/>
                <w:color w:val="000000"/>
                <w:sz w:val="22"/>
                <w:szCs w:val="22"/>
              </w:rPr>
              <w:t>453582</w:t>
            </w:r>
          </w:p>
          <w:p w14:paraId="5ABF3DBB" w14:textId="4CFD0BB6" w:rsidR="003F4AA9" w:rsidRPr="00944792" w:rsidRDefault="003F4AA9" w:rsidP="003F4AA9">
            <w:pPr>
              <w:jc w:val="right"/>
              <w:rPr>
                <w:rFonts w:asciiTheme="minorHAnsi" w:hAnsiTheme="minorHAnsi" w:cstheme="minorHAnsi"/>
                <w:b/>
                <w:bCs/>
                <w:sz w:val="22"/>
                <w:szCs w:val="22"/>
              </w:rPr>
            </w:pPr>
          </w:p>
        </w:tc>
        <w:tc>
          <w:tcPr>
            <w:tcW w:w="1200" w:type="dxa"/>
            <w:vMerge w:val="restart"/>
            <w:tcBorders>
              <w:top w:val="nil"/>
              <w:left w:val="single" w:sz="4" w:space="0" w:color="auto"/>
              <w:bottom w:val="single" w:sz="4" w:space="0" w:color="auto"/>
              <w:right w:val="single" w:sz="4" w:space="0" w:color="auto"/>
            </w:tcBorders>
            <w:shd w:val="clear" w:color="auto" w:fill="auto"/>
          </w:tcPr>
          <w:p w14:paraId="0645C38C" w14:textId="77777777" w:rsidR="003B04B8" w:rsidRPr="00944792" w:rsidRDefault="003B04B8" w:rsidP="003B04B8">
            <w:pPr>
              <w:jc w:val="right"/>
              <w:rPr>
                <w:rFonts w:asciiTheme="minorHAnsi" w:hAnsiTheme="minorHAnsi" w:cstheme="minorHAnsi"/>
                <w:b/>
                <w:bCs/>
                <w:color w:val="000000"/>
                <w:sz w:val="22"/>
                <w:szCs w:val="22"/>
              </w:rPr>
            </w:pPr>
            <w:r w:rsidRPr="00944792">
              <w:rPr>
                <w:rFonts w:asciiTheme="minorHAnsi" w:hAnsiTheme="minorHAnsi" w:cstheme="minorHAnsi"/>
                <w:b/>
                <w:bCs/>
                <w:color w:val="000000"/>
                <w:sz w:val="22"/>
                <w:szCs w:val="22"/>
              </w:rPr>
              <w:t>11,63</w:t>
            </w:r>
          </w:p>
          <w:p w14:paraId="75B00CD1" w14:textId="02DC001D" w:rsidR="003F4AA9" w:rsidRPr="00944792" w:rsidRDefault="003F4AA9" w:rsidP="003F4AA9">
            <w:pPr>
              <w:jc w:val="right"/>
              <w:rPr>
                <w:rFonts w:asciiTheme="minorHAnsi" w:hAnsiTheme="minorHAnsi" w:cstheme="minorHAnsi"/>
                <w:b/>
                <w:bCs/>
                <w:sz w:val="22"/>
                <w:szCs w:val="22"/>
              </w:rPr>
            </w:pPr>
          </w:p>
        </w:tc>
      </w:tr>
      <w:tr w:rsidR="003F4AA9" w:rsidRPr="00944792" w14:paraId="5A427ED4" w14:textId="77777777" w:rsidTr="003F4AA9">
        <w:trPr>
          <w:trHeight w:val="300"/>
        </w:trPr>
        <w:tc>
          <w:tcPr>
            <w:tcW w:w="580" w:type="dxa"/>
            <w:vMerge/>
            <w:tcBorders>
              <w:top w:val="nil"/>
              <w:left w:val="single" w:sz="4" w:space="0" w:color="auto"/>
              <w:bottom w:val="single" w:sz="4" w:space="0" w:color="auto"/>
              <w:right w:val="single" w:sz="4" w:space="0" w:color="auto"/>
            </w:tcBorders>
            <w:vAlign w:val="center"/>
            <w:hideMark/>
          </w:tcPr>
          <w:p w14:paraId="6019F46E" w14:textId="77777777" w:rsidR="003F4AA9" w:rsidRPr="00944792" w:rsidRDefault="003F4AA9" w:rsidP="003F4AA9">
            <w:pPr>
              <w:rPr>
                <w:rFonts w:asciiTheme="minorHAnsi" w:hAnsiTheme="minorHAnsi" w:cstheme="minorHAnsi"/>
                <w:b/>
                <w:bCs/>
                <w:sz w:val="22"/>
                <w:szCs w:val="22"/>
              </w:rPr>
            </w:pPr>
          </w:p>
        </w:tc>
        <w:tc>
          <w:tcPr>
            <w:tcW w:w="3760" w:type="dxa"/>
            <w:tcBorders>
              <w:top w:val="nil"/>
              <w:left w:val="nil"/>
              <w:bottom w:val="single" w:sz="4" w:space="0" w:color="auto"/>
              <w:right w:val="single" w:sz="4" w:space="0" w:color="auto"/>
            </w:tcBorders>
            <w:shd w:val="clear" w:color="auto" w:fill="auto"/>
            <w:hideMark/>
          </w:tcPr>
          <w:p w14:paraId="5EC3027D" w14:textId="77777777" w:rsidR="003F4AA9" w:rsidRPr="00944792" w:rsidRDefault="003F4AA9" w:rsidP="003F4AA9">
            <w:pPr>
              <w:rPr>
                <w:rFonts w:asciiTheme="minorHAnsi" w:hAnsiTheme="minorHAnsi" w:cstheme="minorHAnsi"/>
                <w:sz w:val="22"/>
                <w:szCs w:val="22"/>
              </w:rPr>
            </w:pPr>
            <w:r w:rsidRPr="00944792">
              <w:rPr>
                <w:rFonts w:asciiTheme="minorHAnsi" w:hAnsiTheme="minorHAnsi" w:cstheme="minorHAnsi"/>
                <w:sz w:val="22"/>
                <w:szCs w:val="22"/>
              </w:rPr>
              <w:t>Iš jų už:</w:t>
            </w:r>
          </w:p>
        </w:tc>
        <w:tc>
          <w:tcPr>
            <w:tcW w:w="1280" w:type="dxa"/>
            <w:vMerge/>
            <w:tcBorders>
              <w:top w:val="nil"/>
              <w:left w:val="single" w:sz="4" w:space="0" w:color="auto"/>
              <w:bottom w:val="single" w:sz="4" w:space="0" w:color="auto"/>
              <w:right w:val="single" w:sz="4" w:space="0" w:color="auto"/>
            </w:tcBorders>
            <w:vAlign w:val="center"/>
          </w:tcPr>
          <w:p w14:paraId="7A437024" w14:textId="77777777" w:rsidR="003F4AA9" w:rsidRPr="00944792" w:rsidRDefault="003F4AA9" w:rsidP="003F4AA9">
            <w:pPr>
              <w:rPr>
                <w:rFonts w:asciiTheme="minorHAnsi" w:hAnsiTheme="minorHAnsi" w:cstheme="minorHAnsi"/>
                <w:b/>
                <w:bCs/>
                <w:sz w:val="22"/>
                <w:szCs w:val="22"/>
              </w:rPr>
            </w:pPr>
          </w:p>
        </w:tc>
        <w:tc>
          <w:tcPr>
            <w:tcW w:w="1220" w:type="dxa"/>
            <w:vMerge/>
            <w:tcBorders>
              <w:top w:val="nil"/>
              <w:left w:val="single" w:sz="4" w:space="0" w:color="auto"/>
              <w:bottom w:val="single" w:sz="4" w:space="0" w:color="auto"/>
              <w:right w:val="single" w:sz="4" w:space="0" w:color="auto"/>
            </w:tcBorders>
            <w:shd w:val="clear" w:color="auto" w:fill="auto"/>
            <w:vAlign w:val="center"/>
          </w:tcPr>
          <w:p w14:paraId="08320327" w14:textId="77777777" w:rsidR="003F4AA9" w:rsidRPr="00944792" w:rsidRDefault="003F4AA9" w:rsidP="003F4AA9">
            <w:pPr>
              <w:rPr>
                <w:rFonts w:asciiTheme="minorHAnsi" w:hAnsiTheme="minorHAnsi" w:cstheme="minorHAnsi"/>
                <w:b/>
                <w:bCs/>
                <w:sz w:val="22"/>
                <w:szCs w:val="22"/>
              </w:rPr>
            </w:pPr>
          </w:p>
        </w:tc>
        <w:tc>
          <w:tcPr>
            <w:tcW w:w="1400" w:type="dxa"/>
            <w:vMerge/>
            <w:tcBorders>
              <w:top w:val="nil"/>
              <w:left w:val="single" w:sz="4" w:space="0" w:color="auto"/>
              <w:bottom w:val="single" w:sz="4" w:space="0" w:color="auto"/>
              <w:right w:val="single" w:sz="4" w:space="0" w:color="auto"/>
            </w:tcBorders>
            <w:vAlign w:val="center"/>
          </w:tcPr>
          <w:p w14:paraId="01AF9C34" w14:textId="77777777" w:rsidR="003F4AA9" w:rsidRPr="00944792" w:rsidRDefault="003F4AA9" w:rsidP="003F4AA9">
            <w:pPr>
              <w:rPr>
                <w:rFonts w:asciiTheme="minorHAnsi" w:hAnsiTheme="minorHAnsi" w:cstheme="minorHAnsi"/>
                <w:sz w:val="22"/>
                <w:szCs w:val="22"/>
              </w:rPr>
            </w:pPr>
          </w:p>
        </w:tc>
        <w:tc>
          <w:tcPr>
            <w:tcW w:w="1200" w:type="dxa"/>
            <w:vMerge/>
            <w:tcBorders>
              <w:top w:val="nil"/>
              <w:left w:val="single" w:sz="4" w:space="0" w:color="auto"/>
              <w:bottom w:val="single" w:sz="4" w:space="0" w:color="auto"/>
              <w:right w:val="single" w:sz="4" w:space="0" w:color="auto"/>
            </w:tcBorders>
            <w:vAlign w:val="center"/>
          </w:tcPr>
          <w:p w14:paraId="490830BC" w14:textId="77777777" w:rsidR="003F4AA9" w:rsidRPr="00944792" w:rsidRDefault="003F4AA9" w:rsidP="003F4AA9">
            <w:pPr>
              <w:rPr>
                <w:rFonts w:asciiTheme="minorHAnsi" w:hAnsiTheme="minorHAnsi" w:cstheme="minorHAnsi"/>
                <w:sz w:val="22"/>
                <w:szCs w:val="22"/>
              </w:rPr>
            </w:pPr>
          </w:p>
        </w:tc>
      </w:tr>
      <w:tr w:rsidR="003F4AA9" w:rsidRPr="00944792" w14:paraId="0D5575C7" w14:textId="77777777" w:rsidTr="003F4AA9">
        <w:trPr>
          <w:trHeight w:val="720"/>
        </w:trPr>
        <w:tc>
          <w:tcPr>
            <w:tcW w:w="580" w:type="dxa"/>
            <w:tcBorders>
              <w:top w:val="nil"/>
              <w:left w:val="single" w:sz="4" w:space="0" w:color="auto"/>
              <w:bottom w:val="single" w:sz="4" w:space="0" w:color="auto"/>
              <w:right w:val="single" w:sz="4" w:space="0" w:color="auto"/>
            </w:tcBorders>
            <w:shd w:val="clear" w:color="auto" w:fill="auto"/>
            <w:hideMark/>
          </w:tcPr>
          <w:p w14:paraId="44087663" w14:textId="77777777" w:rsidR="003F4AA9" w:rsidRPr="00944792" w:rsidRDefault="003F4AA9" w:rsidP="003F4AA9">
            <w:pPr>
              <w:rPr>
                <w:rFonts w:asciiTheme="minorHAnsi" w:hAnsiTheme="minorHAnsi" w:cstheme="minorHAnsi"/>
                <w:sz w:val="22"/>
                <w:szCs w:val="22"/>
              </w:rPr>
            </w:pPr>
            <w:r w:rsidRPr="00944792">
              <w:rPr>
                <w:rFonts w:asciiTheme="minorHAnsi" w:hAnsiTheme="minorHAnsi" w:cstheme="minorHAnsi"/>
                <w:sz w:val="22"/>
                <w:szCs w:val="22"/>
              </w:rPr>
              <w:t>1.1.</w:t>
            </w:r>
          </w:p>
        </w:tc>
        <w:tc>
          <w:tcPr>
            <w:tcW w:w="3760" w:type="dxa"/>
            <w:tcBorders>
              <w:top w:val="nil"/>
              <w:left w:val="nil"/>
              <w:bottom w:val="single" w:sz="4" w:space="0" w:color="auto"/>
              <w:right w:val="single" w:sz="4" w:space="0" w:color="auto"/>
            </w:tcBorders>
            <w:shd w:val="clear" w:color="auto" w:fill="auto"/>
            <w:hideMark/>
          </w:tcPr>
          <w:p w14:paraId="13B298F9" w14:textId="77777777" w:rsidR="003F4AA9" w:rsidRPr="00944792" w:rsidRDefault="003F4AA9" w:rsidP="003F4AA9">
            <w:pPr>
              <w:rPr>
                <w:rFonts w:asciiTheme="minorHAnsi" w:hAnsiTheme="minorHAnsi" w:cstheme="minorHAnsi"/>
                <w:sz w:val="22"/>
                <w:szCs w:val="22"/>
              </w:rPr>
            </w:pPr>
            <w:r w:rsidRPr="00944792">
              <w:rPr>
                <w:rFonts w:asciiTheme="minorHAnsi" w:hAnsiTheme="minorHAnsi" w:cstheme="minorHAnsi"/>
                <w:sz w:val="22"/>
                <w:szCs w:val="22"/>
              </w:rPr>
              <w:t>Pirminės ambulatorinės asmens sveikatos priežiūros paslaugas ( slauga namuose)</w:t>
            </w:r>
          </w:p>
        </w:tc>
        <w:tc>
          <w:tcPr>
            <w:tcW w:w="1280" w:type="dxa"/>
            <w:tcBorders>
              <w:top w:val="nil"/>
              <w:left w:val="nil"/>
              <w:bottom w:val="single" w:sz="4" w:space="0" w:color="auto"/>
              <w:right w:val="single" w:sz="4" w:space="0" w:color="auto"/>
            </w:tcBorders>
            <w:shd w:val="clear" w:color="auto" w:fill="auto"/>
          </w:tcPr>
          <w:p w14:paraId="45A3363D" w14:textId="70F1BF24" w:rsidR="003F4AA9" w:rsidRPr="00944792" w:rsidRDefault="003F4AA9" w:rsidP="003F4AA9">
            <w:pPr>
              <w:jc w:val="right"/>
              <w:rPr>
                <w:rFonts w:asciiTheme="minorHAnsi" w:hAnsiTheme="minorHAnsi" w:cstheme="minorHAnsi"/>
                <w:sz w:val="22"/>
                <w:szCs w:val="22"/>
              </w:rPr>
            </w:pPr>
            <w:r w:rsidRPr="00944792">
              <w:rPr>
                <w:rFonts w:asciiTheme="minorHAnsi" w:hAnsiTheme="minorHAnsi" w:cstheme="minorHAnsi"/>
                <w:sz w:val="22"/>
                <w:szCs w:val="22"/>
              </w:rPr>
              <w:t>2571815</w:t>
            </w:r>
          </w:p>
        </w:tc>
        <w:tc>
          <w:tcPr>
            <w:tcW w:w="1220" w:type="dxa"/>
            <w:tcBorders>
              <w:top w:val="nil"/>
              <w:left w:val="nil"/>
              <w:bottom w:val="single" w:sz="4" w:space="0" w:color="auto"/>
              <w:right w:val="single" w:sz="4" w:space="0" w:color="auto"/>
            </w:tcBorders>
            <w:shd w:val="clear" w:color="auto" w:fill="auto"/>
          </w:tcPr>
          <w:p w14:paraId="21649B54" w14:textId="74A8605E" w:rsidR="003F4AA9" w:rsidRPr="00944792" w:rsidRDefault="00D542FD" w:rsidP="003F4AA9">
            <w:pPr>
              <w:jc w:val="right"/>
              <w:rPr>
                <w:rFonts w:asciiTheme="minorHAnsi" w:hAnsiTheme="minorHAnsi" w:cstheme="minorHAnsi"/>
                <w:sz w:val="22"/>
                <w:szCs w:val="22"/>
              </w:rPr>
            </w:pPr>
            <w:r w:rsidRPr="00944792">
              <w:rPr>
                <w:rFonts w:asciiTheme="minorHAnsi" w:hAnsiTheme="minorHAnsi" w:cstheme="minorHAnsi"/>
                <w:sz w:val="22"/>
                <w:szCs w:val="22"/>
              </w:rPr>
              <w:t>2889677</w:t>
            </w:r>
          </w:p>
        </w:tc>
        <w:tc>
          <w:tcPr>
            <w:tcW w:w="1400" w:type="dxa"/>
            <w:tcBorders>
              <w:top w:val="nil"/>
              <w:left w:val="nil"/>
              <w:bottom w:val="single" w:sz="4" w:space="0" w:color="auto"/>
              <w:right w:val="single" w:sz="4" w:space="0" w:color="auto"/>
            </w:tcBorders>
            <w:shd w:val="clear" w:color="auto" w:fill="auto"/>
          </w:tcPr>
          <w:p w14:paraId="53E80EDF" w14:textId="77777777" w:rsidR="00F43EA7" w:rsidRPr="00944792" w:rsidRDefault="00F43EA7" w:rsidP="00F43EA7">
            <w:pPr>
              <w:jc w:val="right"/>
              <w:rPr>
                <w:rFonts w:asciiTheme="minorHAnsi" w:hAnsiTheme="minorHAnsi" w:cstheme="minorHAnsi"/>
                <w:color w:val="000000"/>
                <w:sz w:val="22"/>
                <w:szCs w:val="22"/>
              </w:rPr>
            </w:pPr>
            <w:r w:rsidRPr="00944792">
              <w:rPr>
                <w:rFonts w:asciiTheme="minorHAnsi" w:hAnsiTheme="minorHAnsi" w:cstheme="minorHAnsi"/>
                <w:color w:val="000000"/>
                <w:sz w:val="22"/>
                <w:szCs w:val="22"/>
              </w:rPr>
              <w:t>317862</w:t>
            </w:r>
          </w:p>
          <w:p w14:paraId="2BA79ED6" w14:textId="6684A1AB" w:rsidR="003F4AA9" w:rsidRPr="00944792" w:rsidRDefault="003F4AA9" w:rsidP="003F4AA9">
            <w:pPr>
              <w:jc w:val="right"/>
              <w:rPr>
                <w:rFonts w:asciiTheme="minorHAnsi" w:hAnsiTheme="minorHAnsi" w:cstheme="minorHAnsi"/>
                <w:sz w:val="22"/>
                <w:szCs w:val="22"/>
              </w:rPr>
            </w:pPr>
          </w:p>
        </w:tc>
        <w:tc>
          <w:tcPr>
            <w:tcW w:w="1200" w:type="dxa"/>
            <w:tcBorders>
              <w:top w:val="nil"/>
              <w:left w:val="nil"/>
              <w:bottom w:val="single" w:sz="4" w:space="0" w:color="auto"/>
              <w:right w:val="single" w:sz="4" w:space="0" w:color="auto"/>
            </w:tcBorders>
            <w:shd w:val="clear" w:color="auto" w:fill="auto"/>
          </w:tcPr>
          <w:p w14:paraId="5A44C45D" w14:textId="77777777" w:rsidR="003B04B8" w:rsidRPr="00944792" w:rsidRDefault="003B04B8" w:rsidP="003B04B8">
            <w:pPr>
              <w:jc w:val="right"/>
              <w:rPr>
                <w:rFonts w:asciiTheme="minorHAnsi" w:hAnsiTheme="minorHAnsi" w:cstheme="minorHAnsi"/>
                <w:color w:val="000000"/>
                <w:sz w:val="22"/>
                <w:szCs w:val="22"/>
              </w:rPr>
            </w:pPr>
            <w:r w:rsidRPr="00944792">
              <w:rPr>
                <w:rFonts w:asciiTheme="minorHAnsi" w:hAnsiTheme="minorHAnsi" w:cstheme="minorHAnsi"/>
                <w:color w:val="000000"/>
                <w:sz w:val="22"/>
                <w:szCs w:val="22"/>
              </w:rPr>
              <w:t>12,36</w:t>
            </w:r>
          </w:p>
          <w:p w14:paraId="58854FDB" w14:textId="22B72149" w:rsidR="003F4AA9" w:rsidRPr="00944792" w:rsidRDefault="003F4AA9" w:rsidP="003F4AA9">
            <w:pPr>
              <w:jc w:val="right"/>
              <w:rPr>
                <w:rFonts w:asciiTheme="minorHAnsi" w:hAnsiTheme="minorHAnsi" w:cstheme="minorHAnsi"/>
                <w:sz w:val="22"/>
                <w:szCs w:val="22"/>
              </w:rPr>
            </w:pPr>
          </w:p>
        </w:tc>
      </w:tr>
      <w:tr w:rsidR="003F4AA9" w:rsidRPr="00944792" w14:paraId="4E32E586" w14:textId="77777777" w:rsidTr="003F4AA9">
        <w:trPr>
          <w:trHeight w:val="540"/>
        </w:trPr>
        <w:tc>
          <w:tcPr>
            <w:tcW w:w="580" w:type="dxa"/>
            <w:tcBorders>
              <w:top w:val="nil"/>
              <w:left w:val="single" w:sz="4" w:space="0" w:color="auto"/>
              <w:bottom w:val="single" w:sz="4" w:space="0" w:color="auto"/>
              <w:right w:val="single" w:sz="4" w:space="0" w:color="auto"/>
            </w:tcBorders>
            <w:shd w:val="clear" w:color="auto" w:fill="auto"/>
            <w:hideMark/>
          </w:tcPr>
          <w:p w14:paraId="22941861" w14:textId="77777777" w:rsidR="003F4AA9" w:rsidRPr="00944792" w:rsidRDefault="003F4AA9" w:rsidP="003F4AA9">
            <w:pPr>
              <w:rPr>
                <w:rFonts w:asciiTheme="minorHAnsi" w:hAnsiTheme="minorHAnsi" w:cstheme="minorHAnsi"/>
                <w:sz w:val="22"/>
                <w:szCs w:val="22"/>
              </w:rPr>
            </w:pPr>
            <w:r w:rsidRPr="00944792">
              <w:rPr>
                <w:rFonts w:asciiTheme="minorHAnsi" w:hAnsiTheme="minorHAnsi" w:cstheme="minorHAnsi"/>
                <w:sz w:val="22"/>
                <w:szCs w:val="22"/>
              </w:rPr>
              <w:t>1.2.</w:t>
            </w:r>
          </w:p>
        </w:tc>
        <w:tc>
          <w:tcPr>
            <w:tcW w:w="3760" w:type="dxa"/>
            <w:tcBorders>
              <w:top w:val="nil"/>
              <w:left w:val="nil"/>
              <w:bottom w:val="single" w:sz="4" w:space="0" w:color="auto"/>
              <w:right w:val="single" w:sz="4" w:space="0" w:color="auto"/>
            </w:tcBorders>
            <w:shd w:val="clear" w:color="auto" w:fill="auto"/>
            <w:hideMark/>
          </w:tcPr>
          <w:p w14:paraId="267806D9" w14:textId="77777777" w:rsidR="003F4AA9" w:rsidRPr="00944792" w:rsidRDefault="003F4AA9" w:rsidP="003F4AA9">
            <w:pPr>
              <w:rPr>
                <w:rFonts w:asciiTheme="minorHAnsi" w:hAnsiTheme="minorHAnsi" w:cstheme="minorHAnsi"/>
                <w:sz w:val="22"/>
                <w:szCs w:val="22"/>
              </w:rPr>
            </w:pPr>
            <w:r w:rsidRPr="00944792">
              <w:rPr>
                <w:rFonts w:asciiTheme="minorHAnsi" w:hAnsiTheme="minorHAnsi" w:cstheme="minorHAnsi"/>
                <w:sz w:val="22"/>
                <w:szCs w:val="22"/>
              </w:rPr>
              <w:t>Skatinamąsias paslaugas</w:t>
            </w:r>
          </w:p>
        </w:tc>
        <w:tc>
          <w:tcPr>
            <w:tcW w:w="1280" w:type="dxa"/>
            <w:tcBorders>
              <w:top w:val="nil"/>
              <w:left w:val="nil"/>
              <w:bottom w:val="single" w:sz="4" w:space="0" w:color="auto"/>
              <w:right w:val="single" w:sz="4" w:space="0" w:color="auto"/>
            </w:tcBorders>
            <w:shd w:val="clear" w:color="auto" w:fill="auto"/>
          </w:tcPr>
          <w:p w14:paraId="65AB82DA" w14:textId="053EB22E" w:rsidR="003F4AA9" w:rsidRPr="00944792" w:rsidRDefault="003F4AA9" w:rsidP="003F4AA9">
            <w:pPr>
              <w:jc w:val="right"/>
              <w:rPr>
                <w:rFonts w:asciiTheme="minorHAnsi" w:hAnsiTheme="minorHAnsi" w:cstheme="minorHAnsi"/>
                <w:sz w:val="22"/>
                <w:szCs w:val="22"/>
              </w:rPr>
            </w:pPr>
            <w:r w:rsidRPr="00944792">
              <w:rPr>
                <w:rFonts w:asciiTheme="minorHAnsi" w:hAnsiTheme="minorHAnsi" w:cstheme="minorHAnsi"/>
                <w:sz w:val="22"/>
                <w:szCs w:val="22"/>
              </w:rPr>
              <w:t>440188</w:t>
            </w:r>
          </w:p>
        </w:tc>
        <w:tc>
          <w:tcPr>
            <w:tcW w:w="1220" w:type="dxa"/>
            <w:tcBorders>
              <w:top w:val="nil"/>
              <w:left w:val="nil"/>
              <w:bottom w:val="single" w:sz="4" w:space="0" w:color="auto"/>
              <w:right w:val="single" w:sz="4" w:space="0" w:color="auto"/>
            </w:tcBorders>
            <w:shd w:val="clear" w:color="auto" w:fill="auto"/>
          </w:tcPr>
          <w:p w14:paraId="7FC7E518" w14:textId="02364328" w:rsidR="003F4AA9" w:rsidRPr="00944792" w:rsidRDefault="00D542FD" w:rsidP="003F4AA9">
            <w:pPr>
              <w:jc w:val="right"/>
              <w:rPr>
                <w:rFonts w:asciiTheme="minorHAnsi" w:hAnsiTheme="minorHAnsi" w:cstheme="minorHAnsi"/>
                <w:sz w:val="22"/>
                <w:szCs w:val="22"/>
              </w:rPr>
            </w:pPr>
            <w:r w:rsidRPr="00944792">
              <w:rPr>
                <w:rFonts w:asciiTheme="minorHAnsi" w:hAnsiTheme="minorHAnsi" w:cstheme="minorHAnsi"/>
                <w:sz w:val="22"/>
                <w:szCs w:val="22"/>
              </w:rPr>
              <w:t>408519</w:t>
            </w:r>
          </w:p>
        </w:tc>
        <w:tc>
          <w:tcPr>
            <w:tcW w:w="1400" w:type="dxa"/>
            <w:tcBorders>
              <w:top w:val="nil"/>
              <w:left w:val="nil"/>
              <w:bottom w:val="single" w:sz="4" w:space="0" w:color="auto"/>
              <w:right w:val="single" w:sz="4" w:space="0" w:color="auto"/>
            </w:tcBorders>
            <w:shd w:val="clear" w:color="auto" w:fill="auto"/>
          </w:tcPr>
          <w:p w14:paraId="5B55F419" w14:textId="77777777" w:rsidR="00F43EA7" w:rsidRPr="00944792" w:rsidRDefault="00F43EA7" w:rsidP="00F43EA7">
            <w:pPr>
              <w:jc w:val="right"/>
              <w:rPr>
                <w:rFonts w:asciiTheme="minorHAnsi" w:hAnsiTheme="minorHAnsi" w:cstheme="minorHAnsi"/>
                <w:color w:val="000000"/>
                <w:sz w:val="22"/>
                <w:szCs w:val="22"/>
              </w:rPr>
            </w:pPr>
            <w:r w:rsidRPr="00944792">
              <w:rPr>
                <w:rFonts w:asciiTheme="minorHAnsi" w:hAnsiTheme="minorHAnsi" w:cstheme="minorHAnsi"/>
                <w:color w:val="000000"/>
                <w:sz w:val="22"/>
                <w:szCs w:val="22"/>
              </w:rPr>
              <w:t>-31669</w:t>
            </w:r>
          </w:p>
          <w:p w14:paraId="32ACCC3F" w14:textId="388DF11B" w:rsidR="003F4AA9" w:rsidRPr="00944792" w:rsidRDefault="003F4AA9" w:rsidP="003F4AA9">
            <w:pPr>
              <w:jc w:val="right"/>
              <w:rPr>
                <w:rFonts w:asciiTheme="minorHAnsi" w:hAnsiTheme="minorHAnsi" w:cstheme="minorHAnsi"/>
                <w:sz w:val="22"/>
                <w:szCs w:val="22"/>
              </w:rPr>
            </w:pPr>
          </w:p>
        </w:tc>
        <w:tc>
          <w:tcPr>
            <w:tcW w:w="1200" w:type="dxa"/>
            <w:tcBorders>
              <w:top w:val="nil"/>
              <w:left w:val="nil"/>
              <w:bottom w:val="single" w:sz="4" w:space="0" w:color="auto"/>
              <w:right w:val="single" w:sz="4" w:space="0" w:color="auto"/>
            </w:tcBorders>
            <w:shd w:val="clear" w:color="auto" w:fill="auto"/>
          </w:tcPr>
          <w:p w14:paraId="14A61A32" w14:textId="77777777" w:rsidR="003B04B8" w:rsidRPr="00944792" w:rsidRDefault="003B04B8" w:rsidP="003B04B8">
            <w:pPr>
              <w:jc w:val="right"/>
              <w:rPr>
                <w:rFonts w:asciiTheme="minorHAnsi" w:hAnsiTheme="minorHAnsi" w:cstheme="minorHAnsi"/>
                <w:color w:val="000000"/>
                <w:sz w:val="22"/>
                <w:szCs w:val="22"/>
              </w:rPr>
            </w:pPr>
            <w:r w:rsidRPr="00944792">
              <w:rPr>
                <w:rFonts w:asciiTheme="minorHAnsi" w:hAnsiTheme="minorHAnsi" w:cstheme="minorHAnsi"/>
                <w:color w:val="000000"/>
                <w:sz w:val="22"/>
                <w:szCs w:val="22"/>
              </w:rPr>
              <w:t>-7,19</w:t>
            </w:r>
          </w:p>
          <w:p w14:paraId="2A24508C" w14:textId="093B0726" w:rsidR="003F4AA9" w:rsidRPr="00944792" w:rsidRDefault="003F4AA9" w:rsidP="003F4AA9">
            <w:pPr>
              <w:jc w:val="right"/>
              <w:rPr>
                <w:rFonts w:asciiTheme="minorHAnsi" w:hAnsiTheme="minorHAnsi" w:cstheme="minorHAnsi"/>
                <w:sz w:val="22"/>
                <w:szCs w:val="22"/>
              </w:rPr>
            </w:pPr>
          </w:p>
        </w:tc>
      </w:tr>
      <w:tr w:rsidR="003F4AA9" w:rsidRPr="00944792" w14:paraId="36DF7B1D" w14:textId="77777777" w:rsidTr="003F4AA9">
        <w:trPr>
          <w:trHeight w:val="600"/>
        </w:trPr>
        <w:tc>
          <w:tcPr>
            <w:tcW w:w="580" w:type="dxa"/>
            <w:tcBorders>
              <w:top w:val="nil"/>
              <w:left w:val="single" w:sz="4" w:space="0" w:color="auto"/>
              <w:bottom w:val="single" w:sz="4" w:space="0" w:color="auto"/>
              <w:right w:val="single" w:sz="4" w:space="0" w:color="auto"/>
            </w:tcBorders>
            <w:shd w:val="clear" w:color="auto" w:fill="auto"/>
            <w:hideMark/>
          </w:tcPr>
          <w:p w14:paraId="119C1748" w14:textId="77777777" w:rsidR="003F4AA9" w:rsidRPr="00944792" w:rsidRDefault="003F4AA9" w:rsidP="003F4AA9">
            <w:pPr>
              <w:rPr>
                <w:rFonts w:asciiTheme="minorHAnsi" w:hAnsiTheme="minorHAnsi" w:cstheme="minorHAnsi"/>
                <w:sz w:val="22"/>
                <w:szCs w:val="22"/>
              </w:rPr>
            </w:pPr>
            <w:r w:rsidRPr="00944792">
              <w:rPr>
                <w:rFonts w:asciiTheme="minorHAnsi" w:hAnsiTheme="minorHAnsi" w:cstheme="minorHAnsi"/>
                <w:sz w:val="22"/>
                <w:szCs w:val="22"/>
              </w:rPr>
              <w:t>1.3.</w:t>
            </w:r>
          </w:p>
        </w:tc>
        <w:tc>
          <w:tcPr>
            <w:tcW w:w="3760" w:type="dxa"/>
            <w:tcBorders>
              <w:top w:val="nil"/>
              <w:left w:val="nil"/>
              <w:bottom w:val="single" w:sz="4" w:space="0" w:color="auto"/>
              <w:right w:val="single" w:sz="4" w:space="0" w:color="auto"/>
            </w:tcBorders>
            <w:shd w:val="clear" w:color="auto" w:fill="auto"/>
            <w:hideMark/>
          </w:tcPr>
          <w:p w14:paraId="2C35D137" w14:textId="77777777" w:rsidR="003F4AA9" w:rsidRPr="00944792" w:rsidRDefault="003F4AA9" w:rsidP="003F4AA9">
            <w:pPr>
              <w:rPr>
                <w:rFonts w:asciiTheme="minorHAnsi" w:hAnsiTheme="minorHAnsi" w:cstheme="minorHAnsi"/>
                <w:sz w:val="22"/>
                <w:szCs w:val="22"/>
              </w:rPr>
            </w:pPr>
            <w:r w:rsidRPr="00944792">
              <w:rPr>
                <w:rFonts w:asciiTheme="minorHAnsi" w:hAnsiTheme="minorHAnsi" w:cstheme="minorHAnsi"/>
                <w:sz w:val="22"/>
                <w:szCs w:val="22"/>
              </w:rPr>
              <w:t>Prevencinių programų vykdymą</w:t>
            </w:r>
          </w:p>
        </w:tc>
        <w:tc>
          <w:tcPr>
            <w:tcW w:w="1280" w:type="dxa"/>
            <w:tcBorders>
              <w:top w:val="nil"/>
              <w:left w:val="nil"/>
              <w:bottom w:val="single" w:sz="4" w:space="0" w:color="auto"/>
              <w:right w:val="single" w:sz="4" w:space="0" w:color="auto"/>
            </w:tcBorders>
            <w:shd w:val="clear" w:color="auto" w:fill="auto"/>
          </w:tcPr>
          <w:p w14:paraId="27A7FD54" w14:textId="514649FA" w:rsidR="003F4AA9" w:rsidRPr="00944792" w:rsidRDefault="003F4AA9" w:rsidP="003F4AA9">
            <w:pPr>
              <w:jc w:val="right"/>
              <w:rPr>
                <w:rFonts w:asciiTheme="minorHAnsi" w:hAnsiTheme="minorHAnsi" w:cstheme="minorHAnsi"/>
                <w:sz w:val="22"/>
                <w:szCs w:val="22"/>
              </w:rPr>
            </w:pPr>
            <w:r w:rsidRPr="00944792">
              <w:rPr>
                <w:rFonts w:asciiTheme="minorHAnsi" w:hAnsiTheme="minorHAnsi" w:cstheme="minorHAnsi"/>
                <w:sz w:val="22"/>
                <w:szCs w:val="22"/>
              </w:rPr>
              <w:t>118067</w:t>
            </w:r>
          </w:p>
        </w:tc>
        <w:tc>
          <w:tcPr>
            <w:tcW w:w="1220" w:type="dxa"/>
            <w:tcBorders>
              <w:top w:val="nil"/>
              <w:left w:val="nil"/>
              <w:bottom w:val="single" w:sz="4" w:space="0" w:color="auto"/>
              <w:right w:val="single" w:sz="4" w:space="0" w:color="auto"/>
            </w:tcBorders>
            <w:shd w:val="clear" w:color="auto" w:fill="auto"/>
          </w:tcPr>
          <w:p w14:paraId="72AE4AE4" w14:textId="3304C21E" w:rsidR="003F4AA9" w:rsidRPr="00944792" w:rsidRDefault="00D542FD" w:rsidP="003F4AA9">
            <w:pPr>
              <w:jc w:val="right"/>
              <w:rPr>
                <w:rFonts w:asciiTheme="minorHAnsi" w:hAnsiTheme="minorHAnsi" w:cstheme="minorHAnsi"/>
                <w:sz w:val="22"/>
                <w:szCs w:val="22"/>
              </w:rPr>
            </w:pPr>
            <w:r w:rsidRPr="00944792">
              <w:rPr>
                <w:rFonts w:asciiTheme="minorHAnsi" w:hAnsiTheme="minorHAnsi" w:cstheme="minorHAnsi"/>
                <w:sz w:val="22"/>
                <w:szCs w:val="22"/>
              </w:rPr>
              <w:t>76863</w:t>
            </w:r>
          </w:p>
        </w:tc>
        <w:tc>
          <w:tcPr>
            <w:tcW w:w="1400" w:type="dxa"/>
            <w:tcBorders>
              <w:top w:val="nil"/>
              <w:left w:val="nil"/>
              <w:bottom w:val="single" w:sz="4" w:space="0" w:color="auto"/>
              <w:right w:val="single" w:sz="4" w:space="0" w:color="auto"/>
            </w:tcBorders>
            <w:shd w:val="clear" w:color="auto" w:fill="auto"/>
          </w:tcPr>
          <w:p w14:paraId="49FA9A0C" w14:textId="77777777" w:rsidR="00F43EA7" w:rsidRPr="00944792" w:rsidRDefault="00F43EA7" w:rsidP="00F43EA7">
            <w:pPr>
              <w:jc w:val="right"/>
              <w:rPr>
                <w:rFonts w:asciiTheme="minorHAnsi" w:hAnsiTheme="minorHAnsi" w:cstheme="minorHAnsi"/>
                <w:color w:val="000000"/>
                <w:sz w:val="22"/>
                <w:szCs w:val="22"/>
              </w:rPr>
            </w:pPr>
            <w:r w:rsidRPr="00944792">
              <w:rPr>
                <w:rFonts w:asciiTheme="minorHAnsi" w:hAnsiTheme="minorHAnsi" w:cstheme="minorHAnsi"/>
                <w:color w:val="000000"/>
                <w:sz w:val="22"/>
                <w:szCs w:val="22"/>
              </w:rPr>
              <w:t>-41204</w:t>
            </w:r>
          </w:p>
          <w:p w14:paraId="237C02B1" w14:textId="7269EA33" w:rsidR="003F4AA9" w:rsidRPr="00944792" w:rsidRDefault="003F4AA9" w:rsidP="003F4AA9">
            <w:pPr>
              <w:jc w:val="right"/>
              <w:rPr>
                <w:rFonts w:asciiTheme="minorHAnsi" w:hAnsiTheme="minorHAnsi" w:cstheme="minorHAnsi"/>
                <w:sz w:val="22"/>
                <w:szCs w:val="22"/>
              </w:rPr>
            </w:pPr>
          </w:p>
        </w:tc>
        <w:tc>
          <w:tcPr>
            <w:tcW w:w="1200" w:type="dxa"/>
            <w:tcBorders>
              <w:top w:val="nil"/>
              <w:left w:val="nil"/>
              <w:bottom w:val="single" w:sz="4" w:space="0" w:color="auto"/>
              <w:right w:val="single" w:sz="4" w:space="0" w:color="auto"/>
            </w:tcBorders>
            <w:shd w:val="clear" w:color="auto" w:fill="auto"/>
          </w:tcPr>
          <w:p w14:paraId="5A90193F" w14:textId="77777777" w:rsidR="003B04B8" w:rsidRPr="00944792" w:rsidRDefault="003B04B8" w:rsidP="003B04B8">
            <w:pPr>
              <w:jc w:val="right"/>
              <w:rPr>
                <w:rFonts w:asciiTheme="minorHAnsi" w:hAnsiTheme="minorHAnsi" w:cstheme="minorHAnsi"/>
                <w:color w:val="000000"/>
                <w:sz w:val="22"/>
                <w:szCs w:val="22"/>
              </w:rPr>
            </w:pPr>
            <w:r w:rsidRPr="00944792">
              <w:rPr>
                <w:rFonts w:asciiTheme="minorHAnsi" w:hAnsiTheme="minorHAnsi" w:cstheme="minorHAnsi"/>
                <w:color w:val="000000"/>
                <w:sz w:val="22"/>
                <w:szCs w:val="22"/>
              </w:rPr>
              <w:t>-34,90</w:t>
            </w:r>
          </w:p>
          <w:p w14:paraId="67800F7F" w14:textId="38676A68" w:rsidR="003F4AA9" w:rsidRPr="00944792" w:rsidRDefault="003F4AA9" w:rsidP="003F4AA9">
            <w:pPr>
              <w:jc w:val="right"/>
              <w:rPr>
                <w:rFonts w:asciiTheme="minorHAnsi" w:hAnsiTheme="minorHAnsi" w:cstheme="minorHAnsi"/>
                <w:sz w:val="22"/>
                <w:szCs w:val="22"/>
              </w:rPr>
            </w:pPr>
          </w:p>
        </w:tc>
      </w:tr>
      <w:tr w:rsidR="003F4AA9" w:rsidRPr="00944792" w14:paraId="0AA634C8" w14:textId="77777777" w:rsidTr="003F4AA9">
        <w:trPr>
          <w:trHeight w:val="540"/>
        </w:trPr>
        <w:tc>
          <w:tcPr>
            <w:tcW w:w="580" w:type="dxa"/>
            <w:tcBorders>
              <w:top w:val="nil"/>
              <w:left w:val="single" w:sz="4" w:space="0" w:color="auto"/>
              <w:bottom w:val="single" w:sz="4" w:space="0" w:color="auto"/>
              <w:right w:val="single" w:sz="4" w:space="0" w:color="auto"/>
            </w:tcBorders>
            <w:shd w:val="clear" w:color="auto" w:fill="auto"/>
            <w:hideMark/>
          </w:tcPr>
          <w:p w14:paraId="3682EAAB" w14:textId="77777777" w:rsidR="003F4AA9" w:rsidRPr="00944792" w:rsidRDefault="003F4AA9" w:rsidP="003F4AA9">
            <w:pPr>
              <w:rPr>
                <w:rFonts w:asciiTheme="minorHAnsi" w:hAnsiTheme="minorHAnsi" w:cstheme="minorHAnsi"/>
                <w:sz w:val="22"/>
                <w:szCs w:val="22"/>
              </w:rPr>
            </w:pPr>
            <w:r w:rsidRPr="00944792">
              <w:rPr>
                <w:rFonts w:asciiTheme="minorHAnsi" w:hAnsiTheme="minorHAnsi" w:cstheme="minorHAnsi"/>
                <w:sz w:val="22"/>
                <w:szCs w:val="22"/>
              </w:rPr>
              <w:t>1.4.</w:t>
            </w:r>
          </w:p>
        </w:tc>
        <w:tc>
          <w:tcPr>
            <w:tcW w:w="3760" w:type="dxa"/>
            <w:tcBorders>
              <w:top w:val="nil"/>
              <w:left w:val="nil"/>
              <w:bottom w:val="single" w:sz="4" w:space="0" w:color="auto"/>
              <w:right w:val="single" w:sz="4" w:space="0" w:color="auto"/>
            </w:tcBorders>
            <w:shd w:val="clear" w:color="auto" w:fill="auto"/>
            <w:hideMark/>
          </w:tcPr>
          <w:p w14:paraId="57716182" w14:textId="77777777" w:rsidR="003F4AA9" w:rsidRPr="00944792" w:rsidRDefault="003F4AA9" w:rsidP="003F4AA9">
            <w:pPr>
              <w:rPr>
                <w:rFonts w:asciiTheme="minorHAnsi" w:hAnsiTheme="minorHAnsi" w:cstheme="minorHAnsi"/>
                <w:sz w:val="22"/>
                <w:szCs w:val="22"/>
              </w:rPr>
            </w:pPr>
            <w:r w:rsidRPr="00944792">
              <w:rPr>
                <w:rFonts w:asciiTheme="minorHAnsi" w:hAnsiTheme="minorHAnsi" w:cstheme="minorHAnsi"/>
                <w:sz w:val="22"/>
                <w:szCs w:val="22"/>
              </w:rPr>
              <w:t>Slaugos ir palaikomojo gydymo paslaugas</w:t>
            </w:r>
          </w:p>
        </w:tc>
        <w:tc>
          <w:tcPr>
            <w:tcW w:w="1280" w:type="dxa"/>
            <w:tcBorders>
              <w:top w:val="nil"/>
              <w:left w:val="nil"/>
              <w:bottom w:val="single" w:sz="4" w:space="0" w:color="auto"/>
              <w:right w:val="single" w:sz="4" w:space="0" w:color="auto"/>
            </w:tcBorders>
            <w:shd w:val="clear" w:color="auto" w:fill="auto"/>
          </w:tcPr>
          <w:p w14:paraId="33B6ABB1" w14:textId="1090EFAA" w:rsidR="003F4AA9" w:rsidRPr="00944792" w:rsidRDefault="003F4AA9" w:rsidP="003F4AA9">
            <w:pPr>
              <w:jc w:val="right"/>
              <w:rPr>
                <w:rFonts w:asciiTheme="minorHAnsi" w:hAnsiTheme="minorHAnsi" w:cstheme="minorHAnsi"/>
                <w:sz w:val="22"/>
                <w:szCs w:val="22"/>
              </w:rPr>
            </w:pPr>
            <w:r w:rsidRPr="00944792">
              <w:rPr>
                <w:rFonts w:asciiTheme="minorHAnsi" w:hAnsiTheme="minorHAnsi" w:cstheme="minorHAnsi"/>
                <w:sz w:val="22"/>
                <w:szCs w:val="22"/>
              </w:rPr>
              <w:t>290845</w:t>
            </w:r>
          </w:p>
        </w:tc>
        <w:tc>
          <w:tcPr>
            <w:tcW w:w="1220" w:type="dxa"/>
            <w:tcBorders>
              <w:top w:val="nil"/>
              <w:left w:val="nil"/>
              <w:bottom w:val="single" w:sz="4" w:space="0" w:color="auto"/>
              <w:right w:val="single" w:sz="4" w:space="0" w:color="auto"/>
            </w:tcBorders>
            <w:shd w:val="clear" w:color="auto" w:fill="auto"/>
          </w:tcPr>
          <w:p w14:paraId="01E57B9F" w14:textId="7B375908" w:rsidR="003F4AA9" w:rsidRPr="00944792" w:rsidRDefault="00D542FD" w:rsidP="003F4AA9">
            <w:pPr>
              <w:jc w:val="right"/>
              <w:rPr>
                <w:rFonts w:asciiTheme="minorHAnsi" w:hAnsiTheme="minorHAnsi" w:cstheme="minorHAnsi"/>
                <w:sz w:val="22"/>
                <w:szCs w:val="22"/>
              </w:rPr>
            </w:pPr>
            <w:r w:rsidRPr="00944792">
              <w:rPr>
                <w:rFonts w:asciiTheme="minorHAnsi" w:hAnsiTheme="minorHAnsi" w:cstheme="minorHAnsi"/>
                <w:sz w:val="22"/>
                <w:szCs w:val="22"/>
              </w:rPr>
              <w:t>339124</w:t>
            </w:r>
          </w:p>
        </w:tc>
        <w:tc>
          <w:tcPr>
            <w:tcW w:w="1400" w:type="dxa"/>
            <w:tcBorders>
              <w:top w:val="nil"/>
              <w:left w:val="nil"/>
              <w:bottom w:val="single" w:sz="4" w:space="0" w:color="auto"/>
              <w:right w:val="single" w:sz="4" w:space="0" w:color="auto"/>
            </w:tcBorders>
            <w:shd w:val="clear" w:color="auto" w:fill="auto"/>
          </w:tcPr>
          <w:p w14:paraId="109F324E" w14:textId="77777777" w:rsidR="00F43EA7" w:rsidRPr="00944792" w:rsidRDefault="00F43EA7" w:rsidP="00F43EA7">
            <w:pPr>
              <w:jc w:val="right"/>
              <w:rPr>
                <w:rFonts w:asciiTheme="minorHAnsi" w:hAnsiTheme="minorHAnsi" w:cstheme="minorHAnsi"/>
                <w:color w:val="000000"/>
                <w:sz w:val="22"/>
                <w:szCs w:val="22"/>
              </w:rPr>
            </w:pPr>
            <w:r w:rsidRPr="00944792">
              <w:rPr>
                <w:rFonts w:asciiTheme="minorHAnsi" w:hAnsiTheme="minorHAnsi" w:cstheme="minorHAnsi"/>
                <w:color w:val="000000"/>
                <w:sz w:val="22"/>
                <w:szCs w:val="22"/>
              </w:rPr>
              <w:t>48279</w:t>
            </w:r>
          </w:p>
          <w:p w14:paraId="5BC43FD4" w14:textId="1DCBB29E" w:rsidR="003F4AA9" w:rsidRPr="00944792" w:rsidRDefault="003F4AA9" w:rsidP="003F4AA9">
            <w:pPr>
              <w:jc w:val="right"/>
              <w:rPr>
                <w:rFonts w:asciiTheme="minorHAnsi" w:hAnsiTheme="minorHAnsi" w:cstheme="minorHAnsi"/>
                <w:sz w:val="22"/>
                <w:szCs w:val="22"/>
              </w:rPr>
            </w:pPr>
          </w:p>
        </w:tc>
        <w:tc>
          <w:tcPr>
            <w:tcW w:w="1200" w:type="dxa"/>
            <w:tcBorders>
              <w:top w:val="nil"/>
              <w:left w:val="nil"/>
              <w:bottom w:val="single" w:sz="4" w:space="0" w:color="auto"/>
              <w:right w:val="single" w:sz="4" w:space="0" w:color="auto"/>
            </w:tcBorders>
            <w:shd w:val="clear" w:color="auto" w:fill="auto"/>
          </w:tcPr>
          <w:p w14:paraId="1351B133" w14:textId="77777777" w:rsidR="003B04B8" w:rsidRPr="00944792" w:rsidRDefault="003B04B8" w:rsidP="003B04B8">
            <w:pPr>
              <w:jc w:val="right"/>
              <w:rPr>
                <w:rFonts w:asciiTheme="minorHAnsi" w:hAnsiTheme="minorHAnsi" w:cstheme="minorHAnsi"/>
                <w:color w:val="000000"/>
                <w:sz w:val="22"/>
                <w:szCs w:val="22"/>
              </w:rPr>
            </w:pPr>
            <w:r w:rsidRPr="00944792">
              <w:rPr>
                <w:rFonts w:asciiTheme="minorHAnsi" w:hAnsiTheme="minorHAnsi" w:cstheme="minorHAnsi"/>
                <w:color w:val="000000"/>
                <w:sz w:val="22"/>
                <w:szCs w:val="22"/>
              </w:rPr>
              <w:t>16,60</w:t>
            </w:r>
          </w:p>
          <w:p w14:paraId="12D18349" w14:textId="644A9F3C" w:rsidR="003F4AA9" w:rsidRPr="00944792" w:rsidRDefault="003F4AA9" w:rsidP="003F4AA9">
            <w:pPr>
              <w:jc w:val="right"/>
              <w:rPr>
                <w:rFonts w:asciiTheme="minorHAnsi" w:hAnsiTheme="minorHAnsi" w:cstheme="minorHAnsi"/>
                <w:sz w:val="22"/>
                <w:szCs w:val="22"/>
              </w:rPr>
            </w:pPr>
          </w:p>
        </w:tc>
      </w:tr>
      <w:tr w:rsidR="003F4AA9" w:rsidRPr="00944792" w14:paraId="0632A4B6" w14:textId="77777777" w:rsidTr="003F4AA9">
        <w:trPr>
          <w:trHeight w:val="465"/>
        </w:trPr>
        <w:tc>
          <w:tcPr>
            <w:tcW w:w="580" w:type="dxa"/>
            <w:tcBorders>
              <w:top w:val="nil"/>
              <w:left w:val="single" w:sz="4" w:space="0" w:color="auto"/>
              <w:bottom w:val="single" w:sz="4" w:space="0" w:color="auto"/>
              <w:right w:val="single" w:sz="4" w:space="0" w:color="auto"/>
            </w:tcBorders>
            <w:shd w:val="clear" w:color="auto" w:fill="auto"/>
            <w:hideMark/>
          </w:tcPr>
          <w:p w14:paraId="2543850B" w14:textId="77777777" w:rsidR="003F4AA9" w:rsidRPr="00944792" w:rsidRDefault="003F4AA9" w:rsidP="003F4AA9">
            <w:pPr>
              <w:rPr>
                <w:rFonts w:asciiTheme="minorHAnsi" w:hAnsiTheme="minorHAnsi" w:cstheme="minorHAnsi"/>
                <w:sz w:val="22"/>
                <w:szCs w:val="22"/>
              </w:rPr>
            </w:pPr>
            <w:r w:rsidRPr="00944792">
              <w:rPr>
                <w:rFonts w:asciiTheme="minorHAnsi" w:hAnsiTheme="minorHAnsi" w:cstheme="minorHAnsi"/>
                <w:sz w:val="22"/>
                <w:szCs w:val="22"/>
              </w:rPr>
              <w:t>1.5.</w:t>
            </w:r>
          </w:p>
        </w:tc>
        <w:tc>
          <w:tcPr>
            <w:tcW w:w="3760" w:type="dxa"/>
            <w:tcBorders>
              <w:top w:val="nil"/>
              <w:left w:val="nil"/>
              <w:bottom w:val="single" w:sz="4" w:space="0" w:color="auto"/>
              <w:right w:val="single" w:sz="4" w:space="0" w:color="auto"/>
            </w:tcBorders>
            <w:shd w:val="clear" w:color="auto" w:fill="auto"/>
            <w:hideMark/>
          </w:tcPr>
          <w:p w14:paraId="2A53CD2A" w14:textId="77777777" w:rsidR="003F4AA9" w:rsidRPr="00944792" w:rsidRDefault="003F4AA9" w:rsidP="003F4AA9">
            <w:pPr>
              <w:rPr>
                <w:rFonts w:asciiTheme="minorHAnsi" w:hAnsiTheme="minorHAnsi" w:cstheme="minorHAnsi"/>
                <w:sz w:val="22"/>
                <w:szCs w:val="22"/>
              </w:rPr>
            </w:pPr>
            <w:proofErr w:type="spellStart"/>
            <w:r w:rsidRPr="00944792">
              <w:rPr>
                <w:rFonts w:asciiTheme="minorHAnsi" w:hAnsiTheme="minorHAnsi" w:cstheme="minorHAnsi"/>
                <w:sz w:val="22"/>
                <w:szCs w:val="22"/>
              </w:rPr>
              <w:t>Paliatyviosios</w:t>
            </w:r>
            <w:proofErr w:type="spellEnd"/>
            <w:r w:rsidRPr="00944792">
              <w:rPr>
                <w:rFonts w:asciiTheme="minorHAnsi" w:hAnsiTheme="minorHAnsi" w:cstheme="minorHAnsi"/>
                <w:sz w:val="22"/>
                <w:szCs w:val="22"/>
              </w:rPr>
              <w:t xml:space="preserve"> pagalbos paslaugas</w:t>
            </w:r>
          </w:p>
        </w:tc>
        <w:tc>
          <w:tcPr>
            <w:tcW w:w="1280" w:type="dxa"/>
            <w:tcBorders>
              <w:top w:val="nil"/>
              <w:left w:val="nil"/>
              <w:bottom w:val="single" w:sz="4" w:space="0" w:color="auto"/>
              <w:right w:val="single" w:sz="4" w:space="0" w:color="auto"/>
            </w:tcBorders>
            <w:shd w:val="clear" w:color="auto" w:fill="auto"/>
          </w:tcPr>
          <w:p w14:paraId="6BF299C0" w14:textId="2346F931" w:rsidR="003F4AA9" w:rsidRPr="00944792" w:rsidRDefault="003F4AA9" w:rsidP="003F4AA9">
            <w:pPr>
              <w:jc w:val="right"/>
              <w:rPr>
                <w:rFonts w:asciiTheme="minorHAnsi" w:hAnsiTheme="minorHAnsi" w:cstheme="minorHAnsi"/>
                <w:sz w:val="22"/>
                <w:szCs w:val="22"/>
              </w:rPr>
            </w:pPr>
            <w:r w:rsidRPr="00944792">
              <w:rPr>
                <w:rFonts w:asciiTheme="minorHAnsi" w:hAnsiTheme="minorHAnsi" w:cstheme="minorHAnsi"/>
                <w:sz w:val="22"/>
                <w:szCs w:val="22"/>
              </w:rPr>
              <w:t>15299</w:t>
            </w:r>
          </w:p>
        </w:tc>
        <w:tc>
          <w:tcPr>
            <w:tcW w:w="1220" w:type="dxa"/>
            <w:tcBorders>
              <w:top w:val="nil"/>
              <w:left w:val="nil"/>
              <w:bottom w:val="single" w:sz="4" w:space="0" w:color="auto"/>
              <w:right w:val="single" w:sz="4" w:space="0" w:color="auto"/>
            </w:tcBorders>
            <w:shd w:val="clear" w:color="auto" w:fill="auto"/>
          </w:tcPr>
          <w:p w14:paraId="55013E41" w14:textId="21EF93B6" w:rsidR="003F4AA9" w:rsidRPr="00944792" w:rsidRDefault="00D542FD" w:rsidP="003F4AA9">
            <w:pPr>
              <w:jc w:val="right"/>
              <w:rPr>
                <w:rFonts w:asciiTheme="minorHAnsi" w:hAnsiTheme="minorHAnsi" w:cstheme="minorHAnsi"/>
                <w:sz w:val="22"/>
                <w:szCs w:val="22"/>
              </w:rPr>
            </w:pPr>
            <w:r w:rsidRPr="00944792">
              <w:rPr>
                <w:rFonts w:asciiTheme="minorHAnsi" w:hAnsiTheme="minorHAnsi" w:cstheme="minorHAnsi"/>
                <w:sz w:val="22"/>
                <w:szCs w:val="22"/>
              </w:rPr>
              <w:t>16790</w:t>
            </w:r>
          </w:p>
        </w:tc>
        <w:tc>
          <w:tcPr>
            <w:tcW w:w="1400" w:type="dxa"/>
            <w:tcBorders>
              <w:top w:val="nil"/>
              <w:left w:val="nil"/>
              <w:bottom w:val="single" w:sz="4" w:space="0" w:color="auto"/>
              <w:right w:val="single" w:sz="4" w:space="0" w:color="auto"/>
            </w:tcBorders>
            <w:shd w:val="clear" w:color="auto" w:fill="auto"/>
          </w:tcPr>
          <w:p w14:paraId="542FD129" w14:textId="77777777" w:rsidR="00F43EA7" w:rsidRPr="00944792" w:rsidRDefault="00F43EA7" w:rsidP="00F43EA7">
            <w:pPr>
              <w:jc w:val="right"/>
              <w:rPr>
                <w:rFonts w:asciiTheme="minorHAnsi" w:hAnsiTheme="minorHAnsi" w:cstheme="minorHAnsi"/>
                <w:color w:val="000000"/>
                <w:sz w:val="22"/>
                <w:szCs w:val="22"/>
              </w:rPr>
            </w:pPr>
            <w:r w:rsidRPr="00944792">
              <w:rPr>
                <w:rFonts w:asciiTheme="minorHAnsi" w:hAnsiTheme="minorHAnsi" w:cstheme="minorHAnsi"/>
                <w:color w:val="000000"/>
                <w:sz w:val="22"/>
                <w:szCs w:val="22"/>
              </w:rPr>
              <w:t>1491</w:t>
            </w:r>
          </w:p>
          <w:p w14:paraId="2BBE25D9" w14:textId="727CAADD" w:rsidR="003F4AA9" w:rsidRPr="00944792" w:rsidRDefault="003F4AA9" w:rsidP="003F4AA9">
            <w:pPr>
              <w:jc w:val="right"/>
              <w:rPr>
                <w:rFonts w:asciiTheme="minorHAnsi" w:hAnsiTheme="minorHAnsi" w:cstheme="minorHAnsi"/>
                <w:sz w:val="22"/>
                <w:szCs w:val="22"/>
              </w:rPr>
            </w:pPr>
          </w:p>
        </w:tc>
        <w:tc>
          <w:tcPr>
            <w:tcW w:w="1200" w:type="dxa"/>
            <w:tcBorders>
              <w:top w:val="nil"/>
              <w:left w:val="nil"/>
              <w:bottom w:val="single" w:sz="4" w:space="0" w:color="auto"/>
              <w:right w:val="single" w:sz="4" w:space="0" w:color="auto"/>
            </w:tcBorders>
            <w:shd w:val="clear" w:color="auto" w:fill="auto"/>
          </w:tcPr>
          <w:p w14:paraId="4D9437D3" w14:textId="77777777" w:rsidR="003B04B8" w:rsidRPr="00944792" w:rsidRDefault="003B04B8" w:rsidP="003B04B8">
            <w:pPr>
              <w:jc w:val="right"/>
              <w:rPr>
                <w:rFonts w:asciiTheme="minorHAnsi" w:hAnsiTheme="minorHAnsi" w:cstheme="minorHAnsi"/>
                <w:color w:val="000000"/>
                <w:sz w:val="22"/>
                <w:szCs w:val="22"/>
              </w:rPr>
            </w:pPr>
            <w:r w:rsidRPr="00944792">
              <w:rPr>
                <w:rFonts w:asciiTheme="minorHAnsi" w:hAnsiTheme="minorHAnsi" w:cstheme="minorHAnsi"/>
                <w:color w:val="000000"/>
                <w:sz w:val="22"/>
                <w:szCs w:val="22"/>
              </w:rPr>
              <w:t>9,75</w:t>
            </w:r>
          </w:p>
          <w:p w14:paraId="38BEAE54" w14:textId="2A900781" w:rsidR="003F4AA9" w:rsidRPr="00944792" w:rsidRDefault="003F4AA9" w:rsidP="003F4AA9">
            <w:pPr>
              <w:jc w:val="right"/>
              <w:rPr>
                <w:rFonts w:asciiTheme="minorHAnsi" w:hAnsiTheme="minorHAnsi" w:cstheme="minorHAnsi"/>
                <w:sz w:val="22"/>
                <w:szCs w:val="22"/>
              </w:rPr>
            </w:pPr>
          </w:p>
        </w:tc>
      </w:tr>
      <w:tr w:rsidR="003F4AA9" w:rsidRPr="00944792" w14:paraId="0908E7DF" w14:textId="77777777" w:rsidTr="003F4AA9">
        <w:trPr>
          <w:trHeight w:val="465"/>
        </w:trPr>
        <w:tc>
          <w:tcPr>
            <w:tcW w:w="580" w:type="dxa"/>
            <w:tcBorders>
              <w:top w:val="nil"/>
              <w:left w:val="single" w:sz="4" w:space="0" w:color="auto"/>
              <w:bottom w:val="single" w:sz="4" w:space="0" w:color="auto"/>
              <w:right w:val="single" w:sz="4" w:space="0" w:color="auto"/>
            </w:tcBorders>
            <w:shd w:val="clear" w:color="auto" w:fill="auto"/>
            <w:hideMark/>
          </w:tcPr>
          <w:p w14:paraId="5FE58593" w14:textId="77777777" w:rsidR="003F4AA9" w:rsidRPr="00944792" w:rsidRDefault="003F4AA9" w:rsidP="003F4AA9">
            <w:pPr>
              <w:rPr>
                <w:rFonts w:asciiTheme="minorHAnsi" w:hAnsiTheme="minorHAnsi" w:cstheme="minorHAnsi"/>
                <w:sz w:val="22"/>
                <w:szCs w:val="22"/>
              </w:rPr>
            </w:pPr>
            <w:r w:rsidRPr="00944792">
              <w:rPr>
                <w:rFonts w:asciiTheme="minorHAnsi" w:hAnsiTheme="minorHAnsi" w:cstheme="minorHAnsi"/>
                <w:sz w:val="22"/>
                <w:szCs w:val="22"/>
              </w:rPr>
              <w:t>1.6.</w:t>
            </w:r>
          </w:p>
        </w:tc>
        <w:tc>
          <w:tcPr>
            <w:tcW w:w="3760" w:type="dxa"/>
            <w:tcBorders>
              <w:top w:val="nil"/>
              <w:left w:val="nil"/>
              <w:bottom w:val="single" w:sz="4" w:space="0" w:color="auto"/>
              <w:right w:val="single" w:sz="4" w:space="0" w:color="auto"/>
            </w:tcBorders>
            <w:shd w:val="clear" w:color="auto" w:fill="auto"/>
            <w:hideMark/>
          </w:tcPr>
          <w:p w14:paraId="03423FBC" w14:textId="77777777" w:rsidR="003F4AA9" w:rsidRPr="00944792" w:rsidRDefault="003F4AA9" w:rsidP="003F4AA9">
            <w:pPr>
              <w:rPr>
                <w:rFonts w:asciiTheme="minorHAnsi" w:hAnsiTheme="minorHAnsi" w:cstheme="minorHAnsi"/>
                <w:sz w:val="22"/>
                <w:szCs w:val="22"/>
              </w:rPr>
            </w:pPr>
            <w:r w:rsidRPr="00944792">
              <w:rPr>
                <w:rFonts w:asciiTheme="minorHAnsi" w:hAnsiTheme="minorHAnsi" w:cstheme="minorHAnsi"/>
                <w:sz w:val="22"/>
                <w:szCs w:val="22"/>
              </w:rPr>
              <w:t>Gerus darbo rezultatus</w:t>
            </w:r>
          </w:p>
        </w:tc>
        <w:tc>
          <w:tcPr>
            <w:tcW w:w="1280" w:type="dxa"/>
            <w:tcBorders>
              <w:top w:val="nil"/>
              <w:left w:val="nil"/>
              <w:bottom w:val="single" w:sz="4" w:space="0" w:color="auto"/>
              <w:right w:val="single" w:sz="4" w:space="0" w:color="auto"/>
            </w:tcBorders>
            <w:shd w:val="clear" w:color="auto" w:fill="auto"/>
          </w:tcPr>
          <w:p w14:paraId="1F93AEEB" w14:textId="74D29B9F" w:rsidR="003F4AA9" w:rsidRPr="00944792" w:rsidRDefault="003F4AA9" w:rsidP="003F4AA9">
            <w:pPr>
              <w:jc w:val="right"/>
              <w:rPr>
                <w:rFonts w:asciiTheme="minorHAnsi" w:hAnsiTheme="minorHAnsi" w:cstheme="minorHAnsi"/>
                <w:sz w:val="22"/>
                <w:szCs w:val="22"/>
              </w:rPr>
            </w:pPr>
            <w:r w:rsidRPr="00944792">
              <w:rPr>
                <w:rFonts w:asciiTheme="minorHAnsi" w:hAnsiTheme="minorHAnsi" w:cstheme="minorHAnsi"/>
                <w:sz w:val="22"/>
                <w:szCs w:val="22"/>
              </w:rPr>
              <w:t>386297</w:t>
            </w:r>
          </w:p>
        </w:tc>
        <w:tc>
          <w:tcPr>
            <w:tcW w:w="1220" w:type="dxa"/>
            <w:tcBorders>
              <w:top w:val="nil"/>
              <w:left w:val="nil"/>
              <w:bottom w:val="single" w:sz="4" w:space="0" w:color="auto"/>
              <w:right w:val="single" w:sz="4" w:space="0" w:color="auto"/>
            </w:tcBorders>
            <w:shd w:val="clear" w:color="auto" w:fill="auto"/>
          </w:tcPr>
          <w:p w14:paraId="7FAA39DF" w14:textId="1055A189" w:rsidR="003F4AA9" w:rsidRPr="00944792" w:rsidRDefault="00D542FD" w:rsidP="003F4AA9">
            <w:pPr>
              <w:jc w:val="right"/>
              <w:rPr>
                <w:rFonts w:asciiTheme="minorHAnsi" w:hAnsiTheme="minorHAnsi" w:cstheme="minorHAnsi"/>
                <w:sz w:val="22"/>
                <w:szCs w:val="22"/>
              </w:rPr>
            </w:pPr>
            <w:r w:rsidRPr="00944792">
              <w:rPr>
                <w:rFonts w:asciiTheme="minorHAnsi" w:hAnsiTheme="minorHAnsi" w:cstheme="minorHAnsi"/>
                <w:sz w:val="22"/>
                <w:szCs w:val="22"/>
              </w:rPr>
              <w:t>535379</w:t>
            </w:r>
          </w:p>
        </w:tc>
        <w:tc>
          <w:tcPr>
            <w:tcW w:w="1400" w:type="dxa"/>
            <w:tcBorders>
              <w:top w:val="nil"/>
              <w:left w:val="nil"/>
              <w:bottom w:val="single" w:sz="4" w:space="0" w:color="auto"/>
              <w:right w:val="single" w:sz="4" w:space="0" w:color="auto"/>
            </w:tcBorders>
            <w:shd w:val="clear" w:color="auto" w:fill="auto"/>
          </w:tcPr>
          <w:p w14:paraId="448D0808" w14:textId="77777777" w:rsidR="00F43EA7" w:rsidRPr="00944792" w:rsidRDefault="00F43EA7" w:rsidP="00F43EA7">
            <w:pPr>
              <w:jc w:val="right"/>
              <w:rPr>
                <w:rFonts w:asciiTheme="minorHAnsi" w:hAnsiTheme="minorHAnsi" w:cstheme="minorHAnsi"/>
                <w:color w:val="000000"/>
                <w:sz w:val="22"/>
                <w:szCs w:val="22"/>
              </w:rPr>
            </w:pPr>
            <w:r w:rsidRPr="00944792">
              <w:rPr>
                <w:rFonts w:asciiTheme="minorHAnsi" w:hAnsiTheme="minorHAnsi" w:cstheme="minorHAnsi"/>
                <w:color w:val="000000"/>
                <w:sz w:val="22"/>
                <w:szCs w:val="22"/>
              </w:rPr>
              <w:t>149082</w:t>
            </w:r>
          </w:p>
          <w:p w14:paraId="407B2250" w14:textId="15B258DB" w:rsidR="003F4AA9" w:rsidRPr="00944792" w:rsidRDefault="003F4AA9" w:rsidP="003F4AA9">
            <w:pPr>
              <w:jc w:val="right"/>
              <w:rPr>
                <w:rFonts w:asciiTheme="minorHAnsi" w:hAnsiTheme="minorHAnsi" w:cstheme="minorHAnsi"/>
                <w:sz w:val="22"/>
                <w:szCs w:val="22"/>
              </w:rPr>
            </w:pPr>
          </w:p>
        </w:tc>
        <w:tc>
          <w:tcPr>
            <w:tcW w:w="1200" w:type="dxa"/>
            <w:tcBorders>
              <w:top w:val="nil"/>
              <w:left w:val="nil"/>
              <w:bottom w:val="single" w:sz="4" w:space="0" w:color="auto"/>
              <w:right w:val="single" w:sz="4" w:space="0" w:color="auto"/>
            </w:tcBorders>
            <w:shd w:val="clear" w:color="auto" w:fill="auto"/>
          </w:tcPr>
          <w:p w14:paraId="3D949246" w14:textId="77777777" w:rsidR="003B04B8" w:rsidRPr="00944792" w:rsidRDefault="003B04B8" w:rsidP="003B04B8">
            <w:pPr>
              <w:jc w:val="right"/>
              <w:rPr>
                <w:rFonts w:asciiTheme="minorHAnsi" w:hAnsiTheme="minorHAnsi" w:cstheme="minorHAnsi"/>
                <w:color w:val="000000"/>
                <w:sz w:val="22"/>
                <w:szCs w:val="22"/>
              </w:rPr>
            </w:pPr>
            <w:r w:rsidRPr="00944792">
              <w:rPr>
                <w:rFonts w:asciiTheme="minorHAnsi" w:hAnsiTheme="minorHAnsi" w:cstheme="minorHAnsi"/>
                <w:color w:val="000000"/>
                <w:sz w:val="22"/>
                <w:szCs w:val="22"/>
              </w:rPr>
              <w:t>38,59</w:t>
            </w:r>
          </w:p>
          <w:p w14:paraId="4EE02C1B" w14:textId="33B3D9AC" w:rsidR="003F4AA9" w:rsidRPr="00944792" w:rsidRDefault="003F4AA9" w:rsidP="003F4AA9">
            <w:pPr>
              <w:jc w:val="right"/>
              <w:rPr>
                <w:rFonts w:asciiTheme="minorHAnsi" w:hAnsiTheme="minorHAnsi" w:cstheme="minorHAnsi"/>
                <w:sz w:val="22"/>
                <w:szCs w:val="22"/>
              </w:rPr>
            </w:pPr>
          </w:p>
        </w:tc>
      </w:tr>
      <w:tr w:rsidR="003F4AA9" w:rsidRPr="00944792" w14:paraId="1461FAA5" w14:textId="77777777" w:rsidTr="003F4AA9">
        <w:trPr>
          <w:trHeight w:val="465"/>
        </w:trPr>
        <w:tc>
          <w:tcPr>
            <w:tcW w:w="580" w:type="dxa"/>
            <w:tcBorders>
              <w:top w:val="nil"/>
              <w:left w:val="single" w:sz="4" w:space="0" w:color="auto"/>
              <w:bottom w:val="single" w:sz="4" w:space="0" w:color="auto"/>
              <w:right w:val="single" w:sz="4" w:space="0" w:color="auto"/>
            </w:tcBorders>
            <w:shd w:val="clear" w:color="auto" w:fill="auto"/>
            <w:hideMark/>
          </w:tcPr>
          <w:p w14:paraId="35B4043E" w14:textId="77777777" w:rsidR="003F4AA9" w:rsidRPr="00944792" w:rsidRDefault="003F4AA9" w:rsidP="003F4AA9">
            <w:pPr>
              <w:rPr>
                <w:rFonts w:asciiTheme="minorHAnsi" w:hAnsiTheme="minorHAnsi" w:cstheme="minorHAnsi"/>
                <w:sz w:val="22"/>
                <w:szCs w:val="22"/>
              </w:rPr>
            </w:pPr>
            <w:r w:rsidRPr="00944792">
              <w:rPr>
                <w:rFonts w:asciiTheme="minorHAnsi" w:hAnsiTheme="minorHAnsi" w:cstheme="minorHAnsi"/>
                <w:sz w:val="22"/>
                <w:szCs w:val="22"/>
              </w:rPr>
              <w:t>1.7.</w:t>
            </w:r>
          </w:p>
        </w:tc>
        <w:tc>
          <w:tcPr>
            <w:tcW w:w="3760" w:type="dxa"/>
            <w:tcBorders>
              <w:top w:val="nil"/>
              <w:left w:val="nil"/>
              <w:bottom w:val="single" w:sz="4" w:space="0" w:color="auto"/>
              <w:right w:val="single" w:sz="4" w:space="0" w:color="auto"/>
            </w:tcBorders>
            <w:shd w:val="clear" w:color="auto" w:fill="auto"/>
            <w:hideMark/>
          </w:tcPr>
          <w:p w14:paraId="56139B22" w14:textId="77777777" w:rsidR="003F4AA9" w:rsidRPr="00944792" w:rsidRDefault="003F4AA9" w:rsidP="003F4AA9">
            <w:pPr>
              <w:rPr>
                <w:rFonts w:asciiTheme="minorHAnsi" w:hAnsiTheme="minorHAnsi" w:cstheme="minorHAnsi"/>
                <w:sz w:val="22"/>
                <w:szCs w:val="22"/>
              </w:rPr>
            </w:pPr>
            <w:r w:rsidRPr="00944792">
              <w:rPr>
                <w:rFonts w:asciiTheme="minorHAnsi" w:hAnsiTheme="minorHAnsi" w:cstheme="minorHAnsi"/>
                <w:sz w:val="22"/>
                <w:szCs w:val="22"/>
              </w:rPr>
              <w:t>Dienos stacionaro paslaugos</w:t>
            </w:r>
          </w:p>
        </w:tc>
        <w:tc>
          <w:tcPr>
            <w:tcW w:w="1280" w:type="dxa"/>
            <w:tcBorders>
              <w:top w:val="nil"/>
              <w:left w:val="nil"/>
              <w:bottom w:val="single" w:sz="4" w:space="0" w:color="auto"/>
              <w:right w:val="single" w:sz="4" w:space="0" w:color="auto"/>
            </w:tcBorders>
            <w:shd w:val="clear" w:color="auto" w:fill="auto"/>
          </w:tcPr>
          <w:p w14:paraId="493354AC" w14:textId="4EA92643" w:rsidR="003F4AA9" w:rsidRPr="00944792" w:rsidRDefault="003F4AA9" w:rsidP="003F4AA9">
            <w:pPr>
              <w:jc w:val="right"/>
              <w:rPr>
                <w:rFonts w:asciiTheme="minorHAnsi" w:hAnsiTheme="minorHAnsi" w:cstheme="minorHAnsi"/>
                <w:color w:val="000000"/>
                <w:sz w:val="22"/>
                <w:szCs w:val="22"/>
              </w:rPr>
            </w:pPr>
            <w:r w:rsidRPr="00944792">
              <w:rPr>
                <w:rFonts w:asciiTheme="minorHAnsi" w:hAnsiTheme="minorHAnsi" w:cstheme="minorHAnsi"/>
                <w:sz w:val="22"/>
                <w:szCs w:val="22"/>
              </w:rPr>
              <w:t>76284</w:t>
            </w:r>
          </w:p>
        </w:tc>
        <w:tc>
          <w:tcPr>
            <w:tcW w:w="1220" w:type="dxa"/>
            <w:tcBorders>
              <w:top w:val="nil"/>
              <w:left w:val="nil"/>
              <w:bottom w:val="single" w:sz="4" w:space="0" w:color="auto"/>
              <w:right w:val="single" w:sz="4" w:space="0" w:color="auto"/>
            </w:tcBorders>
            <w:shd w:val="clear" w:color="auto" w:fill="auto"/>
          </w:tcPr>
          <w:p w14:paraId="514424D9" w14:textId="0D3CA455" w:rsidR="003F4AA9" w:rsidRPr="00944792" w:rsidRDefault="00D542FD" w:rsidP="003F4AA9">
            <w:pPr>
              <w:jc w:val="right"/>
              <w:rPr>
                <w:rFonts w:asciiTheme="minorHAnsi" w:hAnsiTheme="minorHAnsi" w:cstheme="minorHAnsi"/>
                <w:sz w:val="22"/>
                <w:szCs w:val="22"/>
              </w:rPr>
            </w:pPr>
            <w:r w:rsidRPr="00944792">
              <w:rPr>
                <w:rFonts w:asciiTheme="minorHAnsi" w:hAnsiTheme="minorHAnsi" w:cstheme="minorHAnsi"/>
                <w:sz w:val="22"/>
                <w:szCs w:val="22"/>
              </w:rPr>
              <w:t>86069</w:t>
            </w:r>
          </w:p>
        </w:tc>
        <w:tc>
          <w:tcPr>
            <w:tcW w:w="1400" w:type="dxa"/>
            <w:tcBorders>
              <w:top w:val="nil"/>
              <w:left w:val="nil"/>
              <w:bottom w:val="single" w:sz="4" w:space="0" w:color="auto"/>
              <w:right w:val="single" w:sz="4" w:space="0" w:color="auto"/>
            </w:tcBorders>
            <w:shd w:val="clear" w:color="auto" w:fill="auto"/>
          </w:tcPr>
          <w:p w14:paraId="5F70644A" w14:textId="77777777" w:rsidR="00F43EA7" w:rsidRPr="00944792" w:rsidRDefault="00F43EA7" w:rsidP="00F43EA7">
            <w:pPr>
              <w:jc w:val="right"/>
              <w:rPr>
                <w:rFonts w:asciiTheme="minorHAnsi" w:hAnsiTheme="minorHAnsi" w:cstheme="minorHAnsi"/>
                <w:color w:val="000000"/>
                <w:sz w:val="22"/>
                <w:szCs w:val="22"/>
              </w:rPr>
            </w:pPr>
            <w:r w:rsidRPr="00944792">
              <w:rPr>
                <w:rFonts w:asciiTheme="minorHAnsi" w:hAnsiTheme="minorHAnsi" w:cstheme="minorHAnsi"/>
                <w:color w:val="000000"/>
                <w:sz w:val="22"/>
                <w:szCs w:val="22"/>
              </w:rPr>
              <w:t>9785</w:t>
            </w:r>
          </w:p>
          <w:p w14:paraId="3E4674EB" w14:textId="16F8C398" w:rsidR="003F4AA9" w:rsidRPr="00944792" w:rsidRDefault="003F4AA9" w:rsidP="003F4AA9">
            <w:pPr>
              <w:jc w:val="right"/>
              <w:rPr>
                <w:rFonts w:asciiTheme="minorHAnsi" w:hAnsiTheme="minorHAnsi" w:cstheme="minorHAnsi"/>
                <w:sz w:val="22"/>
                <w:szCs w:val="22"/>
              </w:rPr>
            </w:pPr>
          </w:p>
        </w:tc>
        <w:tc>
          <w:tcPr>
            <w:tcW w:w="1200" w:type="dxa"/>
            <w:tcBorders>
              <w:top w:val="nil"/>
              <w:left w:val="nil"/>
              <w:bottom w:val="single" w:sz="4" w:space="0" w:color="auto"/>
              <w:right w:val="single" w:sz="4" w:space="0" w:color="auto"/>
            </w:tcBorders>
            <w:shd w:val="clear" w:color="auto" w:fill="auto"/>
          </w:tcPr>
          <w:p w14:paraId="6CFC0AAE" w14:textId="77777777" w:rsidR="003B04B8" w:rsidRPr="00944792" w:rsidRDefault="003B04B8" w:rsidP="003B04B8">
            <w:pPr>
              <w:jc w:val="right"/>
              <w:rPr>
                <w:rFonts w:asciiTheme="minorHAnsi" w:hAnsiTheme="minorHAnsi" w:cstheme="minorHAnsi"/>
                <w:color w:val="000000"/>
                <w:sz w:val="22"/>
                <w:szCs w:val="22"/>
              </w:rPr>
            </w:pPr>
            <w:r w:rsidRPr="00944792">
              <w:rPr>
                <w:rFonts w:asciiTheme="minorHAnsi" w:hAnsiTheme="minorHAnsi" w:cstheme="minorHAnsi"/>
                <w:color w:val="000000"/>
                <w:sz w:val="22"/>
                <w:szCs w:val="22"/>
              </w:rPr>
              <w:t>12,83</w:t>
            </w:r>
          </w:p>
          <w:p w14:paraId="30003E47" w14:textId="760773F7" w:rsidR="003F4AA9" w:rsidRPr="00944792" w:rsidRDefault="003F4AA9" w:rsidP="003F4AA9">
            <w:pPr>
              <w:jc w:val="right"/>
              <w:rPr>
                <w:rFonts w:asciiTheme="minorHAnsi" w:hAnsiTheme="minorHAnsi" w:cstheme="minorHAnsi"/>
                <w:sz w:val="22"/>
                <w:szCs w:val="22"/>
              </w:rPr>
            </w:pPr>
          </w:p>
        </w:tc>
      </w:tr>
      <w:tr w:rsidR="003F4AA9" w:rsidRPr="00944792" w14:paraId="58C068EC" w14:textId="77777777" w:rsidTr="003F4AA9">
        <w:trPr>
          <w:trHeight w:val="450"/>
        </w:trPr>
        <w:tc>
          <w:tcPr>
            <w:tcW w:w="580" w:type="dxa"/>
            <w:vMerge w:val="restart"/>
            <w:tcBorders>
              <w:top w:val="nil"/>
              <w:left w:val="single" w:sz="4" w:space="0" w:color="auto"/>
              <w:bottom w:val="single" w:sz="4" w:space="0" w:color="auto"/>
              <w:right w:val="single" w:sz="4" w:space="0" w:color="auto"/>
            </w:tcBorders>
            <w:shd w:val="clear" w:color="auto" w:fill="auto"/>
            <w:hideMark/>
          </w:tcPr>
          <w:p w14:paraId="0DD93F0C" w14:textId="77777777" w:rsidR="003F4AA9" w:rsidRPr="00944792" w:rsidRDefault="003F4AA9" w:rsidP="003F4AA9">
            <w:pPr>
              <w:jc w:val="right"/>
              <w:rPr>
                <w:rFonts w:asciiTheme="minorHAnsi" w:hAnsiTheme="minorHAnsi" w:cstheme="minorHAnsi"/>
                <w:b/>
                <w:bCs/>
                <w:sz w:val="22"/>
                <w:szCs w:val="22"/>
              </w:rPr>
            </w:pPr>
            <w:r w:rsidRPr="00944792">
              <w:rPr>
                <w:rFonts w:asciiTheme="minorHAnsi" w:hAnsiTheme="minorHAnsi" w:cstheme="minorHAnsi"/>
                <w:b/>
                <w:bCs/>
                <w:sz w:val="22"/>
                <w:szCs w:val="22"/>
              </w:rPr>
              <w:t>2</w:t>
            </w:r>
          </w:p>
        </w:tc>
        <w:tc>
          <w:tcPr>
            <w:tcW w:w="3760" w:type="dxa"/>
            <w:tcBorders>
              <w:top w:val="nil"/>
              <w:left w:val="nil"/>
              <w:bottom w:val="single" w:sz="4" w:space="0" w:color="auto"/>
              <w:right w:val="single" w:sz="4" w:space="0" w:color="auto"/>
            </w:tcBorders>
            <w:shd w:val="clear" w:color="auto" w:fill="auto"/>
            <w:hideMark/>
          </w:tcPr>
          <w:p w14:paraId="62545E30" w14:textId="77777777" w:rsidR="003F4AA9" w:rsidRPr="00944792" w:rsidRDefault="003F4AA9" w:rsidP="003F4AA9">
            <w:pPr>
              <w:rPr>
                <w:rFonts w:asciiTheme="minorHAnsi" w:hAnsiTheme="minorHAnsi" w:cstheme="minorHAnsi"/>
                <w:b/>
                <w:bCs/>
                <w:sz w:val="22"/>
                <w:szCs w:val="22"/>
              </w:rPr>
            </w:pPr>
            <w:r w:rsidRPr="00944792">
              <w:rPr>
                <w:rFonts w:asciiTheme="minorHAnsi" w:hAnsiTheme="minorHAnsi" w:cstheme="minorHAnsi"/>
                <w:b/>
                <w:bCs/>
                <w:sz w:val="22"/>
                <w:szCs w:val="22"/>
              </w:rPr>
              <w:t>Iš kitų juridinių ir fizinių asmenų</w:t>
            </w:r>
          </w:p>
        </w:tc>
        <w:tc>
          <w:tcPr>
            <w:tcW w:w="1280" w:type="dxa"/>
            <w:vMerge w:val="restart"/>
            <w:tcBorders>
              <w:top w:val="nil"/>
              <w:left w:val="single" w:sz="4" w:space="0" w:color="auto"/>
              <w:bottom w:val="single" w:sz="4" w:space="0" w:color="auto"/>
              <w:right w:val="single" w:sz="4" w:space="0" w:color="auto"/>
            </w:tcBorders>
            <w:shd w:val="clear" w:color="auto" w:fill="auto"/>
          </w:tcPr>
          <w:p w14:paraId="59AE456E" w14:textId="4A2DA9C9" w:rsidR="003F4AA9" w:rsidRPr="00944792" w:rsidRDefault="003F4AA9" w:rsidP="003F4AA9">
            <w:pPr>
              <w:jc w:val="right"/>
              <w:rPr>
                <w:rFonts w:asciiTheme="minorHAnsi" w:hAnsiTheme="minorHAnsi" w:cstheme="minorHAnsi"/>
                <w:b/>
                <w:bCs/>
                <w:sz w:val="22"/>
                <w:szCs w:val="22"/>
              </w:rPr>
            </w:pPr>
            <w:r w:rsidRPr="00944792">
              <w:rPr>
                <w:rFonts w:asciiTheme="minorHAnsi" w:hAnsiTheme="minorHAnsi" w:cstheme="minorHAnsi"/>
                <w:b/>
                <w:bCs/>
                <w:sz w:val="22"/>
                <w:szCs w:val="22"/>
              </w:rPr>
              <w:t>141517</w:t>
            </w:r>
          </w:p>
        </w:tc>
        <w:tc>
          <w:tcPr>
            <w:tcW w:w="1220" w:type="dxa"/>
            <w:vMerge w:val="restart"/>
            <w:tcBorders>
              <w:top w:val="nil"/>
              <w:left w:val="single" w:sz="4" w:space="0" w:color="auto"/>
              <w:bottom w:val="single" w:sz="4" w:space="0" w:color="auto"/>
              <w:right w:val="single" w:sz="4" w:space="0" w:color="auto"/>
            </w:tcBorders>
            <w:shd w:val="clear" w:color="auto" w:fill="auto"/>
          </w:tcPr>
          <w:p w14:paraId="0DAA7FAE" w14:textId="6BCB40B7" w:rsidR="003F4AA9" w:rsidRPr="00944792" w:rsidRDefault="005A4524" w:rsidP="003F4AA9">
            <w:pPr>
              <w:jc w:val="right"/>
              <w:rPr>
                <w:rFonts w:asciiTheme="minorHAnsi" w:hAnsiTheme="minorHAnsi" w:cstheme="minorHAnsi"/>
                <w:b/>
                <w:bCs/>
                <w:sz w:val="22"/>
                <w:szCs w:val="22"/>
              </w:rPr>
            </w:pPr>
            <w:r w:rsidRPr="00944792">
              <w:rPr>
                <w:rFonts w:asciiTheme="minorHAnsi" w:hAnsiTheme="minorHAnsi" w:cstheme="minorHAnsi"/>
                <w:b/>
                <w:bCs/>
                <w:sz w:val="22"/>
                <w:szCs w:val="22"/>
              </w:rPr>
              <w:t>141045</w:t>
            </w:r>
          </w:p>
        </w:tc>
        <w:tc>
          <w:tcPr>
            <w:tcW w:w="1400" w:type="dxa"/>
            <w:vMerge w:val="restart"/>
            <w:tcBorders>
              <w:top w:val="nil"/>
              <w:left w:val="single" w:sz="4" w:space="0" w:color="auto"/>
              <w:bottom w:val="single" w:sz="4" w:space="0" w:color="auto"/>
              <w:right w:val="single" w:sz="4" w:space="0" w:color="auto"/>
            </w:tcBorders>
            <w:shd w:val="clear" w:color="auto" w:fill="auto"/>
          </w:tcPr>
          <w:p w14:paraId="2599E9F7" w14:textId="77777777" w:rsidR="00F43EA7" w:rsidRPr="00944792" w:rsidRDefault="00F43EA7" w:rsidP="00F43EA7">
            <w:pPr>
              <w:jc w:val="right"/>
              <w:rPr>
                <w:rFonts w:asciiTheme="minorHAnsi" w:hAnsiTheme="minorHAnsi" w:cstheme="minorHAnsi"/>
                <w:b/>
                <w:bCs/>
                <w:color w:val="000000"/>
                <w:sz w:val="22"/>
                <w:szCs w:val="22"/>
              </w:rPr>
            </w:pPr>
            <w:r w:rsidRPr="00944792">
              <w:rPr>
                <w:rFonts w:asciiTheme="minorHAnsi" w:hAnsiTheme="minorHAnsi" w:cstheme="minorHAnsi"/>
                <w:b/>
                <w:bCs/>
                <w:color w:val="000000"/>
                <w:sz w:val="22"/>
                <w:szCs w:val="22"/>
              </w:rPr>
              <w:t>-472</w:t>
            </w:r>
          </w:p>
          <w:p w14:paraId="60F0ED35" w14:textId="695DAC1C" w:rsidR="003F4AA9" w:rsidRPr="00944792" w:rsidRDefault="003F4AA9" w:rsidP="003F4AA9">
            <w:pPr>
              <w:jc w:val="right"/>
              <w:rPr>
                <w:rFonts w:asciiTheme="minorHAnsi" w:hAnsiTheme="minorHAnsi" w:cstheme="minorHAnsi"/>
                <w:b/>
                <w:bCs/>
                <w:sz w:val="22"/>
                <w:szCs w:val="22"/>
              </w:rPr>
            </w:pPr>
          </w:p>
        </w:tc>
        <w:tc>
          <w:tcPr>
            <w:tcW w:w="1200" w:type="dxa"/>
            <w:vMerge w:val="restart"/>
            <w:tcBorders>
              <w:top w:val="nil"/>
              <w:left w:val="single" w:sz="4" w:space="0" w:color="auto"/>
              <w:bottom w:val="single" w:sz="4" w:space="0" w:color="auto"/>
              <w:right w:val="single" w:sz="4" w:space="0" w:color="auto"/>
            </w:tcBorders>
            <w:shd w:val="clear" w:color="auto" w:fill="auto"/>
          </w:tcPr>
          <w:p w14:paraId="0DFFCAD8" w14:textId="77777777" w:rsidR="003B04B8" w:rsidRPr="00944792" w:rsidRDefault="003B04B8" w:rsidP="003B04B8">
            <w:pPr>
              <w:jc w:val="right"/>
              <w:rPr>
                <w:rFonts w:asciiTheme="minorHAnsi" w:hAnsiTheme="minorHAnsi" w:cstheme="minorHAnsi"/>
                <w:b/>
                <w:bCs/>
                <w:color w:val="000000"/>
                <w:sz w:val="22"/>
                <w:szCs w:val="22"/>
              </w:rPr>
            </w:pPr>
            <w:r w:rsidRPr="00944792">
              <w:rPr>
                <w:rFonts w:asciiTheme="minorHAnsi" w:hAnsiTheme="minorHAnsi" w:cstheme="minorHAnsi"/>
                <w:b/>
                <w:bCs/>
                <w:color w:val="000000"/>
                <w:sz w:val="22"/>
                <w:szCs w:val="22"/>
              </w:rPr>
              <w:t>-0,33</w:t>
            </w:r>
          </w:p>
          <w:p w14:paraId="15C8F089" w14:textId="6074513E" w:rsidR="003F4AA9" w:rsidRPr="00944792" w:rsidRDefault="003F4AA9" w:rsidP="003F4AA9">
            <w:pPr>
              <w:jc w:val="right"/>
              <w:rPr>
                <w:rFonts w:asciiTheme="minorHAnsi" w:hAnsiTheme="minorHAnsi" w:cstheme="minorHAnsi"/>
                <w:b/>
                <w:bCs/>
                <w:sz w:val="22"/>
                <w:szCs w:val="22"/>
              </w:rPr>
            </w:pPr>
          </w:p>
        </w:tc>
      </w:tr>
      <w:tr w:rsidR="003F4AA9" w:rsidRPr="00944792" w14:paraId="25B7CA3D" w14:textId="77777777" w:rsidTr="003F4AA9">
        <w:trPr>
          <w:trHeight w:val="300"/>
        </w:trPr>
        <w:tc>
          <w:tcPr>
            <w:tcW w:w="580" w:type="dxa"/>
            <w:vMerge/>
            <w:tcBorders>
              <w:top w:val="nil"/>
              <w:left w:val="single" w:sz="4" w:space="0" w:color="auto"/>
              <w:bottom w:val="single" w:sz="4" w:space="0" w:color="auto"/>
              <w:right w:val="single" w:sz="4" w:space="0" w:color="auto"/>
            </w:tcBorders>
            <w:vAlign w:val="center"/>
            <w:hideMark/>
          </w:tcPr>
          <w:p w14:paraId="68860591" w14:textId="77777777" w:rsidR="003F4AA9" w:rsidRPr="00944792" w:rsidRDefault="003F4AA9" w:rsidP="003F4AA9">
            <w:pPr>
              <w:rPr>
                <w:rFonts w:asciiTheme="minorHAnsi" w:hAnsiTheme="minorHAnsi" w:cstheme="minorHAnsi"/>
                <w:b/>
                <w:bCs/>
                <w:sz w:val="22"/>
                <w:szCs w:val="22"/>
              </w:rPr>
            </w:pPr>
          </w:p>
        </w:tc>
        <w:tc>
          <w:tcPr>
            <w:tcW w:w="3760" w:type="dxa"/>
            <w:tcBorders>
              <w:top w:val="nil"/>
              <w:left w:val="nil"/>
              <w:bottom w:val="single" w:sz="4" w:space="0" w:color="auto"/>
              <w:right w:val="single" w:sz="4" w:space="0" w:color="auto"/>
            </w:tcBorders>
            <w:shd w:val="clear" w:color="auto" w:fill="auto"/>
            <w:hideMark/>
          </w:tcPr>
          <w:p w14:paraId="789071BA" w14:textId="77777777" w:rsidR="003F4AA9" w:rsidRPr="00944792" w:rsidRDefault="003F4AA9" w:rsidP="003F4AA9">
            <w:pPr>
              <w:rPr>
                <w:rFonts w:asciiTheme="minorHAnsi" w:hAnsiTheme="minorHAnsi" w:cstheme="minorHAnsi"/>
                <w:sz w:val="22"/>
                <w:szCs w:val="22"/>
              </w:rPr>
            </w:pPr>
            <w:r w:rsidRPr="00944792">
              <w:rPr>
                <w:rFonts w:asciiTheme="minorHAnsi" w:hAnsiTheme="minorHAnsi" w:cstheme="minorHAnsi"/>
                <w:sz w:val="22"/>
                <w:szCs w:val="22"/>
              </w:rPr>
              <w:t>Iš jų už:</w:t>
            </w:r>
          </w:p>
        </w:tc>
        <w:tc>
          <w:tcPr>
            <w:tcW w:w="1280" w:type="dxa"/>
            <w:vMerge/>
            <w:tcBorders>
              <w:top w:val="nil"/>
              <w:left w:val="single" w:sz="4" w:space="0" w:color="auto"/>
              <w:bottom w:val="single" w:sz="4" w:space="0" w:color="auto"/>
              <w:right w:val="single" w:sz="4" w:space="0" w:color="auto"/>
            </w:tcBorders>
            <w:vAlign w:val="center"/>
          </w:tcPr>
          <w:p w14:paraId="5867D58B" w14:textId="77777777" w:rsidR="003F4AA9" w:rsidRPr="00944792" w:rsidRDefault="003F4AA9" w:rsidP="003F4AA9">
            <w:pPr>
              <w:rPr>
                <w:rFonts w:asciiTheme="minorHAnsi" w:hAnsiTheme="minorHAnsi" w:cstheme="minorHAnsi"/>
                <w:sz w:val="22"/>
                <w:szCs w:val="22"/>
              </w:rPr>
            </w:pPr>
          </w:p>
        </w:tc>
        <w:tc>
          <w:tcPr>
            <w:tcW w:w="1220" w:type="dxa"/>
            <w:vMerge/>
            <w:tcBorders>
              <w:top w:val="nil"/>
              <w:left w:val="single" w:sz="4" w:space="0" w:color="auto"/>
              <w:bottom w:val="single" w:sz="4" w:space="0" w:color="auto"/>
              <w:right w:val="single" w:sz="4" w:space="0" w:color="auto"/>
            </w:tcBorders>
            <w:vAlign w:val="center"/>
          </w:tcPr>
          <w:p w14:paraId="227821C5" w14:textId="77777777" w:rsidR="003F4AA9" w:rsidRPr="00944792" w:rsidRDefault="003F4AA9" w:rsidP="003F4AA9">
            <w:pPr>
              <w:rPr>
                <w:rFonts w:asciiTheme="minorHAnsi" w:hAnsiTheme="minorHAnsi" w:cstheme="minorHAnsi"/>
                <w:sz w:val="22"/>
                <w:szCs w:val="22"/>
              </w:rPr>
            </w:pPr>
          </w:p>
        </w:tc>
        <w:tc>
          <w:tcPr>
            <w:tcW w:w="1400" w:type="dxa"/>
            <w:vMerge/>
            <w:tcBorders>
              <w:top w:val="nil"/>
              <w:left w:val="single" w:sz="4" w:space="0" w:color="auto"/>
              <w:bottom w:val="single" w:sz="4" w:space="0" w:color="auto"/>
              <w:right w:val="single" w:sz="4" w:space="0" w:color="auto"/>
            </w:tcBorders>
            <w:vAlign w:val="center"/>
          </w:tcPr>
          <w:p w14:paraId="75B44819" w14:textId="77777777" w:rsidR="003F4AA9" w:rsidRPr="00944792" w:rsidRDefault="003F4AA9" w:rsidP="003F4AA9">
            <w:pPr>
              <w:rPr>
                <w:rFonts w:asciiTheme="minorHAnsi" w:hAnsiTheme="minorHAnsi" w:cstheme="minorHAnsi"/>
                <w:sz w:val="22"/>
                <w:szCs w:val="22"/>
              </w:rPr>
            </w:pPr>
          </w:p>
        </w:tc>
        <w:tc>
          <w:tcPr>
            <w:tcW w:w="1200" w:type="dxa"/>
            <w:vMerge/>
            <w:tcBorders>
              <w:top w:val="nil"/>
              <w:left w:val="single" w:sz="4" w:space="0" w:color="auto"/>
              <w:bottom w:val="single" w:sz="4" w:space="0" w:color="auto"/>
              <w:right w:val="single" w:sz="4" w:space="0" w:color="auto"/>
            </w:tcBorders>
            <w:vAlign w:val="center"/>
          </w:tcPr>
          <w:p w14:paraId="203ED681" w14:textId="77777777" w:rsidR="003F4AA9" w:rsidRPr="00944792" w:rsidRDefault="003F4AA9" w:rsidP="003F4AA9">
            <w:pPr>
              <w:rPr>
                <w:rFonts w:asciiTheme="minorHAnsi" w:hAnsiTheme="minorHAnsi" w:cstheme="minorHAnsi"/>
                <w:sz w:val="22"/>
                <w:szCs w:val="22"/>
              </w:rPr>
            </w:pPr>
          </w:p>
        </w:tc>
      </w:tr>
      <w:tr w:rsidR="003F4AA9" w:rsidRPr="00944792" w14:paraId="01E76B8C" w14:textId="77777777" w:rsidTr="003F4AA9">
        <w:trPr>
          <w:trHeight w:val="510"/>
        </w:trPr>
        <w:tc>
          <w:tcPr>
            <w:tcW w:w="580" w:type="dxa"/>
            <w:tcBorders>
              <w:top w:val="nil"/>
              <w:left w:val="single" w:sz="4" w:space="0" w:color="auto"/>
              <w:bottom w:val="single" w:sz="4" w:space="0" w:color="auto"/>
              <w:right w:val="single" w:sz="4" w:space="0" w:color="auto"/>
            </w:tcBorders>
            <w:shd w:val="clear" w:color="auto" w:fill="auto"/>
            <w:hideMark/>
          </w:tcPr>
          <w:p w14:paraId="16D6428E" w14:textId="77777777" w:rsidR="003F4AA9" w:rsidRPr="00944792" w:rsidRDefault="003F4AA9" w:rsidP="003F4AA9">
            <w:pPr>
              <w:rPr>
                <w:rFonts w:asciiTheme="minorHAnsi" w:hAnsiTheme="minorHAnsi" w:cstheme="minorHAnsi"/>
                <w:sz w:val="22"/>
                <w:szCs w:val="22"/>
              </w:rPr>
            </w:pPr>
            <w:r w:rsidRPr="00944792">
              <w:rPr>
                <w:rFonts w:asciiTheme="minorHAnsi" w:hAnsiTheme="minorHAnsi" w:cstheme="minorHAnsi"/>
                <w:sz w:val="22"/>
                <w:szCs w:val="22"/>
              </w:rPr>
              <w:t>2.1.</w:t>
            </w:r>
          </w:p>
        </w:tc>
        <w:tc>
          <w:tcPr>
            <w:tcW w:w="3760" w:type="dxa"/>
            <w:tcBorders>
              <w:top w:val="nil"/>
              <w:left w:val="nil"/>
              <w:bottom w:val="single" w:sz="4" w:space="0" w:color="auto"/>
              <w:right w:val="single" w:sz="4" w:space="0" w:color="auto"/>
            </w:tcBorders>
            <w:shd w:val="clear" w:color="auto" w:fill="auto"/>
            <w:hideMark/>
          </w:tcPr>
          <w:p w14:paraId="34C4047F" w14:textId="77777777" w:rsidR="003F4AA9" w:rsidRPr="00944792" w:rsidRDefault="003F4AA9" w:rsidP="003F4AA9">
            <w:pPr>
              <w:rPr>
                <w:rFonts w:asciiTheme="minorHAnsi" w:hAnsiTheme="minorHAnsi" w:cstheme="minorHAnsi"/>
                <w:sz w:val="22"/>
                <w:szCs w:val="22"/>
              </w:rPr>
            </w:pPr>
            <w:r w:rsidRPr="00944792">
              <w:rPr>
                <w:rFonts w:asciiTheme="minorHAnsi" w:hAnsiTheme="minorHAnsi" w:cstheme="minorHAnsi"/>
                <w:sz w:val="22"/>
                <w:szCs w:val="22"/>
              </w:rPr>
              <w:t>Profilaktinius sveikatos patikrinimus</w:t>
            </w:r>
          </w:p>
        </w:tc>
        <w:tc>
          <w:tcPr>
            <w:tcW w:w="1280" w:type="dxa"/>
            <w:tcBorders>
              <w:top w:val="nil"/>
              <w:left w:val="nil"/>
              <w:bottom w:val="single" w:sz="4" w:space="0" w:color="auto"/>
              <w:right w:val="single" w:sz="4" w:space="0" w:color="auto"/>
            </w:tcBorders>
            <w:shd w:val="clear" w:color="auto" w:fill="auto"/>
          </w:tcPr>
          <w:p w14:paraId="5EED5DD7" w14:textId="54D76EDE" w:rsidR="003F4AA9" w:rsidRPr="00944792" w:rsidRDefault="003F4AA9" w:rsidP="003F4AA9">
            <w:pPr>
              <w:jc w:val="right"/>
              <w:rPr>
                <w:rFonts w:asciiTheme="minorHAnsi" w:hAnsiTheme="minorHAnsi" w:cstheme="minorHAnsi"/>
                <w:sz w:val="22"/>
                <w:szCs w:val="22"/>
              </w:rPr>
            </w:pPr>
            <w:r w:rsidRPr="00944792">
              <w:rPr>
                <w:rFonts w:asciiTheme="minorHAnsi" w:hAnsiTheme="minorHAnsi" w:cstheme="minorHAnsi"/>
                <w:sz w:val="22"/>
                <w:szCs w:val="22"/>
              </w:rPr>
              <w:t>27509</w:t>
            </w:r>
          </w:p>
        </w:tc>
        <w:tc>
          <w:tcPr>
            <w:tcW w:w="1220" w:type="dxa"/>
            <w:tcBorders>
              <w:top w:val="nil"/>
              <w:left w:val="nil"/>
              <w:bottom w:val="single" w:sz="4" w:space="0" w:color="auto"/>
              <w:right w:val="single" w:sz="4" w:space="0" w:color="auto"/>
            </w:tcBorders>
            <w:shd w:val="clear" w:color="auto" w:fill="auto"/>
          </w:tcPr>
          <w:p w14:paraId="5335FBE9" w14:textId="520EF0BF" w:rsidR="003F4AA9" w:rsidRPr="00944792" w:rsidRDefault="005A4524" w:rsidP="003F4AA9">
            <w:pPr>
              <w:jc w:val="right"/>
              <w:rPr>
                <w:rFonts w:asciiTheme="minorHAnsi" w:hAnsiTheme="minorHAnsi" w:cstheme="minorHAnsi"/>
                <w:sz w:val="22"/>
                <w:szCs w:val="22"/>
              </w:rPr>
            </w:pPr>
            <w:r w:rsidRPr="00944792">
              <w:rPr>
                <w:rFonts w:asciiTheme="minorHAnsi" w:hAnsiTheme="minorHAnsi" w:cstheme="minorHAnsi"/>
                <w:sz w:val="22"/>
                <w:szCs w:val="22"/>
              </w:rPr>
              <w:t>25858</w:t>
            </w:r>
          </w:p>
        </w:tc>
        <w:tc>
          <w:tcPr>
            <w:tcW w:w="1400" w:type="dxa"/>
            <w:tcBorders>
              <w:top w:val="nil"/>
              <w:left w:val="nil"/>
              <w:bottom w:val="single" w:sz="4" w:space="0" w:color="auto"/>
              <w:right w:val="single" w:sz="4" w:space="0" w:color="auto"/>
            </w:tcBorders>
            <w:shd w:val="clear" w:color="auto" w:fill="auto"/>
          </w:tcPr>
          <w:p w14:paraId="60BAA722" w14:textId="77777777" w:rsidR="00F43EA7" w:rsidRPr="00944792" w:rsidRDefault="00F43EA7" w:rsidP="00F43EA7">
            <w:pPr>
              <w:jc w:val="right"/>
              <w:rPr>
                <w:rFonts w:asciiTheme="minorHAnsi" w:hAnsiTheme="minorHAnsi" w:cstheme="minorHAnsi"/>
                <w:color w:val="000000"/>
                <w:sz w:val="22"/>
                <w:szCs w:val="22"/>
              </w:rPr>
            </w:pPr>
            <w:r w:rsidRPr="00944792">
              <w:rPr>
                <w:rFonts w:asciiTheme="minorHAnsi" w:hAnsiTheme="minorHAnsi" w:cstheme="minorHAnsi"/>
                <w:color w:val="000000"/>
                <w:sz w:val="22"/>
                <w:szCs w:val="22"/>
              </w:rPr>
              <w:t>-1651</w:t>
            </w:r>
          </w:p>
          <w:p w14:paraId="590E0EAE" w14:textId="323202DC" w:rsidR="003F4AA9" w:rsidRPr="00944792" w:rsidRDefault="003F4AA9" w:rsidP="003F4AA9">
            <w:pPr>
              <w:jc w:val="right"/>
              <w:rPr>
                <w:rFonts w:asciiTheme="minorHAnsi" w:hAnsiTheme="minorHAnsi" w:cstheme="minorHAnsi"/>
                <w:sz w:val="22"/>
                <w:szCs w:val="22"/>
              </w:rPr>
            </w:pPr>
          </w:p>
        </w:tc>
        <w:tc>
          <w:tcPr>
            <w:tcW w:w="1200" w:type="dxa"/>
            <w:tcBorders>
              <w:top w:val="nil"/>
              <w:left w:val="nil"/>
              <w:bottom w:val="single" w:sz="4" w:space="0" w:color="auto"/>
              <w:right w:val="single" w:sz="4" w:space="0" w:color="auto"/>
            </w:tcBorders>
            <w:shd w:val="clear" w:color="auto" w:fill="auto"/>
          </w:tcPr>
          <w:p w14:paraId="568DBC55" w14:textId="77777777" w:rsidR="003B04B8" w:rsidRPr="00944792" w:rsidRDefault="003B04B8" w:rsidP="003B04B8">
            <w:pPr>
              <w:jc w:val="right"/>
              <w:rPr>
                <w:rFonts w:asciiTheme="minorHAnsi" w:hAnsiTheme="minorHAnsi" w:cstheme="minorHAnsi"/>
                <w:color w:val="000000"/>
                <w:sz w:val="22"/>
                <w:szCs w:val="22"/>
              </w:rPr>
            </w:pPr>
            <w:r w:rsidRPr="00944792">
              <w:rPr>
                <w:rFonts w:asciiTheme="minorHAnsi" w:hAnsiTheme="minorHAnsi" w:cstheme="minorHAnsi"/>
                <w:color w:val="000000"/>
                <w:sz w:val="22"/>
                <w:szCs w:val="22"/>
              </w:rPr>
              <w:t>-6,00</w:t>
            </w:r>
          </w:p>
          <w:p w14:paraId="0B561EC7" w14:textId="2EF7F448" w:rsidR="003F4AA9" w:rsidRPr="00944792" w:rsidRDefault="003F4AA9" w:rsidP="00F43EA7">
            <w:pPr>
              <w:jc w:val="right"/>
              <w:rPr>
                <w:rFonts w:asciiTheme="minorHAnsi" w:hAnsiTheme="minorHAnsi" w:cstheme="minorHAnsi"/>
                <w:color w:val="000000"/>
                <w:sz w:val="22"/>
                <w:szCs w:val="22"/>
                <w:lang w:eastAsia="en-US"/>
              </w:rPr>
            </w:pPr>
          </w:p>
        </w:tc>
      </w:tr>
      <w:tr w:rsidR="003F4AA9" w:rsidRPr="00944792" w14:paraId="6D610F13" w14:textId="77777777" w:rsidTr="003F4AA9">
        <w:trPr>
          <w:trHeight w:val="390"/>
        </w:trPr>
        <w:tc>
          <w:tcPr>
            <w:tcW w:w="580" w:type="dxa"/>
            <w:tcBorders>
              <w:top w:val="nil"/>
              <w:left w:val="single" w:sz="4" w:space="0" w:color="auto"/>
              <w:bottom w:val="single" w:sz="4" w:space="0" w:color="auto"/>
              <w:right w:val="single" w:sz="4" w:space="0" w:color="auto"/>
            </w:tcBorders>
            <w:shd w:val="clear" w:color="auto" w:fill="auto"/>
            <w:hideMark/>
          </w:tcPr>
          <w:p w14:paraId="261596A1" w14:textId="77777777" w:rsidR="003F4AA9" w:rsidRPr="00944792" w:rsidRDefault="003F4AA9" w:rsidP="003F4AA9">
            <w:pPr>
              <w:rPr>
                <w:rFonts w:asciiTheme="minorHAnsi" w:hAnsiTheme="minorHAnsi" w:cstheme="minorHAnsi"/>
                <w:sz w:val="22"/>
                <w:szCs w:val="22"/>
              </w:rPr>
            </w:pPr>
            <w:r w:rsidRPr="00944792">
              <w:rPr>
                <w:rFonts w:asciiTheme="minorHAnsi" w:hAnsiTheme="minorHAnsi" w:cstheme="minorHAnsi"/>
                <w:sz w:val="22"/>
                <w:szCs w:val="22"/>
              </w:rPr>
              <w:t>2.2.</w:t>
            </w:r>
          </w:p>
        </w:tc>
        <w:tc>
          <w:tcPr>
            <w:tcW w:w="3760" w:type="dxa"/>
            <w:tcBorders>
              <w:top w:val="nil"/>
              <w:left w:val="nil"/>
              <w:bottom w:val="single" w:sz="4" w:space="0" w:color="auto"/>
              <w:right w:val="single" w:sz="4" w:space="0" w:color="auto"/>
            </w:tcBorders>
            <w:shd w:val="clear" w:color="auto" w:fill="auto"/>
            <w:hideMark/>
          </w:tcPr>
          <w:p w14:paraId="25405DE2" w14:textId="77777777" w:rsidR="003F4AA9" w:rsidRPr="00944792" w:rsidRDefault="003F4AA9" w:rsidP="003F4AA9">
            <w:pPr>
              <w:rPr>
                <w:rFonts w:asciiTheme="minorHAnsi" w:hAnsiTheme="minorHAnsi" w:cstheme="minorHAnsi"/>
                <w:sz w:val="22"/>
                <w:szCs w:val="22"/>
              </w:rPr>
            </w:pPr>
            <w:r w:rsidRPr="00944792">
              <w:rPr>
                <w:rFonts w:asciiTheme="minorHAnsi" w:hAnsiTheme="minorHAnsi" w:cstheme="minorHAnsi"/>
                <w:sz w:val="22"/>
                <w:szCs w:val="22"/>
              </w:rPr>
              <w:t>Odontologines paslaugas</w:t>
            </w:r>
          </w:p>
        </w:tc>
        <w:tc>
          <w:tcPr>
            <w:tcW w:w="1280" w:type="dxa"/>
            <w:tcBorders>
              <w:top w:val="nil"/>
              <w:left w:val="nil"/>
              <w:bottom w:val="single" w:sz="4" w:space="0" w:color="auto"/>
              <w:right w:val="single" w:sz="4" w:space="0" w:color="auto"/>
            </w:tcBorders>
            <w:shd w:val="clear" w:color="auto" w:fill="auto"/>
          </w:tcPr>
          <w:p w14:paraId="315E64D8" w14:textId="67C5153C" w:rsidR="003F4AA9" w:rsidRPr="00944792" w:rsidRDefault="003F4AA9" w:rsidP="003F4AA9">
            <w:pPr>
              <w:jc w:val="right"/>
              <w:rPr>
                <w:rFonts w:asciiTheme="minorHAnsi" w:hAnsiTheme="minorHAnsi" w:cstheme="minorHAnsi"/>
                <w:sz w:val="22"/>
                <w:szCs w:val="22"/>
              </w:rPr>
            </w:pPr>
            <w:r w:rsidRPr="00944792">
              <w:rPr>
                <w:rFonts w:asciiTheme="minorHAnsi" w:hAnsiTheme="minorHAnsi" w:cstheme="minorHAnsi"/>
                <w:sz w:val="22"/>
                <w:szCs w:val="22"/>
              </w:rPr>
              <w:t>39604</w:t>
            </w:r>
          </w:p>
        </w:tc>
        <w:tc>
          <w:tcPr>
            <w:tcW w:w="1220" w:type="dxa"/>
            <w:tcBorders>
              <w:top w:val="nil"/>
              <w:left w:val="nil"/>
              <w:bottom w:val="single" w:sz="4" w:space="0" w:color="auto"/>
              <w:right w:val="single" w:sz="4" w:space="0" w:color="auto"/>
            </w:tcBorders>
            <w:shd w:val="clear" w:color="auto" w:fill="auto"/>
          </w:tcPr>
          <w:p w14:paraId="0D4F7FB9" w14:textId="73D0B89C" w:rsidR="003F4AA9" w:rsidRPr="00944792" w:rsidRDefault="005A4524" w:rsidP="003F4AA9">
            <w:pPr>
              <w:jc w:val="right"/>
              <w:rPr>
                <w:rFonts w:asciiTheme="minorHAnsi" w:hAnsiTheme="minorHAnsi" w:cstheme="minorHAnsi"/>
                <w:sz w:val="22"/>
                <w:szCs w:val="22"/>
              </w:rPr>
            </w:pPr>
            <w:r w:rsidRPr="00944792">
              <w:rPr>
                <w:rFonts w:asciiTheme="minorHAnsi" w:hAnsiTheme="minorHAnsi" w:cstheme="minorHAnsi"/>
                <w:sz w:val="22"/>
                <w:szCs w:val="22"/>
              </w:rPr>
              <w:t>27618</w:t>
            </w:r>
          </w:p>
        </w:tc>
        <w:tc>
          <w:tcPr>
            <w:tcW w:w="1400" w:type="dxa"/>
            <w:tcBorders>
              <w:top w:val="nil"/>
              <w:left w:val="nil"/>
              <w:bottom w:val="single" w:sz="4" w:space="0" w:color="auto"/>
              <w:right w:val="single" w:sz="4" w:space="0" w:color="auto"/>
            </w:tcBorders>
            <w:shd w:val="clear" w:color="auto" w:fill="auto"/>
          </w:tcPr>
          <w:p w14:paraId="0005143B" w14:textId="77777777" w:rsidR="00F43EA7" w:rsidRPr="00944792" w:rsidRDefault="00F43EA7" w:rsidP="00F43EA7">
            <w:pPr>
              <w:jc w:val="right"/>
              <w:rPr>
                <w:rFonts w:asciiTheme="minorHAnsi" w:hAnsiTheme="minorHAnsi" w:cstheme="minorHAnsi"/>
                <w:color w:val="000000"/>
                <w:sz w:val="22"/>
                <w:szCs w:val="22"/>
              </w:rPr>
            </w:pPr>
            <w:r w:rsidRPr="00944792">
              <w:rPr>
                <w:rFonts w:asciiTheme="minorHAnsi" w:hAnsiTheme="minorHAnsi" w:cstheme="minorHAnsi"/>
                <w:color w:val="000000"/>
                <w:sz w:val="22"/>
                <w:szCs w:val="22"/>
              </w:rPr>
              <w:t>-11986</w:t>
            </w:r>
          </w:p>
          <w:p w14:paraId="3DE39A19" w14:textId="1BA0BD5C" w:rsidR="003F4AA9" w:rsidRPr="00944792" w:rsidRDefault="003F4AA9" w:rsidP="003F4AA9">
            <w:pPr>
              <w:jc w:val="right"/>
              <w:rPr>
                <w:rFonts w:asciiTheme="minorHAnsi" w:hAnsiTheme="minorHAnsi" w:cstheme="minorHAnsi"/>
                <w:sz w:val="22"/>
                <w:szCs w:val="22"/>
              </w:rPr>
            </w:pPr>
          </w:p>
        </w:tc>
        <w:tc>
          <w:tcPr>
            <w:tcW w:w="1200" w:type="dxa"/>
            <w:tcBorders>
              <w:top w:val="nil"/>
              <w:left w:val="nil"/>
              <w:bottom w:val="single" w:sz="4" w:space="0" w:color="auto"/>
              <w:right w:val="single" w:sz="4" w:space="0" w:color="auto"/>
            </w:tcBorders>
            <w:shd w:val="clear" w:color="auto" w:fill="auto"/>
          </w:tcPr>
          <w:p w14:paraId="4F9E5CAD" w14:textId="77777777" w:rsidR="003B04B8" w:rsidRPr="00944792" w:rsidRDefault="003B04B8" w:rsidP="003B04B8">
            <w:pPr>
              <w:jc w:val="right"/>
              <w:rPr>
                <w:rFonts w:asciiTheme="minorHAnsi" w:hAnsiTheme="minorHAnsi" w:cstheme="minorHAnsi"/>
                <w:color w:val="000000"/>
                <w:sz w:val="22"/>
                <w:szCs w:val="22"/>
              </w:rPr>
            </w:pPr>
            <w:r w:rsidRPr="00944792">
              <w:rPr>
                <w:rFonts w:asciiTheme="minorHAnsi" w:hAnsiTheme="minorHAnsi" w:cstheme="minorHAnsi"/>
                <w:color w:val="000000"/>
                <w:sz w:val="22"/>
                <w:szCs w:val="22"/>
              </w:rPr>
              <w:t>-30,26</w:t>
            </w:r>
          </w:p>
          <w:p w14:paraId="5F9B8C45" w14:textId="43A492CE" w:rsidR="003F4AA9" w:rsidRPr="00944792" w:rsidRDefault="003F4AA9" w:rsidP="003F4AA9">
            <w:pPr>
              <w:jc w:val="right"/>
              <w:rPr>
                <w:rFonts w:asciiTheme="minorHAnsi" w:hAnsiTheme="minorHAnsi" w:cstheme="minorHAnsi"/>
                <w:sz w:val="22"/>
                <w:szCs w:val="22"/>
              </w:rPr>
            </w:pPr>
          </w:p>
        </w:tc>
      </w:tr>
      <w:tr w:rsidR="003F4AA9" w:rsidRPr="00944792" w14:paraId="2B0EAE1D" w14:textId="77777777" w:rsidTr="003F4AA9">
        <w:trPr>
          <w:trHeight w:val="465"/>
        </w:trPr>
        <w:tc>
          <w:tcPr>
            <w:tcW w:w="580" w:type="dxa"/>
            <w:tcBorders>
              <w:top w:val="nil"/>
              <w:left w:val="single" w:sz="4" w:space="0" w:color="auto"/>
              <w:bottom w:val="single" w:sz="4" w:space="0" w:color="auto"/>
              <w:right w:val="single" w:sz="4" w:space="0" w:color="auto"/>
            </w:tcBorders>
            <w:shd w:val="clear" w:color="auto" w:fill="auto"/>
            <w:hideMark/>
          </w:tcPr>
          <w:p w14:paraId="3F8C4E34" w14:textId="77777777" w:rsidR="003F4AA9" w:rsidRPr="00944792" w:rsidRDefault="003F4AA9" w:rsidP="003F4AA9">
            <w:pPr>
              <w:rPr>
                <w:rFonts w:asciiTheme="minorHAnsi" w:hAnsiTheme="minorHAnsi" w:cstheme="minorHAnsi"/>
                <w:sz w:val="22"/>
                <w:szCs w:val="22"/>
              </w:rPr>
            </w:pPr>
            <w:r w:rsidRPr="00944792">
              <w:rPr>
                <w:rFonts w:asciiTheme="minorHAnsi" w:hAnsiTheme="minorHAnsi" w:cstheme="minorHAnsi"/>
                <w:sz w:val="22"/>
                <w:szCs w:val="22"/>
              </w:rPr>
              <w:t>2.3.</w:t>
            </w:r>
          </w:p>
        </w:tc>
        <w:tc>
          <w:tcPr>
            <w:tcW w:w="3760" w:type="dxa"/>
            <w:tcBorders>
              <w:top w:val="nil"/>
              <w:left w:val="nil"/>
              <w:bottom w:val="single" w:sz="4" w:space="0" w:color="auto"/>
              <w:right w:val="single" w:sz="4" w:space="0" w:color="auto"/>
            </w:tcBorders>
            <w:shd w:val="clear" w:color="auto" w:fill="auto"/>
            <w:hideMark/>
          </w:tcPr>
          <w:p w14:paraId="04A0F5F0" w14:textId="77777777" w:rsidR="003F4AA9" w:rsidRPr="00944792" w:rsidRDefault="003F4AA9" w:rsidP="003F4AA9">
            <w:pPr>
              <w:rPr>
                <w:rFonts w:asciiTheme="minorHAnsi" w:hAnsiTheme="minorHAnsi" w:cstheme="minorHAnsi"/>
                <w:sz w:val="22"/>
                <w:szCs w:val="22"/>
              </w:rPr>
            </w:pPr>
            <w:r w:rsidRPr="00944792">
              <w:rPr>
                <w:rFonts w:asciiTheme="minorHAnsi" w:hAnsiTheme="minorHAnsi" w:cstheme="minorHAnsi"/>
                <w:sz w:val="22"/>
                <w:szCs w:val="22"/>
              </w:rPr>
              <w:t>Palaikomojo gydymo ir slaugos paslaugas</w:t>
            </w:r>
          </w:p>
        </w:tc>
        <w:tc>
          <w:tcPr>
            <w:tcW w:w="1280" w:type="dxa"/>
            <w:tcBorders>
              <w:top w:val="nil"/>
              <w:left w:val="nil"/>
              <w:bottom w:val="single" w:sz="4" w:space="0" w:color="auto"/>
              <w:right w:val="single" w:sz="4" w:space="0" w:color="auto"/>
            </w:tcBorders>
            <w:shd w:val="clear" w:color="auto" w:fill="auto"/>
          </w:tcPr>
          <w:p w14:paraId="2E07B1E2" w14:textId="7FBAAC97" w:rsidR="003F4AA9" w:rsidRPr="00944792" w:rsidRDefault="003F4AA9" w:rsidP="003F4AA9">
            <w:pPr>
              <w:rPr>
                <w:rFonts w:asciiTheme="minorHAnsi" w:hAnsiTheme="minorHAnsi" w:cstheme="minorHAnsi"/>
                <w:sz w:val="22"/>
                <w:szCs w:val="22"/>
              </w:rPr>
            </w:pPr>
          </w:p>
        </w:tc>
        <w:tc>
          <w:tcPr>
            <w:tcW w:w="1220" w:type="dxa"/>
            <w:tcBorders>
              <w:top w:val="nil"/>
              <w:left w:val="nil"/>
              <w:bottom w:val="single" w:sz="4" w:space="0" w:color="auto"/>
              <w:right w:val="single" w:sz="4" w:space="0" w:color="auto"/>
            </w:tcBorders>
            <w:shd w:val="clear" w:color="auto" w:fill="auto"/>
          </w:tcPr>
          <w:p w14:paraId="783FFFB1" w14:textId="61C7175D" w:rsidR="003F4AA9" w:rsidRPr="00944792" w:rsidRDefault="003F4AA9" w:rsidP="003F4AA9">
            <w:pPr>
              <w:rPr>
                <w:rFonts w:asciiTheme="minorHAnsi" w:hAnsiTheme="minorHAnsi" w:cstheme="minorHAnsi"/>
                <w:sz w:val="22"/>
                <w:szCs w:val="22"/>
              </w:rPr>
            </w:pPr>
          </w:p>
        </w:tc>
        <w:tc>
          <w:tcPr>
            <w:tcW w:w="1400" w:type="dxa"/>
            <w:tcBorders>
              <w:top w:val="nil"/>
              <w:left w:val="nil"/>
              <w:bottom w:val="single" w:sz="4" w:space="0" w:color="auto"/>
              <w:right w:val="single" w:sz="4" w:space="0" w:color="auto"/>
            </w:tcBorders>
            <w:shd w:val="clear" w:color="auto" w:fill="auto"/>
          </w:tcPr>
          <w:p w14:paraId="4A412C46" w14:textId="31E4C800" w:rsidR="003F4AA9" w:rsidRPr="00944792" w:rsidRDefault="003F4AA9" w:rsidP="003F4AA9">
            <w:pPr>
              <w:rPr>
                <w:rFonts w:asciiTheme="minorHAnsi" w:hAnsiTheme="minorHAnsi" w:cstheme="minorHAnsi"/>
                <w:sz w:val="22"/>
                <w:szCs w:val="22"/>
              </w:rPr>
            </w:pPr>
          </w:p>
        </w:tc>
        <w:tc>
          <w:tcPr>
            <w:tcW w:w="1200" w:type="dxa"/>
            <w:tcBorders>
              <w:top w:val="nil"/>
              <w:left w:val="nil"/>
              <w:bottom w:val="single" w:sz="4" w:space="0" w:color="auto"/>
              <w:right w:val="single" w:sz="4" w:space="0" w:color="auto"/>
            </w:tcBorders>
            <w:shd w:val="clear" w:color="auto" w:fill="auto"/>
          </w:tcPr>
          <w:p w14:paraId="414C66C0" w14:textId="6AE01725" w:rsidR="003F4AA9" w:rsidRPr="00944792" w:rsidRDefault="003F4AA9" w:rsidP="003F4AA9">
            <w:pPr>
              <w:rPr>
                <w:rFonts w:asciiTheme="minorHAnsi" w:hAnsiTheme="minorHAnsi" w:cstheme="minorHAnsi"/>
                <w:sz w:val="22"/>
                <w:szCs w:val="22"/>
              </w:rPr>
            </w:pPr>
          </w:p>
        </w:tc>
      </w:tr>
      <w:tr w:rsidR="003F4AA9" w:rsidRPr="00944792" w14:paraId="74F00E74" w14:textId="77777777" w:rsidTr="003F4AA9">
        <w:trPr>
          <w:trHeight w:val="465"/>
        </w:trPr>
        <w:tc>
          <w:tcPr>
            <w:tcW w:w="580" w:type="dxa"/>
            <w:tcBorders>
              <w:top w:val="nil"/>
              <w:left w:val="single" w:sz="4" w:space="0" w:color="auto"/>
              <w:bottom w:val="single" w:sz="4" w:space="0" w:color="auto"/>
              <w:right w:val="single" w:sz="4" w:space="0" w:color="auto"/>
            </w:tcBorders>
            <w:shd w:val="clear" w:color="auto" w:fill="auto"/>
            <w:hideMark/>
          </w:tcPr>
          <w:p w14:paraId="6D3A6A9F" w14:textId="77777777" w:rsidR="003F4AA9" w:rsidRPr="00944792" w:rsidRDefault="003F4AA9" w:rsidP="003F4AA9">
            <w:pPr>
              <w:rPr>
                <w:rFonts w:asciiTheme="minorHAnsi" w:hAnsiTheme="minorHAnsi" w:cstheme="minorHAnsi"/>
                <w:sz w:val="22"/>
                <w:szCs w:val="22"/>
              </w:rPr>
            </w:pPr>
            <w:r w:rsidRPr="00944792">
              <w:rPr>
                <w:rFonts w:asciiTheme="minorHAnsi" w:hAnsiTheme="minorHAnsi" w:cstheme="minorHAnsi"/>
                <w:sz w:val="22"/>
                <w:szCs w:val="22"/>
              </w:rPr>
              <w:t>2.4.</w:t>
            </w:r>
          </w:p>
        </w:tc>
        <w:tc>
          <w:tcPr>
            <w:tcW w:w="3760" w:type="dxa"/>
            <w:tcBorders>
              <w:top w:val="nil"/>
              <w:left w:val="nil"/>
              <w:bottom w:val="single" w:sz="4" w:space="0" w:color="auto"/>
              <w:right w:val="single" w:sz="4" w:space="0" w:color="auto"/>
            </w:tcBorders>
            <w:shd w:val="clear" w:color="auto" w:fill="auto"/>
            <w:hideMark/>
          </w:tcPr>
          <w:p w14:paraId="751938AA" w14:textId="77777777" w:rsidR="003F4AA9" w:rsidRPr="00944792" w:rsidRDefault="003F4AA9" w:rsidP="003F4AA9">
            <w:pPr>
              <w:rPr>
                <w:rFonts w:asciiTheme="minorHAnsi" w:hAnsiTheme="minorHAnsi" w:cstheme="minorHAnsi"/>
                <w:sz w:val="22"/>
                <w:szCs w:val="22"/>
              </w:rPr>
            </w:pPr>
            <w:proofErr w:type="spellStart"/>
            <w:r w:rsidRPr="00944792">
              <w:rPr>
                <w:rFonts w:asciiTheme="minorHAnsi" w:hAnsiTheme="minorHAnsi" w:cstheme="minorHAnsi"/>
                <w:sz w:val="22"/>
                <w:szCs w:val="22"/>
              </w:rPr>
              <w:t>Paliatyvios</w:t>
            </w:r>
            <w:proofErr w:type="spellEnd"/>
            <w:r w:rsidRPr="00944792">
              <w:rPr>
                <w:rFonts w:asciiTheme="minorHAnsi" w:hAnsiTheme="minorHAnsi" w:cstheme="minorHAnsi"/>
                <w:sz w:val="22"/>
                <w:szCs w:val="22"/>
              </w:rPr>
              <w:t xml:space="preserve"> pagalbos paslaugas</w:t>
            </w:r>
          </w:p>
        </w:tc>
        <w:tc>
          <w:tcPr>
            <w:tcW w:w="1280" w:type="dxa"/>
            <w:tcBorders>
              <w:top w:val="nil"/>
              <w:left w:val="nil"/>
              <w:bottom w:val="single" w:sz="4" w:space="0" w:color="auto"/>
              <w:right w:val="single" w:sz="4" w:space="0" w:color="auto"/>
            </w:tcBorders>
            <w:shd w:val="clear" w:color="auto" w:fill="auto"/>
          </w:tcPr>
          <w:p w14:paraId="639FC8F8" w14:textId="377C0C0D" w:rsidR="003F4AA9" w:rsidRPr="00944792" w:rsidRDefault="003F4AA9" w:rsidP="003F4AA9">
            <w:pPr>
              <w:rPr>
                <w:rFonts w:asciiTheme="minorHAnsi" w:hAnsiTheme="minorHAnsi" w:cstheme="minorHAnsi"/>
                <w:sz w:val="22"/>
                <w:szCs w:val="22"/>
              </w:rPr>
            </w:pPr>
          </w:p>
        </w:tc>
        <w:tc>
          <w:tcPr>
            <w:tcW w:w="1220" w:type="dxa"/>
            <w:tcBorders>
              <w:top w:val="nil"/>
              <w:left w:val="nil"/>
              <w:bottom w:val="single" w:sz="4" w:space="0" w:color="auto"/>
              <w:right w:val="single" w:sz="4" w:space="0" w:color="auto"/>
            </w:tcBorders>
            <w:shd w:val="clear" w:color="auto" w:fill="auto"/>
          </w:tcPr>
          <w:p w14:paraId="03EDABA3" w14:textId="2DD84392" w:rsidR="003F4AA9" w:rsidRPr="00944792" w:rsidRDefault="003F4AA9" w:rsidP="003F4AA9">
            <w:pPr>
              <w:rPr>
                <w:rFonts w:asciiTheme="minorHAnsi" w:hAnsiTheme="minorHAnsi" w:cstheme="minorHAnsi"/>
                <w:sz w:val="22"/>
                <w:szCs w:val="22"/>
              </w:rPr>
            </w:pPr>
          </w:p>
        </w:tc>
        <w:tc>
          <w:tcPr>
            <w:tcW w:w="1400" w:type="dxa"/>
            <w:tcBorders>
              <w:top w:val="nil"/>
              <w:left w:val="nil"/>
              <w:bottom w:val="single" w:sz="4" w:space="0" w:color="auto"/>
              <w:right w:val="single" w:sz="4" w:space="0" w:color="auto"/>
            </w:tcBorders>
            <w:shd w:val="clear" w:color="auto" w:fill="auto"/>
          </w:tcPr>
          <w:p w14:paraId="4FDE4203" w14:textId="207707E3" w:rsidR="003F4AA9" w:rsidRPr="00944792" w:rsidRDefault="003F4AA9" w:rsidP="003F4AA9">
            <w:pPr>
              <w:rPr>
                <w:rFonts w:asciiTheme="minorHAnsi" w:hAnsiTheme="minorHAnsi" w:cstheme="minorHAnsi"/>
                <w:sz w:val="22"/>
                <w:szCs w:val="22"/>
              </w:rPr>
            </w:pPr>
          </w:p>
        </w:tc>
        <w:tc>
          <w:tcPr>
            <w:tcW w:w="1200" w:type="dxa"/>
            <w:tcBorders>
              <w:top w:val="nil"/>
              <w:left w:val="nil"/>
              <w:bottom w:val="single" w:sz="4" w:space="0" w:color="auto"/>
              <w:right w:val="single" w:sz="4" w:space="0" w:color="auto"/>
            </w:tcBorders>
            <w:shd w:val="clear" w:color="auto" w:fill="auto"/>
          </w:tcPr>
          <w:p w14:paraId="1C9756F7" w14:textId="30D96EA9" w:rsidR="003F4AA9" w:rsidRPr="00944792" w:rsidRDefault="003F4AA9" w:rsidP="003F4AA9">
            <w:pPr>
              <w:rPr>
                <w:rFonts w:asciiTheme="minorHAnsi" w:hAnsiTheme="minorHAnsi" w:cstheme="minorHAnsi"/>
                <w:sz w:val="22"/>
                <w:szCs w:val="22"/>
              </w:rPr>
            </w:pPr>
          </w:p>
        </w:tc>
      </w:tr>
      <w:tr w:rsidR="003F4AA9" w:rsidRPr="00944792" w14:paraId="346C2C27" w14:textId="77777777" w:rsidTr="003F4AA9">
        <w:trPr>
          <w:trHeight w:val="450"/>
        </w:trPr>
        <w:tc>
          <w:tcPr>
            <w:tcW w:w="580" w:type="dxa"/>
            <w:tcBorders>
              <w:top w:val="nil"/>
              <w:left w:val="single" w:sz="4" w:space="0" w:color="auto"/>
              <w:bottom w:val="single" w:sz="4" w:space="0" w:color="auto"/>
              <w:right w:val="single" w:sz="4" w:space="0" w:color="auto"/>
            </w:tcBorders>
            <w:shd w:val="clear" w:color="auto" w:fill="auto"/>
            <w:hideMark/>
          </w:tcPr>
          <w:p w14:paraId="38677858" w14:textId="77777777" w:rsidR="003F4AA9" w:rsidRPr="00944792" w:rsidRDefault="003F4AA9" w:rsidP="003F4AA9">
            <w:pPr>
              <w:rPr>
                <w:rFonts w:asciiTheme="minorHAnsi" w:hAnsiTheme="minorHAnsi" w:cstheme="minorHAnsi"/>
                <w:sz w:val="22"/>
                <w:szCs w:val="22"/>
              </w:rPr>
            </w:pPr>
            <w:r w:rsidRPr="00944792">
              <w:rPr>
                <w:rFonts w:asciiTheme="minorHAnsi" w:hAnsiTheme="minorHAnsi" w:cstheme="minorHAnsi"/>
                <w:sz w:val="22"/>
                <w:szCs w:val="22"/>
              </w:rPr>
              <w:t>2.5.</w:t>
            </w:r>
          </w:p>
        </w:tc>
        <w:tc>
          <w:tcPr>
            <w:tcW w:w="3760" w:type="dxa"/>
            <w:tcBorders>
              <w:top w:val="nil"/>
              <w:left w:val="nil"/>
              <w:bottom w:val="single" w:sz="4" w:space="0" w:color="auto"/>
              <w:right w:val="single" w:sz="4" w:space="0" w:color="auto"/>
            </w:tcBorders>
            <w:shd w:val="clear" w:color="auto" w:fill="auto"/>
            <w:hideMark/>
          </w:tcPr>
          <w:p w14:paraId="748099B6" w14:textId="77777777" w:rsidR="003F4AA9" w:rsidRPr="00944792" w:rsidRDefault="003F4AA9" w:rsidP="003F4AA9">
            <w:pPr>
              <w:rPr>
                <w:rFonts w:asciiTheme="minorHAnsi" w:hAnsiTheme="minorHAnsi" w:cstheme="minorHAnsi"/>
                <w:sz w:val="22"/>
                <w:szCs w:val="22"/>
              </w:rPr>
            </w:pPr>
            <w:r w:rsidRPr="00944792">
              <w:rPr>
                <w:rFonts w:asciiTheme="minorHAnsi" w:hAnsiTheme="minorHAnsi" w:cstheme="minorHAnsi"/>
                <w:sz w:val="22"/>
                <w:szCs w:val="22"/>
              </w:rPr>
              <w:t>Kitas medicinines paslaugas</w:t>
            </w:r>
          </w:p>
        </w:tc>
        <w:tc>
          <w:tcPr>
            <w:tcW w:w="1280" w:type="dxa"/>
            <w:tcBorders>
              <w:top w:val="nil"/>
              <w:left w:val="nil"/>
              <w:bottom w:val="single" w:sz="4" w:space="0" w:color="auto"/>
              <w:right w:val="single" w:sz="4" w:space="0" w:color="auto"/>
            </w:tcBorders>
            <w:shd w:val="clear" w:color="auto" w:fill="auto"/>
          </w:tcPr>
          <w:p w14:paraId="0495E1D8" w14:textId="0ECC8FCB" w:rsidR="003F4AA9" w:rsidRPr="00944792" w:rsidRDefault="003F4AA9" w:rsidP="003F4AA9">
            <w:pPr>
              <w:jc w:val="right"/>
              <w:rPr>
                <w:rFonts w:asciiTheme="minorHAnsi" w:hAnsiTheme="minorHAnsi" w:cstheme="minorHAnsi"/>
                <w:sz w:val="22"/>
                <w:szCs w:val="22"/>
              </w:rPr>
            </w:pPr>
            <w:r w:rsidRPr="00944792">
              <w:rPr>
                <w:rFonts w:asciiTheme="minorHAnsi" w:hAnsiTheme="minorHAnsi" w:cstheme="minorHAnsi"/>
                <w:sz w:val="22"/>
                <w:szCs w:val="22"/>
              </w:rPr>
              <w:t>74404</w:t>
            </w:r>
          </w:p>
        </w:tc>
        <w:tc>
          <w:tcPr>
            <w:tcW w:w="1220" w:type="dxa"/>
            <w:tcBorders>
              <w:top w:val="nil"/>
              <w:left w:val="nil"/>
              <w:bottom w:val="single" w:sz="4" w:space="0" w:color="auto"/>
              <w:right w:val="single" w:sz="4" w:space="0" w:color="auto"/>
            </w:tcBorders>
            <w:shd w:val="clear" w:color="auto" w:fill="auto"/>
          </w:tcPr>
          <w:p w14:paraId="0505BF5D" w14:textId="7CB05050" w:rsidR="003F4AA9" w:rsidRPr="00944792" w:rsidRDefault="005A4524" w:rsidP="003F4AA9">
            <w:pPr>
              <w:jc w:val="right"/>
              <w:rPr>
                <w:rFonts w:asciiTheme="minorHAnsi" w:hAnsiTheme="minorHAnsi" w:cstheme="minorHAnsi"/>
                <w:sz w:val="22"/>
                <w:szCs w:val="22"/>
              </w:rPr>
            </w:pPr>
            <w:r w:rsidRPr="00944792">
              <w:rPr>
                <w:rFonts w:asciiTheme="minorHAnsi" w:hAnsiTheme="minorHAnsi" w:cstheme="minorHAnsi"/>
                <w:sz w:val="22"/>
                <w:szCs w:val="22"/>
              </w:rPr>
              <w:t>87569</w:t>
            </w:r>
          </w:p>
        </w:tc>
        <w:tc>
          <w:tcPr>
            <w:tcW w:w="1400" w:type="dxa"/>
            <w:tcBorders>
              <w:top w:val="nil"/>
              <w:left w:val="nil"/>
              <w:bottom w:val="single" w:sz="4" w:space="0" w:color="auto"/>
              <w:right w:val="single" w:sz="4" w:space="0" w:color="auto"/>
            </w:tcBorders>
            <w:shd w:val="clear" w:color="auto" w:fill="auto"/>
          </w:tcPr>
          <w:p w14:paraId="1D5416F3" w14:textId="77777777" w:rsidR="00F43EA7" w:rsidRPr="00944792" w:rsidRDefault="00F43EA7" w:rsidP="00F43EA7">
            <w:pPr>
              <w:jc w:val="right"/>
              <w:rPr>
                <w:rFonts w:asciiTheme="minorHAnsi" w:hAnsiTheme="minorHAnsi" w:cstheme="minorHAnsi"/>
                <w:color w:val="000000"/>
                <w:sz w:val="22"/>
                <w:szCs w:val="22"/>
              </w:rPr>
            </w:pPr>
            <w:r w:rsidRPr="00944792">
              <w:rPr>
                <w:rFonts w:asciiTheme="minorHAnsi" w:hAnsiTheme="minorHAnsi" w:cstheme="minorHAnsi"/>
                <w:color w:val="000000"/>
                <w:sz w:val="22"/>
                <w:szCs w:val="22"/>
              </w:rPr>
              <w:t>13165</w:t>
            </w:r>
          </w:p>
          <w:p w14:paraId="488B067C" w14:textId="4152C178" w:rsidR="003F4AA9" w:rsidRPr="00944792" w:rsidRDefault="003F4AA9" w:rsidP="003F4AA9">
            <w:pPr>
              <w:jc w:val="right"/>
              <w:rPr>
                <w:rFonts w:asciiTheme="minorHAnsi" w:hAnsiTheme="minorHAnsi" w:cstheme="minorHAnsi"/>
                <w:sz w:val="22"/>
                <w:szCs w:val="22"/>
              </w:rPr>
            </w:pPr>
          </w:p>
        </w:tc>
        <w:tc>
          <w:tcPr>
            <w:tcW w:w="1200" w:type="dxa"/>
            <w:tcBorders>
              <w:top w:val="nil"/>
              <w:left w:val="nil"/>
              <w:bottom w:val="single" w:sz="4" w:space="0" w:color="auto"/>
              <w:right w:val="single" w:sz="4" w:space="0" w:color="auto"/>
            </w:tcBorders>
            <w:shd w:val="clear" w:color="auto" w:fill="auto"/>
          </w:tcPr>
          <w:p w14:paraId="752E66B2" w14:textId="77777777" w:rsidR="003B04B8" w:rsidRPr="00944792" w:rsidRDefault="003B04B8" w:rsidP="003B04B8">
            <w:pPr>
              <w:jc w:val="right"/>
              <w:rPr>
                <w:rFonts w:asciiTheme="minorHAnsi" w:hAnsiTheme="minorHAnsi" w:cstheme="minorHAnsi"/>
                <w:color w:val="000000"/>
                <w:sz w:val="22"/>
                <w:szCs w:val="22"/>
              </w:rPr>
            </w:pPr>
            <w:r w:rsidRPr="00944792">
              <w:rPr>
                <w:rFonts w:asciiTheme="minorHAnsi" w:hAnsiTheme="minorHAnsi" w:cstheme="minorHAnsi"/>
                <w:color w:val="000000"/>
                <w:sz w:val="22"/>
                <w:szCs w:val="22"/>
              </w:rPr>
              <w:t>17,69</w:t>
            </w:r>
          </w:p>
          <w:p w14:paraId="1884A9A0" w14:textId="008D21B5" w:rsidR="003F4AA9" w:rsidRPr="00944792" w:rsidRDefault="003F4AA9" w:rsidP="003F4AA9">
            <w:pPr>
              <w:jc w:val="right"/>
              <w:rPr>
                <w:rFonts w:asciiTheme="minorHAnsi" w:hAnsiTheme="minorHAnsi" w:cstheme="minorHAnsi"/>
                <w:sz w:val="22"/>
                <w:szCs w:val="22"/>
              </w:rPr>
            </w:pPr>
          </w:p>
        </w:tc>
      </w:tr>
      <w:tr w:rsidR="003F4AA9" w:rsidRPr="00944792" w14:paraId="736C90F7" w14:textId="77777777" w:rsidTr="003F4AA9">
        <w:trPr>
          <w:trHeight w:val="420"/>
        </w:trPr>
        <w:tc>
          <w:tcPr>
            <w:tcW w:w="580" w:type="dxa"/>
            <w:vMerge w:val="restart"/>
            <w:tcBorders>
              <w:top w:val="nil"/>
              <w:left w:val="single" w:sz="4" w:space="0" w:color="auto"/>
              <w:bottom w:val="single" w:sz="4" w:space="0" w:color="auto"/>
              <w:right w:val="single" w:sz="4" w:space="0" w:color="auto"/>
            </w:tcBorders>
            <w:shd w:val="clear" w:color="auto" w:fill="auto"/>
            <w:hideMark/>
          </w:tcPr>
          <w:p w14:paraId="34E6A385" w14:textId="77777777" w:rsidR="003F4AA9" w:rsidRPr="00944792" w:rsidRDefault="003F4AA9" w:rsidP="003F4AA9">
            <w:pPr>
              <w:jc w:val="right"/>
              <w:rPr>
                <w:rFonts w:asciiTheme="minorHAnsi" w:hAnsiTheme="minorHAnsi" w:cstheme="minorHAnsi"/>
                <w:b/>
                <w:bCs/>
                <w:sz w:val="22"/>
                <w:szCs w:val="22"/>
              </w:rPr>
            </w:pPr>
            <w:r w:rsidRPr="00944792">
              <w:rPr>
                <w:rFonts w:asciiTheme="minorHAnsi" w:hAnsiTheme="minorHAnsi" w:cstheme="minorHAnsi"/>
                <w:b/>
                <w:bCs/>
                <w:sz w:val="22"/>
                <w:szCs w:val="22"/>
              </w:rPr>
              <w:t>3</w:t>
            </w:r>
          </w:p>
        </w:tc>
        <w:tc>
          <w:tcPr>
            <w:tcW w:w="3760" w:type="dxa"/>
            <w:tcBorders>
              <w:top w:val="nil"/>
              <w:left w:val="nil"/>
              <w:bottom w:val="single" w:sz="4" w:space="0" w:color="auto"/>
              <w:right w:val="single" w:sz="4" w:space="0" w:color="auto"/>
            </w:tcBorders>
            <w:shd w:val="clear" w:color="auto" w:fill="auto"/>
            <w:hideMark/>
          </w:tcPr>
          <w:p w14:paraId="0F1BE682" w14:textId="77777777" w:rsidR="003F4AA9" w:rsidRPr="00944792" w:rsidRDefault="003F4AA9" w:rsidP="003F4AA9">
            <w:pPr>
              <w:rPr>
                <w:rFonts w:asciiTheme="minorHAnsi" w:hAnsiTheme="minorHAnsi" w:cstheme="minorHAnsi"/>
                <w:b/>
                <w:bCs/>
                <w:sz w:val="22"/>
                <w:szCs w:val="22"/>
              </w:rPr>
            </w:pPr>
            <w:r w:rsidRPr="00944792">
              <w:rPr>
                <w:rFonts w:asciiTheme="minorHAnsi" w:hAnsiTheme="minorHAnsi" w:cstheme="minorHAnsi"/>
                <w:b/>
                <w:bCs/>
                <w:sz w:val="22"/>
                <w:szCs w:val="22"/>
              </w:rPr>
              <w:t>Kitos gautos lėšos</w:t>
            </w:r>
          </w:p>
        </w:tc>
        <w:tc>
          <w:tcPr>
            <w:tcW w:w="1280" w:type="dxa"/>
            <w:vMerge w:val="restart"/>
            <w:tcBorders>
              <w:top w:val="nil"/>
              <w:left w:val="single" w:sz="4" w:space="0" w:color="auto"/>
              <w:bottom w:val="single" w:sz="4" w:space="0" w:color="auto"/>
              <w:right w:val="single" w:sz="4" w:space="0" w:color="auto"/>
            </w:tcBorders>
            <w:shd w:val="clear" w:color="auto" w:fill="auto"/>
          </w:tcPr>
          <w:p w14:paraId="3C66BDC0" w14:textId="58B50EEC" w:rsidR="003F4AA9" w:rsidRPr="00944792" w:rsidRDefault="003F4AA9" w:rsidP="003F4AA9">
            <w:pPr>
              <w:jc w:val="right"/>
              <w:rPr>
                <w:rFonts w:asciiTheme="minorHAnsi" w:hAnsiTheme="minorHAnsi" w:cstheme="minorHAnsi"/>
                <w:b/>
                <w:bCs/>
                <w:sz w:val="22"/>
                <w:szCs w:val="22"/>
              </w:rPr>
            </w:pPr>
            <w:r w:rsidRPr="00944792">
              <w:rPr>
                <w:rFonts w:asciiTheme="minorHAnsi" w:hAnsiTheme="minorHAnsi" w:cstheme="minorHAnsi"/>
                <w:b/>
                <w:bCs/>
                <w:sz w:val="22"/>
                <w:szCs w:val="22"/>
              </w:rPr>
              <w:t>143718</w:t>
            </w:r>
          </w:p>
        </w:tc>
        <w:tc>
          <w:tcPr>
            <w:tcW w:w="1220" w:type="dxa"/>
            <w:vMerge w:val="restart"/>
            <w:tcBorders>
              <w:top w:val="nil"/>
              <w:left w:val="single" w:sz="4" w:space="0" w:color="auto"/>
              <w:bottom w:val="single" w:sz="4" w:space="0" w:color="auto"/>
              <w:right w:val="single" w:sz="4" w:space="0" w:color="auto"/>
            </w:tcBorders>
            <w:shd w:val="clear" w:color="auto" w:fill="auto"/>
          </w:tcPr>
          <w:p w14:paraId="4C8A5540" w14:textId="2F1E8154" w:rsidR="003F4AA9" w:rsidRPr="00944792" w:rsidRDefault="005A4524" w:rsidP="003F4AA9">
            <w:pPr>
              <w:jc w:val="right"/>
              <w:rPr>
                <w:rFonts w:asciiTheme="minorHAnsi" w:hAnsiTheme="minorHAnsi" w:cstheme="minorHAnsi"/>
                <w:b/>
                <w:bCs/>
                <w:sz w:val="22"/>
                <w:szCs w:val="22"/>
              </w:rPr>
            </w:pPr>
            <w:r w:rsidRPr="00944792">
              <w:rPr>
                <w:rFonts w:asciiTheme="minorHAnsi" w:hAnsiTheme="minorHAnsi" w:cstheme="minorHAnsi"/>
                <w:b/>
                <w:bCs/>
                <w:sz w:val="22"/>
                <w:szCs w:val="22"/>
              </w:rPr>
              <w:t>21355</w:t>
            </w:r>
            <w:r w:rsidR="006D1D93" w:rsidRPr="00944792">
              <w:rPr>
                <w:rFonts w:asciiTheme="minorHAnsi" w:hAnsiTheme="minorHAnsi" w:cstheme="minorHAnsi"/>
                <w:b/>
                <w:bCs/>
                <w:sz w:val="22"/>
                <w:szCs w:val="22"/>
              </w:rPr>
              <w:t>8</w:t>
            </w:r>
          </w:p>
        </w:tc>
        <w:tc>
          <w:tcPr>
            <w:tcW w:w="1400" w:type="dxa"/>
            <w:vMerge w:val="restart"/>
            <w:tcBorders>
              <w:top w:val="nil"/>
              <w:left w:val="single" w:sz="4" w:space="0" w:color="auto"/>
              <w:bottom w:val="single" w:sz="4" w:space="0" w:color="auto"/>
              <w:right w:val="single" w:sz="4" w:space="0" w:color="auto"/>
            </w:tcBorders>
            <w:shd w:val="clear" w:color="auto" w:fill="auto"/>
          </w:tcPr>
          <w:p w14:paraId="7AA635C0" w14:textId="77777777" w:rsidR="00F43EA7" w:rsidRPr="00944792" w:rsidRDefault="00F43EA7" w:rsidP="00F43EA7">
            <w:pPr>
              <w:jc w:val="right"/>
              <w:rPr>
                <w:rFonts w:asciiTheme="minorHAnsi" w:hAnsiTheme="minorHAnsi" w:cstheme="minorHAnsi"/>
                <w:b/>
                <w:bCs/>
                <w:color w:val="000000"/>
                <w:sz w:val="22"/>
                <w:szCs w:val="22"/>
              </w:rPr>
            </w:pPr>
            <w:r w:rsidRPr="00944792">
              <w:rPr>
                <w:rFonts w:asciiTheme="minorHAnsi" w:hAnsiTheme="minorHAnsi" w:cstheme="minorHAnsi"/>
                <w:b/>
                <w:bCs/>
                <w:color w:val="000000"/>
                <w:sz w:val="22"/>
                <w:szCs w:val="22"/>
              </w:rPr>
              <w:t>69840</w:t>
            </w:r>
          </w:p>
          <w:p w14:paraId="71F564AB" w14:textId="6A6B2933" w:rsidR="003F4AA9" w:rsidRPr="00944792" w:rsidRDefault="003F4AA9" w:rsidP="003F4AA9">
            <w:pPr>
              <w:jc w:val="right"/>
              <w:rPr>
                <w:rFonts w:asciiTheme="minorHAnsi" w:hAnsiTheme="minorHAnsi" w:cstheme="minorHAnsi"/>
                <w:b/>
                <w:bCs/>
                <w:sz w:val="22"/>
                <w:szCs w:val="22"/>
              </w:rPr>
            </w:pPr>
          </w:p>
        </w:tc>
        <w:tc>
          <w:tcPr>
            <w:tcW w:w="1200" w:type="dxa"/>
            <w:vMerge w:val="restart"/>
            <w:tcBorders>
              <w:top w:val="nil"/>
              <w:left w:val="single" w:sz="4" w:space="0" w:color="auto"/>
              <w:bottom w:val="single" w:sz="4" w:space="0" w:color="auto"/>
              <w:right w:val="single" w:sz="4" w:space="0" w:color="auto"/>
            </w:tcBorders>
            <w:shd w:val="clear" w:color="auto" w:fill="auto"/>
          </w:tcPr>
          <w:p w14:paraId="45A7B862" w14:textId="77777777" w:rsidR="003B04B8" w:rsidRPr="00944792" w:rsidRDefault="003B04B8" w:rsidP="003B04B8">
            <w:pPr>
              <w:jc w:val="right"/>
              <w:rPr>
                <w:rFonts w:asciiTheme="minorHAnsi" w:hAnsiTheme="minorHAnsi" w:cstheme="minorHAnsi"/>
                <w:b/>
                <w:bCs/>
                <w:color w:val="000000"/>
                <w:sz w:val="22"/>
                <w:szCs w:val="22"/>
              </w:rPr>
            </w:pPr>
            <w:r w:rsidRPr="00944792">
              <w:rPr>
                <w:rFonts w:asciiTheme="minorHAnsi" w:hAnsiTheme="minorHAnsi" w:cstheme="minorHAnsi"/>
                <w:b/>
                <w:bCs/>
                <w:color w:val="000000"/>
                <w:sz w:val="22"/>
                <w:szCs w:val="22"/>
              </w:rPr>
              <w:t>48,60</w:t>
            </w:r>
          </w:p>
          <w:p w14:paraId="6E23EDF4" w14:textId="1ED4F296" w:rsidR="003F4AA9" w:rsidRPr="00944792" w:rsidRDefault="003F4AA9" w:rsidP="003F4AA9">
            <w:pPr>
              <w:jc w:val="right"/>
              <w:rPr>
                <w:rFonts w:asciiTheme="minorHAnsi" w:hAnsiTheme="minorHAnsi" w:cstheme="minorHAnsi"/>
                <w:b/>
                <w:bCs/>
                <w:sz w:val="22"/>
                <w:szCs w:val="22"/>
              </w:rPr>
            </w:pPr>
          </w:p>
        </w:tc>
      </w:tr>
      <w:tr w:rsidR="003F4AA9" w:rsidRPr="00944792" w14:paraId="496A84CA" w14:textId="77777777" w:rsidTr="003F4AA9">
        <w:trPr>
          <w:trHeight w:val="300"/>
        </w:trPr>
        <w:tc>
          <w:tcPr>
            <w:tcW w:w="580" w:type="dxa"/>
            <w:vMerge/>
            <w:tcBorders>
              <w:top w:val="nil"/>
              <w:left w:val="single" w:sz="4" w:space="0" w:color="auto"/>
              <w:bottom w:val="single" w:sz="4" w:space="0" w:color="auto"/>
              <w:right w:val="single" w:sz="4" w:space="0" w:color="auto"/>
            </w:tcBorders>
            <w:vAlign w:val="center"/>
            <w:hideMark/>
          </w:tcPr>
          <w:p w14:paraId="27024027" w14:textId="77777777" w:rsidR="003F4AA9" w:rsidRPr="00944792" w:rsidRDefault="003F4AA9" w:rsidP="003F4AA9">
            <w:pPr>
              <w:rPr>
                <w:rFonts w:asciiTheme="minorHAnsi" w:hAnsiTheme="minorHAnsi" w:cstheme="minorHAnsi"/>
                <w:b/>
                <w:bCs/>
                <w:sz w:val="22"/>
                <w:szCs w:val="22"/>
              </w:rPr>
            </w:pPr>
          </w:p>
        </w:tc>
        <w:tc>
          <w:tcPr>
            <w:tcW w:w="3760" w:type="dxa"/>
            <w:tcBorders>
              <w:top w:val="nil"/>
              <w:left w:val="nil"/>
              <w:bottom w:val="single" w:sz="4" w:space="0" w:color="auto"/>
              <w:right w:val="single" w:sz="4" w:space="0" w:color="auto"/>
            </w:tcBorders>
            <w:shd w:val="clear" w:color="auto" w:fill="auto"/>
            <w:hideMark/>
          </w:tcPr>
          <w:p w14:paraId="1C63EBB7" w14:textId="77777777" w:rsidR="003F4AA9" w:rsidRPr="00944792" w:rsidRDefault="003F4AA9" w:rsidP="003F4AA9">
            <w:pPr>
              <w:rPr>
                <w:rFonts w:asciiTheme="minorHAnsi" w:hAnsiTheme="minorHAnsi" w:cstheme="minorHAnsi"/>
                <w:sz w:val="22"/>
                <w:szCs w:val="22"/>
              </w:rPr>
            </w:pPr>
            <w:r w:rsidRPr="00944792">
              <w:rPr>
                <w:rFonts w:asciiTheme="minorHAnsi" w:hAnsiTheme="minorHAnsi" w:cstheme="minorHAnsi"/>
                <w:sz w:val="22"/>
                <w:szCs w:val="22"/>
              </w:rPr>
              <w:t>Iš jų už:</w:t>
            </w:r>
          </w:p>
        </w:tc>
        <w:tc>
          <w:tcPr>
            <w:tcW w:w="1280" w:type="dxa"/>
            <w:vMerge/>
            <w:tcBorders>
              <w:top w:val="nil"/>
              <w:left w:val="single" w:sz="4" w:space="0" w:color="auto"/>
              <w:bottom w:val="single" w:sz="4" w:space="0" w:color="auto"/>
              <w:right w:val="single" w:sz="4" w:space="0" w:color="auto"/>
            </w:tcBorders>
            <w:vAlign w:val="center"/>
          </w:tcPr>
          <w:p w14:paraId="40569343" w14:textId="77777777" w:rsidR="003F4AA9" w:rsidRPr="00944792" w:rsidRDefault="003F4AA9" w:rsidP="003F4AA9">
            <w:pPr>
              <w:rPr>
                <w:rFonts w:asciiTheme="minorHAnsi" w:hAnsiTheme="minorHAnsi" w:cstheme="minorHAnsi"/>
                <w:sz w:val="22"/>
                <w:szCs w:val="22"/>
              </w:rPr>
            </w:pPr>
          </w:p>
        </w:tc>
        <w:tc>
          <w:tcPr>
            <w:tcW w:w="1220" w:type="dxa"/>
            <w:vMerge/>
            <w:tcBorders>
              <w:top w:val="nil"/>
              <w:left w:val="single" w:sz="4" w:space="0" w:color="auto"/>
              <w:bottom w:val="single" w:sz="4" w:space="0" w:color="auto"/>
              <w:right w:val="single" w:sz="4" w:space="0" w:color="auto"/>
            </w:tcBorders>
            <w:vAlign w:val="center"/>
          </w:tcPr>
          <w:p w14:paraId="545C4BA1" w14:textId="77777777" w:rsidR="003F4AA9" w:rsidRPr="00944792" w:rsidRDefault="003F4AA9" w:rsidP="003F4AA9">
            <w:pPr>
              <w:rPr>
                <w:rFonts w:asciiTheme="minorHAnsi" w:hAnsiTheme="minorHAnsi" w:cstheme="minorHAnsi"/>
                <w:sz w:val="22"/>
                <w:szCs w:val="22"/>
              </w:rPr>
            </w:pPr>
          </w:p>
        </w:tc>
        <w:tc>
          <w:tcPr>
            <w:tcW w:w="1400" w:type="dxa"/>
            <w:vMerge/>
            <w:tcBorders>
              <w:top w:val="nil"/>
              <w:left w:val="single" w:sz="4" w:space="0" w:color="auto"/>
              <w:bottom w:val="single" w:sz="4" w:space="0" w:color="auto"/>
              <w:right w:val="single" w:sz="4" w:space="0" w:color="auto"/>
            </w:tcBorders>
            <w:vAlign w:val="center"/>
          </w:tcPr>
          <w:p w14:paraId="73CE349B" w14:textId="77777777" w:rsidR="003F4AA9" w:rsidRPr="00944792" w:rsidRDefault="003F4AA9" w:rsidP="003F4AA9">
            <w:pPr>
              <w:rPr>
                <w:rFonts w:asciiTheme="minorHAnsi" w:hAnsiTheme="minorHAnsi" w:cstheme="minorHAnsi"/>
                <w:sz w:val="22"/>
                <w:szCs w:val="22"/>
              </w:rPr>
            </w:pPr>
          </w:p>
        </w:tc>
        <w:tc>
          <w:tcPr>
            <w:tcW w:w="1200" w:type="dxa"/>
            <w:vMerge/>
            <w:tcBorders>
              <w:top w:val="nil"/>
              <w:left w:val="single" w:sz="4" w:space="0" w:color="auto"/>
              <w:bottom w:val="single" w:sz="4" w:space="0" w:color="auto"/>
              <w:right w:val="single" w:sz="4" w:space="0" w:color="auto"/>
            </w:tcBorders>
            <w:vAlign w:val="center"/>
          </w:tcPr>
          <w:p w14:paraId="48C50556" w14:textId="77777777" w:rsidR="003F4AA9" w:rsidRPr="00944792" w:rsidRDefault="003F4AA9" w:rsidP="003F4AA9">
            <w:pPr>
              <w:rPr>
                <w:rFonts w:asciiTheme="minorHAnsi" w:hAnsiTheme="minorHAnsi" w:cstheme="minorHAnsi"/>
                <w:sz w:val="22"/>
                <w:szCs w:val="22"/>
              </w:rPr>
            </w:pPr>
          </w:p>
        </w:tc>
      </w:tr>
      <w:tr w:rsidR="003F4AA9" w:rsidRPr="00944792" w14:paraId="50E3E5E8" w14:textId="77777777" w:rsidTr="003F4AA9">
        <w:trPr>
          <w:trHeight w:val="300"/>
        </w:trPr>
        <w:tc>
          <w:tcPr>
            <w:tcW w:w="580" w:type="dxa"/>
            <w:tcBorders>
              <w:top w:val="nil"/>
              <w:left w:val="single" w:sz="4" w:space="0" w:color="auto"/>
              <w:bottom w:val="single" w:sz="4" w:space="0" w:color="auto"/>
              <w:right w:val="single" w:sz="4" w:space="0" w:color="auto"/>
            </w:tcBorders>
            <w:shd w:val="clear" w:color="auto" w:fill="auto"/>
            <w:hideMark/>
          </w:tcPr>
          <w:p w14:paraId="16751D57" w14:textId="77777777" w:rsidR="003F4AA9" w:rsidRPr="00944792" w:rsidRDefault="003F4AA9" w:rsidP="003F4AA9">
            <w:pPr>
              <w:rPr>
                <w:rFonts w:asciiTheme="minorHAnsi" w:hAnsiTheme="minorHAnsi" w:cstheme="minorHAnsi"/>
                <w:sz w:val="22"/>
                <w:szCs w:val="22"/>
              </w:rPr>
            </w:pPr>
            <w:r w:rsidRPr="00944792">
              <w:rPr>
                <w:rFonts w:asciiTheme="minorHAnsi" w:hAnsiTheme="minorHAnsi" w:cstheme="minorHAnsi"/>
                <w:sz w:val="22"/>
                <w:szCs w:val="22"/>
              </w:rPr>
              <w:t>3.1.</w:t>
            </w:r>
          </w:p>
        </w:tc>
        <w:tc>
          <w:tcPr>
            <w:tcW w:w="3760" w:type="dxa"/>
            <w:tcBorders>
              <w:top w:val="nil"/>
              <w:left w:val="nil"/>
              <w:bottom w:val="single" w:sz="4" w:space="0" w:color="auto"/>
              <w:right w:val="single" w:sz="4" w:space="0" w:color="auto"/>
            </w:tcBorders>
            <w:shd w:val="clear" w:color="auto" w:fill="auto"/>
            <w:hideMark/>
          </w:tcPr>
          <w:p w14:paraId="25F351EC" w14:textId="77777777" w:rsidR="003F4AA9" w:rsidRPr="00944792" w:rsidRDefault="003F4AA9" w:rsidP="003F4AA9">
            <w:pPr>
              <w:rPr>
                <w:rFonts w:asciiTheme="minorHAnsi" w:hAnsiTheme="minorHAnsi" w:cstheme="minorHAnsi"/>
                <w:sz w:val="22"/>
                <w:szCs w:val="22"/>
              </w:rPr>
            </w:pPr>
            <w:r w:rsidRPr="00944792">
              <w:rPr>
                <w:rFonts w:asciiTheme="minorHAnsi" w:hAnsiTheme="minorHAnsi" w:cstheme="minorHAnsi"/>
                <w:sz w:val="22"/>
                <w:szCs w:val="22"/>
              </w:rPr>
              <w:t>Finansavimo</w:t>
            </w:r>
          </w:p>
        </w:tc>
        <w:tc>
          <w:tcPr>
            <w:tcW w:w="1280" w:type="dxa"/>
            <w:tcBorders>
              <w:top w:val="nil"/>
              <w:left w:val="nil"/>
              <w:bottom w:val="single" w:sz="4" w:space="0" w:color="auto"/>
              <w:right w:val="single" w:sz="4" w:space="0" w:color="auto"/>
            </w:tcBorders>
            <w:shd w:val="clear" w:color="auto" w:fill="auto"/>
          </w:tcPr>
          <w:p w14:paraId="029A90DF" w14:textId="350A6C12" w:rsidR="003F4AA9" w:rsidRPr="00944792" w:rsidRDefault="003F4AA9" w:rsidP="003F4AA9">
            <w:pPr>
              <w:jc w:val="right"/>
              <w:rPr>
                <w:rFonts w:asciiTheme="minorHAnsi" w:hAnsiTheme="minorHAnsi" w:cstheme="minorHAnsi"/>
                <w:sz w:val="22"/>
                <w:szCs w:val="22"/>
              </w:rPr>
            </w:pPr>
            <w:r w:rsidRPr="00944792">
              <w:rPr>
                <w:rFonts w:asciiTheme="minorHAnsi" w:hAnsiTheme="minorHAnsi" w:cstheme="minorHAnsi"/>
                <w:sz w:val="22"/>
                <w:szCs w:val="22"/>
              </w:rPr>
              <w:t>142288</w:t>
            </w:r>
          </w:p>
        </w:tc>
        <w:tc>
          <w:tcPr>
            <w:tcW w:w="1220" w:type="dxa"/>
            <w:tcBorders>
              <w:top w:val="nil"/>
              <w:left w:val="nil"/>
              <w:bottom w:val="single" w:sz="4" w:space="0" w:color="auto"/>
              <w:right w:val="single" w:sz="4" w:space="0" w:color="auto"/>
            </w:tcBorders>
            <w:shd w:val="clear" w:color="auto" w:fill="auto"/>
          </w:tcPr>
          <w:p w14:paraId="7EB46F15" w14:textId="4E978F5B" w:rsidR="003F4AA9" w:rsidRPr="00944792" w:rsidRDefault="005A4524" w:rsidP="003F4AA9">
            <w:pPr>
              <w:jc w:val="right"/>
              <w:rPr>
                <w:rFonts w:asciiTheme="minorHAnsi" w:hAnsiTheme="minorHAnsi" w:cstheme="minorHAnsi"/>
                <w:sz w:val="22"/>
                <w:szCs w:val="22"/>
              </w:rPr>
            </w:pPr>
            <w:r w:rsidRPr="00944792">
              <w:rPr>
                <w:rFonts w:asciiTheme="minorHAnsi" w:hAnsiTheme="minorHAnsi" w:cstheme="minorHAnsi"/>
                <w:sz w:val="22"/>
                <w:szCs w:val="22"/>
              </w:rPr>
              <w:t>21310</w:t>
            </w:r>
            <w:r w:rsidR="006D1D93" w:rsidRPr="00944792">
              <w:rPr>
                <w:rFonts w:asciiTheme="minorHAnsi" w:hAnsiTheme="minorHAnsi" w:cstheme="minorHAnsi"/>
                <w:sz w:val="22"/>
                <w:szCs w:val="22"/>
              </w:rPr>
              <w:t>0</w:t>
            </w:r>
          </w:p>
        </w:tc>
        <w:tc>
          <w:tcPr>
            <w:tcW w:w="1400" w:type="dxa"/>
            <w:tcBorders>
              <w:top w:val="nil"/>
              <w:left w:val="nil"/>
              <w:bottom w:val="single" w:sz="4" w:space="0" w:color="auto"/>
              <w:right w:val="single" w:sz="4" w:space="0" w:color="auto"/>
            </w:tcBorders>
            <w:shd w:val="clear" w:color="auto" w:fill="auto"/>
          </w:tcPr>
          <w:p w14:paraId="74894FCA" w14:textId="77777777" w:rsidR="00F43EA7" w:rsidRPr="00944792" w:rsidRDefault="00F43EA7" w:rsidP="00F43EA7">
            <w:pPr>
              <w:jc w:val="right"/>
              <w:rPr>
                <w:rFonts w:asciiTheme="minorHAnsi" w:hAnsiTheme="minorHAnsi" w:cstheme="minorHAnsi"/>
                <w:color w:val="000000"/>
                <w:sz w:val="22"/>
                <w:szCs w:val="22"/>
              </w:rPr>
            </w:pPr>
            <w:r w:rsidRPr="00944792">
              <w:rPr>
                <w:rFonts w:asciiTheme="minorHAnsi" w:hAnsiTheme="minorHAnsi" w:cstheme="minorHAnsi"/>
                <w:color w:val="000000"/>
                <w:sz w:val="22"/>
                <w:szCs w:val="22"/>
              </w:rPr>
              <w:t>70812</w:t>
            </w:r>
          </w:p>
          <w:p w14:paraId="6B16820C" w14:textId="41E79972" w:rsidR="003F4AA9" w:rsidRPr="00944792" w:rsidRDefault="003F4AA9" w:rsidP="003F4AA9">
            <w:pPr>
              <w:jc w:val="right"/>
              <w:rPr>
                <w:rFonts w:asciiTheme="minorHAnsi" w:hAnsiTheme="minorHAnsi" w:cstheme="minorHAnsi"/>
                <w:sz w:val="22"/>
                <w:szCs w:val="22"/>
              </w:rPr>
            </w:pPr>
          </w:p>
        </w:tc>
        <w:tc>
          <w:tcPr>
            <w:tcW w:w="1200" w:type="dxa"/>
            <w:tcBorders>
              <w:top w:val="nil"/>
              <w:left w:val="nil"/>
              <w:bottom w:val="single" w:sz="4" w:space="0" w:color="auto"/>
              <w:right w:val="single" w:sz="4" w:space="0" w:color="auto"/>
            </w:tcBorders>
            <w:shd w:val="clear" w:color="auto" w:fill="auto"/>
          </w:tcPr>
          <w:p w14:paraId="4C3FBD88" w14:textId="77777777" w:rsidR="003B04B8" w:rsidRPr="00944792" w:rsidRDefault="003B04B8" w:rsidP="003B04B8">
            <w:pPr>
              <w:jc w:val="right"/>
              <w:rPr>
                <w:rFonts w:asciiTheme="minorHAnsi" w:hAnsiTheme="minorHAnsi" w:cstheme="minorHAnsi"/>
                <w:color w:val="000000"/>
                <w:sz w:val="22"/>
                <w:szCs w:val="22"/>
              </w:rPr>
            </w:pPr>
            <w:r w:rsidRPr="00944792">
              <w:rPr>
                <w:rFonts w:asciiTheme="minorHAnsi" w:hAnsiTheme="minorHAnsi" w:cstheme="minorHAnsi"/>
                <w:color w:val="000000"/>
                <w:sz w:val="22"/>
                <w:szCs w:val="22"/>
              </w:rPr>
              <w:t>49,77</w:t>
            </w:r>
          </w:p>
          <w:p w14:paraId="5987FC38" w14:textId="6E569843" w:rsidR="003F4AA9" w:rsidRPr="00944792" w:rsidRDefault="003F4AA9" w:rsidP="00F43EA7">
            <w:pPr>
              <w:jc w:val="right"/>
              <w:rPr>
                <w:rFonts w:asciiTheme="minorHAnsi" w:hAnsiTheme="minorHAnsi" w:cstheme="minorHAnsi"/>
                <w:color w:val="000000"/>
                <w:sz w:val="22"/>
                <w:szCs w:val="22"/>
                <w:lang w:eastAsia="en-US"/>
              </w:rPr>
            </w:pPr>
          </w:p>
        </w:tc>
      </w:tr>
      <w:tr w:rsidR="003F4AA9" w:rsidRPr="00944792" w14:paraId="51729BB3" w14:textId="77777777" w:rsidTr="003F4AA9">
        <w:trPr>
          <w:trHeight w:val="300"/>
        </w:trPr>
        <w:tc>
          <w:tcPr>
            <w:tcW w:w="580" w:type="dxa"/>
            <w:tcBorders>
              <w:top w:val="nil"/>
              <w:left w:val="single" w:sz="4" w:space="0" w:color="auto"/>
              <w:bottom w:val="single" w:sz="4" w:space="0" w:color="auto"/>
              <w:right w:val="single" w:sz="4" w:space="0" w:color="auto"/>
            </w:tcBorders>
            <w:shd w:val="clear" w:color="auto" w:fill="auto"/>
            <w:hideMark/>
          </w:tcPr>
          <w:p w14:paraId="51F7CEE5" w14:textId="77777777" w:rsidR="003F4AA9" w:rsidRPr="00944792" w:rsidRDefault="003F4AA9" w:rsidP="003F4AA9">
            <w:pPr>
              <w:rPr>
                <w:rFonts w:asciiTheme="minorHAnsi" w:hAnsiTheme="minorHAnsi" w:cstheme="minorHAnsi"/>
                <w:sz w:val="22"/>
                <w:szCs w:val="22"/>
              </w:rPr>
            </w:pPr>
            <w:r w:rsidRPr="00944792">
              <w:rPr>
                <w:rFonts w:asciiTheme="minorHAnsi" w:hAnsiTheme="minorHAnsi" w:cstheme="minorHAnsi"/>
                <w:sz w:val="22"/>
                <w:szCs w:val="22"/>
              </w:rPr>
              <w:t>3.3.</w:t>
            </w:r>
          </w:p>
        </w:tc>
        <w:tc>
          <w:tcPr>
            <w:tcW w:w="3760" w:type="dxa"/>
            <w:tcBorders>
              <w:top w:val="nil"/>
              <w:left w:val="nil"/>
              <w:bottom w:val="single" w:sz="4" w:space="0" w:color="auto"/>
              <w:right w:val="single" w:sz="4" w:space="0" w:color="auto"/>
            </w:tcBorders>
            <w:shd w:val="clear" w:color="auto" w:fill="auto"/>
            <w:hideMark/>
          </w:tcPr>
          <w:p w14:paraId="2AC90A53" w14:textId="77777777" w:rsidR="003F4AA9" w:rsidRPr="00944792" w:rsidRDefault="003F4AA9" w:rsidP="003F4AA9">
            <w:pPr>
              <w:rPr>
                <w:rFonts w:asciiTheme="minorHAnsi" w:hAnsiTheme="minorHAnsi" w:cstheme="minorHAnsi"/>
                <w:sz w:val="22"/>
                <w:szCs w:val="22"/>
              </w:rPr>
            </w:pPr>
            <w:r w:rsidRPr="00944792">
              <w:rPr>
                <w:rFonts w:asciiTheme="minorHAnsi" w:hAnsiTheme="minorHAnsi" w:cstheme="minorHAnsi"/>
                <w:sz w:val="22"/>
                <w:szCs w:val="22"/>
              </w:rPr>
              <w:t>Kitos</w:t>
            </w:r>
          </w:p>
        </w:tc>
        <w:tc>
          <w:tcPr>
            <w:tcW w:w="1280" w:type="dxa"/>
            <w:tcBorders>
              <w:top w:val="nil"/>
              <w:left w:val="nil"/>
              <w:bottom w:val="single" w:sz="4" w:space="0" w:color="auto"/>
              <w:right w:val="single" w:sz="4" w:space="0" w:color="auto"/>
            </w:tcBorders>
            <w:shd w:val="clear" w:color="auto" w:fill="auto"/>
          </w:tcPr>
          <w:p w14:paraId="7D9DD18A" w14:textId="6BE0BD70" w:rsidR="003F4AA9" w:rsidRPr="00944792" w:rsidRDefault="003F4AA9" w:rsidP="003F4AA9">
            <w:pPr>
              <w:jc w:val="right"/>
              <w:rPr>
                <w:rFonts w:asciiTheme="minorHAnsi" w:hAnsiTheme="minorHAnsi" w:cstheme="minorHAnsi"/>
                <w:sz w:val="22"/>
                <w:szCs w:val="22"/>
              </w:rPr>
            </w:pPr>
            <w:r w:rsidRPr="00944792">
              <w:rPr>
                <w:rFonts w:asciiTheme="minorHAnsi" w:hAnsiTheme="minorHAnsi" w:cstheme="minorHAnsi"/>
                <w:sz w:val="22"/>
                <w:szCs w:val="22"/>
              </w:rPr>
              <w:t>1430</w:t>
            </w:r>
          </w:p>
        </w:tc>
        <w:tc>
          <w:tcPr>
            <w:tcW w:w="1220" w:type="dxa"/>
            <w:tcBorders>
              <w:top w:val="nil"/>
              <w:left w:val="nil"/>
              <w:bottom w:val="single" w:sz="4" w:space="0" w:color="auto"/>
              <w:right w:val="single" w:sz="4" w:space="0" w:color="auto"/>
            </w:tcBorders>
            <w:shd w:val="clear" w:color="auto" w:fill="auto"/>
          </w:tcPr>
          <w:p w14:paraId="2A7C8E99" w14:textId="5164C3A9" w:rsidR="003F4AA9" w:rsidRPr="00944792" w:rsidRDefault="005A4524" w:rsidP="003F4AA9">
            <w:pPr>
              <w:jc w:val="right"/>
              <w:rPr>
                <w:rFonts w:asciiTheme="minorHAnsi" w:hAnsiTheme="minorHAnsi" w:cstheme="minorHAnsi"/>
                <w:sz w:val="22"/>
                <w:szCs w:val="22"/>
              </w:rPr>
            </w:pPr>
            <w:r w:rsidRPr="00944792">
              <w:rPr>
                <w:rFonts w:asciiTheme="minorHAnsi" w:hAnsiTheme="minorHAnsi" w:cstheme="minorHAnsi"/>
                <w:sz w:val="22"/>
                <w:szCs w:val="22"/>
              </w:rPr>
              <w:t>458</w:t>
            </w:r>
          </w:p>
        </w:tc>
        <w:tc>
          <w:tcPr>
            <w:tcW w:w="1400" w:type="dxa"/>
            <w:tcBorders>
              <w:top w:val="nil"/>
              <w:left w:val="nil"/>
              <w:bottom w:val="single" w:sz="4" w:space="0" w:color="auto"/>
              <w:right w:val="single" w:sz="4" w:space="0" w:color="auto"/>
            </w:tcBorders>
            <w:shd w:val="clear" w:color="auto" w:fill="auto"/>
          </w:tcPr>
          <w:p w14:paraId="077759FA" w14:textId="01552F9D" w:rsidR="003F4AA9" w:rsidRPr="00944792" w:rsidRDefault="00F43EA7" w:rsidP="00F43EA7">
            <w:pPr>
              <w:jc w:val="right"/>
              <w:rPr>
                <w:rFonts w:asciiTheme="minorHAnsi" w:hAnsiTheme="minorHAnsi" w:cstheme="minorHAnsi"/>
                <w:color w:val="000000"/>
                <w:sz w:val="22"/>
                <w:szCs w:val="22"/>
                <w:lang w:eastAsia="en-US"/>
              </w:rPr>
            </w:pPr>
            <w:r w:rsidRPr="00944792">
              <w:rPr>
                <w:rFonts w:asciiTheme="minorHAnsi" w:hAnsiTheme="minorHAnsi" w:cstheme="minorHAnsi"/>
                <w:color w:val="000000"/>
                <w:sz w:val="22"/>
                <w:szCs w:val="22"/>
              </w:rPr>
              <w:t>-972</w:t>
            </w:r>
          </w:p>
        </w:tc>
        <w:tc>
          <w:tcPr>
            <w:tcW w:w="1200" w:type="dxa"/>
            <w:tcBorders>
              <w:top w:val="nil"/>
              <w:left w:val="nil"/>
              <w:bottom w:val="single" w:sz="4" w:space="0" w:color="auto"/>
              <w:right w:val="single" w:sz="4" w:space="0" w:color="auto"/>
            </w:tcBorders>
            <w:shd w:val="clear" w:color="auto" w:fill="auto"/>
          </w:tcPr>
          <w:p w14:paraId="08C38FDC" w14:textId="7445BF61" w:rsidR="003F4AA9" w:rsidRPr="00944792" w:rsidRDefault="003B04B8" w:rsidP="003B04B8">
            <w:pPr>
              <w:jc w:val="right"/>
              <w:rPr>
                <w:rFonts w:asciiTheme="minorHAnsi" w:hAnsiTheme="minorHAnsi" w:cstheme="minorHAnsi"/>
                <w:color w:val="000000"/>
                <w:sz w:val="22"/>
                <w:szCs w:val="22"/>
                <w:lang w:eastAsia="en-US"/>
              </w:rPr>
            </w:pPr>
            <w:r w:rsidRPr="00944792">
              <w:rPr>
                <w:rFonts w:asciiTheme="minorHAnsi" w:hAnsiTheme="minorHAnsi" w:cstheme="minorHAnsi"/>
                <w:color w:val="000000"/>
                <w:sz w:val="22"/>
                <w:szCs w:val="22"/>
              </w:rPr>
              <w:t>-67,97</w:t>
            </w:r>
          </w:p>
        </w:tc>
      </w:tr>
      <w:tr w:rsidR="003F4AA9" w:rsidRPr="00944792" w14:paraId="6204548A" w14:textId="77777777" w:rsidTr="003F4AA9">
        <w:trPr>
          <w:trHeight w:val="480"/>
        </w:trPr>
        <w:tc>
          <w:tcPr>
            <w:tcW w:w="580" w:type="dxa"/>
            <w:tcBorders>
              <w:top w:val="nil"/>
              <w:left w:val="single" w:sz="4" w:space="0" w:color="auto"/>
              <w:bottom w:val="single" w:sz="4" w:space="0" w:color="auto"/>
              <w:right w:val="single" w:sz="4" w:space="0" w:color="auto"/>
            </w:tcBorders>
            <w:shd w:val="clear" w:color="auto" w:fill="auto"/>
            <w:hideMark/>
          </w:tcPr>
          <w:p w14:paraId="34CC0562" w14:textId="77777777" w:rsidR="003F4AA9" w:rsidRPr="00944792" w:rsidRDefault="003F4AA9" w:rsidP="003F4AA9">
            <w:pPr>
              <w:jc w:val="right"/>
              <w:rPr>
                <w:rFonts w:asciiTheme="minorHAnsi" w:hAnsiTheme="minorHAnsi" w:cstheme="minorHAnsi"/>
                <w:b/>
                <w:bCs/>
                <w:sz w:val="22"/>
                <w:szCs w:val="22"/>
              </w:rPr>
            </w:pPr>
            <w:r w:rsidRPr="00944792">
              <w:rPr>
                <w:rFonts w:asciiTheme="minorHAnsi" w:hAnsiTheme="minorHAnsi" w:cstheme="minorHAnsi"/>
                <w:b/>
                <w:bCs/>
                <w:sz w:val="22"/>
                <w:szCs w:val="22"/>
              </w:rPr>
              <w:t>4</w:t>
            </w:r>
          </w:p>
        </w:tc>
        <w:tc>
          <w:tcPr>
            <w:tcW w:w="3760" w:type="dxa"/>
            <w:tcBorders>
              <w:top w:val="nil"/>
              <w:left w:val="nil"/>
              <w:bottom w:val="single" w:sz="4" w:space="0" w:color="auto"/>
              <w:right w:val="single" w:sz="4" w:space="0" w:color="auto"/>
            </w:tcBorders>
            <w:shd w:val="clear" w:color="auto" w:fill="auto"/>
            <w:hideMark/>
          </w:tcPr>
          <w:p w14:paraId="11F754E6" w14:textId="77777777" w:rsidR="003F4AA9" w:rsidRPr="00944792" w:rsidRDefault="003F4AA9" w:rsidP="003F4AA9">
            <w:pPr>
              <w:rPr>
                <w:rFonts w:asciiTheme="minorHAnsi" w:hAnsiTheme="minorHAnsi" w:cstheme="minorHAnsi"/>
                <w:b/>
                <w:bCs/>
                <w:sz w:val="22"/>
                <w:szCs w:val="22"/>
              </w:rPr>
            </w:pPr>
            <w:r w:rsidRPr="00944792">
              <w:rPr>
                <w:rFonts w:asciiTheme="minorHAnsi" w:hAnsiTheme="minorHAnsi" w:cstheme="minorHAnsi"/>
                <w:b/>
                <w:bCs/>
                <w:sz w:val="22"/>
                <w:szCs w:val="22"/>
              </w:rPr>
              <w:t xml:space="preserve">Savivaldybės biudžeto lėšos </w:t>
            </w:r>
          </w:p>
        </w:tc>
        <w:tc>
          <w:tcPr>
            <w:tcW w:w="1280" w:type="dxa"/>
            <w:tcBorders>
              <w:top w:val="nil"/>
              <w:left w:val="nil"/>
              <w:bottom w:val="single" w:sz="4" w:space="0" w:color="auto"/>
              <w:right w:val="single" w:sz="4" w:space="0" w:color="auto"/>
            </w:tcBorders>
            <w:shd w:val="clear" w:color="auto" w:fill="auto"/>
          </w:tcPr>
          <w:p w14:paraId="5880BC4B" w14:textId="36A1A9C8" w:rsidR="003F4AA9" w:rsidRPr="00944792" w:rsidRDefault="003F4AA9" w:rsidP="003F4AA9">
            <w:pPr>
              <w:rPr>
                <w:rFonts w:asciiTheme="minorHAnsi" w:hAnsiTheme="minorHAnsi" w:cstheme="minorHAnsi"/>
                <w:sz w:val="22"/>
                <w:szCs w:val="22"/>
              </w:rPr>
            </w:pPr>
          </w:p>
        </w:tc>
        <w:tc>
          <w:tcPr>
            <w:tcW w:w="1220" w:type="dxa"/>
            <w:tcBorders>
              <w:top w:val="nil"/>
              <w:left w:val="nil"/>
              <w:bottom w:val="single" w:sz="4" w:space="0" w:color="auto"/>
              <w:right w:val="single" w:sz="4" w:space="0" w:color="auto"/>
            </w:tcBorders>
            <w:shd w:val="clear" w:color="auto" w:fill="auto"/>
          </w:tcPr>
          <w:p w14:paraId="5DC460B0" w14:textId="137373CE" w:rsidR="003F4AA9" w:rsidRPr="00944792" w:rsidRDefault="003F4AA9" w:rsidP="003F4AA9">
            <w:pPr>
              <w:rPr>
                <w:rFonts w:asciiTheme="minorHAnsi" w:hAnsiTheme="minorHAnsi" w:cstheme="minorHAnsi"/>
                <w:sz w:val="22"/>
                <w:szCs w:val="22"/>
              </w:rPr>
            </w:pPr>
          </w:p>
        </w:tc>
        <w:tc>
          <w:tcPr>
            <w:tcW w:w="1400" w:type="dxa"/>
            <w:tcBorders>
              <w:top w:val="nil"/>
              <w:left w:val="nil"/>
              <w:bottom w:val="single" w:sz="4" w:space="0" w:color="auto"/>
              <w:right w:val="single" w:sz="4" w:space="0" w:color="auto"/>
            </w:tcBorders>
            <w:shd w:val="clear" w:color="auto" w:fill="auto"/>
          </w:tcPr>
          <w:p w14:paraId="51BE18CD" w14:textId="3C4162DC" w:rsidR="003F4AA9" w:rsidRPr="00944792" w:rsidRDefault="003F4AA9" w:rsidP="003F4AA9">
            <w:pPr>
              <w:rPr>
                <w:rFonts w:asciiTheme="minorHAnsi" w:hAnsiTheme="minorHAnsi" w:cstheme="minorHAnsi"/>
                <w:sz w:val="22"/>
                <w:szCs w:val="22"/>
              </w:rPr>
            </w:pPr>
          </w:p>
        </w:tc>
        <w:tc>
          <w:tcPr>
            <w:tcW w:w="1200" w:type="dxa"/>
            <w:tcBorders>
              <w:top w:val="nil"/>
              <w:left w:val="nil"/>
              <w:bottom w:val="single" w:sz="4" w:space="0" w:color="auto"/>
              <w:right w:val="single" w:sz="4" w:space="0" w:color="auto"/>
            </w:tcBorders>
            <w:shd w:val="clear" w:color="auto" w:fill="auto"/>
          </w:tcPr>
          <w:p w14:paraId="04CA5AA6" w14:textId="568B6227" w:rsidR="003F4AA9" w:rsidRPr="00944792" w:rsidRDefault="003F4AA9" w:rsidP="003F4AA9">
            <w:pPr>
              <w:rPr>
                <w:rFonts w:asciiTheme="minorHAnsi" w:hAnsiTheme="minorHAnsi" w:cstheme="minorHAnsi"/>
                <w:sz w:val="22"/>
                <w:szCs w:val="22"/>
              </w:rPr>
            </w:pPr>
          </w:p>
        </w:tc>
      </w:tr>
      <w:tr w:rsidR="003F4AA9" w:rsidRPr="00944792" w14:paraId="64E2B0A9" w14:textId="77777777" w:rsidTr="000A2EB8">
        <w:trPr>
          <w:trHeight w:val="480"/>
        </w:trPr>
        <w:tc>
          <w:tcPr>
            <w:tcW w:w="580" w:type="dxa"/>
            <w:tcBorders>
              <w:top w:val="nil"/>
              <w:left w:val="single" w:sz="4" w:space="0" w:color="auto"/>
              <w:bottom w:val="single" w:sz="4" w:space="0" w:color="auto"/>
              <w:right w:val="single" w:sz="4" w:space="0" w:color="auto"/>
            </w:tcBorders>
            <w:shd w:val="clear" w:color="auto" w:fill="auto"/>
            <w:hideMark/>
          </w:tcPr>
          <w:p w14:paraId="5B2C21D9" w14:textId="77777777" w:rsidR="003F4AA9" w:rsidRPr="00944792" w:rsidRDefault="003F4AA9" w:rsidP="003F4AA9">
            <w:pPr>
              <w:jc w:val="right"/>
              <w:rPr>
                <w:rFonts w:asciiTheme="minorHAnsi" w:hAnsiTheme="minorHAnsi" w:cstheme="minorHAnsi"/>
                <w:b/>
                <w:bCs/>
                <w:sz w:val="22"/>
                <w:szCs w:val="22"/>
              </w:rPr>
            </w:pPr>
            <w:r w:rsidRPr="00944792">
              <w:rPr>
                <w:rFonts w:asciiTheme="minorHAnsi" w:hAnsiTheme="minorHAnsi" w:cstheme="minorHAnsi"/>
                <w:b/>
                <w:bCs/>
                <w:sz w:val="22"/>
                <w:szCs w:val="22"/>
              </w:rPr>
              <w:t>5</w:t>
            </w:r>
          </w:p>
        </w:tc>
        <w:tc>
          <w:tcPr>
            <w:tcW w:w="3760" w:type="dxa"/>
            <w:tcBorders>
              <w:top w:val="nil"/>
              <w:left w:val="nil"/>
              <w:bottom w:val="single" w:sz="4" w:space="0" w:color="auto"/>
              <w:right w:val="single" w:sz="4" w:space="0" w:color="auto"/>
            </w:tcBorders>
            <w:shd w:val="clear" w:color="auto" w:fill="auto"/>
            <w:hideMark/>
          </w:tcPr>
          <w:p w14:paraId="471B7B5E" w14:textId="77777777" w:rsidR="003F4AA9" w:rsidRPr="00944792" w:rsidRDefault="003F4AA9" w:rsidP="003F4AA9">
            <w:pPr>
              <w:rPr>
                <w:rFonts w:asciiTheme="minorHAnsi" w:hAnsiTheme="minorHAnsi" w:cstheme="minorHAnsi"/>
                <w:b/>
                <w:bCs/>
                <w:sz w:val="22"/>
                <w:szCs w:val="22"/>
              </w:rPr>
            </w:pPr>
            <w:r w:rsidRPr="00944792">
              <w:rPr>
                <w:rFonts w:asciiTheme="minorHAnsi" w:hAnsiTheme="minorHAnsi" w:cstheme="minorHAnsi"/>
                <w:b/>
                <w:bCs/>
                <w:sz w:val="22"/>
                <w:szCs w:val="22"/>
              </w:rPr>
              <w:t>VIP lėšos</w:t>
            </w:r>
          </w:p>
        </w:tc>
        <w:tc>
          <w:tcPr>
            <w:tcW w:w="1280" w:type="dxa"/>
            <w:tcBorders>
              <w:top w:val="nil"/>
              <w:left w:val="nil"/>
              <w:bottom w:val="single" w:sz="4" w:space="0" w:color="auto"/>
              <w:right w:val="single" w:sz="4" w:space="0" w:color="auto"/>
            </w:tcBorders>
            <w:shd w:val="clear" w:color="auto" w:fill="auto"/>
            <w:hideMark/>
          </w:tcPr>
          <w:p w14:paraId="04589075" w14:textId="77777777" w:rsidR="003F4AA9" w:rsidRPr="00944792" w:rsidRDefault="003F4AA9" w:rsidP="003F4AA9">
            <w:pPr>
              <w:rPr>
                <w:rFonts w:asciiTheme="minorHAnsi" w:hAnsiTheme="minorHAnsi" w:cstheme="minorHAnsi"/>
                <w:sz w:val="22"/>
                <w:szCs w:val="22"/>
              </w:rPr>
            </w:pPr>
            <w:r w:rsidRPr="00944792">
              <w:rPr>
                <w:rFonts w:asciiTheme="minorHAnsi" w:hAnsiTheme="minorHAnsi" w:cstheme="minorHAnsi"/>
                <w:sz w:val="22"/>
                <w:szCs w:val="22"/>
              </w:rPr>
              <w:t> </w:t>
            </w:r>
          </w:p>
        </w:tc>
        <w:tc>
          <w:tcPr>
            <w:tcW w:w="1220" w:type="dxa"/>
            <w:tcBorders>
              <w:top w:val="nil"/>
              <w:left w:val="nil"/>
              <w:bottom w:val="single" w:sz="4" w:space="0" w:color="auto"/>
              <w:right w:val="single" w:sz="4" w:space="0" w:color="auto"/>
            </w:tcBorders>
            <w:shd w:val="clear" w:color="auto" w:fill="auto"/>
            <w:hideMark/>
          </w:tcPr>
          <w:p w14:paraId="54AA7AAC" w14:textId="77777777" w:rsidR="003F4AA9" w:rsidRPr="00944792" w:rsidRDefault="003F4AA9" w:rsidP="003F4AA9">
            <w:pPr>
              <w:rPr>
                <w:rFonts w:asciiTheme="minorHAnsi" w:hAnsiTheme="minorHAnsi" w:cstheme="minorHAnsi"/>
                <w:sz w:val="22"/>
                <w:szCs w:val="22"/>
              </w:rPr>
            </w:pPr>
            <w:r w:rsidRPr="00944792">
              <w:rPr>
                <w:rFonts w:asciiTheme="minorHAnsi" w:hAnsiTheme="minorHAnsi" w:cstheme="minorHAnsi"/>
                <w:sz w:val="22"/>
                <w:szCs w:val="22"/>
              </w:rPr>
              <w:t> </w:t>
            </w:r>
          </w:p>
        </w:tc>
        <w:tc>
          <w:tcPr>
            <w:tcW w:w="1400" w:type="dxa"/>
            <w:tcBorders>
              <w:top w:val="nil"/>
              <w:left w:val="nil"/>
              <w:bottom w:val="single" w:sz="4" w:space="0" w:color="auto"/>
              <w:right w:val="single" w:sz="4" w:space="0" w:color="auto"/>
            </w:tcBorders>
            <w:shd w:val="clear" w:color="auto" w:fill="auto"/>
            <w:hideMark/>
          </w:tcPr>
          <w:p w14:paraId="2B30EBBB" w14:textId="77777777" w:rsidR="003F4AA9" w:rsidRPr="00944792" w:rsidRDefault="003F4AA9" w:rsidP="003F4AA9">
            <w:pPr>
              <w:rPr>
                <w:rFonts w:asciiTheme="minorHAnsi" w:hAnsiTheme="minorHAnsi" w:cstheme="minorHAnsi"/>
                <w:sz w:val="22"/>
                <w:szCs w:val="22"/>
              </w:rPr>
            </w:pPr>
            <w:r w:rsidRPr="00944792">
              <w:rPr>
                <w:rFonts w:asciiTheme="minorHAnsi" w:hAnsiTheme="minorHAnsi" w:cstheme="minorHAnsi"/>
                <w:sz w:val="22"/>
                <w:szCs w:val="22"/>
              </w:rPr>
              <w:t> </w:t>
            </w:r>
          </w:p>
        </w:tc>
        <w:tc>
          <w:tcPr>
            <w:tcW w:w="1200" w:type="dxa"/>
            <w:tcBorders>
              <w:top w:val="nil"/>
              <w:left w:val="nil"/>
              <w:bottom w:val="single" w:sz="4" w:space="0" w:color="auto"/>
              <w:right w:val="single" w:sz="4" w:space="0" w:color="auto"/>
            </w:tcBorders>
            <w:shd w:val="clear" w:color="auto" w:fill="auto"/>
            <w:hideMark/>
          </w:tcPr>
          <w:p w14:paraId="0ED03735" w14:textId="77777777" w:rsidR="003F4AA9" w:rsidRPr="00944792" w:rsidRDefault="003F4AA9" w:rsidP="003F4AA9">
            <w:pPr>
              <w:rPr>
                <w:rFonts w:asciiTheme="minorHAnsi" w:hAnsiTheme="minorHAnsi" w:cstheme="minorHAnsi"/>
                <w:sz w:val="22"/>
                <w:szCs w:val="22"/>
              </w:rPr>
            </w:pPr>
            <w:r w:rsidRPr="00944792">
              <w:rPr>
                <w:rFonts w:asciiTheme="minorHAnsi" w:hAnsiTheme="minorHAnsi" w:cstheme="minorHAnsi"/>
                <w:sz w:val="22"/>
                <w:szCs w:val="22"/>
              </w:rPr>
              <w:t> </w:t>
            </w:r>
          </w:p>
        </w:tc>
      </w:tr>
      <w:tr w:rsidR="003F4AA9" w:rsidRPr="00944792" w14:paraId="2428A55E" w14:textId="77777777" w:rsidTr="000A2EB8">
        <w:trPr>
          <w:trHeight w:val="435"/>
        </w:trPr>
        <w:tc>
          <w:tcPr>
            <w:tcW w:w="580" w:type="dxa"/>
            <w:tcBorders>
              <w:top w:val="nil"/>
              <w:left w:val="single" w:sz="4" w:space="0" w:color="auto"/>
              <w:bottom w:val="single" w:sz="4" w:space="0" w:color="auto"/>
              <w:right w:val="single" w:sz="4" w:space="0" w:color="auto"/>
            </w:tcBorders>
            <w:shd w:val="clear" w:color="auto" w:fill="auto"/>
            <w:hideMark/>
          </w:tcPr>
          <w:p w14:paraId="67A03D60" w14:textId="77777777" w:rsidR="003F4AA9" w:rsidRPr="00944792" w:rsidRDefault="003F4AA9" w:rsidP="003F4AA9">
            <w:pPr>
              <w:jc w:val="right"/>
              <w:rPr>
                <w:rFonts w:asciiTheme="minorHAnsi" w:hAnsiTheme="minorHAnsi" w:cstheme="minorHAnsi"/>
                <w:b/>
                <w:bCs/>
                <w:sz w:val="22"/>
                <w:szCs w:val="22"/>
              </w:rPr>
            </w:pPr>
            <w:r w:rsidRPr="00944792">
              <w:rPr>
                <w:rFonts w:asciiTheme="minorHAnsi" w:hAnsiTheme="minorHAnsi" w:cstheme="minorHAnsi"/>
                <w:b/>
                <w:bCs/>
                <w:sz w:val="22"/>
                <w:szCs w:val="22"/>
              </w:rPr>
              <w:t>6</w:t>
            </w:r>
          </w:p>
        </w:tc>
        <w:tc>
          <w:tcPr>
            <w:tcW w:w="3760" w:type="dxa"/>
            <w:tcBorders>
              <w:top w:val="nil"/>
              <w:left w:val="nil"/>
              <w:bottom w:val="single" w:sz="4" w:space="0" w:color="auto"/>
              <w:right w:val="single" w:sz="4" w:space="0" w:color="auto"/>
            </w:tcBorders>
            <w:shd w:val="clear" w:color="auto" w:fill="auto"/>
            <w:hideMark/>
          </w:tcPr>
          <w:p w14:paraId="095F80FE" w14:textId="77777777" w:rsidR="003F4AA9" w:rsidRPr="00944792" w:rsidRDefault="003F4AA9" w:rsidP="003F4AA9">
            <w:pPr>
              <w:rPr>
                <w:rFonts w:asciiTheme="minorHAnsi" w:hAnsiTheme="minorHAnsi" w:cstheme="minorHAnsi"/>
                <w:b/>
                <w:bCs/>
                <w:sz w:val="22"/>
                <w:szCs w:val="22"/>
              </w:rPr>
            </w:pPr>
            <w:r w:rsidRPr="00944792">
              <w:rPr>
                <w:rFonts w:asciiTheme="minorHAnsi" w:hAnsiTheme="minorHAnsi" w:cstheme="minorHAnsi"/>
                <w:b/>
                <w:bCs/>
                <w:sz w:val="22"/>
                <w:szCs w:val="22"/>
              </w:rPr>
              <w:t>ES ir valstybės biudžeto lėšos</w:t>
            </w:r>
          </w:p>
        </w:tc>
        <w:tc>
          <w:tcPr>
            <w:tcW w:w="1280" w:type="dxa"/>
            <w:tcBorders>
              <w:top w:val="nil"/>
              <w:left w:val="nil"/>
              <w:bottom w:val="single" w:sz="4" w:space="0" w:color="auto"/>
              <w:right w:val="single" w:sz="4" w:space="0" w:color="auto"/>
            </w:tcBorders>
            <w:shd w:val="clear" w:color="auto" w:fill="auto"/>
            <w:hideMark/>
          </w:tcPr>
          <w:p w14:paraId="2FE44014" w14:textId="77777777" w:rsidR="003F4AA9" w:rsidRPr="00944792" w:rsidRDefault="003F4AA9" w:rsidP="003F4AA9">
            <w:pPr>
              <w:rPr>
                <w:rFonts w:asciiTheme="minorHAnsi" w:hAnsiTheme="minorHAnsi" w:cstheme="minorHAnsi"/>
                <w:sz w:val="22"/>
                <w:szCs w:val="22"/>
              </w:rPr>
            </w:pPr>
            <w:r w:rsidRPr="00944792">
              <w:rPr>
                <w:rFonts w:asciiTheme="minorHAnsi" w:hAnsiTheme="minorHAnsi" w:cstheme="minorHAnsi"/>
                <w:sz w:val="22"/>
                <w:szCs w:val="22"/>
              </w:rPr>
              <w:t> </w:t>
            </w:r>
          </w:p>
        </w:tc>
        <w:tc>
          <w:tcPr>
            <w:tcW w:w="1220" w:type="dxa"/>
            <w:tcBorders>
              <w:top w:val="nil"/>
              <w:left w:val="nil"/>
              <w:bottom w:val="single" w:sz="4" w:space="0" w:color="auto"/>
              <w:right w:val="single" w:sz="4" w:space="0" w:color="auto"/>
            </w:tcBorders>
            <w:shd w:val="clear" w:color="auto" w:fill="auto"/>
            <w:hideMark/>
          </w:tcPr>
          <w:p w14:paraId="627B14C2" w14:textId="77777777" w:rsidR="003F4AA9" w:rsidRPr="00944792" w:rsidRDefault="003F4AA9" w:rsidP="003F4AA9">
            <w:pPr>
              <w:rPr>
                <w:rFonts w:asciiTheme="minorHAnsi" w:hAnsiTheme="minorHAnsi" w:cstheme="minorHAnsi"/>
                <w:sz w:val="22"/>
                <w:szCs w:val="22"/>
              </w:rPr>
            </w:pPr>
            <w:r w:rsidRPr="00944792">
              <w:rPr>
                <w:rFonts w:asciiTheme="minorHAnsi" w:hAnsiTheme="minorHAnsi" w:cstheme="minorHAnsi"/>
                <w:sz w:val="22"/>
                <w:szCs w:val="22"/>
              </w:rPr>
              <w:t> </w:t>
            </w:r>
          </w:p>
        </w:tc>
        <w:tc>
          <w:tcPr>
            <w:tcW w:w="1400" w:type="dxa"/>
            <w:tcBorders>
              <w:top w:val="nil"/>
              <w:left w:val="nil"/>
              <w:bottom w:val="single" w:sz="4" w:space="0" w:color="auto"/>
              <w:right w:val="single" w:sz="4" w:space="0" w:color="auto"/>
            </w:tcBorders>
            <w:shd w:val="clear" w:color="auto" w:fill="auto"/>
            <w:hideMark/>
          </w:tcPr>
          <w:p w14:paraId="26D839FC" w14:textId="77777777" w:rsidR="003F4AA9" w:rsidRPr="00944792" w:rsidRDefault="003F4AA9" w:rsidP="003F4AA9">
            <w:pPr>
              <w:rPr>
                <w:rFonts w:asciiTheme="minorHAnsi" w:hAnsiTheme="minorHAnsi" w:cstheme="minorHAnsi"/>
                <w:sz w:val="22"/>
                <w:szCs w:val="22"/>
              </w:rPr>
            </w:pPr>
            <w:r w:rsidRPr="00944792">
              <w:rPr>
                <w:rFonts w:asciiTheme="minorHAnsi" w:hAnsiTheme="minorHAnsi" w:cstheme="minorHAnsi"/>
                <w:sz w:val="22"/>
                <w:szCs w:val="22"/>
              </w:rPr>
              <w:t> </w:t>
            </w:r>
          </w:p>
        </w:tc>
        <w:tc>
          <w:tcPr>
            <w:tcW w:w="1200" w:type="dxa"/>
            <w:tcBorders>
              <w:top w:val="nil"/>
              <w:left w:val="nil"/>
              <w:bottom w:val="single" w:sz="4" w:space="0" w:color="auto"/>
              <w:right w:val="single" w:sz="4" w:space="0" w:color="auto"/>
            </w:tcBorders>
            <w:shd w:val="clear" w:color="auto" w:fill="auto"/>
            <w:hideMark/>
          </w:tcPr>
          <w:p w14:paraId="5035346A" w14:textId="77777777" w:rsidR="003F4AA9" w:rsidRPr="00944792" w:rsidRDefault="003F4AA9" w:rsidP="003F4AA9">
            <w:pPr>
              <w:rPr>
                <w:rFonts w:asciiTheme="minorHAnsi" w:hAnsiTheme="minorHAnsi" w:cstheme="minorHAnsi"/>
                <w:sz w:val="22"/>
                <w:szCs w:val="22"/>
              </w:rPr>
            </w:pPr>
            <w:r w:rsidRPr="00944792">
              <w:rPr>
                <w:rFonts w:asciiTheme="minorHAnsi" w:hAnsiTheme="minorHAnsi" w:cstheme="minorHAnsi"/>
                <w:sz w:val="22"/>
                <w:szCs w:val="22"/>
              </w:rPr>
              <w:t> </w:t>
            </w:r>
          </w:p>
        </w:tc>
      </w:tr>
    </w:tbl>
    <w:p w14:paraId="5C8D7B1A" w14:textId="77777777" w:rsidR="00437099" w:rsidRDefault="00437099" w:rsidP="000A2EB8">
      <w:pPr>
        <w:jc w:val="both"/>
        <w:outlineLvl w:val="0"/>
        <w:rPr>
          <w:rFonts w:asciiTheme="minorHAnsi" w:hAnsiTheme="minorHAnsi" w:cstheme="minorHAnsi"/>
          <w:b/>
        </w:rPr>
      </w:pPr>
    </w:p>
    <w:p w14:paraId="73F0DE6D" w14:textId="77777777" w:rsidR="006B1EBF" w:rsidRPr="00C63537" w:rsidRDefault="006B1EBF" w:rsidP="006B1EBF">
      <w:pPr>
        <w:jc w:val="both"/>
        <w:outlineLvl w:val="0"/>
        <w:rPr>
          <w:rFonts w:asciiTheme="minorHAnsi" w:hAnsiTheme="minorHAnsi" w:cstheme="minorHAnsi"/>
          <w:b/>
          <w:sz w:val="12"/>
          <w:szCs w:val="12"/>
        </w:rPr>
      </w:pPr>
    </w:p>
    <w:p w14:paraId="7A91E2EC" w14:textId="77777777" w:rsidR="00ED04BF" w:rsidRPr="00C63537" w:rsidRDefault="00ED04BF" w:rsidP="000A2EB8">
      <w:pPr>
        <w:pStyle w:val="Sraopastraipa"/>
        <w:numPr>
          <w:ilvl w:val="1"/>
          <w:numId w:val="2"/>
        </w:numPr>
        <w:rPr>
          <w:rFonts w:asciiTheme="minorHAnsi" w:hAnsiTheme="minorHAnsi" w:cstheme="minorHAnsi"/>
          <w:b/>
        </w:rPr>
      </w:pPr>
      <w:r w:rsidRPr="00C63537">
        <w:rPr>
          <w:rFonts w:asciiTheme="minorHAnsi" w:hAnsiTheme="minorHAnsi" w:cstheme="minorHAnsi"/>
          <w:b/>
        </w:rPr>
        <w:t>Įstaigos gauta parama iš paramos teikėjų juridinių asmenų per finansinius metus</w:t>
      </w:r>
    </w:p>
    <w:p w14:paraId="49BB6428" w14:textId="77777777" w:rsidR="000A2EB8" w:rsidRPr="00C63537" w:rsidRDefault="000A2EB8" w:rsidP="000A2EB8">
      <w:pPr>
        <w:rPr>
          <w:rFonts w:asciiTheme="minorHAnsi" w:hAnsiTheme="minorHAnsi" w:cstheme="minorHAnsi"/>
          <w:b/>
        </w:rPr>
      </w:pPr>
    </w:p>
    <w:tbl>
      <w:tblPr>
        <w:tblW w:w="9655" w:type="dxa"/>
        <w:tblInd w:w="93" w:type="dxa"/>
        <w:tblLook w:val="04A0" w:firstRow="1" w:lastRow="0" w:firstColumn="1" w:lastColumn="0" w:noHBand="0" w:noVBand="1"/>
      </w:tblPr>
      <w:tblGrid>
        <w:gridCol w:w="537"/>
        <w:gridCol w:w="3589"/>
        <w:gridCol w:w="1418"/>
        <w:gridCol w:w="1417"/>
        <w:gridCol w:w="1418"/>
        <w:gridCol w:w="1276"/>
      </w:tblGrid>
      <w:tr w:rsidR="000A2EB8" w:rsidRPr="00944792" w14:paraId="6311006C" w14:textId="77777777" w:rsidTr="00BE01A0">
        <w:trPr>
          <w:trHeight w:val="255"/>
        </w:trPr>
        <w:tc>
          <w:tcPr>
            <w:tcW w:w="53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4FE2614" w14:textId="77777777" w:rsidR="000A2EB8" w:rsidRPr="00944792" w:rsidRDefault="000A2EB8" w:rsidP="000A2EB8">
            <w:pPr>
              <w:jc w:val="center"/>
              <w:rPr>
                <w:rFonts w:asciiTheme="minorHAnsi" w:hAnsiTheme="minorHAnsi" w:cstheme="minorHAnsi"/>
                <w:b/>
                <w:sz w:val="22"/>
                <w:szCs w:val="22"/>
              </w:rPr>
            </w:pPr>
            <w:r w:rsidRPr="00944792">
              <w:rPr>
                <w:rFonts w:asciiTheme="minorHAnsi" w:hAnsiTheme="minorHAnsi" w:cstheme="minorHAnsi"/>
                <w:b/>
                <w:sz w:val="22"/>
                <w:szCs w:val="22"/>
              </w:rPr>
              <w:t>Eil. Nr.</w:t>
            </w:r>
          </w:p>
        </w:tc>
        <w:tc>
          <w:tcPr>
            <w:tcW w:w="358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507950D" w14:textId="77777777" w:rsidR="000A2EB8" w:rsidRPr="00944792" w:rsidRDefault="000A2EB8" w:rsidP="000A2EB8">
            <w:pPr>
              <w:jc w:val="center"/>
              <w:rPr>
                <w:rFonts w:asciiTheme="minorHAnsi" w:hAnsiTheme="minorHAnsi" w:cstheme="minorHAnsi"/>
                <w:b/>
                <w:sz w:val="22"/>
                <w:szCs w:val="22"/>
              </w:rPr>
            </w:pPr>
            <w:r w:rsidRPr="00944792">
              <w:rPr>
                <w:rFonts w:asciiTheme="minorHAnsi" w:hAnsiTheme="minorHAnsi" w:cstheme="minorHAnsi"/>
                <w:b/>
                <w:sz w:val="22"/>
                <w:szCs w:val="22"/>
              </w:rPr>
              <w:t>Paramos tiekėjas</w:t>
            </w:r>
          </w:p>
        </w:tc>
        <w:tc>
          <w:tcPr>
            <w:tcW w:w="5529" w:type="dxa"/>
            <w:gridSpan w:val="4"/>
            <w:tcBorders>
              <w:top w:val="single" w:sz="4" w:space="0" w:color="auto"/>
              <w:left w:val="nil"/>
              <w:bottom w:val="single" w:sz="4" w:space="0" w:color="auto"/>
              <w:right w:val="single" w:sz="4" w:space="0" w:color="auto"/>
            </w:tcBorders>
            <w:shd w:val="clear" w:color="auto" w:fill="auto"/>
            <w:noWrap/>
            <w:vAlign w:val="bottom"/>
            <w:hideMark/>
          </w:tcPr>
          <w:p w14:paraId="5EEDC7A5" w14:textId="77777777" w:rsidR="000A2EB8" w:rsidRPr="00944792" w:rsidRDefault="000A2EB8" w:rsidP="000A2EB8">
            <w:pPr>
              <w:jc w:val="center"/>
              <w:rPr>
                <w:rFonts w:asciiTheme="minorHAnsi" w:hAnsiTheme="minorHAnsi" w:cstheme="minorHAnsi"/>
                <w:b/>
                <w:sz w:val="22"/>
                <w:szCs w:val="22"/>
              </w:rPr>
            </w:pPr>
            <w:r w:rsidRPr="00944792">
              <w:rPr>
                <w:rFonts w:asciiTheme="minorHAnsi" w:hAnsiTheme="minorHAnsi" w:cstheme="minorHAnsi"/>
                <w:b/>
                <w:sz w:val="22"/>
                <w:szCs w:val="22"/>
              </w:rPr>
              <w:t xml:space="preserve">Gautos paramos vertė, Eur </w:t>
            </w:r>
          </w:p>
        </w:tc>
      </w:tr>
      <w:tr w:rsidR="000A2EB8" w:rsidRPr="00944792" w14:paraId="41907649" w14:textId="77777777" w:rsidTr="00BE01A0">
        <w:trPr>
          <w:trHeight w:val="510"/>
        </w:trPr>
        <w:tc>
          <w:tcPr>
            <w:tcW w:w="537" w:type="dxa"/>
            <w:vMerge/>
            <w:tcBorders>
              <w:top w:val="single" w:sz="4" w:space="0" w:color="auto"/>
              <w:left w:val="single" w:sz="4" w:space="0" w:color="auto"/>
              <w:bottom w:val="single" w:sz="4" w:space="0" w:color="auto"/>
              <w:right w:val="single" w:sz="4" w:space="0" w:color="auto"/>
            </w:tcBorders>
            <w:vAlign w:val="center"/>
            <w:hideMark/>
          </w:tcPr>
          <w:p w14:paraId="1E4A1643" w14:textId="77777777" w:rsidR="000A2EB8" w:rsidRPr="00944792" w:rsidRDefault="000A2EB8" w:rsidP="000A2EB8">
            <w:pPr>
              <w:rPr>
                <w:rFonts w:asciiTheme="minorHAnsi" w:hAnsiTheme="minorHAnsi" w:cstheme="minorHAnsi"/>
                <w:b/>
                <w:sz w:val="22"/>
                <w:szCs w:val="22"/>
              </w:rPr>
            </w:pPr>
          </w:p>
        </w:tc>
        <w:tc>
          <w:tcPr>
            <w:tcW w:w="3589" w:type="dxa"/>
            <w:vMerge/>
            <w:tcBorders>
              <w:top w:val="single" w:sz="4" w:space="0" w:color="auto"/>
              <w:left w:val="single" w:sz="4" w:space="0" w:color="auto"/>
              <w:bottom w:val="single" w:sz="4" w:space="0" w:color="auto"/>
              <w:right w:val="single" w:sz="4" w:space="0" w:color="auto"/>
            </w:tcBorders>
            <w:vAlign w:val="center"/>
            <w:hideMark/>
          </w:tcPr>
          <w:p w14:paraId="1B44D8D1" w14:textId="77777777" w:rsidR="000A2EB8" w:rsidRPr="00944792" w:rsidRDefault="000A2EB8" w:rsidP="000A2EB8">
            <w:pPr>
              <w:rPr>
                <w:rFonts w:asciiTheme="minorHAnsi" w:hAnsiTheme="minorHAnsi" w:cstheme="minorHAnsi"/>
                <w:b/>
                <w:sz w:val="22"/>
                <w:szCs w:val="22"/>
              </w:rPr>
            </w:pPr>
          </w:p>
        </w:tc>
        <w:tc>
          <w:tcPr>
            <w:tcW w:w="1418" w:type="dxa"/>
            <w:tcBorders>
              <w:top w:val="nil"/>
              <w:left w:val="nil"/>
              <w:bottom w:val="single" w:sz="4" w:space="0" w:color="auto"/>
              <w:right w:val="single" w:sz="4" w:space="0" w:color="auto"/>
            </w:tcBorders>
            <w:shd w:val="clear" w:color="auto" w:fill="auto"/>
            <w:vAlign w:val="center"/>
            <w:hideMark/>
          </w:tcPr>
          <w:p w14:paraId="3B3E808D" w14:textId="1D11B5A3" w:rsidR="000A2EB8" w:rsidRPr="00944792" w:rsidRDefault="00D85225" w:rsidP="000A2EB8">
            <w:pPr>
              <w:jc w:val="center"/>
              <w:rPr>
                <w:rFonts w:asciiTheme="minorHAnsi" w:hAnsiTheme="minorHAnsi" w:cstheme="minorHAnsi"/>
                <w:b/>
                <w:sz w:val="22"/>
                <w:szCs w:val="22"/>
              </w:rPr>
            </w:pPr>
            <w:r w:rsidRPr="00944792">
              <w:rPr>
                <w:rFonts w:asciiTheme="minorHAnsi" w:hAnsiTheme="minorHAnsi" w:cstheme="minorHAnsi"/>
                <w:b/>
                <w:sz w:val="22"/>
                <w:szCs w:val="22"/>
              </w:rPr>
              <w:t>Piniginės lėšos</w:t>
            </w:r>
          </w:p>
        </w:tc>
        <w:tc>
          <w:tcPr>
            <w:tcW w:w="1417" w:type="dxa"/>
            <w:tcBorders>
              <w:top w:val="nil"/>
              <w:left w:val="nil"/>
              <w:bottom w:val="single" w:sz="4" w:space="0" w:color="auto"/>
              <w:right w:val="single" w:sz="4" w:space="0" w:color="auto"/>
            </w:tcBorders>
            <w:shd w:val="clear" w:color="auto" w:fill="auto"/>
            <w:vAlign w:val="center"/>
            <w:hideMark/>
          </w:tcPr>
          <w:p w14:paraId="67D664A8" w14:textId="77777777" w:rsidR="000A2EB8" w:rsidRPr="00944792" w:rsidRDefault="000A2EB8" w:rsidP="000A2EB8">
            <w:pPr>
              <w:jc w:val="center"/>
              <w:rPr>
                <w:rFonts w:asciiTheme="minorHAnsi" w:hAnsiTheme="minorHAnsi" w:cstheme="minorHAnsi"/>
                <w:b/>
                <w:sz w:val="22"/>
                <w:szCs w:val="22"/>
              </w:rPr>
            </w:pPr>
            <w:r w:rsidRPr="00944792">
              <w:rPr>
                <w:rFonts w:asciiTheme="minorHAnsi" w:hAnsiTheme="minorHAnsi" w:cstheme="minorHAnsi"/>
                <w:b/>
                <w:sz w:val="22"/>
                <w:szCs w:val="22"/>
              </w:rPr>
              <w:t>Medicinos priemonės</w:t>
            </w:r>
          </w:p>
        </w:tc>
        <w:tc>
          <w:tcPr>
            <w:tcW w:w="1418" w:type="dxa"/>
            <w:tcBorders>
              <w:top w:val="nil"/>
              <w:left w:val="nil"/>
              <w:bottom w:val="single" w:sz="4" w:space="0" w:color="auto"/>
              <w:right w:val="single" w:sz="4" w:space="0" w:color="auto"/>
            </w:tcBorders>
            <w:shd w:val="clear" w:color="auto" w:fill="auto"/>
            <w:vAlign w:val="center"/>
            <w:hideMark/>
          </w:tcPr>
          <w:p w14:paraId="26E06D28" w14:textId="0CA98723" w:rsidR="000A2EB8" w:rsidRPr="00944792" w:rsidRDefault="00BE01A0" w:rsidP="000A2EB8">
            <w:pPr>
              <w:jc w:val="center"/>
              <w:rPr>
                <w:rFonts w:asciiTheme="minorHAnsi" w:hAnsiTheme="minorHAnsi" w:cstheme="minorHAnsi"/>
                <w:b/>
                <w:sz w:val="22"/>
                <w:szCs w:val="22"/>
              </w:rPr>
            </w:pPr>
            <w:r w:rsidRPr="00944792">
              <w:rPr>
                <w:rFonts w:asciiTheme="minorHAnsi" w:hAnsiTheme="minorHAnsi" w:cstheme="minorHAnsi"/>
                <w:b/>
                <w:sz w:val="22"/>
                <w:szCs w:val="22"/>
              </w:rPr>
              <w:t>I</w:t>
            </w:r>
            <w:r w:rsidR="000A2EB8" w:rsidRPr="00944792">
              <w:rPr>
                <w:rFonts w:asciiTheme="minorHAnsi" w:hAnsiTheme="minorHAnsi" w:cstheme="minorHAnsi"/>
                <w:b/>
                <w:sz w:val="22"/>
                <w:szCs w:val="22"/>
              </w:rPr>
              <w:t>nventorius</w:t>
            </w:r>
          </w:p>
        </w:tc>
        <w:tc>
          <w:tcPr>
            <w:tcW w:w="1276" w:type="dxa"/>
            <w:tcBorders>
              <w:top w:val="nil"/>
              <w:left w:val="nil"/>
              <w:bottom w:val="single" w:sz="4" w:space="0" w:color="auto"/>
              <w:right w:val="single" w:sz="4" w:space="0" w:color="auto"/>
            </w:tcBorders>
            <w:shd w:val="clear" w:color="auto" w:fill="auto"/>
            <w:vAlign w:val="center"/>
            <w:hideMark/>
          </w:tcPr>
          <w:p w14:paraId="0AC84F22" w14:textId="77777777" w:rsidR="000A2EB8" w:rsidRPr="00944792" w:rsidRDefault="000A2EB8" w:rsidP="000A2EB8">
            <w:pPr>
              <w:jc w:val="center"/>
              <w:rPr>
                <w:rFonts w:asciiTheme="minorHAnsi" w:hAnsiTheme="minorHAnsi" w:cstheme="minorHAnsi"/>
                <w:b/>
                <w:sz w:val="22"/>
                <w:szCs w:val="22"/>
              </w:rPr>
            </w:pPr>
            <w:r w:rsidRPr="00944792">
              <w:rPr>
                <w:rFonts w:asciiTheme="minorHAnsi" w:hAnsiTheme="minorHAnsi" w:cstheme="minorHAnsi"/>
                <w:b/>
                <w:sz w:val="22"/>
                <w:szCs w:val="22"/>
              </w:rPr>
              <w:t>Iš viso</w:t>
            </w:r>
          </w:p>
        </w:tc>
      </w:tr>
      <w:tr w:rsidR="000A2EB8" w:rsidRPr="00944792" w14:paraId="466857CE" w14:textId="77777777" w:rsidTr="00BE01A0">
        <w:trPr>
          <w:trHeight w:val="255"/>
        </w:trPr>
        <w:tc>
          <w:tcPr>
            <w:tcW w:w="537" w:type="dxa"/>
            <w:tcBorders>
              <w:top w:val="nil"/>
              <w:left w:val="single" w:sz="4" w:space="0" w:color="auto"/>
              <w:bottom w:val="single" w:sz="4" w:space="0" w:color="auto"/>
              <w:right w:val="single" w:sz="4" w:space="0" w:color="auto"/>
            </w:tcBorders>
            <w:shd w:val="clear" w:color="auto" w:fill="auto"/>
            <w:noWrap/>
            <w:vAlign w:val="bottom"/>
            <w:hideMark/>
          </w:tcPr>
          <w:p w14:paraId="5E16AB6E" w14:textId="77777777" w:rsidR="000A2EB8" w:rsidRPr="00944792" w:rsidRDefault="000A2EB8" w:rsidP="000A2EB8">
            <w:pPr>
              <w:rPr>
                <w:rFonts w:asciiTheme="minorHAnsi" w:hAnsiTheme="minorHAnsi" w:cstheme="minorHAnsi"/>
                <w:sz w:val="22"/>
                <w:szCs w:val="22"/>
              </w:rPr>
            </w:pPr>
            <w:r w:rsidRPr="00944792">
              <w:rPr>
                <w:rFonts w:asciiTheme="minorHAnsi" w:hAnsiTheme="minorHAnsi" w:cstheme="minorHAnsi"/>
                <w:sz w:val="22"/>
                <w:szCs w:val="22"/>
              </w:rPr>
              <w:t> </w:t>
            </w:r>
          </w:p>
        </w:tc>
        <w:tc>
          <w:tcPr>
            <w:tcW w:w="3589" w:type="dxa"/>
            <w:tcBorders>
              <w:top w:val="nil"/>
              <w:left w:val="nil"/>
              <w:bottom w:val="single" w:sz="4" w:space="0" w:color="auto"/>
              <w:right w:val="single" w:sz="4" w:space="0" w:color="auto"/>
            </w:tcBorders>
            <w:shd w:val="clear" w:color="auto" w:fill="auto"/>
            <w:noWrap/>
            <w:vAlign w:val="bottom"/>
            <w:hideMark/>
          </w:tcPr>
          <w:p w14:paraId="26BB7DCB" w14:textId="77777777" w:rsidR="000A2EB8" w:rsidRPr="00944792" w:rsidRDefault="000A2EB8" w:rsidP="000A2EB8">
            <w:pPr>
              <w:rPr>
                <w:rFonts w:asciiTheme="minorHAnsi" w:hAnsiTheme="minorHAnsi" w:cstheme="minorHAnsi"/>
                <w:sz w:val="22"/>
                <w:szCs w:val="22"/>
              </w:rPr>
            </w:pPr>
            <w:r w:rsidRPr="00944792">
              <w:rPr>
                <w:rFonts w:asciiTheme="minorHAnsi" w:hAnsiTheme="minorHAnsi" w:cstheme="minorHAnsi"/>
                <w:sz w:val="22"/>
                <w:szCs w:val="22"/>
              </w:rPr>
              <w:t> </w:t>
            </w:r>
          </w:p>
        </w:tc>
        <w:tc>
          <w:tcPr>
            <w:tcW w:w="1418" w:type="dxa"/>
            <w:tcBorders>
              <w:top w:val="nil"/>
              <w:left w:val="nil"/>
              <w:bottom w:val="single" w:sz="4" w:space="0" w:color="auto"/>
              <w:right w:val="single" w:sz="4" w:space="0" w:color="auto"/>
            </w:tcBorders>
            <w:shd w:val="clear" w:color="auto" w:fill="auto"/>
            <w:noWrap/>
            <w:vAlign w:val="bottom"/>
            <w:hideMark/>
          </w:tcPr>
          <w:p w14:paraId="01D59EA1" w14:textId="77777777" w:rsidR="000A2EB8" w:rsidRPr="00944792" w:rsidRDefault="000A2EB8" w:rsidP="000A2EB8">
            <w:pPr>
              <w:rPr>
                <w:rFonts w:asciiTheme="minorHAnsi" w:hAnsiTheme="minorHAnsi" w:cstheme="minorHAnsi"/>
                <w:sz w:val="22"/>
                <w:szCs w:val="22"/>
              </w:rPr>
            </w:pPr>
            <w:r w:rsidRPr="00944792">
              <w:rPr>
                <w:rFonts w:asciiTheme="minorHAnsi" w:hAnsiTheme="minorHAnsi" w:cstheme="minorHAnsi"/>
                <w:sz w:val="22"/>
                <w:szCs w:val="22"/>
              </w:rPr>
              <w:t> </w:t>
            </w:r>
          </w:p>
        </w:tc>
        <w:tc>
          <w:tcPr>
            <w:tcW w:w="1417" w:type="dxa"/>
            <w:tcBorders>
              <w:top w:val="nil"/>
              <w:left w:val="nil"/>
              <w:bottom w:val="single" w:sz="4" w:space="0" w:color="auto"/>
              <w:right w:val="single" w:sz="4" w:space="0" w:color="auto"/>
            </w:tcBorders>
            <w:shd w:val="clear" w:color="auto" w:fill="auto"/>
            <w:noWrap/>
            <w:vAlign w:val="bottom"/>
            <w:hideMark/>
          </w:tcPr>
          <w:p w14:paraId="7B333DB5" w14:textId="77777777" w:rsidR="000A2EB8" w:rsidRPr="00944792" w:rsidRDefault="000A2EB8" w:rsidP="000A2EB8">
            <w:pPr>
              <w:rPr>
                <w:rFonts w:asciiTheme="minorHAnsi" w:hAnsiTheme="minorHAnsi" w:cstheme="minorHAnsi"/>
                <w:sz w:val="22"/>
                <w:szCs w:val="22"/>
              </w:rPr>
            </w:pPr>
            <w:r w:rsidRPr="00944792">
              <w:rPr>
                <w:rFonts w:asciiTheme="minorHAnsi" w:hAnsiTheme="minorHAnsi" w:cstheme="minorHAnsi"/>
                <w:sz w:val="22"/>
                <w:szCs w:val="22"/>
              </w:rPr>
              <w:t> </w:t>
            </w:r>
          </w:p>
        </w:tc>
        <w:tc>
          <w:tcPr>
            <w:tcW w:w="1418" w:type="dxa"/>
            <w:tcBorders>
              <w:top w:val="nil"/>
              <w:left w:val="nil"/>
              <w:bottom w:val="single" w:sz="4" w:space="0" w:color="auto"/>
              <w:right w:val="single" w:sz="4" w:space="0" w:color="auto"/>
            </w:tcBorders>
            <w:shd w:val="clear" w:color="auto" w:fill="auto"/>
            <w:noWrap/>
            <w:vAlign w:val="bottom"/>
            <w:hideMark/>
          </w:tcPr>
          <w:p w14:paraId="77D343EF" w14:textId="77777777" w:rsidR="000A2EB8" w:rsidRPr="00944792" w:rsidRDefault="000A2EB8" w:rsidP="000A2EB8">
            <w:pPr>
              <w:rPr>
                <w:rFonts w:asciiTheme="minorHAnsi" w:hAnsiTheme="minorHAnsi" w:cstheme="minorHAnsi"/>
                <w:sz w:val="22"/>
                <w:szCs w:val="22"/>
              </w:rPr>
            </w:pPr>
            <w:r w:rsidRPr="00944792">
              <w:rPr>
                <w:rFonts w:asciiTheme="minorHAnsi" w:hAnsiTheme="minorHAnsi" w:cstheme="minorHAnsi"/>
                <w:sz w:val="22"/>
                <w:szCs w:val="22"/>
              </w:rPr>
              <w:t> </w:t>
            </w:r>
          </w:p>
        </w:tc>
        <w:tc>
          <w:tcPr>
            <w:tcW w:w="1276" w:type="dxa"/>
            <w:tcBorders>
              <w:top w:val="nil"/>
              <w:left w:val="nil"/>
              <w:bottom w:val="single" w:sz="4" w:space="0" w:color="auto"/>
              <w:right w:val="single" w:sz="4" w:space="0" w:color="auto"/>
            </w:tcBorders>
            <w:shd w:val="clear" w:color="auto" w:fill="auto"/>
            <w:noWrap/>
            <w:vAlign w:val="bottom"/>
            <w:hideMark/>
          </w:tcPr>
          <w:p w14:paraId="7EE2306A" w14:textId="77777777" w:rsidR="000A2EB8" w:rsidRPr="00944792" w:rsidRDefault="000A2EB8" w:rsidP="000A2EB8">
            <w:pPr>
              <w:rPr>
                <w:rFonts w:asciiTheme="minorHAnsi" w:hAnsiTheme="minorHAnsi" w:cstheme="minorHAnsi"/>
                <w:sz w:val="22"/>
                <w:szCs w:val="22"/>
              </w:rPr>
            </w:pPr>
            <w:r w:rsidRPr="00944792">
              <w:rPr>
                <w:rFonts w:asciiTheme="minorHAnsi" w:hAnsiTheme="minorHAnsi" w:cstheme="minorHAnsi"/>
                <w:sz w:val="22"/>
                <w:szCs w:val="22"/>
              </w:rPr>
              <w:t> </w:t>
            </w:r>
          </w:p>
        </w:tc>
      </w:tr>
      <w:tr w:rsidR="000A2EB8" w:rsidRPr="00944792" w14:paraId="3E43CF43" w14:textId="77777777" w:rsidTr="00D85225">
        <w:trPr>
          <w:trHeight w:val="255"/>
        </w:trPr>
        <w:tc>
          <w:tcPr>
            <w:tcW w:w="537" w:type="dxa"/>
            <w:tcBorders>
              <w:top w:val="nil"/>
              <w:left w:val="single" w:sz="4" w:space="0" w:color="auto"/>
              <w:bottom w:val="single" w:sz="4" w:space="0" w:color="auto"/>
              <w:right w:val="single" w:sz="4" w:space="0" w:color="auto"/>
            </w:tcBorders>
            <w:shd w:val="clear" w:color="auto" w:fill="auto"/>
            <w:noWrap/>
            <w:vAlign w:val="bottom"/>
            <w:hideMark/>
          </w:tcPr>
          <w:p w14:paraId="2BFD5912" w14:textId="77777777" w:rsidR="000A2EB8" w:rsidRPr="00944792" w:rsidRDefault="000A2EB8" w:rsidP="000A2EB8">
            <w:pPr>
              <w:jc w:val="right"/>
              <w:rPr>
                <w:rFonts w:asciiTheme="minorHAnsi" w:hAnsiTheme="minorHAnsi" w:cstheme="minorHAnsi"/>
                <w:sz w:val="22"/>
                <w:szCs w:val="22"/>
              </w:rPr>
            </w:pPr>
            <w:r w:rsidRPr="00944792">
              <w:rPr>
                <w:rFonts w:asciiTheme="minorHAnsi" w:hAnsiTheme="minorHAnsi" w:cstheme="minorHAnsi"/>
                <w:sz w:val="22"/>
                <w:szCs w:val="22"/>
              </w:rPr>
              <w:t>1</w:t>
            </w:r>
          </w:p>
        </w:tc>
        <w:tc>
          <w:tcPr>
            <w:tcW w:w="3589" w:type="dxa"/>
            <w:tcBorders>
              <w:top w:val="nil"/>
              <w:left w:val="nil"/>
              <w:bottom w:val="single" w:sz="4" w:space="0" w:color="auto"/>
              <w:right w:val="single" w:sz="4" w:space="0" w:color="auto"/>
            </w:tcBorders>
            <w:shd w:val="clear" w:color="auto" w:fill="auto"/>
            <w:noWrap/>
            <w:vAlign w:val="bottom"/>
            <w:hideMark/>
          </w:tcPr>
          <w:p w14:paraId="314EDC36" w14:textId="77777777" w:rsidR="000A2EB8" w:rsidRPr="00944792" w:rsidRDefault="000A2EB8" w:rsidP="000A2EB8">
            <w:pPr>
              <w:rPr>
                <w:rFonts w:asciiTheme="minorHAnsi" w:hAnsiTheme="minorHAnsi" w:cstheme="minorHAnsi"/>
                <w:sz w:val="22"/>
                <w:szCs w:val="22"/>
              </w:rPr>
            </w:pPr>
            <w:r w:rsidRPr="00944792">
              <w:rPr>
                <w:rFonts w:asciiTheme="minorHAnsi" w:hAnsiTheme="minorHAnsi" w:cstheme="minorHAnsi"/>
                <w:sz w:val="22"/>
                <w:szCs w:val="22"/>
              </w:rPr>
              <w:t>UAB "</w:t>
            </w:r>
            <w:proofErr w:type="spellStart"/>
            <w:r w:rsidRPr="00944792">
              <w:rPr>
                <w:rFonts w:asciiTheme="minorHAnsi" w:hAnsiTheme="minorHAnsi" w:cstheme="minorHAnsi"/>
                <w:sz w:val="22"/>
                <w:szCs w:val="22"/>
              </w:rPr>
              <w:t>Berlin</w:t>
            </w:r>
            <w:proofErr w:type="spellEnd"/>
            <w:r w:rsidRPr="00944792">
              <w:rPr>
                <w:rFonts w:asciiTheme="minorHAnsi" w:hAnsiTheme="minorHAnsi" w:cstheme="minorHAnsi"/>
                <w:sz w:val="22"/>
                <w:szCs w:val="22"/>
              </w:rPr>
              <w:t xml:space="preserve"> </w:t>
            </w:r>
            <w:proofErr w:type="spellStart"/>
            <w:r w:rsidRPr="00944792">
              <w:rPr>
                <w:rFonts w:asciiTheme="minorHAnsi" w:hAnsiTheme="minorHAnsi" w:cstheme="minorHAnsi"/>
                <w:sz w:val="22"/>
                <w:szCs w:val="22"/>
              </w:rPr>
              <w:t>Chemie</w:t>
            </w:r>
            <w:proofErr w:type="spellEnd"/>
            <w:r w:rsidRPr="00944792">
              <w:rPr>
                <w:rFonts w:asciiTheme="minorHAnsi" w:hAnsiTheme="minorHAnsi" w:cstheme="minorHAnsi"/>
                <w:sz w:val="22"/>
                <w:szCs w:val="22"/>
              </w:rPr>
              <w:t xml:space="preserve"> Menarini Baltic"</w:t>
            </w:r>
          </w:p>
        </w:tc>
        <w:tc>
          <w:tcPr>
            <w:tcW w:w="1418" w:type="dxa"/>
            <w:tcBorders>
              <w:top w:val="nil"/>
              <w:left w:val="nil"/>
              <w:bottom w:val="single" w:sz="4" w:space="0" w:color="auto"/>
              <w:right w:val="single" w:sz="4" w:space="0" w:color="auto"/>
            </w:tcBorders>
            <w:shd w:val="clear" w:color="auto" w:fill="auto"/>
            <w:noWrap/>
            <w:vAlign w:val="bottom"/>
          </w:tcPr>
          <w:p w14:paraId="3962C0D6" w14:textId="3EECE899" w:rsidR="000A2EB8" w:rsidRPr="00944792" w:rsidRDefault="000A2EB8" w:rsidP="000A2EB8">
            <w:pPr>
              <w:rPr>
                <w:rFonts w:asciiTheme="minorHAnsi" w:hAnsiTheme="minorHAnsi" w:cstheme="minorHAnsi"/>
                <w:sz w:val="22"/>
                <w:szCs w:val="22"/>
              </w:rPr>
            </w:pPr>
          </w:p>
        </w:tc>
        <w:tc>
          <w:tcPr>
            <w:tcW w:w="1417" w:type="dxa"/>
            <w:tcBorders>
              <w:top w:val="nil"/>
              <w:left w:val="nil"/>
              <w:bottom w:val="single" w:sz="4" w:space="0" w:color="auto"/>
              <w:right w:val="single" w:sz="4" w:space="0" w:color="auto"/>
            </w:tcBorders>
            <w:shd w:val="clear" w:color="auto" w:fill="auto"/>
            <w:noWrap/>
            <w:vAlign w:val="bottom"/>
          </w:tcPr>
          <w:p w14:paraId="1C8C9495" w14:textId="614F6BF1" w:rsidR="000A2EB8" w:rsidRPr="00944792" w:rsidRDefault="000A2EB8" w:rsidP="000A2EB8">
            <w:pPr>
              <w:rPr>
                <w:rFonts w:asciiTheme="minorHAnsi" w:hAnsiTheme="minorHAnsi" w:cstheme="minorHAnsi"/>
                <w:sz w:val="22"/>
                <w:szCs w:val="22"/>
              </w:rPr>
            </w:pPr>
          </w:p>
        </w:tc>
        <w:tc>
          <w:tcPr>
            <w:tcW w:w="1418" w:type="dxa"/>
            <w:tcBorders>
              <w:top w:val="nil"/>
              <w:left w:val="nil"/>
              <w:bottom w:val="single" w:sz="4" w:space="0" w:color="auto"/>
              <w:right w:val="single" w:sz="4" w:space="0" w:color="auto"/>
            </w:tcBorders>
            <w:shd w:val="clear" w:color="auto" w:fill="auto"/>
            <w:noWrap/>
            <w:vAlign w:val="bottom"/>
          </w:tcPr>
          <w:p w14:paraId="582CCC81" w14:textId="3BA8800F" w:rsidR="000A2EB8" w:rsidRPr="00944792" w:rsidRDefault="00D85225" w:rsidP="000A2EB8">
            <w:pPr>
              <w:jc w:val="right"/>
              <w:rPr>
                <w:rFonts w:asciiTheme="minorHAnsi" w:hAnsiTheme="minorHAnsi" w:cstheme="minorHAnsi"/>
                <w:sz w:val="22"/>
                <w:szCs w:val="22"/>
              </w:rPr>
            </w:pPr>
            <w:r w:rsidRPr="00944792">
              <w:rPr>
                <w:rFonts w:asciiTheme="minorHAnsi" w:hAnsiTheme="minorHAnsi" w:cstheme="minorHAnsi"/>
                <w:sz w:val="22"/>
                <w:szCs w:val="22"/>
              </w:rPr>
              <w:t>742,00</w:t>
            </w:r>
          </w:p>
        </w:tc>
        <w:tc>
          <w:tcPr>
            <w:tcW w:w="1276" w:type="dxa"/>
            <w:tcBorders>
              <w:top w:val="nil"/>
              <w:left w:val="nil"/>
              <w:bottom w:val="single" w:sz="4" w:space="0" w:color="auto"/>
              <w:right w:val="single" w:sz="4" w:space="0" w:color="auto"/>
            </w:tcBorders>
            <w:shd w:val="clear" w:color="auto" w:fill="auto"/>
            <w:noWrap/>
            <w:vAlign w:val="bottom"/>
          </w:tcPr>
          <w:p w14:paraId="49AE496E" w14:textId="7A110392" w:rsidR="000A2EB8" w:rsidRPr="00944792" w:rsidRDefault="00D85225" w:rsidP="000A2EB8">
            <w:pPr>
              <w:jc w:val="right"/>
              <w:rPr>
                <w:rFonts w:asciiTheme="minorHAnsi" w:hAnsiTheme="minorHAnsi" w:cstheme="minorHAnsi"/>
                <w:sz w:val="22"/>
                <w:szCs w:val="22"/>
              </w:rPr>
            </w:pPr>
            <w:r w:rsidRPr="00944792">
              <w:rPr>
                <w:rFonts w:asciiTheme="minorHAnsi" w:hAnsiTheme="minorHAnsi" w:cstheme="minorHAnsi"/>
                <w:sz w:val="22"/>
                <w:szCs w:val="22"/>
              </w:rPr>
              <w:t>742,00</w:t>
            </w:r>
          </w:p>
        </w:tc>
      </w:tr>
      <w:tr w:rsidR="00BE01A0" w:rsidRPr="00944792" w14:paraId="758FC159" w14:textId="77777777" w:rsidTr="00BE01A0">
        <w:trPr>
          <w:trHeight w:val="255"/>
        </w:trPr>
        <w:tc>
          <w:tcPr>
            <w:tcW w:w="537" w:type="dxa"/>
            <w:tcBorders>
              <w:top w:val="nil"/>
              <w:left w:val="single" w:sz="4" w:space="0" w:color="auto"/>
              <w:bottom w:val="single" w:sz="4" w:space="0" w:color="auto"/>
              <w:right w:val="single" w:sz="4" w:space="0" w:color="auto"/>
            </w:tcBorders>
            <w:shd w:val="clear" w:color="auto" w:fill="auto"/>
            <w:noWrap/>
            <w:vAlign w:val="bottom"/>
          </w:tcPr>
          <w:p w14:paraId="73B8F0E8" w14:textId="26F977F5" w:rsidR="00BE01A0" w:rsidRPr="00944792" w:rsidRDefault="00BE01A0" w:rsidP="000A2EB8">
            <w:pPr>
              <w:jc w:val="right"/>
              <w:rPr>
                <w:rFonts w:asciiTheme="minorHAnsi" w:hAnsiTheme="minorHAnsi" w:cstheme="minorHAnsi"/>
                <w:sz w:val="22"/>
                <w:szCs w:val="22"/>
              </w:rPr>
            </w:pPr>
            <w:r w:rsidRPr="00944792">
              <w:rPr>
                <w:rFonts w:asciiTheme="minorHAnsi" w:hAnsiTheme="minorHAnsi" w:cstheme="minorHAnsi"/>
                <w:sz w:val="22"/>
                <w:szCs w:val="22"/>
              </w:rPr>
              <w:t>2</w:t>
            </w:r>
          </w:p>
        </w:tc>
        <w:tc>
          <w:tcPr>
            <w:tcW w:w="3589" w:type="dxa"/>
            <w:tcBorders>
              <w:top w:val="nil"/>
              <w:left w:val="nil"/>
              <w:bottom w:val="single" w:sz="4" w:space="0" w:color="auto"/>
              <w:right w:val="single" w:sz="4" w:space="0" w:color="auto"/>
            </w:tcBorders>
            <w:shd w:val="clear" w:color="auto" w:fill="auto"/>
            <w:noWrap/>
            <w:vAlign w:val="bottom"/>
          </w:tcPr>
          <w:p w14:paraId="18FEFC0E" w14:textId="008B1718" w:rsidR="00BE01A0" w:rsidRPr="00944792" w:rsidRDefault="00BE01A0" w:rsidP="000A2EB8">
            <w:pPr>
              <w:rPr>
                <w:rFonts w:asciiTheme="minorHAnsi" w:hAnsiTheme="minorHAnsi" w:cstheme="minorHAnsi"/>
                <w:sz w:val="22"/>
                <w:szCs w:val="22"/>
              </w:rPr>
            </w:pPr>
            <w:r w:rsidRPr="00944792">
              <w:rPr>
                <w:rFonts w:asciiTheme="minorHAnsi" w:hAnsiTheme="minorHAnsi" w:cstheme="minorHAnsi"/>
                <w:sz w:val="22"/>
                <w:szCs w:val="22"/>
              </w:rPr>
              <w:t xml:space="preserve">UAB „USP </w:t>
            </w:r>
            <w:proofErr w:type="spellStart"/>
            <w:r w:rsidRPr="00944792">
              <w:rPr>
                <w:rFonts w:asciiTheme="minorHAnsi" w:hAnsiTheme="minorHAnsi" w:cstheme="minorHAnsi"/>
                <w:sz w:val="22"/>
                <w:szCs w:val="22"/>
              </w:rPr>
              <w:t>Baltics</w:t>
            </w:r>
            <w:proofErr w:type="spellEnd"/>
            <w:r w:rsidRPr="00944792">
              <w:rPr>
                <w:rFonts w:asciiTheme="minorHAnsi" w:hAnsiTheme="minorHAnsi" w:cstheme="minorHAnsi"/>
                <w:sz w:val="22"/>
                <w:szCs w:val="22"/>
              </w:rPr>
              <w:t>“</w:t>
            </w:r>
          </w:p>
        </w:tc>
        <w:tc>
          <w:tcPr>
            <w:tcW w:w="1418" w:type="dxa"/>
            <w:tcBorders>
              <w:top w:val="nil"/>
              <w:left w:val="nil"/>
              <w:bottom w:val="single" w:sz="4" w:space="0" w:color="auto"/>
              <w:right w:val="single" w:sz="4" w:space="0" w:color="auto"/>
            </w:tcBorders>
            <w:shd w:val="clear" w:color="auto" w:fill="auto"/>
            <w:noWrap/>
            <w:vAlign w:val="bottom"/>
          </w:tcPr>
          <w:p w14:paraId="09185DA9" w14:textId="77777777" w:rsidR="00BE01A0" w:rsidRPr="00944792" w:rsidRDefault="00BE01A0" w:rsidP="000A2EB8">
            <w:pPr>
              <w:jc w:val="right"/>
              <w:rPr>
                <w:rFonts w:asciiTheme="minorHAnsi" w:hAnsiTheme="minorHAnsi" w:cstheme="minorHAnsi"/>
                <w:sz w:val="22"/>
                <w:szCs w:val="22"/>
              </w:rPr>
            </w:pPr>
          </w:p>
        </w:tc>
        <w:tc>
          <w:tcPr>
            <w:tcW w:w="1417" w:type="dxa"/>
            <w:tcBorders>
              <w:top w:val="nil"/>
              <w:left w:val="nil"/>
              <w:bottom w:val="single" w:sz="4" w:space="0" w:color="auto"/>
              <w:right w:val="single" w:sz="4" w:space="0" w:color="auto"/>
            </w:tcBorders>
            <w:shd w:val="clear" w:color="auto" w:fill="auto"/>
            <w:noWrap/>
            <w:vAlign w:val="bottom"/>
          </w:tcPr>
          <w:p w14:paraId="06CDD532" w14:textId="68AE3C05" w:rsidR="00BE01A0" w:rsidRPr="00944792" w:rsidRDefault="00D85225" w:rsidP="00BE01A0">
            <w:pPr>
              <w:jc w:val="right"/>
              <w:rPr>
                <w:rFonts w:asciiTheme="minorHAnsi" w:hAnsiTheme="minorHAnsi" w:cstheme="minorHAnsi"/>
                <w:sz w:val="22"/>
                <w:szCs w:val="22"/>
              </w:rPr>
            </w:pPr>
            <w:r w:rsidRPr="00944792">
              <w:rPr>
                <w:rFonts w:asciiTheme="minorHAnsi" w:hAnsiTheme="minorHAnsi" w:cstheme="minorHAnsi"/>
                <w:sz w:val="22"/>
                <w:szCs w:val="22"/>
              </w:rPr>
              <w:t>2556,00</w:t>
            </w:r>
          </w:p>
        </w:tc>
        <w:tc>
          <w:tcPr>
            <w:tcW w:w="1418" w:type="dxa"/>
            <w:tcBorders>
              <w:top w:val="nil"/>
              <w:left w:val="nil"/>
              <w:bottom w:val="single" w:sz="4" w:space="0" w:color="auto"/>
              <w:right w:val="single" w:sz="4" w:space="0" w:color="auto"/>
            </w:tcBorders>
            <w:shd w:val="clear" w:color="auto" w:fill="auto"/>
            <w:noWrap/>
            <w:vAlign w:val="bottom"/>
          </w:tcPr>
          <w:p w14:paraId="21788681" w14:textId="77777777" w:rsidR="00BE01A0" w:rsidRPr="00944792" w:rsidRDefault="00BE01A0" w:rsidP="000A2EB8">
            <w:pPr>
              <w:rPr>
                <w:rFonts w:asciiTheme="minorHAnsi" w:hAnsiTheme="minorHAnsi" w:cstheme="minorHAnsi"/>
                <w:sz w:val="22"/>
                <w:szCs w:val="22"/>
              </w:rPr>
            </w:pPr>
          </w:p>
        </w:tc>
        <w:tc>
          <w:tcPr>
            <w:tcW w:w="1276" w:type="dxa"/>
            <w:tcBorders>
              <w:top w:val="nil"/>
              <w:left w:val="nil"/>
              <w:bottom w:val="single" w:sz="4" w:space="0" w:color="auto"/>
              <w:right w:val="single" w:sz="4" w:space="0" w:color="auto"/>
            </w:tcBorders>
            <w:shd w:val="clear" w:color="auto" w:fill="auto"/>
            <w:noWrap/>
            <w:vAlign w:val="bottom"/>
          </w:tcPr>
          <w:p w14:paraId="27CCC434" w14:textId="1259E05C" w:rsidR="00BE01A0" w:rsidRPr="00944792" w:rsidRDefault="00D85225" w:rsidP="000A2EB8">
            <w:pPr>
              <w:jc w:val="right"/>
              <w:rPr>
                <w:rFonts w:asciiTheme="minorHAnsi" w:hAnsiTheme="minorHAnsi" w:cstheme="minorHAnsi"/>
                <w:sz w:val="22"/>
                <w:szCs w:val="22"/>
              </w:rPr>
            </w:pPr>
            <w:r w:rsidRPr="00944792">
              <w:rPr>
                <w:rFonts w:asciiTheme="minorHAnsi" w:hAnsiTheme="minorHAnsi" w:cstheme="minorHAnsi"/>
                <w:sz w:val="22"/>
                <w:szCs w:val="22"/>
              </w:rPr>
              <w:t>2556,00</w:t>
            </w:r>
          </w:p>
        </w:tc>
      </w:tr>
      <w:tr w:rsidR="000A2EB8" w:rsidRPr="00944792" w14:paraId="7A185D10" w14:textId="77777777" w:rsidTr="00D85225">
        <w:trPr>
          <w:trHeight w:val="255"/>
        </w:trPr>
        <w:tc>
          <w:tcPr>
            <w:tcW w:w="537" w:type="dxa"/>
            <w:tcBorders>
              <w:top w:val="nil"/>
              <w:left w:val="single" w:sz="4" w:space="0" w:color="auto"/>
              <w:bottom w:val="single" w:sz="4" w:space="0" w:color="auto"/>
              <w:right w:val="single" w:sz="4" w:space="0" w:color="auto"/>
            </w:tcBorders>
            <w:shd w:val="clear" w:color="auto" w:fill="auto"/>
            <w:noWrap/>
            <w:vAlign w:val="bottom"/>
            <w:hideMark/>
          </w:tcPr>
          <w:p w14:paraId="4A73100F" w14:textId="293784EE" w:rsidR="000A2EB8" w:rsidRPr="00944792" w:rsidRDefault="00BE01A0" w:rsidP="000A2EB8">
            <w:pPr>
              <w:jc w:val="right"/>
              <w:rPr>
                <w:rFonts w:asciiTheme="minorHAnsi" w:hAnsiTheme="minorHAnsi" w:cstheme="minorHAnsi"/>
                <w:sz w:val="22"/>
                <w:szCs w:val="22"/>
              </w:rPr>
            </w:pPr>
            <w:r w:rsidRPr="00944792">
              <w:rPr>
                <w:rFonts w:asciiTheme="minorHAnsi" w:hAnsiTheme="minorHAnsi" w:cstheme="minorHAnsi"/>
                <w:sz w:val="22"/>
                <w:szCs w:val="22"/>
              </w:rPr>
              <w:t>3</w:t>
            </w:r>
          </w:p>
        </w:tc>
        <w:tc>
          <w:tcPr>
            <w:tcW w:w="3589" w:type="dxa"/>
            <w:tcBorders>
              <w:top w:val="nil"/>
              <w:left w:val="nil"/>
              <w:bottom w:val="single" w:sz="4" w:space="0" w:color="auto"/>
              <w:right w:val="single" w:sz="4" w:space="0" w:color="auto"/>
            </w:tcBorders>
            <w:shd w:val="clear" w:color="auto" w:fill="auto"/>
            <w:noWrap/>
            <w:vAlign w:val="bottom"/>
            <w:hideMark/>
          </w:tcPr>
          <w:p w14:paraId="3B3BFDAB" w14:textId="1A352A5D" w:rsidR="000A2EB8" w:rsidRPr="00944792" w:rsidRDefault="00D85225" w:rsidP="000A2EB8">
            <w:pPr>
              <w:rPr>
                <w:rFonts w:asciiTheme="minorHAnsi" w:hAnsiTheme="minorHAnsi" w:cstheme="minorHAnsi"/>
                <w:sz w:val="22"/>
                <w:szCs w:val="22"/>
              </w:rPr>
            </w:pPr>
            <w:r w:rsidRPr="00944792">
              <w:rPr>
                <w:rFonts w:asciiTheme="minorHAnsi" w:hAnsiTheme="minorHAnsi" w:cstheme="minorHAnsi"/>
                <w:sz w:val="22"/>
                <w:szCs w:val="22"/>
              </w:rPr>
              <w:t>E</w:t>
            </w:r>
            <w:r w:rsidR="00936B7D" w:rsidRPr="00944792">
              <w:rPr>
                <w:rFonts w:asciiTheme="minorHAnsi" w:hAnsiTheme="minorHAnsi" w:cstheme="minorHAnsi"/>
                <w:sz w:val="22"/>
                <w:szCs w:val="22"/>
              </w:rPr>
              <w:t>gidijaus</w:t>
            </w:r>
            <w:r w:rsidRPr="00944792">
              <w:rPr>
                <w:rFonts w:asciiTheme="minorHAnsi" w:hAnsiTheme="minorHAnsi" w:cstheme="minorHAnsi"/>
                <w:sz w:val="22"/>
                <w:szCs w:val="22"/>
              </w:rPr>
              <w:t xml:space="preserve"> Navicko įmonė „</w:t>
            </w:r>
            <w:proofErr w:type="spellStart"/>
            <w:r w:rsidRPr="00944792">
              <w:rPr>
                <w:rFonts w:asciiTheme="minorHAnsi" w:hAnsiTheme="minorHAnsi" w:cstheme="minorHAnsi"/>
                <w:sz w:val="22"/>
                <w:szCs w:val="22"/>
              </w:rPr>
              <w:t>Medica</w:t>
            </w:r>
            <w:proofErr w:type="spellEnd"/>
            <w:r w:rsidRPr="00944792">
              <w:rPr>
                <w:rFonts w:asciiTheme="minorHAnsi" w:hAnsiTheme="minorHAnsi" w:cstheme="minorHAnsi"/>
                <w:sz w:val="22"/>
                <w:szCs w:val="22"/>
              </w:rPr>
              <w:t>“</w:t>
            </w:r>
          </w:p>
        </w:tc>
        <w:tc>
          <w:tcPr>
            <w:tcW w:w="1418" w:type="dxa"/>
            <w:tcBorders>
              <w:top w:val="nil"/>
              <w:left w:val="nil"/>
              <w:bottom w:val="single" w:sz="4" w:space="0" w:color="auto"/>
              <w:right w:val="single" w:sz="4" w:space="0" w:color="auto"/>
            </w:tcBorders>
            <w:shd w:val="clear" w:color="auto" w:fill="auto"/>
            <w:noWrap/>
            <w:vAlign w:val="bottom"/>
          </w:tcPr>
          <w:p w14:paraId="077F6A62" w14:textId="25CB9D9F" w:rsidR="000A2EB8" w:rsidRPr="00944792" w:rsidRDefault="000A2EB8" w:rsidP="000A2EB8">
            <w:pPr>
              <w:jc w:val="right"/>
              <w:rPr>
                <w:rFonts w:asciiTheme="minorHAnsi" w:hAnsiTheme="minorHAnsi" w:cstheme="minorHAnsi"/>
                <w:sz w:val="22"/>
                <w:szCs w:val="22"/>
              </w:rPr>
            </w:pPr>
          </w:p>
        </w:tc>
        <w:tc>
          <w:tcPr>
            <w:tcW w:w="1417" w:type="dxa"/>
            <w:tcBorders>
              <w:top w:val="nil"/>
              <w:left w:val="nil"/>
              <w:bottom w:val="single" w:sz="4" w:space="0" w:color="auto"/>
              <w:right w:val="single" w:sz="4" w:space="0" w:color="auto"/>
            </w:tcBorders>
            <w:shd w:val="clear" w:color="auto" w:fill="auto"/>
            <w:noWrap/>
            <w:vAlign w:val="bottom"/>
          </w:tcPr>
          <w:p w14:paraId="3E20DC3C" w14:textId="611961D9" w:rsidR="000A2EB8" w:rsidRPr="00944792" w:rsidRDefault="000A2EB8" w:rsidP="000A2EB8">
            <w:pPr>
              <w:rPr>
                <w:rFonts w:asciiTheme="minorHAnsi" w:hAnsiTheme="minorHAnsi" w:cstheme="minorHAnsi"/>
                <w:sz w:val="22"/>
                <w:szCs w:val="22"/>
              </w:rPr>
            </w:pPr>
          </w:p>
        </w:tc>
        <w:tc>
          <w:tcPr>
            <w:tcW w:w="1418" w:type="dxa"/>
            <w:tcBorders>
              <w:top w:val="nil"/>
              <w:left w:val="nil"/>
              <w:bottom w:val="single" w:sz="4" w:space="0" w:color="auto"/>
              <w:right w:val="single" w:sz="4" w:space="0" w:color="auto"/>
            </w:tcBorders>
            <w:shd w:val="clear" w:color="auto" w:fill="auto"/>
            <w:noWrap/>
            <w:vAlign w:val="bottom"/>
          </w:tcPr>
          <w:p w14:paraId="0DADD134" w14:textId="0F01188C" w:rsidR="000A2EB8" w:rsidRPr="00944792" w:rsidRDefault="00D85225" w:rsidP="00BE01A0">
            <w:pPr>
              <w:jc w:val="right"/>
              <w:rPr>
                <w:rFonts w:asciiTheme="minorHAnsi" w:hAnsiTheme="minorHAnsi" w:cstheme="minorHAnsi"/>
                <w:sz w:val="22"/>
                <w:szCs w:val="22"/>
              </w:rPr>
            </w:pPr>
            <w:r w:rsidRPr="00944792">
              <w:rPr>
                <w:rFonts w:asciiTheme="minorHAnsi" w:hAnsiTheme="minorHAnsi" w:cstheme="minorHAnsi"/>
                <w:sz w:val="22"/>
                <w:szCs w:val="22"/>
              </w:rPr>
              <w:t>194,85</w:t>
            </w:r>
          </w:p>
        </w:tc>
        <w:tc>
          <w:tcPr>
            <w:tcW w:w="1276" w:type="dxa"/>
            <w:tcBorders>
              <w:top w:val="nil"/>
              <w:left w:val="nil"/>
              <w:bottom w:val="single" w:sz="4" w:space="0" w:color="auto"/>
              <w:right w:val="single" w:sz="4" w:space="0" w:color="auto"/>
            </w:tcBorders>
            <w:shd w:val="clear" w:color="auto" w:fill="auto"/>
            <w:noWrap/>
            <w:vAlign w:val="bottom"/>
          </w:tcPr>
          <w:p w14:paraId="603F5E7A" w14:textId="732582F5" w:rsidR="000A2EB8" w:rsidRPr="00944792" w:rsidRDefault="00D85225" w:rsidP="000A2EB8">
            <w:pPr>
              <w:jc w:val="right"/>
              <w:rPr>
                <w:rFonts w:asciiTheme="minorHAnsi" w:hAnsiTheme="minorHAnsi" w:cstheme="minorHAnsi"/>
                <w:sz w:val="22"/>
                <w:szCs w:val="22"/>
              </w:rPr>
            </w:pPr>
            <w:r w:rsidRPr="00944792">
              <w:rPr>
                <w:rFonts w:asciiTheme="minorHAnsi" w:hAnsiTheme="minorHAnsi" w:cstheme="minorHAnsi"/>
                <w:sz w:val="22"/>
                <w:szCs w:val="22"/>
              </w:rPr>
              <w:t>194,85</w:t>
            </w:r>
          </w:p>
        </w:tc>
      </w:tr>
      <w:tr w:rsidR="00D85225" w:rsidRPr="00944792" w14:paraId="5AD88F46" w14:textId="77777777" w:rsidTr="00D85225">
        <w:trPr>
          <w:trHeight w:val="255"/>
        </w:trPr>
        <w:tc>
          <w:tcPr>
            <w:tcW w:w="537" w:type="dxa"/>
            <w:tcBorders>
              <w:top w:val="nil"/>
              <w:left w:val="single" w:sz="4" w:space="0" w:color="auto"/>
              <w:bottom w:val="single" w:sz="4" w:space="0" w:color="auto"/>
              <w:right w:val="single" w:sz="4" w:space="0" w:color="auto"/>
            </w:tcBorders>
            <w:shd w:val="clear" w:color="auto" w:fill="auto"/>
            <w:noWrap/>
            <w:vAlign w:val="bottom"/>
          </w:tcPr>
          <w:p w14:paraId="086C2D5D" w14:textId="40FD532F" w:rsidR="00D85225" w:rsidRPr="00944792" w:rsidRDefault="00D85225" w:rsidP="000A2EB8">
            <w:pPr>
              <w:jc w:val="right"/>
              <w:rPr>
                <w:rFonts w:asciiTheme="minorHAnsi" w:hAnsiTheme="minorHAnsi" w:cstheme="minorHAnsi"/>
                <w:sz w:val="22"/>
                <w:szCs w:val="22"/>
              </w:rPr>
            </w:pPr>
            <w:r w:rsidRPr="00944792">
              <w:rPr>
                <w:rFonts w:asciiTheme="minorHAnsi" w:hAnsiTheme="minorHAnsi" w:cstheme="minorHAnsi"/>
                <w:sz w:val="22"/>
                <w:szCs w:val="22"/>
              </w:rPr>
              <w:t>4</w:t>
            </w:r>
          </w:p>
        </w:tc>
        <w:tc>
          <w:tcPr>
            <w:tcW w:w="3589" w:type="dxa"/>
            <w:tcBorders>
              <w:top w:val="nil"/>
              <w:left w:val="nil"/>
              <w:bottom w:val="single" w:sz="4" w:space="0" w:color="auto"/>
              <w:right w:val="single" w:sz="4" w:space="0" w:color="auto"/>
            </w:tcBorders>
            <w:shd w:val="clear" w:color="auto" w:fill="auto"/>
            <w:noWrap/>
            <w:vAlign w:val="bottom"/>
          </w:tcPr>
          <w:p w14:paraId="39150806" w14:textId="60001862" w:rsidR="00D85225" w:rsidRPr="00944792" w:rsidRDefault="00D85225" w:rsidP="000A2EB8">
            <w:pPr>
              <w:rPr>
                <w:rFonts w:asciiTheme="minorHAnsi" w:hAnsiTheme="minorHAnsi" w:cstheme="minorHAnsi"/>
                <w:sz w:val="22"/>
                <w:szCs w:val="22"/>
              </w:rPr>
            </w:pPr>
            <w:r w:rsidRPr="00944792">
              <w:rPr>
                <w:rFonts w:asciiTheme="minorHAnsi" w:hAnsiTheme="minorHAnsi" w:cstheme="minorHAnsi"/>
                <w:sz w:val="22"/>
                <w:szCs w:val="22"/>
              </w:rPr>
              <w:t>Anoniminė parama</w:t>
            </w:r>
          </w:p>
        </w:tc>
        <w:tc>
          <w:tcPr>
            <w:tcW w:w="1418" w:type="dxa"/>
            <w:tcBorders>
              <w:top w:val="nil"/>
              <w:left w:val="nil"/>
              <w:bottom w:val="single" w:sz="4" w:space="0" w:color="auto"/>
              <w:right w:val="single" w:sz="4" w:space="0" w:color="auto"/>
            </w:tcBorders>
            <w:shd w:val="clear" w:color="auto" w:fill="auto"/>
            <w:noWrap/>
            <w:vAlign w:val="bottom"/>
          </w:tcPr>
          <w:p w14:paraId="76E1B3B4" w14:textId="77777777" w:rsidR="00D85225" w:rsidRPr="00944792" w:rsidRDefault="00D85225" w:rsidP="000A2EB8">
            <w:pPr>
              <w:jc w:val="right"/>
              <w:rPr>
                <w:rFonts w:asciiTheme="minorHAnsi" w:hAnsiTheme="minorHAnsi" w:cstheme="minorHAnsi"/>
                <w:sz w:val="22"/>
                <w:szCs w:val="22"/>
              </w:rPr>
            </w:pPr>
          </w:p>
        </w:tc>
        <w:tc>
          <w:tcPr>
            <w:tcW w:w="1417" w:type="dxa"/>
            <w:tcBorders>
              <w:top w:val="nil"/>
              <w:left w:val="nil"/>
              <w:bottom w:val="single" w:sz="4" w:space="0" w:color="auto"/>
              <w:right w:val="single" w:sz="4" w:space="0" w:color="auto"/>
            </w:tcBorders>
            <w:shd w:val="clear" w:color="auto" w:fill="auto"/>
            <w:noWrap/>
            <w:vAlign w:val="bottom"/>
          </w:tcPr>
          <w:p w14:paraId="4BB80550" w14:textId="6934AAC3" w:rsidR="00D85225" w:rsidRPr="00944792" w:rsidRDefault="00D85225" w:rsidP="00D85225">
            <w:pPr>
              <w:jc w:val="right"/>
              <w:rPr>
                <w:rFonts w:asciiTheme="minorHAnsi" w:hAnsiTheme="minorHAnsi" w:cstheme="minorHAnsi"/>
                <w:sz w:val="22"/>
                <w:szCs w:val="22"/>
              </w:rPr>
            </w:pPr>
            <w:r w:rsidRPr="00944792">
              <w:rPr>
                <w:rFonts w:asciiTheme="minorHAnsi" w:hAnsiTheme="minorHAnsi" w:cstheme="minorHAnsi"/>
                <w:color w:val="000000"/>
                <w:sz w:val="22"/>
                <w:szCs w:val="22"/>
              </w:rPr>
              <w:t>486,69</w:t>
            </w:r>
          </w:p>
        </w:tc>
        <w:tc>
          <w:tcPr>
            <w:tcW w:w="1418" w:type="dxa"/>
            <w:tcBorders>
              <w:top w:val="nil"/>
              <w:left w:val="nil"/>
              <w:bottom w:val="single" w:sz="4" w:space="0" w:color="auto"/>
              <w:right w:val="single" w:sz="4" w:space="0" w:color="auto"/>
            </w:tcBorders>
            <w:shd w:val="clear" w:color="auto" w:fill="auto"/>
            <w:noWrap/>
            <w:vAlign w:val="bottom"/>
          </w:tcPr>
          <w:p w14:paraId="6DB0B0E4" w14:textId="77777777" w:rsidR="00D85225" w:rsidRPr="00944792" w:rsidRDefault="00D85225" w:rsidP="00BE01A0">
            <w:pPr>
              <w:jc w:val="right"/>
              <w:rPr>
                <w:rFonts w:asciiTheme="minorHAnsi" w:hAnsiTheme="minorHAnsi" w:cstheme="minorHAnsi"/>
                <w:sz w:val="22"/>
                <w:szCs w:val="22"/>
              </w:rPr>
            </w:pPr>
          </w:p>
        </w:tc>
        <w:tc>
          <w:tcPr>
            <w:tcW w:w="1276" w:type="dxa"/>
            <w:tcBorders>
              <w:top w:val="nil"/>
              <w:left w:val="nil"/>
              <w:bottom w:val="single" w:sz="4" w:space="0" w:color="auto"/>
              <w:right w:val="single" w:sz="4" w:space="0" w:color="auto"/>
            </w:tcBorders>
            <w:shd w:val="clear" w:color="auto" w:fill="auto"/>
            <w:noWrap/>
            <w:vAlign w:val="bottom"/>
          </w:tcPr>
          <w:p w14:paraId="2E7F0B12" w14:textId="3C41EB1F" w:rsidR="00D85225" w:rsidRPr="00944792" w:rsidRDefault="00D85225" w:rsidP="000A2EB8">
            <w:pPr>
              <w:jc w:val="right"/>
              <w:rPr>
                <w:rFonts w:asciiTheme="minorHAnsi" w:hAnsiTheme="minorHAnsi" w:cstheme="minorHAnsi"/>
                <w:sz w:val="22"/>
                <w:szCs w:val="22"/>
              </w:rPr>
            </w:pPr>
            <w:r w:rsidRPr="00944792">
              <w:rPr>
                <w:rFonts w:asciiTheme="minorHAnsi" w:hAnsiTheme="minorHAnsi" w:cstheme="minorHAnsi"/>
                <w:sz w:val="22"/>
                <w:szCs w:val="22"/>
              </w:rPr>
              <w:t>486,69</w:t>
            </w:r>
          </w:p>
        </w:tc>
      </w:tr>
      <w:tr w:rsidR="00D85225" w:rsidRPr="00944792" w14:paraId="42968DAD" w14:textId="77777777" w:rsidTr="00D85225">
        <w:trPr>
          <w:trHeight w:val="255"/>
        </w:trPr>
        <w:tc>
          <w:tcPr>
            <w:tcW w:w="537" w:type="dxa"/>
            <w:tcBorders>
              <w:top w:val="nil"/>
              <w:left w:val="single" w:sz="4" w:space="0" w:color="auto"/>
              <w:bottom w:val="single" w:sz="4" w:space="0" w:color="auto"/>
              <w:right w:val="single" w:sz="4" w:space="0" w:color="auto"/>
            </w:tcBorders>
            <w:shd w:val="clear" w:color="auto" w:fill="auto"/>
            <w:noWrap/>
            <w:vAlign w:val="bottom"/>
          </w:tcPr>
          <w:p w14:paraId="210A435D" w14:textId="24C5EC95" w:rsidR="00D85225" w:rsidRPr="00944792" w:rsidRDefault="00D85225" w:rsidP="000A2EB8">
            <w:pPr>
              <w:jc w:val="right"/>
              <w:rPr>
                <w:rFonts w:asciiTheme="minorHAnsi" w:hAnsiTheme="minorHAnsi" w:cstheme="minorHAnsi"/>
                <w:sz w:val="22"/>
                <w:szCs w:val="22"/>
              </w:rPr>
            </w:pPr>
            <w:r w:rsidRPr="00944792">
              <w:rPr>
                <w:rFonts w:asciiTheme="minorHAnsi" w:hAnsiTheme="minorHAnsi" w:cstheme="minorHAnsi"/>
                <w:sz w:val="22"/>
                <w:szCs w:val="22"/>
              </w:rPr>
              <w:t>5</w:t>
            </w:r>
          </w:p>
        </w:tc>
        <w:tc>
          <w:tcPr>
            <w:tcW w:w="3589" w:type="dxa"/>
            <w:tcBorders>
              <w:top w:val="nil"/>
              <w:left w:val="nil"/>
              <w:bottom w:val="single" w:sz="4" w:space="0" w:color="auto"/>
              <w:right w:val="single" w:sz="4" w:space="0" w:color="auto"/>
            </w:tcBorders>
            <w:shd w:val="clear" w:color="auto" w:fill="auto"/>
            <w:noWrap/>
            <w:vAlign w:val="bottom"/>
          </w:tcPr>
          <w:p w14:paraId="21C7134A" w14:textId="72D8D654" w:rsidR="00D85225" w:rsidRPr="00944792" w:rsidRDefault="00D85225" w:rsidP="000A2EB8">
            <w:pPr>
              <w:rPr>
                <w:rFonts w:asciiTheme="minorHAnsi" w:hAnsiTheme="minorHAnsi" w:cstheme="minorHAnsi"/>
                <w:sz w:val="22"/>
                <w:szCs w:val="22"/>
              </w:rPr>
            </w:pPr>
            <w:r w:rsidRPr="00944792">
              <w:rPr>
                <w:rFonts w:asciiTheme="minorHAnsi" w:hAnsiTheme="minorHAnsi" w:cstheme="minorHAnsi"/>
                <w:sz w:val="22"/>
                <w:szCs w:val="22"/>
              </w:rPr>
              <w:t>VMI</w:t>
            </w:r>
          </w:p>
        </w:tc>
        <w:tc>
          <w:tcPr>
            <w:tcW w:w="1418" w:type="dxa"/>
            <w:tcBorders>
              <w:top w:val="nil"/>
              <w:left w:val="nil"/>
              <w:bottom w:val="single" w:sz="4" w:space="0" w:color="auto"/>
              <w:right w:val="single" w:sz="4" w:space="0" w:color="auto"/>
            </w:tcBorders>
            <w:shd w:val="clear" w:color="auto" w:fill="auto"/>
            <w:noWrap/>
            <w:vAlign w:val="bottom"/>
          </w:tcPr>
          <w:p w14:paraId="6D3BC2D0" w14:textId="015DDEA8" w:rsidR="00D85225" w:rsidRPr="00944792" w:rsidRDefault="00D85225" w:rsidP="000A2EB8">
            <w:pPr>
              <w:jc w:val="right"/>
              <w:rPr>
                <w:rFonts w:asciiTheme="minorHAnsi" w:hAnsiTheme="minorHAnsi" w:cstheme="minorHAnsi"/>
                <w:sz w:val="22"/>
                <w:szCs w:val="22"/>
              </w:rPr>
            </w:pPr>
            <w:r w:rsidRPr="00944792">
              <w:rPr>
                <w:rFonts w:asciiTheme="minorHAnsi" w:hAnsiTheme="minorHAnsi" w:cstheme="minorHAnsi"/>
                <w:sz w:val="22"/>
                <w:szCs w:val="22"/>
              </w:rPr>
              <w:t>3390,68</w:t>
            </w:r>
          </w:p>
        </w:tc>
        <w:tc>
          <w:tcPr>
            <w:tcW w:w="1417" w:type="dxa"/>
            <w:tcBorders>
              <w:top w:val="nil"/>
              <w:left w:val="nil"/>
              <w:bottom w:val="single" w:sz="4" w:space="0" w:color="auto"/>
              <w:right w:val="single" w:sz="4" w:space="0" w:color="auto"/>
            </w:tcBorders>
            <w:shd w:val="clear" w:color="auto" w:fill="auto"/>
            <w:noWrap/>
            <w:vAlign w:val="bottom"/>
          </w:tcPr>
          <w:p w14:paraId="28ADA9F6" w14:textId="77777777" w:rsidR="00D85225" w:rsidRPr="00944792" w:rsidRDefault="00D85225" w:rsidP="00D85225">
            <w:pPr>
              <w:jc w:val="right"/>
              <w:rPr>
                <w:rFonts w:asciiTheme="minorHAnsi" w:hAnsiTheme="minorHAnsi" w:cstheme="minorHAnsi"/>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bottom"/>
          </w:tcPr>
          <w:p w14:paraId="295E1AB6" w14:textId="77777777" w:rsidR="00D85225" w:rsidRPr="00944792" w:rsidRDefault="00D85225" w:rsidP="00BE01A0">
            <w:pPr>
              <w:jc w:val="right"/>
              <w:rPr>
                <w:rFonts w:asciiTheme="minorHAnsi" w:hAnsiTheme="minorHAnsi" w:cstheme="minorHAnsi"/>
                <w:sz w:val="22"/>
                <w:szCs w:val="22"/>
              </w:rPr>
            </w:pPr>
          </w:p>
        </w:tc>
        <w:tc>
          <w:tcPr>
            <w:tcW w:w="1276" w:type="dxa"/>
            <w:tcBorders>
              <w:top w:val="nil"/>
              <w:left w:val="nil"/>
              <w:bottom w:val="single" w:sz="4" w:space="0" w:color="auto"/>
              <w:right w:val="single" w:sz="4" w:space="0" w:color="auto"/>
            </w:tcBorders>
            <w:shd w:val="clear" w:color="auto" w:fill="auto"/>
            <w:noWrap/>
            <w:vAlign w:val="bottom"/>
          </w:tcPr>
          <w:p w14:paraId="1A337184" w14:textId="7CCF3D4A" w:rsidR="00D85225" w:rsidRPr="00944792" w:rsidRDefault="00D85225" w:rsidP="000A2EB8">
            <w:pPr>
              <w:jc w:val="right"/>
              <w:rPr>
                <w:rFonts w:asciiTheme="minorHAnsi" w:hAnsiTheme="minorHAnsi" w:cstheme="minorHAnsi"/>
                <w:sz w:val="22"/>
                <w:szCs w:val="22"/>
              </w:rPr>
            </w:pPr>
            <w:r w:rsidRPr="00944792">
              <w:rPr>
                <w:rFonts w:asciiTheme="minorHAnsi" w:hAnsiTheme="minorHAnsi" w:cstheme="minorHAnsi"/>
                <w:sz w:val="22"/>
                <w:szCs w:val="22"/>
              </w:rPr>
              <w:t>3390,68</w:t>
            </w:r>
          </w:p>
        </w:tc>
      </w:tr>
      <w:tr w:rsidR="000A2EB8" w:rsidRPr="00944792" w14:paraId="182E7839" w14:textId="77777777" w:rsidTr="00D85225">
        <w:trPr>
          <w:trHeight w:val="255"/>
        </w:trPr>
        <w:tc>
          <w:tcPr>
            <w:tcW w:w="537" w:type="dxa"/>
            <w:tcBorders>
              <w:top w:val="nil"/>
              <w:left w:val="single" w:sz="4" w:space="0" w:color="auto"/>
              <w:bottom w:val="single" w:sz="4" w:space="0" w:color="auto"/>
              <w:right w:val="single" w:sz="4" w:space="0" w:color="auto"/>
            </w:tcBorders>
            <w:shd w:val="clear" w:color="auto" w:fill="auto"/>
            <w:noWrap/>
            <w:vAlign w:val="bottom"/>
            <w:hideMark/>
          </w:tcPr>
          <w:p w14:paraId="13B71A7D" w14:textId="77777777" w:rsidR="000A2EB8" w:rsidRPr="00944792" w:rsidRDefault="000A2EB8" w:rsidP="000A2EB8">
            <w:pPr>
              <w:rPr>
                <w:rFonts w:asciiTheme="minorHAnsi" w:hAnsiTheme="minorHAnsi" w:cstheme="minorHAnsi"/>
                <w:sz w:val="22"/>
                <w:szCs w:val="22"/>
              </w:rPr>
            </w:pPr>
            <w:r w:rsidRPr="00944792">
              <w:rPr>
                <w:rFonts w:asciiTheme="minorHAnsi" w:hAnsiTheme="minorHAnsi" w:cstheme="minorHAnsi"/>
                <w:sz w:val="22"/>
                <w:szCs w:val="22"/>
              </w:rPr>
              <w:t> </w:t>
            </w:r>
          </w:p>
        </w:tc>
        <w:tc>
          <w:tcPr>
            <w:tcW w:w="3589" w:type="dxa"/>
            <w:tcBorders>
              <w:top w:val="nil"/>
              <w:left w:val="nil"/>
              <w:bottom w:val="single" w:sz="4" w:space="0" w:color="auto"/>
              <w:right w:val="single" w:sz="4" w:space="0" w:color="auto"/>
            </w:tcBorders>
            <w:shd w:val="clear" w:color="auto" w:fill="auto"/>
            <w:noWrap/>
            <w:vAlign w:val="bottom"/>
            <w:hideMark/>
          </w:tcPr>
          <w:p w14:paraId="727FE1A2" w14:textId="77777777" w:rsidR="000A2EB8" w:rsidRPr="00944792" w:rsidRDefault="00945126" w:rsidP="000A2EB8">
            <w:pPr>
              <w:jc w:val="right"/>
              <w:rPr>
                <w:rFonts w:asciiTheme="minorHAnsi" w:hAnsiTheme="minorHAnsi" w:cstheme="minorHAnsi"/>
                <w:b/>
                <w:sz w:val="22"/>
                <w:szCs w:val="22"/>
              </w:rPr>
            </w:pPr>
            <w:r w:rsidRPr="00944792">
              <w:rPr>
                <w:rFonts w:asciiTheme="minorHAnsi" w:hAnsiTheme="minorHAnsi" w:cstheme="minorHAnsi"/>
                <w:b/>
                <w:sz w:val="22"/>
                <w:szCs w:val="22"/>
              </w:rPr>
              <w:t>Iš viso gauta lėšų:</w:t>
            </w:r>
          </w:p>
        </w:tc>
        <w:tc>
          <w:tcPr>
            <w:tcW w:w="1418" w:type="dxa"/>
            <w:tcBorders>
              <w:top w:val="nil"/>
              <w:left w:val="nil"/>
              <w:bottom w:val="single" w:sz="4" w:space="0" w:color="auto"/>
              <w:right w:val="single" w:sz="4" w:space="0" w:color="auto"/>
            </w:tcBorders>
            <w:shd w:val="clear" w:color="auto" w:fill="auto"/>
            <w:noWrap/>
            <w:vAlign w:val="bottom"/>
          </w:tcPr>
          <w:p w14:paraId="2EFFF4D8" w14:textId="317DB564" w:rsidR="000A2EB8" w:rsidRPr="00944792" w:rsidRDefault="00D85225" w:rsidP="000A2EB8">
            <w:pPr>
              <w:jc w:val="right"/>
              <w:rPr>
                <w:rFonts w:asciiTheme="minorHAnsi" w:hAnsiTheme="minorHAnsi" w:cstheme="minorHAnsi"/>
                <w:sz w:val="22"/>
                <w:szCs w:val="22"/>
              </w:rPr>
            </w:pPr>
            <w:r w:rsidRPr="00944792">
              <w:rPr>
                <w:rFonts w:asciiTheme="minorHAnsi" w:hAnsiTheme="minorHAnsi" w:cstheme="minorHAnsi"/>
                <w:sz w:val="22"/>
                <w:szCs w:val="22"/>
              </w:rPr>
              <w:t>3390,68</w:t>
            </w:r>
          </w:p>
        </w:tc>
        <w:tc>
          <w:tcPr>
            <w:tcW w:w="1417" w:type="dxa"/>
            <w:tcBorders>
              <w:top w:val="nil"/>
              <w:left w:val="nil"/>
              <w:bottom w:val="single" w:sz="4" w:space="0" w:color="auto"/>
              <w:right w:val="single" w:sz="4" w:space="0" w:color="auto"/>
            </w:tcBorders>
            <w:shd w:val="clear" w:color="auto" w:fill="auto"/>
            <w:noWrap/>
            <w:vAlign w:val="bottom"/>
          </w:tcPr>
          <w:p w14:paraId="2C60D903" w14:textId="6CA7D196" w:rsidR="000A2EB8" w:rsidRPr="00944792" w:rsidRDefault="00D85225" w:rsidP="000A2EB8">
            <w:pPr>
              <w:jc w:val="right"/>
              <w:rPr>
                <w:rFonts w:asciiTheme="minorHAnsi" w:hAnsiTheme="minorHAnsi" w:cstheme="minorHAnsi"/>
                <w:sz w:val="22"/>
                <w:szCs w:val="22"/>
              </w:rPr>
            </w:pPr>
            <w:r w:rsidRPr="00944792">
              <w:rPr>
                <w:rFonts w:asciiTheme="minorHAnsi" w:hAnsiTheme="minorHAnsi" w:cstheme="minorHAnsi"/>
                <w:sz w:val="22"/>
                <w:szCs w:val="22"/>
              </w:rPr>
              <w:t>3042,69</w:t>
            </w:r>
          </w:p>
        </w:tc>
        <w:tc>
          <w:tcPr>
            <w:tcW w:w="1418" w:type="dxa"/>
            <w:tcBorders>
              <w:top w:val="nil"/>
              <w:left w:val="nil"/>
              <w:bottom w:val="single" w:sz="4" w:space="0" w:color="auto"/>
              <w:right w:val="single" w:sz="4" w:space="0" w:color="auto"/>
            </w:tcBorders>
            <w:shd w:val="clear" w:color="auto" w:fill="auto"/>
            <w:noWrap/>
            <w:vAlign w:val="bottom"/>
          </w:tcPr>
          <w:p w14:paraId="1A721A10" w14:textId="30FC8C69" w:rsidR="000A2EB8" w:rsidRPr="00944792" w:rsidRDefault="00D85225" w:rsidP="000A2EB8">
            <w:pPr>
              <w:jc w:val="right"/>
              <w:rPr>
                <w:rFonts w:asciiTheme="minorHAnsi" w:hAnsiTheme="minorHAnsi" w:cstheme="minorHAnsi"/>
                <w:sz w:val="22"/>
                <w:szCs w:val="22"/>
              </w:rPr>
            </w:pPr>
            <w:r w:rsidRPr="00944792">
              <w:rPr>
                <w:rFonts w:asciiTheme="minorHAnsi" w:hAnsiTheme="minorHAnsi" w:cstheme="minorHAnsi"/>
                <w:sz w:val="22"/>
                <w:szCs w:val="22"/>
              </w:rPr>
              <w:t>936,85</w:t>
            </w:r>
          </w:p>
        </w:tc>
        <w:tc>
          <w:tcPr>
            <w:tcW w:w="1276" w:type="dxa"/>
            <w:tcBorders>
              <w:top w:val="nil"/>
              <w:left w:val="nil"/>
              <w:bottom w:val="single" w:sz="4" w:space="0" w:color="auto"/>
              <w:right w:val="single" w:sz="4" w:space="0" w:color="auto"/>
            </w:tcBorders>
            <w:shd w:val="clear" w:color="auto" w:fill="auto"/>
            <w:noWrap/>
            <w:vAlign w:val="bottom"/>
          </w:tcPr>
          <w:p w14:paraId="265EA6B7" w14:textId="316E4AB4" w:rsidR="000A2EB8" w:rsidRPr="00944792" w:rsidRDefault="00D85225" w:rsidP="000A2EB8">
            <w:pPr>
              <w:jc w:val="right"/>
              <w:rPr>
                <w:rFonts w:asciiTheme="minorHAnsi" w:hAnsiTheme="minorHAnsi" w:cstheme="minorHAnsi"/>
                <w:sz w:val="22"/>
                <w:szCs w:val="22"/>
              </w:rPr>
            </w:pPr>
            <w:r w:rsidRPr="00944792">
              <w:rPr>
                <w:rFonts w:asciiTheme="minorHAnsi" w:hAnsiTheme="minorHAnsi" w:cstheme="minorHAnsi"/>
                <w:sz w:val="22"/>
                <w:szCs w:val="22"/>
              </w:rPr>
              <w:t>7370,22</w:t>
            </w:r>
          </w:p>
        </w:tc>
      </w:tr>
    </w:tbl>
    <w:p w14:paraId="49C6EFF5" w14:textId="77777777" w:rsidR="006B1EBF" w:rsidRPr="00C63537" w:rsidRDefault="006B1EBF" w:rsidP="006B1EBF">
      <w:pPr>
        <w:rPr>
          <w:rFonts w:asciiTheme="minorHAnsi" w:hAnsiTheme="minorHAnsi" w:cstheme="minorHAnsi"/>
        </w:rPr>
      </w:pPr>
    </w:p>
    <w:p w14:paraId="6FF06E41" w14:textId="77777777" w:rsidR="00523C26" w:rsidRPr="00C63537" w:rsidRDefault="00945126" w:rsidP="00523C26">
      <w:pPr>
        <w:pStyle w:val="Sraopastraipa"/>
        <w:numPr>
          <w:ilvl w:val="1"/>
          <w:numId w:val="2"/>
        </w:numPr>
        <w:outlineLvl w:val="0"/>
        <w:rPr>
          <w:rFonts w:asciiTheme="minorHAnsi" w:hAnsiTheme="minorHAnsi" w:cstheme="minorHAnsi"/>
          <w:b/>
        </w:rPr>
      </w:pPr>
      <w:r w:rsidRPr="00C63537">
        <w:rPr>
          <w:rFonts w:asciiTheme="minorHAnsi" w:hAnsiTheme="minorHAnsi" w:cstheme="minorHAnsi"/>
          <w:b/>
        </w:rPr>
        <w:t xml:space="preserve"> </w:t>
      </w:r>
      <w:r w:rsidR="006B1EBF" w:rsidRPr="00C63537">
        <w:rPr>
          <w:rFonts w:asciiTheme="minorHAnsi" w:hAnsiTheme="minorHAnsi" w:cstheme="minorHAnsi"/>
          <w:b/>
        </w:rPr>
        <w:t>Įstaigos sąnaudos per finansinius metus.</w:t>
      </w:r>
    </w:p>
    <w:p w14:paraId="75C2B529" w14:textId="77777777" w:rsidR="00CA2EA2" w:rsidRPr="00C63537" w:rsidRDefault="00CA2EA2" w:rsidP="00945126">
      <w:pPr>
        <w:ind w:left="360"/>
        <w:outlineLvl w:val="0"/>
        <w:rPr>
          <w:rFonts w:asciiTheme="minorHAnsi" w:hAnsiTheme="minorHAnsi" w:cstheme="minorHAnsi"/>
          <w:b/>
        </w:rPr>
      </w:pPr>
    </w:p>
    <w:tbl>
      <w:tblPr>
        <w:tblW w:w="10090" w:type="dxa"/>
        <w:tblInd w:w="93" w:type="dxa"/>
        <w:tblLook w:val="04A0" w:firstRow="1" w:lastRow="0" w:firstColumn="1" w:lastColumn="0" w:noHBand="0" w:noVBand="1"/>
      </w:tblPr>
      <w:tblGrid>
        <w:gridCol w:w="1174"/>
        <w:gridCol w:w="2811"/>
        <w:gridCol w:w="1132"/>
        <w:gridCol w:w="216"/>
        <w:gridCol w:w="527"/>
        <w:gridCol w:w="216"/>
        <w:gridCol w:w="756"/>
        <w:gridCol w:w="410"/>
        <w:gridCol w:w="844"/>
        <w:gridCol w:w="215"/>
        <w:gridCol w:w="917"/>
        <w:gridCol w:w="215"/>
        <w:gridCol w:w="829"/>
      </w:tblGrid>
      <w:tr w:rsidR="00945126" w:rsidRPr="00944792" w14:paraId="4C0204DC" w14:textId="77777777" w:rsidTr="00944792">
        <w:trPr>
          <w:trHeight w:val="870"/>
        </w:trPr>
        <w:tc>
          <w:tcPr>
            <w:tcW w:w="117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9396316" w14:textId="77777777" w:rsidR="00BE01A0" w:rsidRPr="00944792" w:rsidRDefault="00945126" w:rsidP="00945126">
            <w:pPr>
              <w:jc w:val="center"/>
              <w:rPr>
                <w:rFonts w:asciiTheme="minorHAnsi" w:hAnsiTheme="minorHAnsi" w:cstheme="minorHAnsi"/>
                <w:b/>
                <w:bCs/>
                <w:sz w:val="22"/>
                <w:szCs w:val="22"/>
              </w:rPr>
            </w:pPr>
            <w:r w:rsidRPr="00944792">
              <w:rPr>
                <w:rFonts w:asciiTheme="minorHAnsi" w:hAnsiTheme="minorHAnsi" w:cstheme="minorHAnsi"/>
                <w:b/>
                <w:bCs/>
                <w:sz w:val="22"/>
                <w:szCs w:val="22"/>
              </w:rPr>
              <w:t xml:space="preserve">Eil. </w:t>
            </w:r>
          </w:p>
          <w:p w14:paraId="49ACE858" w14:textId="0DACCCCC" w:rsidR="00945126" w:rsidRPr="00944792" w:rsidRDefault="00945126" w:rsidP="00945126">
            <w:pPr>
              <w:jc w:val="center"/>
              <w:rPr>
                <w:rFonts w:asciiTheme="minorHAnsi" w:hAnsiTheme="minorHAnsi" w:cstheme="minorHAnsi"/>
                <w:b/>
                <w:bCs/>
                <w:sz w:val="22"/>
                <w:szCs w:val="22"/>
              </w:rPr>
            </w:pPr>
            <w:r w:rsidRPr="00944792">
              <w:rPr>
                <w:rFonts w:asciiTheme="minorHAnsi" w:hAnsiTheme="minorHAnsi" w:cstheme="minorHAnsi"/>
                <w:b/>
                <w:bCs/>
                <w:sz w:val="22"/>
                <w:szCs w:val="22"/>
              </w:rPr>
              <w:t>Nr.</w:t>
            </w:r>
          </w:p>
        </w:tc>
        <w:tc>
          <w:tcPr>
            <w:tcW w:w="281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95A5AF4" w14:textId="77777777" w:rsidR="00945126" w:rsidRPr="00944792" w:rsidRDefault="00945126" w:rsidP="00945126">
            <w:pPr>
              <w:jc w:val="center"/>
              <w:rPr>
                <w:rFonts w:asciiTheme="minorHAnsi" w:hAnsiTheme="minorHAnsi" w:cstheme="minorHAnsi"/>
                <w:b/>
                <w:bCs/>
                <w:sz w:val="22"/>
                <w:szCs w:val="22"/>
              </w:rPr>
            </w:pPr>
            <w:r w:rsidRPr="00944792">
              <w:rPr>
                <w:rFonts w:asciiTheme="minorHAnsi" w:hAnsiTheme="minorHAnsi" w:cstheme="minorHAnsi"/>
                <w:b/>
                <w:bCs/>
                <w:sz w:val="22"/>
                <w:szCs w:val="22"/>
              </w:rPr>
              <w:t>Patirtų sąnaudų pavadinimas</w:t>
            </w:r>
          </w:p>
        </w:tc>
        <w:tc>
          <w:tcPr>
            <w:tcW w:w="2091" w:type="dxa"/>
            <w:gridSpan w:val="4"/>
            <w:tcBorders>
              <w:top w:val="single" w:sz="4" w:space="0" w:color="auto"/>
              <w:left w:val="nil"/>
              <w:bottom w:val="single" w:sz="4" w:space="0" w:color="auto"/>
              <w:right w:val="single" w:sz="4" w:space="0" w:color="auto"/>
            </w:tcBorders>
            <w:shd w:val="clear" w:color="auto" w:fill="auto"/>
            <w:hideMark/>
          </w:tcPr>
          <w:p w14:paraId="6A5FF417" w14:textId="52813C78" w:rsidR="00945126" w:rsidRPr="00944792" w:rsidRDefault="00945126" w:rsidP="00945126">
            <w:pPr>
              <w:jc w:val="center"/>
              <w:rPr>
                <w:rFonts w:asciiTheme="minorHAnsi" w:hAnsiTheme="minorHAnsi" w:cstheme="minorHAnsi"/>
                <w:b/>
                <w:bCs/>
                <w:sz w:val="22"/>
                <w:szCs w:val="22"/>
              </w:rPr>
            </w:pPr>
            <w:r w:rsidRPr="00944792">
              <w:rPr>
                <w:rFonts w:asciiTheme="minorHAnsi" w:hAnsiTheme="minorHAnsi" w:cstheme="minorHAnsi"/>
                <w:b/>
                <w:bCs/>
                <w:sz w:val="22"/>
                <w:szCs w:val="22"/>
              </w:rPr>
              <w:t>201</w:t>
            </w:r>
            <w:r w:rsidR="00D85225" w:rsidRPr="00944792">
              <w:rPr>
                <w:rFonts w:asciiTheme="minorHAnsi" w:hAnsiTheme="minorHAnsi" w:cstheme="minorHAnsi"/>
                <w:b/>
                <w:bCs/>
                <w:sz w:val="22"/>
                <w:szCs w:val="22"/>
              </w:rPr>
              <w:t>9</w:t>
            </w:r>
          </w:p>
        </w:tc>
        <w:tc>
          <w:tcPr>
            <w:tcW w:w="2225" w:type="dxa"/>
            <w:gridSpan w:val="4"/>
            <w:tcBorders>
              <w:top w:val="single" w:sz="4" w:space="0" w:color="auto"/>
              <w:left w:val="nil"/>
              <w:bottom w:val="single" w:sz="4" w:space="0" w:color="auto"/>
              <w:right w:val="single" w:sz="4" w:space="0" w:color="auto"/>
            </w:tcBorders>
            <w:shd w:val="clear" w:color="auto" w:fill="auto"/>
            <w:hideMark/>
          </w:tcPr>
          <w:p w14:paraId="7E24120F" w14:textId="6EBD1638" w:rsidR="00945126" w:rsidRPr="00944792" w:rsidRDefault="00945126" w:rsidP="00945126">
            <w:pPr>
              <w:jc w:val="center"/>
              <w:rPr>
                <w:rFonts w:asciiTheme="minorHAnsi" w:hAnsiTheme="minorHAnsi" w:cstheme="minorHAnsi"/>
                <w:b/>
                <w:bCs/>
                <w:sz w:val="22"/>
                <w:szCs w:val="22"/>
              </w:rPr>
            </w:pPr>
            <w:r w:rsidRPr="00944792">
              <w:rPr>
                <w:rFonts w:asciiTheme="minorHAnsi" w:hAnsiTheme="minorHAnsi" w:cstheme="minorHAnsi"/>
                <w:b/>
                <w:bCs/>
                <w:sz w:val="22"/>
                <w:szCs w:val="22"/>
              </w:rPr>
              <w:t>20</w:t>
            </w:r>
            <w:r w:rsidR="00D85225" w:rsidRPr="00944792">
              <w:rPr>
                <w:rFonts w:asciiTheme="minorHAnsi" w:hAnsiTheme="minorHAnsi" w:cstheme="minorHAnsi"/>
                <w:b/>
                <w:bCs/>
                <w:sz w:val="22"/>
                <w:szCs w:val="22"/>
              </w:rPr>
              <w:t>20</w:t>
            </w:r>
          </w:p>
        </w:tc>
        <w:tc>
          <w:tcPr>
            <w:tcW w:w="1789" w:type="dxa"/>
            <w:gridSpan w:val="3"/>
            <w:tcBorders>
              <w:top w:val="single" w:sz="4" w:space="0" w:color="auto"/>
              <w:left w:val="nil"/>
              <w:bottom w:val="single" w:sz="4" w:space="0" w:color="auto"/>
              <w:right w:val="single" w:sz="4" w:space="0" w:color="auto"/>
            </w:tcBorders>
            <w:shd w:val="clear" w:color="auto" w:fill="auto"/>
            <w:hideMark/>
          </w:tcPr>
          <w:p w14:paraId="48D5C561" w14:textId="77777777" w:rsidR="00945126" w:rsidRPr="00944792" w:rsidRDefault="00945126" w:rsidP="00945126">
            <w:pPr>
              <w:jc w:val="center"/>
              <w:rPr>
                <w:rFonts w:asciiTheme="minorHAnsi" w:hAnsiTheme="minorHAnsi" w:cstheme="minorHAnsi"/>
                <w:b/>
                <w:bCs/>
                <w:sz w:val="22"/>
                <w:szCs w:val="22"/>
              </w:rPr>
            </w:pPr>
            <w:r w:rsidRPr="00944792">
              <w:rPr>
                <w:rFonts w:asciiTheme="minorHAnsi" w:hAnsiTheme="minorHAnsi" w:cstheme="minorHAnsi"/>
                <w:b/>
                <w:bCs/>
                <w:sz w:val="22"/>
                <w:szCs w:val="22"/>
              </w:rPr>
              <w:t>Pokytis (+/-)</w:t>
            </w:r>
          </w:p>
        </w:tc>
      </w:tr>
      <w:tr w:rsidR="00BC2FD0" w:rsidRPr="00944792" w14:paraId="4273B6D3" w14:textId="77777777" w:rsidTr="00944792">
        <w:trPr>
          <w:trHeight w:val="255"/>
        </w:trPr>
        <w:tc>
          <w:tcPr>
            <w:tcW w:w="1173" w:type="dxa"/>
            <w:vMerge/>
            <w:tcBorders>
              <w:top w:val="single" w:sz="4" w:space="0" w:color="auto"/>
              <w:left w:val="single" w:sz="4" w:space="0" w:color="auto"/>
              <w:bottom w:val="single" w:sz="4" w:space="0" w:color="auto"/>
              <w:right w:val="single" w:sz="4" w:space="0" w:color="auto"/>
            </w:tcBorders>
            <w:vAlign w:val="center"/>
            <w:hideMark/>
          </w:tcPr>
          <w:p w14:paraId="048157F9" w14:textId="77777777" w:rsidR="00945126" w:rsidRPr="00944792" w:rsidRDefault="00945126" w:rsidP="00945126">
            <w:pPr>
              <w:rPr>
                <w:rFonts w:asciiTheme="minorHAnsi" w:hAnsiTheme="minorHAnsi" w:cstheme="minorHAnsi"/>
                <w:b/>
                <w:bCs/>
                <w:sz w:val="22"/>
                <w:szCs w:val="22"/>
              </w:rPr>
            </w:pPr>
          </w:p>
        </w:tc>
        <w:tc>
          <w:tcPr>
            <w:tcW w:w="2811" w:type="dxa"/>
            <w:vMerge/>
            <w:tcBorders>
              <w:top w:val="single" w:sz="4" w:space="0" w:color="auto"/>
              <w:left w:val="single" w:sz="4" w:space="0" w:color="auto"/>
              <w:bottom w:val="single" w:sz="4" w:space="0" w:color="auto"/>
              <w:right w:val="single" w:sz="4" w:space="0" w:color="auto"/>
            </w:tcBorders>
            <w:vAlign w:val="center"/>
            <w:hideMark/>
          </w:tcPr>
          <w:p w14:paraId="71189C15" w14:textId="77777777" w:rsidR="00945126" w:rsidRPr="00944792" w:rsidRDefault="00945126" w:rsidP="00945126">
            <w:pPr>
              <w:rPr>
                <w:rFonts w:asciiTheme="minorHAnsi" w:hAnsiTheme="minorHAnsi" w:cstheme="minorHAnsi"/>
                <w:b/>
                <w:bCs/>
                <w:sz w:val="22"/>
                <w:szCs w:val="22"/>
              </w:rPr>
            </w:pPr>
          </w:p>
        </w:tc>
        <w:tc>
          <w:tcPr>
            <w:tcW w:w="1132" w:type="dxa"/>
            <w:tcBorders>
              <w:top w:val="nil"/>
              <w:left w:val="nil"/>
              <w:bottom w:val="single" w:sz="4" w:space="0" w:color="auto"/>
              <w:right w:val="single" w:sz="4" w:space="0" w:color="auto"/>
            </w:tcBorders>
            <w:shd w:val="clear" w:color="auto" w:fill="auto"/>
            <w:hideMark/>
          </w:tcPr>
          <w:p w14:paraId="5828CD69" w14:textId="77777777" w:rsidR="00945126" w:rsidRPr="00944792" w:rsidRDefault="00945126" w:rsidP="00945126">
            <w:pPr>
              <w:jc w:val="center"/>
              <w:rPr>
                <w:rFonts w:asciiTheme="minorHAnsi" w:hAnsiTheme="minorHAnsi" w:cstheme="minorHAnsi"/>
                <w:b/>
                <w:bCs/>
                <w:sz w:val="22"/>
                <w:szCs w:val="22"/>
              </w:rPr>
            </w:pPr>
            <w:r w:rsidRPr="00944792">
              <w:rPr>
                <w:rFonts w:asciiTheme="minorHAnsi" w:hAnsiTheme="minorHAnsi" w:cstheme="minorHAnsi"/>
                <w:b/>
                <w:bCs/>
                <w:sz w:val="22"/>
                <w:szCs w:val="22"/>
              </w:rPr>
              <w:t>Suma, Eur</w:t>
            </w:r>
          </w:p>
        </w:tc>
        <w:tc>
          <w:tcPr>
            <w:tcW w:w="959" w:type="dxa"/>
            <w:gridSpan w:val="3"/>
            <w:tcBorders>
              <w:top w:val="nil"/>
              <w:left w:val="nil"/>
              <w:bottom w:val="single" w:sz="4" w:space="0" w:color="auto"/>
              <w:right w:val="single" w:sz="4" w:space="0" w:color="auto"/>
            </w:tcBorders>
            <w:shd w:val="clear" w:color="auto" w:fill="auto"/>
            <w:hideMark/>
          </w:tcPr>
          <w:p w14:paraId="305D11AF" w14:textId="77777777" w:rsidR="00945126" w:rsidRPr="00944792" w:rsidRDefault="00945126" w:rsidP="00945126">
            <w:pPr>
              <w:jc w:val="center"/>
              <w:rPr>
                <w:rFonts w:asciiTheme="minorHAnsi" w:hAnsiTheme="minorHAnsi" w:cstheme="minorHAnsi"/>
                <w:b/>
                <w:bCs/>
                <w:sz w:val="22"/>
                <w:szCs w:val="22"/>
              </w:rPr>
            </w:pPr>
            <w:r w:rsidRPr="00944792">
              <w:rPr>
                <w:rFonts w:asciiTheme="minorHAnsi" w:hAnsiTheme="minorHAnsi" w:cstheme="minorHAnsi"/>
                <w:b/>
                <w:bCs/>
                <w:sz w:val="22"/>
                <w:szCs w:val="22"/>
              </w:rPr>
              <w:t>Proc.</w:t>
            </w:r>
          </w:p>
        </w:tc>
        <w:tc>
          <w:tcPr>
            <w:tcW w:w="1166" w:type="dxa"/>
            <w:gridSpan w:val="2"/>
            <w:tcBorders>
              <w:top w:val="nil"/>
              <w:left w:val="nil"/>
              <w:bottom w:val="single" w:sz="4" w:space="0" w:color="auto"/>
              <w:right w:val="single" w:sz="4" w:space="0" w:color="auto"/>
            </w:tcBorders>
            <w:shd w:val="clear" w:color="auto" w:fill="auto"/>
            <w:hideMark/>
          </w:tcPr>
          <w:p w14:paraId="7D7C268F" w14:textId="77777777" w:rsidR="00945126" w:rsidRPr="00944792" w:rsidRDefault="00945126" w:rsidP="00945126">
            <w:pPr>
              <w:jc w:val="center"/>
              <w:rPr>
                <w:rFonts w:asciiTheme="minorHAnsi" w:hAnsiTheme="minorHAnsi" w:cstheme="minorHAnsi"/>
                <w:b/>
                <w:bCs/>
                <w:sz w:val="22"/>
                <w:szCs w:val="22"/>
              </w:rPr>
            </w:pPr>
            <w:r w:rsidRPr="00944792">
              <w:rPr>
                <w:rFonts w:asciiTheme="minorHAnsi" w:hAnsiTheme="minorHAnsi" w:cstheme="minorHAnsi"/>
                <w:b/>
                <w:bCs/>
                <w:sz w:val="22"/>
                <w:szCs w:val="22"/>
              </w:rPr>
              <w:t>Suma, Eur</w:t>
            </w:r>
          </w:p>
        </w:tc>
        <w:tc>
          <w:tcPr>
            <w:tcW w:w="1059" w:type="dxa"/>
            <w:gridSpan w:val="2"/>
            <w:tcBorders>
              <w:top w:val="nil"/>
              <w:left w:val="nil"/>
              <w:bottom w:val="single" w:sz="4" w:space="0" w:color="auto"/>
              <w:right w:val="single" w:sz="4" w:space="0" w:color="auto"/>
            </w:tcBorders>
            <w:shd w:val="clear" w:color="auto" w:fill="auto"/>
            <w:hideMark/>
          </w:tcPr>
          <w:p w14:paraId="1EE040CD" w14:textId="77777777" w:rsidR="00945126" w:rsidRPr="00944792" w:rsidRDefault="00945126" w:rsidP="00945126">
            <w:pPr>
              <w:jc w:val="center"/>
              <w:rPr>
                <w:rFonts w:asciiTheme="minorHAnsi" w:hAnsiTheme="minorHAnsi" w:cstheme="minorHAnsi"/>
                <w:b/>
                <w:bCs/>
                <w:sz w:val="22"/>
                <w:szCs w:val="22"/>
              </w:rPr>
            </w:pPr>
            <w:r w:rsidRPr="00944792">
              <w:rPr>
                <w:rFonts w:asciiTheme="minorHAnsi" w:hAnsiTheme="minorHAnsi" w:cstheme="minorHAnsi"/>
                <w:b/>
                <w:bCs/>
                <w:sz w:val="22"/>
                <w:szCs w:val="22"/>
              </w:rPr>
              <w:t>Proc.</w:t>
            </w:r>
          </w:p>
        </w:tc>
        <w:tc>
          <w:tcPr>
            <w:tcW w:w="1132" w:type="dxa"/>
            <w:gridSpan w:val="2"/>
            <w:tcBorders>
              <w:top w:val="nil"/>
              <w:left w:val="nil"/>
              <w:bottom w:val="single" w:sz="4" w:space="0" w:color="auto"/>
              <w:right w:val="single" w:sz="4" w:space="0" w:color="auto"/>
            </w:tcBorders>
            <w:shd w:val="clear" w:color="auto" w:fill="auto"/>
            <w:hideMark/>
          </w:tcPr>
          <w:p w14:paraId="1C22ADE6" w14:textId="77777777" w:rsidR="00945126" w:rsidRPr="00944792" w:rsidRDefault="00945126" w:rsidP="00945126">
            <w:pPr>
              <w:jc w:val="center"/>
              <w:rPr>
                <w:rFonts w:asciiTheme="minorHAnsi" w:hAnsiTheme="minorHAnsi" w:cstheme="minorHAnsi"/>
                <w:b/>
                <w:bCs/>
                <w:sz w:val="22"/>
                <w:szCs w:val="22"/>
              </w:rPr>
            </w:pPr>
            <w:r w:rsidRPr="00944792">
              <w:rPr>
                <w:rFonts w:asciiTheme="minorHAnsi" w:hAnsiTheme="minorHAnsi" w:cstheme="minorHAnsi"/>
                <w:b/>
                <w:bCs/>
                <w:sz w:val="22"/>
                <w:szCs w:val="22"/>
              </w:rPr>
              <w:t>Suma, Eur</w:t>
            </w:r>
          </w:p>
        </w:tc>
        <w:tc>
          <w:tcPr>
            <w:tcW w:w="657" w:type="dxa"/>
            <w:tcBorders>
              <w:top w:val="nil"/>
              <w:left w:val="nil"/>
              <w:bottom w:val="single" w:sz="4" w:space="0" w:color="auto"/>
              <w:right w:val="single" w:sz="4" w:space="0" w:color="auto"/>
            </w:tcBorders>
            <w:shd w:val="clear" w:color="auto" w:fill="auto"/>
            <w:hideMark/>
          </w:tcPr>
          <w:p w14:paraId="79761795" w14:textId="77777777" w:rsidR="00945126" w:rsidRPr="00944792" w:rsidRDefault="00945126" w:rsidP="00945126">
            <w:pPr>
              <w:jc w:val="center"/>
              <w:rPr>
                <w:rFonts w:asciiTheme="minorHAnsi" w:hAnsiTheme="minorHAnsi" w:cstheme="minorHAnsi"/>
                <w:b/>
                <w:bCs/>
                <w:sz w:val="22"/>
                <w:szCs w:val="22"/>
              </w:rPr>
            </w:pPr>
            <w:r w:rsidRPr="00944792">
              <w:rPr>
                <w:rFonts w:asciiTheme="minorHAnsi" w:hAnsiTheme="minorHAnsi" w:cstheme="minorHAnsi"/>
                <w:b/>
                <w:bCs/>
                <w:sz w:val="22"/>
                <w:szCs w:val="22"/>
              </w:rPr>
              <w:t>Proc.</w:t>
            </w:r>
          </w:p>
        </w:tc>
      </w:tr>
      <w:tr w:rsidR="00D85225" w:rsidRPr="00944792" w14:paraId="7B0F8EC4" w14:textId="77777777" w:rsidTr="00944792">
        <w:trPr>
          <w:trHeight w:val="285"/>
        </w:trPr>
        <w:tc>
          <w:tcPr>
            <w:tcW w:w="3984" w:type="dxa"/>
            <w:gridSpan w:val="2"/>
            <w:tcBorders>
              <w:top w:val="single" w:sz="4" w:space="0" w:color="auto"/>
              <w:left w:val="single" w:sz="4" w:space="0" w:color="auto"/>
              <w:bottom w:val="single" w:sz="4" w:space="0" w:color="auto"/>
              <w:right w:val="single" w:sz="4" w:space="0" w:color="auto"/>
            </w:tcBorders>
            <w:shd w:val="clear" w:color="auto" w:fill="auto"/>
            <w:hideMark/>
          </w:tcPr>
          <w:p w14:paraId="6C3994B1" w14:textId="77777777" w:rsidR="00D85225" w:rsidRPr="00944792" w:rsidRDefault="00D85225" w:rsidP="00D85225">
            <w:pPr>
              <w:jc w:val="right"/>
              <w:rPr>
                <w:rFonts w:asciiTheme="minorHAnsi" w:hAnsiTheme="minorHAnsi" w:cstheme="minorHAnsi"/>
                <w:b/>
                <w:bCs/>
                <w:sz w:val="22"/>
                <w:szCs w:val="22"/>
              </w:rPr>
            </w:pPr>
            <w:r w:rsidRPr="00944792">
              <w:rPr>
                <w:rFonts w:asciiTheme="minorHAnsi" w:hAnsiTheme="minorHAnsi" w:cstheme="minorHAnsi"/>
                <w:b/>
                <w:bCs/>
                <w:sz w:val="22"/>
                <w:szCs w:val="22"/>
              </w:rPr>
              <w:t>Iš viso sąnaudų:</w:t>
            </w:r>
          </w:p>
        </w:tc>
        <w:tc>
          <w:tcPr>
            <w:tcW w:w="1132" w:type="dxa"/>
            <w:tcBorders>
              <w:top w:val="nil"/>
              <w:left w:val="nil"/>
              <w:bottom w:val="single" w:sz="4" w:space="0" w:color="auto"/>
              <w:right w:val="single" w:sz="4" w:space="0" w:color="auto"/>
            </w:tcBorders>
            <w:shd w:val="clear" w:color="auto" w:fill="auto"/>
            <w:vAlign w:val="bottom"/>
          </w:tcPr>
          <w:p w14:paraId="780A348C" w14:textId="3F5FDFF0" w:rsidR="00D85225" w:rsidRPr="00944792" w:rsidRDefault="00D85225" w:rsidP="00D85225">
            <w:pPr>
              <w:ind w:left="-260" w:firstLine="260"/>
              <w:jc w:val="center"/>
              <w:rPr>
                <w:rFonts w:asciiTheme="minorHAnsi" w:hAnsiTheme="minorHAnsi" w:cstheme="minorHAnsi"/>
                <w:b/>
                <w:bCs/>
                <w:sz w:val="22"/>
                <w:szCs w:val="22"/>
              </w:rPr>
            </w:pPr>
            <w:r w:rsidRPr="00944792">
              <w:rPr>
                <w:rFonts w:asciiTheme="minorHAnsi" w:hAnsiTheme="minorHAnsi" w:cstheme="minorHAnsi"/>
                <w:b/>
                <w:bCs/>
                <w:sz w:val="22"/>
                <w:szCs w:val="22"/>
              </w:rPr>
              <w:t>4005529</w:t>
            </w:r>
          </w:p>
        </w:tc>
        <w:tc>
          <w:tcPr>
            <w:tcW w:w="959" w:type="dxa"/>
            <w:gridSpan w:val="3"/>
            <w:tcBorders>
              <w:top w:val="nil"/>
              <w:left w:val="nil"/>
              <w:bottom w:val="single" w:sz="4" w:space="0" w:color="auto"/>
              <w:right w:val="single" w:sz="4" w:space="0" w:color="auto"/>
            </w:tcBorders>
            <w:shd w:val="clear" w:color="auto" w:fill="auto"/>
            <w:vAlign w:val="bottom"/>
          </w:tcPr>
          <w:p w14:paraId="3A8ECE94" w14:textId="5C1ED8D2" w:rsidR="00D85225" w:rsidRPr="00944792" w:rsidRDefault="00D85225" w:rsidP="00D85225">
            <w:pPr>
              <w:jc w:val="center"/>
              <w:rPr>
                <w:rFonts w:asciiTheme="minorHAnsi" w:hAnsiTheme="minorHAnsi" w:cstheme="minorHAnsi"/>
                <w:sz w:val="22"/>
                <w:szCs w:val="22"/>
              </w:rPr>
            </w:pPr>
            <w:r w:rsidRPr="00944792">
              <w:rPr>
                <w:rFonts w:asciiTheme="minorHAnsi" w:hAnsiTheme="minorHAnsi" w:cstheme="minorHAnsi"/>
                <w:sz w:val="22"/>
                <w:szCs w:val="22"/>
              </w:rPr>
              <w:t>100,00</w:t>
            </w:r>
          </w:p>
        </w:tc>
        <w:tc>
          <w:tcPr>
            <w:tcW w:w="1166" w:type="dxa"/>
            <w:gridSpan w:val="2"/>
            <w:tcBorders>
              <w:top w:val="nil"/>
              <w:left w:val="nil"/>
              <w:bottom w:val="single" w:sz="4" w:space="0" w:color="auto"/>
              <w:right w:val="single" w:sz="4" w:space="0" w:color="auto"/>
            </w:tcBorders>
            <w:shd w:val="clear" w:color="auto" w:fill="auto"/>
            <w:vAlign w:val="bottom"/>
          </w:tcPr>
          <w:p w14:paraId="1397D704" w14:textId="0513AD64" w:rsidR="00D85225" w:rsidRPr="00944792" w:rsidRDefault="004B06D3" w:rsidP="00D85225">
            <w:pPr>
              <w:jc w:val="center"/>
              <w:rPr>
                <w:rFonts w:asciiTheme="minorHAnsi" w:hAnsiTheme="minorHAnsi" w:cstheme="minorHAnsi"/>
                <w:b/>
                <w:bCs/>
                <w:sz w:val="22"/>
                <w:szCs w:val="22"/>
              </w:rPr>
            </w:pPr>
            <w:r w:rsidRPr="00944792">
              <w:rPr>
                <w:rFonts w:asciiTheme="minorHAnsi" w:hAnsiTheme="minorHAnsi" w:cstheme="minorHAnsi"/>
                <w:b/>
                <w:bCs/>
                <w:sz w:val="22"/>
                <w:szCs w:val="22"/>
              </w:rPr>
              <w:t>4408168</w:t>
            </w:r>
          </w:p>
        </w:tc>
        <w:tc>
          <w:tcPr>
            <w:tcW w:w="1059" w:type="dxa"/>
            <w:gridSpan w:val="2"/>
            <w:tcBorders>
              <w:top w:val="nil"/>
              <w:left w:val="nil"/>
              <w:bottom w:val="single" w:sz="4" w:space="0" w:color="auto"/>
              <w:right w:val="single" w:sz="4" w:space="0" w:color="auto"/>
            </w:tcBorders>
            <w:shd w:val="clear" w:color="auto" w:fill="auto"/>
            <w:vAlign w:val="bottom"/>
          </w:tcPr>
          <w:p w14:paraId="4320605C" w14:textId="19361827" w:rsidR="00D85225" w:rsidRPr="00944792" w:rsidRDefault="004B06D3" w:rsidP="00D85225">
            <w:pPr>
              <w:jc w:val="center"/>
              <w:rPr>
                <w:rFonts w:asciiTheme="minorHAnsi" w:hAnsiTheme="minorHAnsi" w:cstheme="minorHAnsi"/>
                <w:sz w:val="22"/>
                <w:szCs w:val="22"/>
              </w:rPr>
            </w:pPr>
            <w:r w:rsidRPr="00944792">
              <w:rPr>
                <w:rFonts w:asciiTheme="minorHAnsi" w:hAnsiTheme="minorHAnsi" w:cstheme="minorHAnsi"/>
                <w:sz w:val="22"/>
                <w:szCs w:val="22"/>
              </w:rPr>
              <w:t>100,00</w:t>
            </w:r>
          </w:p>
        </w:tc>
        <w:tc>
          <w:tcPr>
            <w:tcW w:w="1132" w:type="dxa"/>
            <w:gridSpan w:val="2"/>
            <w:tcBorders>
              <w:top w:val="nil"/>
              <w:left w:val="nil"/>
              <w:bottom w:val="single" w:sz="4" w:space="0" w:color="auto"/>
              <w:right w:val="single" w:sz="4" w:space="0" w:color="auto"/>
            </w:tcBorders>
            <w:shd w:val="clear" w:color="auto" w:fill="auto"/>
            <w:vAlign w:val="bottom"/>
          </w:tcPr>
          <w:p w14:paraId="4C1D9432" w14:textId="19BB4E89" w:rsidR="00D85225" w:rsidRPr="00944792" w:rsidRDefault="0000442F" w:rsidP="0000442F">
            <w:pPr>
              <w:jc w:val="center"/>
              <w:rPr>
                <w:rFonts w:asciiTheme="minorHAnsi" w:hAnsiTheme="minorHAnsi" w:cstheme="minorHAnsi"/>
                <w:color w:val="000000"/>
                <w:sz w:val="22"/>
                <w:szCs w:val="22"/>
                <w:lang w:eastAsia="en-US"/>
              </w:rPr>
            </w:pPr>
            <w:r w:rsidRPr="00944792">
              <w:rPr>
                <w:rFonts w:asciiTheme="minorHAnsi" w:hAnsiTheme="minorHAnsi" w:cstheme="minorHAnsi"/>
                <w:color w:val="000000"/>
                <w:sz w:val="22"/>
                <w:szCs w:val="22"/>
              </w:rPr>
              <w:t>402639</w:t>
            </w:r>
          </w:p>
        </w:tc>
        <w:tc>
          <w:tcPr>
            <w:tcW w:w="657" w:type="dxa"/>
            <w:tcBorders>
              <w:top w:val="nil"/>
              <w:left w:val="nil"/>
              <w:bottom w:val="single" w:sz="4" w:space="0" w:color="auto"/>
              <w:right w:val="single" w:sz="4" w:space="0" w:color="auto"/>
            </w:tcBorders>
            <w:shd w:val="clear" w:color="auto" w:fill="auto"/>
            <w:vAlign w:val="bottom"/>
          </w:tcPr>
          <w:p w14:paraId="25CB15C9" w14:textId="3FA7F6A6" w:rsidR="00D85225" w:rsidRPr="00944792" w:rsidRDefault="0000442F" w:rsidP="0000442F">
            <w:pPr>
              <w:jc w:val="center"/>
              <w:rPr>
                <w:rFonts w:asciiTheme="minorHAnsi" w:hAnsiTheme="minorHAnsi" w:cstheme="minorHAnsi"/>
                <w:color w:val="000000"/>
                <w:sz w:val="22"/>
                <w:szCs w:val="22"/>
                <w:lang w:eastAsia="en-US"/>
              </w:rPr>
            </w:pPr>
            <w:r w:rsidRPr="00944792">
              <w:rPr>
                <w:rFonts w:asciiTheme="minorHAnsi" w:hAnsiTheme="minorHAnsi" w:cstheme="minorHAnsi"/>
                <w:color w:val="000000"/>
                <w:sz w:val="22"/>
                <w:szCs w:val="22"/>
              </w:rPr>
              <w:t>10,05</w:t>
            </w:r>
          </w:p>
        </w:tc>
      </w:tr>
      <w:tr w:rsidR="00D85225" w:rsidRPr="00944792" w14:paraId="60984F96" w14:textId="77777777" w:rsidTr="00944792">
        <w:trPr>
          <w:trHeight w:val="378"/>
        </w:trPr>
        <w:tc>
          <w:tcPr>
            <w:tcW w:w="1173" w:type="dxa"/>
            <w:tcBorders>
              <w:top w:val="nil"/>
              <w:left w:val="single" w:sz="4" w:space="0" w:color="auto"/>
              <w:bottom w:val="single" w:sz="4" w:space="0" w:color="auto"/>
              <w:right w:val="single" w:sz="4" w:space="0" w:color="auto"/>
            </w:tcBorders>
            <w:shd w:val="clear" w:color="auto" w:fill="auto"/>
            <w:hideMark/>
          </w:tcPr>
          <w:p w14:paraId="1EE4F1BC" w14:textId="19E62716" w:rsidR="00D85225" w:rsidRPr="00944792" w:rsidRDefault="00D85225" w:rsidP="00D85225">
            <w:pPr>
              <w:jc w:val="center"/>
              <w:rPr>
                <w:rFonts w:asciiTheme="minorHAnsi" w:hAnsiTheme="minorHAnsi" w:cstheme="minorHAnsi"/>
                <w:sz w:val="22"/>
                <w:szCs w:val="22"/>
              </w:rPr>
            </w:pPr>
            <w:r w:rsidRPr="00944792">
              <w:rPr>
                <w:rFonts w:asciiTheme="minorHAnsi" w:hAnsiTheme="minorHAnsi" w:cstheme="minorHAnsi"/>
                <w:sz w:val="22"/>
                <w:szCs w:val="22"/>
              </w:rPr>
              <w:t>1.</w:t>
            </w:r>
          </w:p>
        </w:tc>
        <w:tc>
          <w:tcPr>
            <w:tcW w:w="2811" w:type="dxa"/>
            <w:tcBorders>
              <w:top w:val="nil"/>
              <w:left w:val="nil"/>
              <w:bottom w:val="single" w:sz="4" w:space="0" w:color="auto"/>
              <w:right w:val="single" w:sz="4" w:space="0" w:color="auto"/>
            </w:tcBorders>
            <w:shd w:val="clear" w:color="auto" w:fill="auto"/>
            <w:hideMark/>
          </w:tcPr>
          <w:p w14:paraId="501A8EF0" w14:textId="504E0E06" w:rsidR="00D85225" w:rsidRPr="00944792" w:rsidRDefault="00D85225" w:rsidP="00D85225">
            <w:pPr>
              <w:rPr>
                <w:rFonts w:asciiTheme="minorHAnsi" w:hAnsiTheme="minorHAnsi" w:cstheme="minorHAnsi"/>
                <w:sz w:val="22"/>
                <w:szCs w:val="22"/>
              </w:rPr>
            </w:pPr>
            <w:r w:rsidRPr="00944792">
              <w:rPr>
                <w:rFonts w:asciiTheme="minorHAnsi" w:hAnsiTheme="minorHAnsi" w:cstheme="minorHAnsi"/>
                <w:sz w:val="22"/>
                <w:szCs w:val="22"/>
              </w:rPr>
              <w:t>Darbuotojų darbo užmokesčiui</w:t>
            </w:r>
          </w:p>
        </w:tc>
        <w:tc>
          <w:tcPr>
            <w:tcW w:w="1132" w:type="dxa"/>
            <w:tcBorders>
              <w:top w:val="nil"/>
              <w:left w:val="nil"/>
              <w:bottom w:val="single" w:sz="4" w:space="0" w:color="auto"/>
              <w:right w:val="single" w:sz="4" w:space="0" w:color="auto"/>
            </w:tcBorders>
            <w:shd w:val="clear" w:color="auto" w:fill="auto"/>
            <w:vAlign w:val="bottom"/>
          </w:tcPr>
          <w:p w14:paraId="25EA7EA1" w14:textId="1AADE1AC" w:rsidR="00D85225" w:rsidRPr="00944792" w:rsidRDefault="00D85225" w:rsidP="00D85225">
            <w:pPr>
              <w:jc w:val="center"/>
              <w:rPr>
                <w:rFonts w:asciiTheme="minorHAnsi" w:hAnsiTheme="minorHAnsi" w:cstheme="minorHAnsi"/>
                <w:sz w:val="22"/>
                <w:szCs w:val="22"/>
              </w:rPr>
            </w:pPr>
            <w:r w:rsidRPr="00944792">
              <w:rPr>
                <w:rFonts w:asciiTheme="minorHAnsi" w:hAnsiTheme="minorHAnsi" w:cstheme="minorHAnsi"/>
                <w:sz w:val="22"/>
                <w:szCs w:val="22"/>
              </w:rPr>
              <w:t>3284077</w:t>
            </w:r>
          </w:p>
        </w:tc>
        <w:tc>
          <w:tcPr>
            <w:tcW w:w="959" w:type="dxa"/>
            <w:gridSpan w:val="3"/>
            <w:tcBorders>
              <w:top w:val="nil"/>
              <w:left w:val="nil"/>
              <w:bottom w:val="single" w:sz="4" w:space="0" w:color="auto"/>
              <w:right w:val="single" w:sz="4" w:space="0" w:color="auto"/>
            </w:tcBorders>
            <w:shd w:val="clear" w:color="auto" w:fill="auto"/>
            <w:vAlign w:val="bottom"/>
          </w:tcPr>
          <w:p w14:paraId="3008C07A" w14:textId="1BB73311" w:rsidR="00D85225" w:rsidRPr="00944792" w:rsidRDefault="00D85225" w:rsidP="00D85225">
            <w:pPr>
              <w:jc w:val="center"/>
              <w:rPr>
                <w:rFonts w:asciiTheme="minorHAnsi" w:hAnsiTheme="minorHAnsi" w:cstheme="minorHAnsi"/>
                <w:sz w:val="22"/>
                <w:szCs w:val="22"/>
              </w:rPr>
            </w:pPr>
            <w:r w:rsidRPr="00944792">
              <w:rPr>
                <w:rFonts w:asciiTheme="minorHAnsi" w:hAnsiTheme="minorHAnsi" w:cstheme="minorHAnsi"/>
                <w:sz w:val="22"/>
                <w:szCs w:val="22"/>
              </w:rPr>
              <w:t>81,99</w:t>
            </w:r>
          </w:p>
        </w:tc>
        <w:tc>
          <w:tcPr>
            <w:tcW w:w="1166" w:type="dxa"/>
            <w:gridSpan w:val="2"/>
            <w:tcBorders>
              <w:top w:val="nil"/>
              <w:left w:val="nil"/>
              <w:bottom w:val="single" w:sz="4" w:space="0" w:color="auto"/>
              <w:right w:val="single" w:sz="4" w:space="0" w:color="auto"/>
            </w:tcBorders>
            <w:shd w:val="clear" w:color="auto" w:fill="auto"/>
            <w:vAlign w:val="bottom"/>
          </w:tcPr>
          <w:p w14:paraId="5ACCE7ED" w14:textId="583F99DD" w:rsidR="00D85225" w:rsidRPr="00944792" w:rsidRDefault="004B06D3" w:rsidP="00D85225">
            <w:pPr>
              <w:jc w:val="center"/>
              <w:rPr>
                <w:rFonts w:asciiTheme="minorHAnsi" w:hAnsiTheme="minorHAnsi" w:cstheme="minorHAnsi"/>
                <w:sz w:val="22"/>
                <w:szCs w:val="22"/>
              </w:rPr>
            </w:pPr>
            <w:r w:rsidRPr="00944792">
              <w:rPr>
                <w:rFonts w:asciiTheme="minorHAnsi" w:hAnsiTheme="minorHAnsi" w:cstheme="minorHAnsi"/>
                <w:sz w:val="22"/>
                <w:szCs w:val="22"/>
              </w:rPr>
              <w:t>3700042</w:t>
            </w:r>
          </w:p>
        </w:tc>
        <w:tc>
          <w:tcPr>
            <w:tcW w:w="1059" w:type="dxa"/>
            <w:gridSpan w:val="2"/>
            <w:tcBorders>
              <w:top w:val="nil"/>
              <w:left w:val="nil"/>
              <w:bottom w:val="single" w:sz="4" w:space="0" w:color="auto"/>
              <w:right w:val="single" w:sz="4" w:space="0" w:color="auto"/>
            </w:tcBorders>
            <w:shd w:val="clear" w:color="auto" w:fill="auto"/>
            <w:vAlign w:val="bottom"/>
          </w:tcPr>
          <w:p w14:paraId="7BF9800B" w14:textId="77777777" w:rsidR="0000442F" w:rsidRPr="00944792" w:rsidRDefault="0000442F" w:rsidP="0000442F">
            <w:pPr>
              <w:jc w:val="center"/>
              <w:rPr>
                <w:rFonts w:asciiTheme="minorHAnsi" w:hAnsiTheme="minorHAnsi" w:cstheme="minorHAnsi"/>
                <w:color w:val="000000"/>
                <w:sz w:val="22"/>
                <w:szCs w:val="22"/>
              </w:rPr>
            </w:pPr>
          </w:p>
          <w:p w14:paraId="01EA669D" w14:textId="2DB21710" w:rsidR="00D85225" w:rsidRPr="00944792" w:rsidRDefault="0000442F" w:rsidP="0000442F">
            <w:pPr>
              <w:jc w:val="center"/>
              <w:rPr>
                <w:rFonts w:asciiTheme="minorHAnsi" w:hAnsiTheme="minorHAnsi" w:cstheme="minorHAnsi"/>
                <w:color w:val="000000"/>
                <w:sz w:val="22"/>
                <w:szCs w:val="22"/>
                <w:lang w:eastAsia="en-US"/>
              </w:rPr>
            </w:pPr>
            <w:r w:rsidRPr="00944792">
              <w:rPr>
                <w:rFonts w:asciiTheme="minorHAnsi" w:hAnsiTheme="minorHAnsi" w:cstheme="minorHAnsi"/>
                <w:color w:val="000000"/>
                <w:sz w:val="22"/>
                <w:szCs w:val="22"/>
              </w:rPr>
              <w:t>83,94</w:t>
            </w:r>
          </w:p>
        </w:tc>
        <w:tc>
          <w:tcPr>
            <w:tcW w:w="1132" w:type="dxa"/>
            <w:gridSpan w:val="2"/>
            <w:tcBorders>
              <w:top w:val="nil"/>
              <w:left w:val="nil"/>
              <w:bottom w:val="single" w:sz="4" w:space="0" w:color="auto"/>
              <w:right w:val="single" w:sz="4" w:space="0" w:color="auto"/>
            </w:tcBorders>
            <w:shd w:val="clear" w:color="auto" w:fill="auto"/>
            <w:vAlign w:val="bottom"/>
          </w:tcPr>
          <w:p w14:paraId="186F3DA6" w14:textId="4874DE67" w:rsidR="00D85225" w:rsidRPr="00944792" w:rsidRDefault="0000442F" w:rsidP="0000442F">
            <w:pPr>
              <w:jc w:val="center"/>
              <w:rPr>
                <w:rFonts w:asciiTheme="minorHAnsi" w:hAnsiTheme="minorHAnsi" w:cstheme="minorHAnsi"/>
                <w:color w:val="000000"/>
                <w:sz w:val="22"/>
                <w:szCs w:val="22"/>
                <w:lang w:eastAsia="en-US"/>
              </w:rPr>
            </w:pPr>
            <w:r w:rsidRPr="00944792">
              <w:rPr>
                <w:rFonts w:asciiTheme="minorHAnsi" w:hAnsiTheme="minorHAnsi" w:cstheme="minorHAnsi"/>
                <w:color w:val="000000"/>
                <w:sz w:val="22"/>
                <w:szCs w:val="22"/>
              </w:rPr>
              <w:t>415965</w:t>
            </w:r>
          </w:p>
        </w:tc>
        <w:tc>
          <w:tcPr>
            <w:tcW w:w="657" w:type="dxa"/>
            <w:tcBorders>
              <w:top w:val="nil"/>
              <w:left w:val="nil"/>
              <w:bottom w:val="single" w:sz="4" w:space="0" w:color="auto"/>
              <w:right w:val="single" w:sz="4" w:space="0" w:color="auto"/>
            </w:tcBorders>
            <w:shd w:val="clear" w:color="auto" w:fill="auto"/>
            <w:vAlign w:val="bottom"/>
          </w:tcPr>
          <w:p w14:paraId="7E9CCE03" w14:textId="569905BC" w:rsidR="00D85225" w:rsidRPr="00944792" w:rsidRDefault="0000442F" w:rsidP="0000442F">
            <w:pPr>
              <w:jc w:val="center"/>
              <w:rPr>
                <w:rFonts w:asciiTheme="minorHAnsi" w:hAnsiTheme="minorHAnsi" w:cstheme="minorHAnsi"/>
                <w:color w:val="000000"/>
                <w:sz w:val="22"/>
                <w:szCs w:val="22"/>
                <w:lang w:eastAsia="en-US"/>
              </w:rPr>
            </w:pPr>
            <w:r w:rsidRPr="00944792">
              <w:rPr>
                <w:rFonts w:asciiTheme="minorHAnsi" w:hAnsiTheme="minorHAnsi" w:cstheme="minorHAnsi"/>
                <w:color w:val="000000"/>
                <w:sz w:val="22"/>
                <w:szCs w:val="22"/>
              </w:rPr>
              <w:t>12,67</w:t>
            </w:r>
          </w:p>
        </w:tc>
      </w:tr>
      <w:tr w:rsidR="00D85225" w:rsidRPr="00944792" w14:paraId="3A59E6F0" w14:textId="77777777" w:rsidTr="00944792">
        <w:trPr>
          <w:trHeight w:val="469"/>
        </w:trPr>
        <w:tc>
          <w:tcPr>
            <w:tcW w:w="1173" w:type="dxa"/>
            <w:tcBorders>
              <w:top w:val="nil"/>
              <w:left w:val="single" w:sz="4" w:space="0" w:color="auto"/>
              <w:bottom w:val="single" w:sz="4" w:space="0" w:color="auto"/>
              <w:right w:val="single" w:sz="4" w:space="0" w:color="auto"/>
            </w:tcBorders>
            <w:shd w:val="clear" w:color="auto" w:fill="auto"/>
            <w:hideMark/>
          </w:tcPr>
          <w:p w14:paraId="4E320921" w14:textId="64F9F8AA" w:rsidR="00D85225" w:rsidRPr="00944792" w:rsidRDefault="00D85225" w:rsidP="00D85225">
            <w:pPr>
              <w:jc w:val="center"/>
              <w:rPr>
                <w:rFonts w:asciiTheme="minorHAnsi" w:hAnsiTheme="minorHAnsi" w:cstheme="minorHAnsi"/>
                <w:sz w:val="22"/>
                <w:szCs w:val="22"/>
              </w:rPr>
            </w:pPr>
            <w:r w:rsidRPr="00944792">
              <w:rPr>
                <w:rFonts w:asciiTheme="minorHAnsi" w:hAnsiTheme="minorHAnsi" w:cstheme="minorHAnsi"/>
                <w:sz w:val="22"/>
                <w:szCs w:val="22"/>
              </w:rPr>
              <w:t>2.</w:t>
            </w:r>
          </w:p>
        </w:tc>
        <w:tc>
          <w:tcPr>
            <w:tcW w:w="2811" w:type="dxa"/>
            <w:tcBorders>
              <w:top w:val="nil"/>
              <w:left w:val="nil"/>
              <w:bottom w:val="single" w:sz="4" w:space="0" w:color="auto"/>
              <w:right w:val="single" w:sz="4" w:space="0" w:color="auto"/>
            </w:tcBorders>
            <w:shd w:val="clear" w:color="auto" w:fill="auto"/>
            <w:hideMark/>
          </w:tcPr>
          <w:p w14:paraId="70951672" w14:textId="04D1BD5A" w:rsidR="00D85225" w:rsidRPr="00944792" w:rsidRDefault="00D85225" w:rsidP="00D85225">
            <w:pPr>
              <w:rPr>
                <w:rFonts w:asciiTheme="minorHAnsi" w:hAnsiTheme="minorHAnsi" w:cstheme="minorHAnsi"/>
                <w:sz w:val="22"/>
                <w:szCs w:val="22"/>
              </w:rPr>
            </w:pPr>
            <w:r w:rsidRPr="00944792">
              <w:rPr>
                <w:rFonts w:asciiTheme="minorHAnsi" w:hAnsiTheme="minorHAnsi" w:cstheme="minorHAnsi"/>
                <w:sz w:val="22"/>
                <w:szCs w:val="22"/>
              </w:rPr>
              <w:t>Socialinio draudimo įmokoms</w:t>
            </w:r>
          </w:p>
        </w:tc>
        <w:tc>
          <w:tcPr>
            <w:tcW w:w="1132" w:type="dxa"/>
            <w:tcBorders>
              <w:top w:val="nil"/>
              <w:left w:val="nil"/>
              <w:bottom w:val="single" w:sz="4" w:space="0" w:color="auto"/>
              <w:right w:val="single" w:sz="4" w:space="0" w:color="auto"/>
            </w:tcBorders>
            <w:shd w:val="clear" w:color="auto" w:fill="auto"/>
            <w:vAlign w:val="bottom"/>
          </w:tcPr>
          <w:p w14:paraId="228AFCFD" w14:textId="04A52269" w:rsidR="00D85225" w:rsidRPr="00944792" w:rsidRDefault="00D85225" w:rsidP="00D85225">
            <w:pPr>
              <w:jc w:val="center"/>
              <w:rPr>
                <w:rFonts w:asciiTheme="minorHAnsi" w:hAnsiTheme="minorHAnsi" w:cstheme="minorHAnsi"/>
                <w:sz w:val="22"/>
                <w:szCs w:val="22"/>
              </w:rPr>
            </w:pPr>
            <w:r w:rsidRPr="00944792">
              <w:rPr>
                <w:rFonts w:asciiTheme="minorHAnsi" w:hAnsiTheme="minorHAnsi" w:cstheme="minorHAnsi"/>
                <w:sz w:val="22"/>
                <w:szCs w:val="22"/>
              </w:rPr>
              <w:t>58994</w:t>
            </w:r>
          </w:p>
        </w:tc>
        <w:tc>
          <w:tcPr>
            <w:tcW w:w="959" w:type="dxa"/>
            <w:gridSpan w:val="3"/>
            <w:tcBorders>
              <w:top w:val="nil"/>
              <w:left w:val="nil"/>
              <w:bottom w:val="single" w:sz="4" w:space="0" w:color="auto"/>
              <w:right w:val="single" w:sz="4" w:space="0" w:color="auto"/>
            </w:tcBorders>
            <w:shd w:val="clear" w:color="auto" w:fill="auto"/>
            <w:vAlign w:val="bottom"/>
          </w:tcPr>
          <w:p w14:paraId="49184D34" w14:textId="4E25D502" w:rsidR="00D85225" w:rsidRPr="00944792" w:rsidRDefault="00D85225" w:rsidP="00D85225">
            <w:pPr>
              <w:jc w:val="center"/>
              <w:rPr>
                <w:rFonts w:asciiTheme="minorHAnsi" w:hAnsiTheme="minorHAnsi" w:cstheme="minorHAnsi"/>
                <w:sz w:val="22"/>
                <w:szCs w:val="22"/>
              </w:rPr>
            </w:pPr>
            <w:r w:rsidRPr="00944792">
              <w:rPr>
                <w:rFonts w:asciiTheme="minorHAnsi" w:hAnsiTheme="minorHAnsi" w:cstheme="minorHAnsi"/>
                <w:sz w:val="22"/>
                <w:szCs w:val="22"/>
              </w:rPr>
              <w:t>1,47</w:t>
            </w:r>
          </w:p>
        </w:tc>
        <w:tc>
          <w:tcPr>
            <w:tcW w:w="1166" w:type="dxa"/>
            <w:gridSpan w:val="2"/>
            <w:tcBorders>
              <w:top w:val="nil"/>
              <w:left w:val="nil"/>
              <w:bottom w:val="single" w:sz="4" w:space="0" w:color="auto"/>
              <w:right w:val="single" w:sz="4" w:space="0" w:color="auto"/>
            </w:tcBorders>
            <w:shd w:val="clear" w:color="auto" w:fill="auto"/>
            <w:vAlign w:val="bottom"/>
          </w:tcPr>
          <w:p w14:paraId="44568ED2" w14:textId="2B642683" w:rsidR="00D85225" w:rsidRPr="00944792" w:rsidRDefault="004B06D3" w:rsidP="00D85225">
            <w:pPr>
              <w:jc w:val="center"/>
              <w:rPr>
                <w:rFonts w:asciiTheme="minorHAnsi" w:hAnsiTheme="minorHAnsi" w:cstheme="minorHAnsi"/>
                <w:sz w:val="22"/>
                <w:szCs w:val="22"/>
              </w:rPr>
            </w:pPr>
            <w:r w:rsidRPr="00944792">
              <w:rPr>
                <w:rFonts w:asciiTheme="minorHAnsi" w:hAnsiTheme="minorHAnsi" w:cstheme="minorHAnsi"/>
                <w:sz w:val="22"/>
                <w:szCs w:val="22"/>
              </w:rPr>
              <w:t>66143</w:t>
            </w:r>
          </w:p>
        </w:tc>
        <w:tc>
          <w:tcPr>
            <w:tcW w:w="1059" w:type="dxa"/>
            <w:gridSpan w:val="2"/>
            <w:tcBorders>
              <w:top w:val="nil"/>
              <w:left w:val="nil"/>
              <w:bottom w:val="single" w:sz="4" w:space="0" w:color="auto"/>
              <w:right w:val="single" w:sz="4" w:space="0" w:color="auto"/>
            </w:tcBorders>
            <w:shd w:val="clear" w:color="auto" w:fill="auto"/>
            <w:vAlign w:val="bottom"/>
          </w:tcPr>
          <w:p w14:paraId="47B1DA57" w14:textId="345C9414" w:rsidR="00D85225" w:rsidRPr="00944792" w:rsidRDefault="0000442F" w:rsidP="0000442F">
            <w:pPr>
              <w:jc w:val="center"/>
              <w:rPr>
                <w:rFonts w:asciiTheme="minorHAnsi" w:hAnsiTheme="minorHAnsi" w:cstheme="minorHAnsi"/>
                <w:color w:val="000000"/>
                <w:sz w:val="22"/>
                <w:szCs w:val="22"/>
                <w:lang w:eastAsia="en-US"/>
              </w:rPr>
            </w:pPr>
            <w:r w:rsidRPr="00944792">
              <w:rPr>
                <w:rFonts w:asciiTheme="minorHAnsi" w:hAnsiTheme="minorHAnsi" w:cstheme="minorHAnsi"/>
                <w:color w:val="000000"/>
                <w:sz w:val="22"/>
                <w:szCs w:val="22"/>
              </w:rPr>
              <w:t>1,50</w:t>
            </w:r>
          </w:p>
        </w:tc>
        <w:tc>
          <w:tcPr>
            <w:tcW w:w="1132" w:type="dxa"/>
            <w:gridSpan w:val="2"/>
            <w:tcBorders>
              <w:top w:val="nil"/>
              <w:left w:val="nil"/>
              <w:bottom w:val="single" w:sz="4" w:space="0" w:color="auto"/>
              <w:right w:val="single" w:sz="4" w:space="0" w:color="auto"/>
            </w:tcBorders>
            <w:shd w:val="clear" w:color="auto" w:fill="auto"/>
            <w:vAlign w:val="bottom"/>
          </w:tcPr>
          <w:p w14:paraId="0D122376" w14:textId="65627255" w:rsidR="00D85225" w:rsidRPr="00944792" w:rsidRDefault="0000442F" w:rsidP="0000442F">
            <w:pPr>
              <w:jc w:val="center"/>
              <w:rPr>
                <w:rFonts w:asciiTheme="minorHAnsi" w:hAnsiTheme="minorHAnsi" w:cstheme="minorHAnsi"/>
                <w:color w:val="000000"/>
                <w:sz w:val="22"/>
                <w:szCs w:val="22"/>
                <w:lang w:eastAsia="en-US"/>
              </w:rPr>
            </w:pPr>
            <w:r w:rsidRPr="00944792">
              <w:rPr>
                <w:rFonts w:asciiTheme="minorHAnsi" w:hAnsiTheme="minorHAnsi" w:cstheme="minorHAnsi"/>
                <w:color w:val="000000"/>
                <w:sz w:val="22"/>
                <w:szCs w:val="22"/>
              </w:rPr>
              <w:t>7149</w:t>
            </w:r>
          </w:p>
        </w:tc>
        <w:tc>
          <w:tcPr>
            <w:tcW w:w="657" w:type="dxa"/>
            <w:tcBorders>
              <w:top w:val="nil"/>
              <w:left w:val="nil"/>
              <w:bottom w:val="single" w:sz="4" w:space="0" w:color="auto"/>
              <w:right w:val="single" w:sz="4" w:space="0" w:color="auto"/>
            </w:tcBorders>
            <w:shd w:val="clear" w:color="auto" w:fill="auto"/>
            <w:vAlign w:val="bottom"/>
          </w:tcPr>
          <w:p w14:paraId="0BE70FE8" w14:textId="60859451" w:rsidR="00D85225" w:rsidRPr="00944792" w:rsidRDefault="0000442F" w:rsidP="0000442F">
            <w:pPr>
              <w:jc w:val="center"/>
              <w:rPr>
                <w:rFonts w:asciiTheme="minorHAnsi" w:hAnsiTheme="minorHAnsi" w:cstheme="minorHAnsi"/>
                <w:color w:val="000000"/>
                <w:sz w:val="22"/>
                <w:szCs w:val="22"/>
                <w:lang w:eastAsia="en-US"/>
              </w:rPr>
            </w:pPr>
            <w:r w:rsidRPr="00944792">
              <w:rPr>
                <w:rFonts w:asciiTheme="minorHAnsi" w:hAnsiTheme="minorHAnsi" w:cstheme="minorHAnsi"/>
                <w:color w:val="000000"/>
                <w:sz w:val="22"/>
                <w:szCs w:val="22"/>
              </w:rPr>
              <w:t>12,12</w:t>
            </w:r>
          </w:p>
        </w:tc>
      </w:tr>
      <w:tr w:rsidR="00D85225" w:rsidRPr="00944792" w14:paraId="6B87D473" w14:textId="77777777" w:rsidTr="00944792">
        <w:trPr>
          <w:trHeight w:val="476"/>
        </w:trPr>
        <w:tc>
          <w:tcPr>
            <w:tcW w:w="1173" w:type="dxa"/>
            <w:tcBorders>
              <w:top w:val="nil"/>
              <w:left w:val="single" w:sz="4" w:space="0" w:color="auto"/>
              <w:bottom w:val="single" w:sz="4" w:space="0" w:color="auto"/>
              <w:right w:val="single" w:sz="4" w:space="0" w:color="auto"/>
            </w:tcBorders>
            <w:shd w:val="clear" w:color="auto" w:fill="auto"/>
            <w:hideMark/>
          </w:tcPr>
          <w:p w14:paraId="25FD4CBF" w14:textId="1C438CDE" w:rsidR="00D85225" w:rsidRPr="00944792" w:rsidRDefault="00D85225" w:rsidP="00D85225">
            <w:pPr>
              <w:jc w:val="center"/>
              <w:rPr>
                <w:rFonts w:asciiTheme="minorHAnsi" w:hAnsiTheme="minorHAnsi" w:cstheme="minorHAnsi"/>
                <w:sz w:val="22"/>
                <w:szCs w:val="22"/>
              </w:rPr>
            </w:pPr>
            <w:r w:rsidRPr="00944792">
              <w:rPr>
                <w:rFonts w:asciiTheme="minorHAnsi" w:hAnsiTheme="minorHAnsi" w:cstheme="minorHAnsi"/>
                <w:sz w:val="22"/>
                <w:szCs w:val="22"/>
              </w:rPr>
              <w:t>3.</w:t>
            </w:r>
          </w:p>
        </w:tc>
        <w:tc>
          <w:tcPr>
            <w:tcW w:w="2811" w:type="dxa"/>
            <w:tcBorders>
              <w:top w:val="nil"/>
              <w:left w:val="nil"/>
              <w:bottom w:val="single" w:sz="4" w:space="0" w:color="auto"/>
              <w:right w:val="single" w:sz="4" w:space="0" w:color="auto"/>
            </w:tcBorders>
            <w:shd w:val="clear" w:color="auto" w:fill="auto"/>
            <w:hideMark/>
          </w:tcPr>
          <w:p w14:paraId="017600C6" w14:textId="77777777" w:rsidR="00D85225" w:rsidRPr="00944792" w:rsidRDefault="00D85225" w:rsidP="00D85225">
            <w:pPr>
              <w:rPr>
                <w:rFonts w:asciiTheme="minorHAnsi" w:hAnsiTheme="minorHAnsi" w:cstheme="minorHAnsi"/>
                <w:sz w:val="22"/>
                <w:szCs w:val="22"/>
              </w:rPr>
            </w:pPr>
            <w:r w:rsidRPr="00944792">
              <w:rPr>
                <w:rFonts w:asciiTheme="minorHAnsi" w:hAnsiTheme="minorHAnsi" w:cstheme="minorHAnsi"/>
                <w:sz w:val="22"/>
                <w:szCs w:val="22"/>
              </w:rPr>
              <w:t>Komunalinėms ir ryšių paslaugoms</w:t>
            </w:r>
          </w:p>
          <w:p w14:paraId="2708670D" w14:textId="77777777" w:rsidR="00D85225" w:rsidRPr="00944792" w:rsidRDefault="00D85225" w:rsidP="00D85225">
            <w:pPr>
              <w:rPr>
                <w:rFonts w:asciiTheme="minorHAnsi" w:hAnsiTheme="minorHAnsi" w:cstheme="minorHAnsi"/>
                <w:sz w:val="22"/>
                <w:szCs w:val="22"/>
              </w:rPr>
            </w:pPr>
          </w:p>
        </w:tc>
        <w:tc>
          <w:tcPr>
            <w:tcW w:w="1132" w:type="dxa"/>
            <w:tcBorders>
              <w:top w:val="nil"/>
              <w:left w:val="nil"/>
              <w:bottom w:val="single" w:sz="4" w:space="0" w:color="auto"/>
              <w:right w:val="single" w:sz="4" w:space="0" w:color="auto"/>
            </w:tcBorders>
            <w:shd w:val="clear" w:color="auto" w:fill="auto"/>
            <w:vAlign w:val="bottom"/>
          </w:tcPr>
          <w:p w14:paraId="08661D44" w14:textId="2DE51F9E" w:rsidR="00D85225" w:rsidRPr="00944792" w:rsidRDefault="00D85225" w:rsidP="00D85225">
            <w:pPr>
              <w:jc w:val="center"/>
              <w:rPr>
                <w:rFonts w:asciiTheme="minorHAnsi" w:hAnsiTheme="minorHAnsi" w:cstheme="minorHAnsi"/>
                <w:sz w:val="22"/>
                <w:szCs w:val="22"/>
              </w:rPr>
            </w:pPr>
            <w:r w:rsidRPr="00944792">
              <w:rPr>
                <w:rFonts w:asciiTheme="minorHAnsi" w:hAnsiTheme="minorHAnsi" w:cstheme="minorHAnsi"/>
                <w:sz w:val="22"/>
                <w:szCs w:val="22"/>
              </w:rPr>
              <w:t>67761</w:t>
            </w:r>
          </w:p>
        </w:tc>
        <w:tc>
          <w:tcPr>
            <w:tcW w:w="959" w:type="dxa"/>
            <w:gridSpan w:val="3"/>
            <w:tcBorders>
              <w:top w:val="nil"/>
              <w:left w:val="nil"/>
              <w:bottom w:val="single" w:sz="4" w:space="0" w:color="auto"/>
              <w:right w:val="single" w:sz="4" w:space="0" w:color="auto"/>
            </w:tcBorders>
            <w:shd w:val="clear" w:color="auto" w:fill="auto"/>
            <w:vAlign w:val="bottom"/>
          </w:tcPr>
          <w:p w14:paraId="507D79E1" w14:textId="49FAC6CA" w:rsidR="00D85225" w:rsidRPr="00944792" w:rsidRDefault="00D85225" w:rsidP="00D85225">
            <w:pPr>
              <w:jc w:val="center"/>
              <w:rPr>
                <w:rFonts w:asciiTheme="minorHAnsi" w:hAnsiTheme="minorHAnsi" w:cstheme="minorHAnsi"/>
                <w:sz w:val="22"/>
                <w:szCs w:val="22"/>
              </w:rPr>
            </w:pPr>
            <w:r w:rsidRPr="00944792">
              <w:rPr>
                <w:rFonts w:asciiTheme="minorHAnsi" w:hAnsiTheme="minorHAnsi" w:cstheme="minorHAnsi"/>
                <w:sz w:val="22"/>
                <w:szCs w:val="22"/>
              </w:rPr>
              <w:t>1,69</w:t>
            </w:r>
          </w:p>
        </w:tc>
        <w:tc>
          <w:tcPr>
            <w:tcW w:w="1166" w:type="dxa"/>
            <w:gridSpan w:val="2"/>
            <w:tcBorders>
              <w:top w:val="nil"/>
              <w:left w:val="nil"/>
              <w:bottom w:val="single" w:sz="4" w:space="0" w:color="auto"/>
              <w:right w:val="single" w:sz="4" w:space="0" w:color="auto"/>
            </w:tcBorders>
            <w:shd w:val="clear" w:color="auto" w:fill="auto"/>
            <w:vAlign w:val="bottom"/>
          </w:tcPr>
          <w:p w14:paraId="78B98975" w14:textId="77B70A5C" w:rsidR="00D85225" w:rsidRPr="00944792" w:rsidRDefault="004B06D3" w:rsidP="00D85225">
            <w:pPr>
              <w:jc w:val="center"/>
              <w:rPr>
                <w:rFonts w:asciiTheme="minorHAnsi" w:hAnsiTheme="minorHAnsi" w:cstheme="minorHAnsi"/>
                <w:sz w:val="22"/>
                <w:szCs w:val="22"/>
              </w:rPr>
            </w:pPr>
            <w:r w:rsidRPr="00944792">
              <w:rPr>
                <w:rFonts w:asciiTheme="minorHAnsi" w:hAnsiTheme="minorHAnsi" w:cstheme="minorHAnsi"/>
                <w:sz w:val="22"/>
                <w:szCs w:val="22"/>
              </w:rPr>
              <w:t>70350</w:t>
            </w:r>
          </w:p>
        </w:tc>
        <w:tc>
          <w:tcPr>
            <w:tcW w:w="1059" w:type="dxa"/>
            <w:gridSpan w:val="2"/>
            <w:tcBorders>
              <w:top w:val="nil"/>
              <w:left w:val="nil"/>
              <w:bottom w:val="single" w:sz="4" w:space="0" w:color="auto"/>
              <w:right w:val="single" w:sz="4" w:space="0" w:color="auto"/>
            </w:tcBorders>
            <w:shd w:val="clear" w:color="auto" w:fill="auto"/>
            <w:vAlign w:val="bottom"/>
          </w:tcPr>
          <w:p w14:paraId="00DB586D" w14:textId="6FCF3B72" w:rsidR="00D85225" w:rsidRPr="00944792" w:rsidRDefault="0000442F" w:rsidP="0000442F">
            <w:pPr>
              <w:jc w:val="center"/>
              <w:rPr>
                <w:rFonts w:asciiTheme="minorHAnsi" w:hAnsiTheme="minorHAnsi" w:cstheme="minorHAnsi"/>
                <w:color w:val="000000"/>
                <w:sz w:val="22"/>
                <w:szCs w:val="22"/>
                <w:lang w:eastAsia="en-US"/>
              </w:rPr>
            </w:pPr>
            <w:r w:rsidRPr="00944792">
              <w:rPr>
                <w:rFonts w:asciiTheme="minorHAnsi" w:hAnsiTheme="minorHAnsi" w:cstheme="minorHAnsi"/>
                <w:color w:val="000000"/>
                <w:sz w:val="22"/>
                <w:szCs w:val="22"/>
              </w:rPr>
              <w:t>1,60</w:t>
            </w:r>
          </w:p>
        </w:tc>
        <w:tc>
          <w:tcPr>
            <w:tcW w:w="1132" w:type="dxa"/>
            <w:gridSpan w:val="2"/>
            <w:tcBorders>
              <w:top w:val="nil"/>
              <w:left w:val="nil"/>
              <w:bottom w:val="single" w:sz="4" w:space="0" w:color="auto"/>
              <w:right w:val="single" w:sz="4" w:space="0" w:color="auto"/>
            </w:tcBorders>
            <w:shd w:val="clear" w:color="auto" w:fill="auto"/>
            <w:vAlign w:val="bottom"/>
          </w:tcPr>
          <w:p w14:paraId="79DBF814" w14:textId="2F6B4493" w:rsidR="00D85225" w:rsidRPr="00944792" w:rsidRDefault="0000442F" w:rsidP="0000442F">
            <w:pPr>
              <w:jc w:val="center"/>
              <w:rPr>
                <w:rFonts w:asciiTheme="minorHAnsi" w:hAnsiTheme="minorHAnsi" w:cstheme="minorHAnsi"/>
                <w:color w:val="000000"/>
                <w:sz w:val="22"/>
                <w:szCs w:val="22"/>
                <w:lang w:eastAsia="en-US"/>
              </w:rPr>
            </w:pPr>
            <w:r w:rsidRPr="00944792">
              <w:rPr>
                <w:rFonts w:asciiTheme="minorHAnsi" w:hAnsiTheme="minorHAnsi" w:cstheme="minorHAnsi"/>
                <w:color w:val="000000"/>
                <w:sz w:val="22"/>
                <w:szCs w:val="22"/>
              </w:rPr>
              <w:t>2589</w:t>
            </w:r>
          </w:p>
        </w:tc>
        <w:tc>
          <w:tcPr>
            <w:tcW w:w="657" w:type="dxa"/>
            <w:tcBorders>
              <w:top w:val="nil"/>
              <w:left w:val="nil"/>
              <w:bottom w:val="single" w:sz="4" w:space="0" w:color="auto"/>
              <w:right w:val="single" w:sz="4" w:space="0" w:color="auto"/>
            </w:tcBorders>
            <w:shd w:val="clear" w:color="auto" w:fill="auto"/>
            <w:vAlign w:val="bottom"/>
          </w:tcPr>
          <w:p w14:paraId="06C91719" w14:textId="5B4834F2" w:rsidR="00D85225" w:rsidRPr="00944792" w:rsidRDefault="0000442F" w:rsidP="0000442F">
            <w:pPr>
              <w:jc w:val="center"/>
              <w:rPr>
                <w:rFonts w:asciiTheme="minorHAnsi" w:hAnsiTheme="minorHAnsi" w:cstheme="minorHAnsi"/>
                <w:color w:val="000000"/>
                <w:sz w:val="22"/>
                <w:szCs w:val="22"/>
                <w:lang w:eastAsia="en-US"/>
              </w:rPr>
            </w:pPr>
            <w:r w:rsidRPr="00944792">
              <w:rPr>
                <w:rFonts w:asciiTheme="minorHAnsi" w:hAnsiTheme="minorHAnsi" w:cstheme="minorHAnsi"/>
                <w:color w:val="000000"/>
                <w:sz w:val="22"/>
                <w:szCs w:val="22"/>
              </w:rPr>
              <w:t>3,82</w:t>
            </w:r>
          </w:p>
        </w:tc>
      </w:tr>
      <w:tr w:rsidR="00D85225" w:rsidRPr="00944792" w14:paraId="21FC7116" w14:textId="77777777" w:rsidTr="00944792">
        <w:trPr>
          <w:trHeight w:val="390"/>
        </w:trPr>
        <w:tc>
          <w:tcPr>
            <w:tcW w:w="1173" w:type="dxa"/>
            <w:tcBorders>
              <w:top w:val="nil"/>
              <w:left w:val="single" w:sz="4" w:space="0" w:color="auto"/>
              <w:bottom w:val="single" w:sz="4" w:space="0" w:color="auto"/>
              <w:right w:val="single" w:sz="4" w:space="0" w:color="auto"/>
            </w:tcBorders>
            <w:shd w:val="clear" w:color="auto" w:fill="auto"/>
            <w:hideMark/>
          </w:tcPr>
          <w:p w14:paraId="54EE2CB9" w14:textId="77777777" w:rsidR="00D85225" w:rsidRPr="00944792" w:rsidRDefault="00D85225" w:rsidP="00D85225">
            <w:pPr>
              <w:jc w:val="center"/>
              <w:rPr>
                <w:rFonts w:asciiTheme="minorHAnsi" w:hAnsiTheme="minorHAnsi" w:cstheme="minorHAnsi"/>
                <w:sz w:val="22"/>
                <w:szCs w:val="22"/>
              </w:rPr>
            </w:pPr>
            <w:r w:rsidRPr="00944792">
              <w:rPr>
                <w:rFonts w:asciiTheme="minorHAnsi" w:hAnsiTheme="minorHAnsi" w:cstheme="minorHAnsi"/>
                <w:sz w:val="22"/>
                <w:szCs w:val="22"/>
              </w:rPr>
              <w:t>4.</w:t>
            </w:r>
          </w:p>
        </w:tc>
        <w:tc>
          <w:tcPr>
            <w:tcW w:w="2811" w:type="dxa"/>
            <w:tcBorders>
              <w:top w:val="nil"/>
              <w:left w:val="nil"/>
              <w:bottom w:val="single" w:sz="4" w:space="0" w:color="auto"/>
              <w:right w:val="single" w:sz="4" w:space="0" w:color="auto"/>
            </w:tcBorders>
            <w:shd w:val="clear" w:color="auto" w:fill="auto"/>
            <w:hideMark/>
          </w:tcPr>
          <w:p w14:paraId="5036933E" w14:textId="77777777" w:rsidR="00D85225" w:rsidRPr="00944792" w:rsidRDefault="00D85225" w:rsidP="00D85225">
            <w:pPr>
              <w:rPr>
                <w:rFonts w:asciiTheme="minorHAnsi" w:hAnsiTheme="minorHAnsi" w:cstheme="minorHAnsi"/>
                <w:sz w:val="22"/>
                <w:szCs w:val="22"/>
              </w:rPr>
            </w:pPr>
            <w:r w:rsidRPr="00944792">
              <w:rPr>
                <w:rFonts w:asciiTheme="minorHAnsi" w:hAnsiTheme="minorHAnsi" w:cstheme="minorHAnsi"/>
                <w:sz w:val="22"/>
                <w:szCs w:val="22"/>
              </w:rPr>
              <w:t>Draudimui</w:t>
            </w:r>
          </w:p>
        </w:tc>
        <w:tc>
          <w:tcPr>
            <w:tcW w:w="1132" w:type="dxa"/>
            <w:tcBorders>
              <w:top w:val="nil"/>
              <w:left w:val="nil"/>
              <w:bottom w:val="single" w:sz="4" w:space="0" w:color="auto"/>
              <w:right w:val="single" w:sz="4" w:space="0" w:color="auto"/>
            </w:tcBorders>
            <w:shd w:val="clear" w:color="auto" w:fill="auto"/>
            <w:vAlign w:val="bottom"/>
          </w:tcPr>
          <w:p w14:paraId="58BB89CA" w14:textId="64537FF1" w:rsidR="00D85225" w:rsidRPr="00944792" w:rsidRDefault="00D85225" w:rsidP="00D85225">
            <w:pPr>
              <w:jc w:val="center"/>
              <w:rPr>
                <w:rFonts w:asciiTheme="minorHAnsi" w:hAnsiTheme="minorHAnsi" w:cstheme="minorHAnsi"/>
                <w:sz w:val="22"/>
                <w:szCs w:val="22"/>
              </w:rPr>
            </w:pPr>
            <w:r w:rsidRPr="00944792">
              <w:rPr>
                <w:rFonts w:asciiTheme="minorHAnsi" w:hAnsiTheme="minorHAnsi" w:cstheme="minorHAnsi"/>
                <w:sz w:val="22"/>
                <w:szCs w:val="22"/>
              </w:rPr>
              <w:t>8062</w:t>
            </w:r>
          </w:p>
        </w:tc>
        <w:tc>
          <w:tcPr>
            <w:tcW w:w="959" w:type="dxa"/>
            <w:gridSpan w:val="3"/>
            <w:tcBorders>
              <w:top w:val="nil"/>
              <w:left w:val="nil"/>
              <w:bottom w:val="single" w:sz="4" w:space="0" w:color="auto"/>
              <w:right w:val="single" w:sz="4" w:space="0" w:color="auto"/>
            </w:tcBorders>
            <w:shd w:val="clear" w:color="auto" w:fill="auto"/>
            <w:vAlign w:val="bottom"/>
          </w:tcPr>
          <w:p w14:paraId="2DA1E32D" w14:textId="72601D9C" w:rsidR="00D85225" w:rsidRPr="00944792" w:rsidRDefault="00D85225" w:rsidP="00D85225">
            <w:pPr>
              <w:jc w:val="center"/>
              <w:rPr>
                <w:rFonts w:asciiTheme="minorHAnsi" w:hAnsiTheme="minorHAnsi" w:cstheme="minorHAnsi"/>
                <w:sz w:val="22"/>
                <w:szCs w:val="22"/>
              </w:rPr>
            </w:pPr>
            <w:r w:rsidRPr="00944792">
              <w:rPr>
                <w:rFonts w:asciiTheme="minorHAnsi" w:hAnsiTheme="minorHAnsi" w:cstheme="minorHAnsi"/>
                <w:sz w:val="22"/>
                <w:szCs w:val="22"/>
              </w:rPr>
              <w:t>0,20</w:t>
            </w:r>
          </w:p>
        </w:tc>
        <w:tc>
          <w:tcPr>
            <w:tcW w:w="1166" w:type="dxa"/>
            <w:gridSpan w:val="2"/>
            <w:tcBorders>
              <w:top w:val="nil"/>
              <w:left w:val="nil"/>
              <w:bottom w:val="single" w:sz="4" w:space="0" w:color="auto"/>
              <w:right w:val="single" w:sz="4" w:space="0" w:color="auto"/>
            </w:tcBorders>
            <w:shd w:val="clear" w:color="auto" w:fill="auto"/>
            <w:vAlign w:val="bottom"/>
          </w:tcPr>
          <w:p w14:paraId="3694F231" w14:textId="6CBEE124" w:rsidR="00D85225" w:rsidRPr="00944792" w:rsidRDefault="004B06D3" w:rsidP="00D85225">
            <w:pPr>
              <w:jc w:val="center"/>
              <w:rPr>
                <w:rFonts w:asciiTheme="minorHAnsi" w:hAnsiTheme="minorHAnsi" w:cstheme="minorHAnsi"/>
                <w:sz w:val="22"/>
                <w:szCs w:val="22"/>
              </w:rPr>
            </w:pPr>
            <w:r w:rsidRPr="00944792">
              <w:rPr>
                <w:rFonts w:asciiTheme="minorHAnsi" w:hAnsiTheme="minorHAnsi" w:cstheme="minorHAnsi"/>
                <w:sz w:val="22"/>
                <w:szCs w:val="22"/>
              </w:rPr>
              <w:t>3402</w:t>
            </w:r>
          </w:p>
        </w:tc>
        <w:tc>
          <w:tcPr>
            <w:tcW w:w="1059" w:type="dxa"/>
            <w:gridSpan w:val="2"/>
            <w:tcBorders>
              <w:top w:val="nil"/>
              <w:left w:val="nil"/>
              <w:bottom w:val="single" w:sz="4" w:space="0" w:color="auto"/>
              <w:right w:val="single" w:sz="4" w:space="0" w:color="auto"/>
            </w:tcBorders>
            <w:shd w:val="clear" w:color="auto" w:fill="auto"/>
            <w:vAlign w:val="bottom"/>
          </w:tcPr>
          <w:p w14:paraId="0B1C0829" w14:textId="285E99AA" w:rsidR="00D85225" w:rsidRPr="00944792" w:rsidRDefault="0000442F" w:rsidP="0000442F">
            <w:pPr>
              <w:jc w:val="center"/>
              <w:rPr>
                <w:rFonts w:asciiTheme="minorHAnsi" w:hAnsiTheme="minorHAnsi" w:cstheme="minorHAnsi"/>
                <w:color w:val="000000"/>
                <w:sz w:val="22"/>
                <w:szCs w:val="22"/>
                <w:lang w:eastAsia="en-US"/>
              </w:rPr>
            </w:pPr>
            <w:r w:rsidRPr="00944792">
              <w:rPr>
                <w:rFonts w:asciiTheme="minorHAnsi" w:hAnsiTheme="minorHAnsi" w:cstheme="minorHAnsi"/>
                <w:color w:val="000000"/>
                <w:sz w:val="22"/>
                <w:szCs w:val="22"/>
              </w:rPr>
              <w:t>0,08</w:t>
            </w:r>
          </w:p>
        </w:tc>
        <w:tc>
          <w:tcPr>
            <w:tcW w:w="1132" w:type="dxa"/>
            <w:gridSpan w:val="2"/>
            <w:tcBorders>
              <w:top w:val="nil"/>
              <w:left w:val="nil"/>
              <w:bottom w:val="single" w:sz="4" w:space="0" w:color="auto"/>
              <w:right w:val="single" w:sz="4" w:space="0" w:color="auto"/>
            </w:tcBorders>
            <w:shd w:val="clear" w:color="auto" w:fill="auto"/>
            <w:vAlign w:val="bottom"/>
          </w:tcPr>
          <w:p w14:paraId="4D71D5E0" w14:textId="797AE7BE" w:rsidR="00D85225" w:rsidRPr="00944792" w:rsidRDefault="0000442F" w:rsidP="0000442F">
            <w:pPr>
              <w:jc w:val="center"/>
              <w:rPr>
                <w:rFonts w:asciiTheme="minorHAnsi" w:hAnsiTheme="minorHAnsi" w:cstheme="minorHAnsi"/>
                <w:color w:val="000000"/>
                <w:sz w:val="22"/>
                <w:szCs w:val="22"/>
                <w:lang w:eastAsia="en-US"/>
              </w:rPr>
            </w:pPr>
            <w:r w:rsidRPr="00944792">
              <w:rPr>
                <w:rFonts w:asciiTheme="minorHAnsi" w:hAnsiTheme="minorHAnsi" w:cstheme="minorHAnsi"/>
                <w:color w:val="000000"/>
                <w:sz w:val="22"/>
                <w:szCs w:val="22"/>
              </w:rPr>
              <w:t>-4660</w:t>
            </w:r>
          </w:p>
        </w:tc>
        <w:tc>
          <w:tcPr>
            <w:tcW w:w="657" w:type="dxa"/>
            <w:tcBorders>
              <w:top w:val="nil"/>
              <w:left w:val="nil"/>
              <w:bottom w:val="single" w:sz="4" w:space="0" w:color="auto"/>
              <w:right w:val="single" w:sz="4" w:space="0" w:color="auto"/>
            </w:tcBorders>
            <w:shd w:val="clear" w:color="auto" w:fill="auto"/>
            <w:vAlign w:val="bottom"/>
          </w:tcPr>
          <w:p w14:paraId="2326C912" w14:textId="5E87E06A" w:rsidR="00D85225" w:rsidRPr="00944792" w:rsidRDefault="0000442F" w:rsidP="0000442F">
            <w:pPr>
              <w:jc w:val="center"/>
              <w:rPr>
                <w:rFonts w:asciiTheme="minorHAnsi" w:hAnsiTheme="minorHAnsi" w:cstheme="minorHAnsi"/>
                <w:color w:val="000000"/>
                <w:sz w:val="22"/>
                <w:szCs w:val="22"/>
                <w:lang w:eastAsia="en-US"/>
              </w:rPr>
            </w:pPr>
            <w:r w:rsidRPr="00944792">
              <w:rPr>
                <w:rFonts w:asciiTheme="minorHAnsi" w:hAnsiTheme="minorHAnsi" w:cstheme="minorHAnsi"/>
                <w:color w:val="000000"/>
                <w:sz w:val="22"/>
                <w:szCs w:val="22"/>
              </w:rPr>
              <w:t>-57,80</w:t>
            </w:r>
          </w:p>
        </w:tc>
      </w:tr>
      <w:tr w:rsidR="00D85225" w:rsidRPr="00944792" w14:paraId="34CA2899" w14:textId="77777777" w:rsidTr="00944792">
        <w:trPr>
          <w:trHeight w:val="405"/>
        </w:trPr>
        <w:tc>
          <w:tcPr>
            <w:tcW w:w="1173" w:type="dxa"/>
            <w:tcBorders>
              <w:top w:val="nil"/>
              <w:left w:val="single" w:sz="4" w:space="0" w:color="auto"/>
              <w:bottom w:val="single" w:sz="4" w:space="0" w:color="auto"/>
              <w:right w:val="single" w:sz="4" w:space="0" w:color="auto"/>
            </w:tcBorders>
            <w:shd w:val="clear" w:color="auto" w:fill="auto"/>
            <w:hideMark/>
          </w:tcPr>
          <w:p w14:paraId="6C8B1FA6" w14:textId="77777777" w:rsidR="00D85225" w:rsidRPr="00944792" w:rsidRDefault="00D85225" w:rsidP="00D85225">
            <w:pPr>
              <w:jc w:val="center"/>
              <w:rPr>
                <w:rFonts w:asciiTheme="minorHAnsi" w:hAnsiTheme="minorHAnsi" w:cstheme="minorHAnsi"/>
                <w:sz w:val="22"/>
                <w:szCs w:val="22"/>
              </w:rPr>
            </w:pPr>
            <w:r w:rsidRPr="00944792">
              <w:rPr>
                <w:rFonts w:asciiTheme="minorHAnsi" w:hAnsiTheme="minorHAnsi" w:cstheme="minorHAnsi"/>
                <w:sz w:val="22"/>
                <w:szCs w:val="22"/>
              </w:rPr>
              <w:t>5.</w:t>
            </w:r>
          </w:p>
        </w:tc>
        <w:tc>
          <w:tcPr>
            <w:tcW w:w="2811" w:type="dxa"/>
            <w:tcBorders>
              <w:top w:val="nil"/>
              <w:left w:val="nil"/>
              <w:bottom w:val="single" w:sz="4" w:space="0" w:color="auto"/>
              <w:right w:val="single" w:sz="4" w:space="0" w:color="auto"/>
            </w:tcBorders>
            <w:shd w:val="clear" w:color="auto" w:fill="auto"/>
            <w:hideMark/>
          </w:tcPr>
          <w:p w14:paraId="304A0829" w14:textId="77777777" w:rsidR="00D85225" w:rsidRPr="00944792" w:rsidRDefault="00D85225" w:rsidP="00D85225">
            <w:pPr>
              <w:rPr>
                <w:rFonts w:asciiTheme="minorHAnsi" w:hAnsiTheme="minorHAnsi" w:cstheme="minorHAnsi"/>
                <w:sz w:val="22"/>
                <w:szCs w:val="22"/>
              </w:rPr>
            </w:pPr>
            <w:r w:rsidRPr="00944792">
              <w:rPr>
                <w:rFonts w:asciiTheme="minorHAnsi" w:hAnsiTheme="minorHAnsi" w:cstheme="minorHAnsi"/>
                <w:sz w:val="22"/>
                <w:szCs w:val="22"/>
              </w:rPr>
              <w:t>Transportui</w:t>
            </w:r>
          </w:p>
        </w:tc>
        <w:tc>
          <w:tcPr>
            <w:tcW w:w="1132" w:type="dxa"/>
            <w:tcBorders>
              <w:top w:val="nil"/>
              <w:left w:val="nil"/>
              <w:bottom w:val="single" w:sz="4" w:space="0" w:color="auto"/>
              <w:right w:val="single" w:sz="4" w:space="0" w:color="auto"/>
            </w:tcBorders>
            <w:shd w:val="clear" w:color="auto" w:fill="auto"/>
            <w:vAlign w:val="bottom"/>
          </w:tcPr>
          <w:p w14:paraId="2327D341" w14:textId="2EA5EAB9" w:rsidR="00D85225" w:rsidRPr="00944792" w:rsidRDefault="00D85225" w:rsidP="00D85225">
            <w:pPr>
              <w:jc w:val="center"/>
              <w:rPr>
                <w:rFonts w:asciiTheme="minorHAnsi" w:hAnsiTheme="minorHAnsi" w:cstheme="minorHAnsi"/>
                <w:sz w:val="22"/>
                <w:szCs w:val="22"/>
              </w:rPr>
            </w:pPr>
            <w:r w:rsidRPr="00944792">
              <w:rPr>
                <w:rFonts w:asciiTheme="minorHAnsi" w:hAnsiTheme="minorHAnsi" w:cstheme="minorHAnsi"/>
                <w:sz w:val="22"/>
                <w:szCs w:val="22"/>
              </w:rPr>
              <w:t>3797</w:t>
            </w:r>
          </w:p>
        </w:tc>
        <w:tc>
          <w:tcPr>
            <w:tcW w:w="959" w:type="dxa"/>
            <w:gridSpan w:val="3"/>
            <w:tcBorders>
              <w:top w:val="nil"/>
              <w:left w:val="nil"/>
              <w:bottom w:val="single" w:sz="4" w:space="0" w:color="auto"/>
              <w:right w:val="single" w:sz="4" w:space="0" w:color="auto"/>
            </w:tcBorders>
            <w:shd w:val="clear" w:color="auto" w:fill="auto"/>
            <w:vAlign w:val="bottom"/>
          </w:tcPr>
          <w:p w14:paraId="49E02D98" w14:textId="2E2A76DA" w:rsidR="00D85225" w:rsidRPr="00944792" w:rsidRDefault="00D85225" w:rsidP="00D85225">
            <w:pPr>
              <w:jc w:val="center"/>
              <w:rPr>
                <w:rFonts w:asciiTheme="minorHAnsi" w:hAnsiTheme="minorHAnsi" w:cstheme="minorHAnsi"/>
                <w:sz w:val="22"/>
                <w:szCs w:val="22"/>
              </w:rPr>
            </w:pPr>
            <w:r w:rsidRPr="00944792">
              <w:rPr>
                <w:rFonts w:asciiTheme="minorHAnsi" w:hAnsiTheme="minorHAnsi" w:cstheme="minorHAnsi"/>
                <w:sz w:val="22"/>
                <w:szCs w:val="22"/>
              </w:rPr>
              <w:t>0,09</w:t>
            </w:r>
          </w:p>
        </w:tc>
        <w:tc>
          <w:tcPr>
            <w:tcW w:w="1166" w:type="dxa"/>
            <w:gridSpan w:val="2"/>
            <w:tcBorders>
              <w:top w:val="nil"/>
              <w:left w:val="nil"/>
              <w:bottom w:val="single" w:sz="4" w:space="0" w:color="auto"/>
              <w:right w:val="single" w:sz="4" w:space="0" w:color="auto"/>
            </w:tcBorders>
            <w:shd w:val="clear" w:color="auto" w:fill="auto"/>
            <w:vAlign w:val="bottom"/>
          </w:tcPr>
          <w:p w14:paraId="3841F6E9" w14:textId="7F85D236" w:rsidR="00D85225" w:rsidRPr="00944792" w:rsidRDefault="004B06D3" w:rsidP="00D85225">
            <w:pPr>
              <w:jc w:val="center"/>
              <w:rPr>
                <w:rFonts w:asciiTheme="minorHAnsi" w:hAnsiTheme="minorHAnsi" w:cstheme="minorHAnsi"/>
                <w:sz w:val="22"/>
                <w:szCs w:val="22"/>
              </w:rPr>
            </w:pPr>
            <w:r w:rsidRPr="00944792">
              <w:rPr>
                <w:rFonts w:asciiTheme="minorHAnsi" w:hAnsiTheme="minorHAnsi" w:cstheme="minorHAnsi"/>
                <w:sz w:val="22"/>
                <w:szCs w:val="22"/>
              </w:rPr>
              <w:t>6837</w:t>
            </w:r>
          </w:p>
        </w:tc>
        <w:tc>
          <w:tcPr>
            <w:tcW w:w="1059" w:type="dxa"/>
            <w:gridSpan w:val="2"/>
            <w:tcBorders>
              <w:top w:val="nil"/>
              <w:left w:val="nil"/>
              <w:bottom w:val="single" w:sz="4" w:space="0" w:color="auto"/>
              <w:right w:val="single" w:sz="4" w:space="0" w:color="auto"/>
            </w:tcBorders>
            <w:shd w:val="clear" w:color="auto" w:fill="auto"/>
            <w:vAlign w:val="bottom"/>
          </w:tcPr>
          <w:p w14:paraId="55AA288D" w14:textId="4F266409" w:rsidR="00D85225" w:rsidRPr="00944792" w:rsidRDefault="0000442F" w:rsidP="0000442F">
            <w:pPr>
              <w:jc w:val="center"/>
              <w:rPr>
                <w:rFonts w:asciiTheme="minorHAnsi" w:hAnsiTheme="minorHAnsi" w:cstheme="minorHAnsi"/>
                <w:color w:val="000000"/>
                <w:sz w:val="22"/>
                <w:szCs w:val="22"/>
                <w:lang w:eastAsia="en-US"/>
              </w:rPr>
            </w:pPr>
            <w:r w:rsidRPr="00944792">
              <w:rPr>
                <w:rFonts w:asciiTheme="minorHAnsi" w:hAnsiTheme="minorHAnsi" w:cstheme="minorHAnsi"/>
                <w:color w:val="000000"/>
                <w:sz w:val="22"/>
                <w:szCs w:val="22"/>
              </w:rPr>
              <w:t>0,16</w:t>
            </w:r>
          </w:p>
        </w:tc>
        <w:tc>
          <w:tcPr>
            <w:tcW w:w="1132" w:type="dxa"/>
            <w:gridSpan w:val="2"/>
            <w:tcBorders>
              <w:top w:val="nil"/>
              <w:left w:val="nil"/>
              <w:bottom w:val="single" w:sz="4" w:space="0" w:color="auto"/>
              <w:right w:val="single" w:sz="4" w:space="0" w:color="auto"/>
            </w:tcBorders>
            <w:shd w:val="clear" w:color="auto" w:fill="auto"/>
            <w:vAlign w:val="bottom"/>
          </w:tcPr>
          <w:p w14:paraId="7BE2963D" w14:textId="61F5D6D4" w:rsidR="00D85225" w:rsidRPr="00944792" w:rsidRDefault="0000442F" w:rsidP="0000442F">
            <w:pPr>
              <w:jc w:val="center"/>
              <w:rPr>
                <w:rFonts w:asciiTheme="minorHAnsi" w:hAnsiTheme="minorHAnsi" w:cstheme="minorHAnsi"/>
                <w:color w:val="000000"/>
                <w:sz w:val="22"/>
                <w:szCs w:val="22"/>
                <w:lang w:eastAsia="en-US"/>
              </w:rPr>
            </w:pPr>
            <w:r w:rsidRPr="00944792">
              <w:rPr>
                <w:rFonts w:asciiTheme="minorHAnsi" w:hAnsiTheme="minorHAnsi" w:cstheme="minorHAnsi"/>
                <w:color w:val="000000"/>
                <w:sz w:val="22"/>
                <w:szCs w:val="22"/>
              </w:rPr>
              <w:t>3040</w:t>
            </w:r>
          </w:p>
        </w:tc>
        <w:tc>
          <w:tcPr>
            <w:tcW w:w="657" w:type="dxa"/>
            <w:tcBorders>
              <w:top w:val="nil"/>
              <w:left w:val="nil"/>
              <w:bottom w:val="single" w:sz="4" w:space="0" w:color="auto"/>
              <w:right w:val="single" w:sz="4" w:space="0" w:color="auto"/>
            </w:tcBorders>
            <w:shd w:val="clear" w:color="auto" w:fill="auto"/>
            <w:vAlign w:val="bottom"/>
          </w:tcPr>
          <w:p w14:paraId="3EAAAD61" w14:textId="124094F2" w:rsidR="00D85225" w:rsidRPr="00944792" w:rsidRDefault="0000442F" w:rsidP="0000442F">
            <w:pPr>
              <w:jc w:val="center"/>
              <w:rPr>
                <w:rFonts w:asciiTheme="minorHAnsi" w:hAnsiTheme="minorHAnsi" w:cstheme="minorHAnsi"/>
                <w:color w:val="000000"/>
                <w:sz w:val="22"/>
                <w:szCs w:val="22"/>
                <w:lang w:eastAsia="en-US"/>
              </w:rPr>
            </w:pPr>
            <w:r w:rsidRPr="00944792">
              <w:rPr>
                <w:rFonts w:asciiTheme="minorHAnsi" w:hAnsiTheme="minorHAnsi" w:cstheme="minorHAnsi"/>
                <w:color w:val="000000"/>
                <w:sz w:val="22"/>
                <w:szCs w:val="22"/>
              </w:rPr>
              <w:t>80,06</w:t>
            </w:r>
          </w:p>
        </w:tc>
      </w:tr>
      <w:tr w:rsidR="00D85225" w:rsidRPr="00944792" w14:paraId="3BCAB634" w14:textId="77777777" w:rsidTr="00944792">
        <w:trPr>
          <w:trHeight w:val="435"/>
        </w:trPr>
        <w:tc>
          <w:tcPr>
            <w:tcW w:w="1173" w:type="dxa"/>
            <w:tcBorders>
              <w:top w:val="nil"/>
              <w:left w:val="single" w:sz="4" w:space="0" w:color="auto"/>
              <w:bottom w:val="single" w:sz="4" w:space="0" w:color="auto"/>
              <w:right w:val="single" w:sz="4" w:space="0" w:color="auto"/>
            </w:tcBorders>
            <w:shd w:val="clear" w:color="auto" w:fill="auto"/>
            <w:hideMark/>
          </w:tcPr>
          <w:p w14:paraId="4A843E90" w14:textId="77777777" w:rsidR="00D85225" w:rsidRPr="00944792" w:rsidRDefault="00D85225" w:rsidP="00D85225">
            <w:pPr>
              <w:jc w:val="center"/>
              <w:rPr>
                <w:rFonts w:asciiTheme="minorHAnsi" w:hAnsiTheme="minorHAnsi" w:cstheme="minorHAnsi"/>
                <w:sz w:val="22"/>
                <w:szCs w:val="22"/>
              </w:rPr>
            </w:pPr>
            <w:r w:rsidRPr="00944792">
              <w:rPr>
                <w:rFonts w:asciiTheme="minorHAnsi" w:hAnsiTheme="minorHAnsi" w:cstheme="minorHAnsi"/>
                <w:sz w:val="22"/>
                <w:szCs w:val="22"/>
              </w:rPr>
              <w:t>6.</w:t>
            </w:r>
          </w:p>
        </w:tc>
        <w:tc>
          <w:tcPr>
            <w:tcW w:w="2811" w:type="dxa"/>
            <w:tcBorders>
              <w:top w:val="nil"/>
              <w:left w:val="nil"/>
              <w:bottom w:val="single" w:sz="4" w:space="0" w:color="auto"/>
              <w:right w:val="single" w:sz="4" w:space="0" w:color="auto"/>
            </w:tcBorders>
            <w:shd w:val="clear" w:color="auto" w:fill="auto"/>
            <w:hideMark/>
          </w:tcPr>
          <w:p w14:paraId="4E60F101" w14:textId="77777777" w:rsidR="00D85225" w:rsidRPr="00944792" w:rsidRDefault="00D85225" w:rsidP="00D85225">
            <w:pPr>
              <w:rPr>
                <w:rFonts w:asciiTheme="minorHAnsi" w:hAnsiTheme="minorHAnsi" w:cstheme="minorHAnsi"/>
                <w:sz w:val="22"/>
                <w:szCs w:val="22"/>
              </w:rPr>
            </w:pPr>
            <w:r w:rsidRPr="00944792">
              <w:rPr>
                <w:rFonts w:asciiTheme="minorHAnsi" w:hAnsiTheme="minorHAnsi" w:cstheme="minorHAnsi"/>
                <w:sz w:val="22"/>
                <w:szCs w:val="22"/>
              </w:rPr>
              <w:t>Komandiruotėms</w:t>
            </w:r>
          </w:p>
        </w:tc>
        <w:tc>
          <w:tcPr>
            <w:tcW w:w="1132" w:type="dxa"/>
            <w:tcBorders>
              <w:top w:val="nil"/>
              <w:left w:val="nil"/>
              <w:bottom w:val="single" w:sz="4" w:space="0" w:color="auto"/>
              <w:right w:val="single" w:sz="4" w:space="0" w:color="auto"/>
            </w:tcBorders>
            <w:shd w:val="clear" w:color="auto" w:fill="auto"/>
            <w:vAlign w:val="bottom"/>
          </w:tcPr>
          <w:p w14:paraId="780A9345" w14:textId="64EDBF60" w:rsidR="00D85225" w:rsidRPr="00944792" w:rsidRDefault="00D85225" w:rsidP="00D85225">
            <w:pPr>
              <w:jc w:val="center"/>
              <w:rPr>
                <w:rFonts w:asciiTheme="minorHAnsi" w:hAnsiTheme="minorHAnsi" w:cstheme="minorHAnsi"/>
                <w:sz w:val="22"/>
                <w:szCs w:val="22"/>
              </w:rPr>
            </w:pPr>
            <w:r w:rsidRPr="00944792">
              <w:rPr>
                <w:rFonts w:asciiTheme="minorHAnsi" w:hAnsiTheme="minorHAnsi" w:cstheme="minorHAnsi"/>
                <w:sz w:val="22"/>
                <w:szCs w:val="22"/>
              </w:rPr>
              <w:t>2318</w:t>
            </w:r>
          </w:p>
        </w:tc>
        <w:tc>
          <w:tcPr>
            <w:tcW w:w="959" w:type="dxa"/>
            <w:gridSpan w:val="3"/>
            <w:tcBorders>
              <w:top w:val="nil"/>
              <w:left w:val="nil"/>
              <w:bottom w:val="single" w:sz="4" w:space="0" w:color="auto"/>
              <w:right w:val="single" w:sz="4" w:space="0" w:color="auto"/>
            </w:tcBorders>
            <w:shd w:val="clear" w:color="auto" w:fill="auto"/>
            <w:vAlign w:val="bottom"/>
          </w:tcPr>
          <w:p w14:paraId="48C0AB16" w14:textId="0FD3A723" w:rsidR="00D85225" w:rsidRPr="00944792" w:rsidRDefault="00D85225" w:rsidP="00D85225">
            <w:pPr>
              <w:jc w:val="center"/>
              <w:rPr>
                <w:rFonts w:asciiTheme="minorHAnsi" w:hAnsiTheme="minorHAnsi" w:cstheme="minorHAnsi"/>
                <w:sz w:val="22"/>
                <w:szCs w:val="22"/>
              </w:rPr>
            </w:pPr>
            <w:r w:rsidRPr="00944792">
              <w:rPr>
                <w:rFonts w:asciiTheme="minorHAnsi" w:hAnsiTheme="minorHAnsi" w:cstheme="minorHAnsi"/>
                <w:sz w:val="22"/>
                <w:szCs w:val="22"/>
              </w:rPr>
              <w:t>0,06</w:t>
            </w:r>
          </w:p>
        </w:tc>
        <w:tc>
          <w:tcPr>
            <w:tcW w:w="1166" w:type="dxa"/>
            <w:gridSpan w:val="2"/>
            <w:tcBorders>
              <w:top w:val="nil"/>
              <w:left w:val="nil"/>
              <w:bottom w:val="single" w:sz="4" w:space="0" w:color="auto"/>
              <w:right w:val="single" w:sz="4" w:space="0" w:color="auto"/>
            </w:tcBorders>
            <w:shd w:val="clear" w:color="auto" w:fill="auto"/>
            <w:vAlign w:val="bottom"/>
          </w:tcPr>
          <w:p w14:paraId="22704FEC" w14:textId="68BC28BE" w:rsidR="00D85225" w:rsidRPr="00944792" w:rsidRDefault="004B06D3" w:rsidP="00D85225">
            <w:pPr>
              <w:jc w:val="center"/>
              <w:rPr>
                <w:rFonts w:asciiTheme="minorHAnsi" w:hAnsiTheme="minorHAnsi" w:cstheme="minorHAnsi"/>
                <w:sz w:val="22"/>
                <w:szCs w:val="22"/>
              </w:rPr>
            </w:pPr>
            <w:r w:rsidRPr="00944792">
              <w:rPr>
                <w:rFonts w:asciiTheme="minorHAnsi" w:hAnsiTheme="minorHAnsi" w:cstheme="minorHAnsi"/>
                <w:sz w:val="22"/>
                <w:szCs w:val="22"/>
              </w:rPr>
              <w:t>462</w:t>
            </w:r>
          </w:p>
        </w:tc>
        <w:tc>
          <w:tcPr>
            <w:tcW w:w="1059" w:type="dxa"/>
            <w:gridSpan w:val="2"/>
            <w:tcBorders>
              <w:top w:val="nil"/>
              <w:left w:val="nil"/>
              <w:bottom w:val="single" w:sz="4" w:space="0" w:color="auto"/>
              <w:right w:val="single" w:sz="4" w:space="0" w:color="auto"/>
            </w:tcBorders>
            <w:shd w:val="clear" w:color="auto" w:fill="auto"/>
            <w:vAlign w:val="bottom"/>
          </w:tcPr>
          <w:p w14:paraId="49B6DDE9" w14:textId="44F45274" w:rsidR="00D85225" w:rsidRPr="00944792" w:rsidRDefault="0000442F" w:rsidP="0000442F">
            <w:pPr>
              <w:jc w:val="center"/>
              <w:rPr>
                <w:rFonts w:asciiTheme="minorHAnsi" w:hAnsiTheme="minorHAnsi" w:cstheme="minorHAnsi"/>
                <w:color w:val="000000"/>
                <w:sz w:val="22"/>
                <w:szCs w:val="22"/>
                <w:lang w:eastAsia="en-US"/>
              </w:rPr>
            </w:pPr>
            <w:r w:rsidRPr="00944792">
              <w:rPr>
                <w:rFonts w:asciiTheme="minorHAnsi" w:hAnsiTheme="minorHAnsi" w:cstheme="minorHAnsi"/>
                <w:color w:val="000000"/>
                <w:sz w:val="22"/>
                <w:szCs w:val="22"/>
              </w:rPr>
              <w:t>0,01</w:t>
            </w:r>
          </w:p>
        </w:tc>
        <w:tc>
          <w:tcPr>
            <w:tcW w:w="1132" w:type="dxa"/>
            <w:gridSpan w:val="2"/>
            <w:tcBorders>
              <w:top w:val="nil"/>
              <w:left w:val="nil"/>
              <w:bottom w:val="single" w:sz="4" w:space="0" w:color="auto"/>
              <w:right w:val="single" w:sz="4" w:space="0" w:color="auto"/>
            </w:tcBorders>
            <w:shd w:val="clear" w:color="auto" w:fill="auto"/>
            <w:vAlign w:val="bottom"/>
          </w:tcPr>
          <w:p w14:paraId="076C10EF" w14:textId="5E85D41D" w:rsidR="00D85225" w:rsidRPr="00944792" w:rsidRDefault="0000442F" w:rsidP="0000442F">
            <w:pPr>
              <w:jc w:val="center"/>
              <w:rPr>
                <w:rFonts w:asciiTheme="minorHAnsi" w:hAnsiTheme="minorHAnsi" w:cstheme="minorHAnsi"/>
                <w:color w:val="000000"/>
                <w:sz w:val="22"/>
                <w:szCs w:val="22"/>
                <w:lang w:eastAsia="en-US"/>
              </w:rPr>
            </w:pPr>
            <w:r w:rsidRPr="00944792">
              <w:rPr>
                <w:rFonts w:asciiTheme="minorHAnsi" w:hAnsiTheme="minorHAnsi" w:cstheme="minorHAnsi"/>
                <w:color w:val="000000"/>
                <w:sz w:val="22"/>
                <w:szCs w:val="22"/>
              </w:rPr>
              <w:t>-1856</w:t>
            </w:r>
          </w:p>
        </w:tc>
        <w:tc>
          <w:tcPr>
            <w:tcW w:w="657" w:type="dxa"/>
            <w:tcBorders>
              <w:top w:val="nil"/>
              <w:left w:val="nil"/>
              <w:bottom w:val="single" w:sz="4" w:space="0" w:color="auto"/>
              <w:right w:val="single" w:sz="4" w:space="0" w:color="auto"/>
            </w:tcBorders>
            <w:shd w:val="clear" w:color="auto" w:fill="auto"/>
            <w:vAlign w:val="bottom"/>
          </w:tcPr>
          <w:p w14:paraId="57D259C5" w14:textId="34C09D23" w:rsidR="00D85225" w:rsidRPr="00944792" w:rsidRDefault="0000442F" w:rsidP="0000442F">
            <w:pPr>
              <w:jc w:val="center"/>
              <w:rPr>
                <w:rFonts w:asciiTheme="minorHAnsi" w:hAnsiTheme="minorHAnsi" w:cstheme="minorHAnsi"/>
                <w:color w:val="000000"/>
                <w:sz w:val="22"/>
                <w:szCs w:val="22"/>
                <w:lang w:eastAsia="en-US"/>
              </w:rPr>
            </w:pPr>
            <w:r w:rsidRPr="00944792">
              <w:rPr>
                <w:rFonts w:asciiTheme="minorHAnsi" w:hAnsiTheme="minorHAnsi" w:cstheme="minorHAnsi"/>
                <w:color w:val="000000"/>
                <w:sz w:val="22"/>
                <w:szCs w:val="22"/>
              </w:rPr>
              <w:t>-80,07</w:t>
            </w:r>
          </w:p>
        </w:tc>
      </w:tr>
      <w:tr w:rsidR="00D85225" w:rsidRPr="00944792" w14:paraId="4E4956DE" w14:textId="77777777" w:rsidTr="00944792">
        <w:trPr>
          <w:trHeight w:val="405"/>
        </w:trPr>
        <w:tc>
          <w:tcPr>
            <w:tcW w:w="1173" w:type="dxa"/>
            <w:tcBorders>
              <w:top w:val="nil"/>
              <w:left w:val="single" w:sz="4" w:space="0" w:color="auto"/>
              <w:bottom w:val="single" w:sz="4" w:space="0" w:color="auto"/>
              <w:right w:val="single" w:sz="4" w:space="0" w:color="auto"/>
            </w:tcBorders>
            <w:shd w:val="clear" w:color="auto" w:fill="auto"/>
            <w:hideMark/>
          </w:tcPr>
          <w:p w14:paraId="6ABCC859" w14:textId="77777777" w:rsidR="00D85225" w:rsidRPr="00944792" w:rsidRDefault="00D85225" w:rsidP="00D85225">
            <w:pPr>
              <w:jc w:val="center"/>
              <w:rPr>
                <w:rFonts w:asciiTheme="minorHAnsi" w:hAnsiTheme="minorHAnsi" w:cstheme="minorHAnsi"/>
                <w:sz w:val="22"/>
                <w:szCs w:val="22"/>
              </w:rPr>
            </w:pPr>
            <w:r w:rsidRPr="00944792">
              <w:rPr>
                <w:rFonts w:asciiTheme="minorHAnsi" w:hAnsiTheme="minorHAnsi" w:cstheme="minorHAnsi"/>
                <w:sz w:val="22"/>
                <w:szCs w:val="22"/>
              </w:rPr>
              <w:t>7.</w:t>
            </w:r>
          </w:p>
        </w:tc>
        <w:tc>
          <w:tcPr>
            <w:tcW w:w="2811" w:type="dxa"/>
            <w:tcBorders>
              <w:top w:val="nil"/>
              <w:left w:val="nil"/>
              <w:bottom w:val="single" w:sz="4" w:space="0" w:color="auto"/>
              <w:right w:val="single" w:sz="4" w:space="0" w:color="auto"/>
            </w:tcBorders>
            <w:shd w:val="clear" w:color="auto" w:fill="auto"/>
            <w:hideMark/>
          </w:tcPr>
          <w:p w14:paraId="675EE7E7" w14:textId="77777777" w:rsidR="00D85225" w:rsidRPr="00944792" w:rsidRDefault="00D85225" w:rsidP="00D85225">
            <w:pPr>
              <w:rPr>
                <w:rFonts w:asciiTheme="minorHAnsi" w:hAnsiTheme="minorHAnsi" w:cstheme="minorHAnsi"/>
                <w:sz w:val="22"/>
                <w:szCs w:val="22"/>
              </w:rPr>
            </w:pPr>
            <w:r w:rsidRPr="00944792">
              <w:rPr>
                <w:rFonts w:asciiTheme="minorHAnsi" w:hAnsiTheme="minorHAnsi" w:cstheme="minorHAnsi"/>
                <w:sz w:val="22"/>
                <w:szCs w:val="22"/>
              </w:rPr>
              <w:t>Kvalifikacijos kėlimui</w:t>
            </w:r>
          </w:p>
        </w:tc>
        <w:tc>
          <w:tcPr>
            <w:tcW w:w="1132" w:type="dxa"/>
            <w:tcBorders>
              <w:top w:val="nil"/>
              <w:left w:val="nil"/>
              <w:bottom w:val="single" w:sz="4" w:space="0" w:color="auto"/>
              <w:right w:val="single" w:sz="4" w:space="0" w:color="auto"/>
            </w:tcBorders>
            <w:shd w:val="clear" w:color="auto" w:fill="auto"/>
            <w:vAlign w:val="bottom"/>
          </w:tcPr>
          <w:p w14:paraId="3EF38680" w14:textId="2BBAE78E" w:rsidR="00D85225" w:rsidRPr="00944792" w:rsidRDefault="00D85225" w:rsidP="00D85225">
            <w:pPr>
              <w:jc w:val="center"/>
              <w:rPr>
                <w:rFonts w:asciiTheme="minorHAnsi" w:hAnsiTheme="minorHAnsi" w:cstheme="minorHAnsi"/>
                <w:sz w:val="22"/>
                <w:szCs w:val="22"/>
              </w:rPr>
            </w:pPr>
            <w:r w:rsidRPr="00944792">
              <w:rPr>
                <w:rFonts w:asciiTheme="minorHAnsi" w:hAnsiTheme="minorHAnsi" w:cstheme="minorHAnsi"/>
                <w:sz w:val="22"/>
                <w:szCs w:val="22"/>
              </w:rPr>
              <w:t>5535</w:t>
            </w:r>
          </w:p>
        </w:tc>
        <w:tc>
          <w:tcPr>
            <w:tcW w:w="959" w:type="dxa"/>
            <w:gridSpan w:val="3"/>
            <w:tcBorders>
              <w:top w:val="nil"/>
              <w:left w:val="nil"/>
              <w:bottom w:val="single" w:sz="4" w:space="0" w:color="auto"/>
              <w:right w:val="single" w:sz="4" w:space="0" w:color="auto"/>
            </w:tcBorders>
            <w:shd w:val="clear" w:color="auto" w:fill="auto"/>
            <w:vAlign w:val="bottom"/>
          </w:tcPr>
          <w:p w14:paraId="1F7BA076" w14:textId="3C51FF17" w:rsidR="00D85225" w:rsidRPr="00944792" w:rsidRDefault="00D85225" w:rsidP="00D85225">
            <w:pPr>
              <w:jc w:val="center"/>
              <w:rPr>
                <w:rFonts w:asciiTheme="minorHAnsi" w:hAnsiTheme="minorHAnsi" w:cstheme="minorHAnsi"/>
                <w:sz w:val="22"/>
                <w:szCs w:val="22"/>
              </w:rPr>
            </w:pPr>
            <w:r w:rsidRPr="00944792">
              <w:rPr>
                <w:rFonts w:asciiTheme="minorHAnsi" w:hAnsiTheme="minorHAnsi" w:cstheme="minorHAnsi"/>
                <w:sz w:val="22"/>
                <w:szCs w:val="22"/>
              </w:rPr>
              <w:t>0,14</w:t>
            </w:r>
          </w:p>
        </w:tc>
        <w:tc>
          <w:tcPr>
            <w:tcW w:w="1166" w:type="dxa"/>
            <w:gridSpan w:val="2"/>
            <w:tcBorders>
              <w:top w:val="nil"/>
              <w:left w:val="nil"/>
              <w:bottom w:val="single" w:sz="4" w:space="0" w:color="auto"/>
              <w:right w:val="single" w:sz="4" w:space="0" w:color="auto"/>
            </w:tcBorders>
            <w:shd w:val="clear" w:color="auto" w:fill="auto"/>
            <w:vAlign w:val="bottom"/>
          </w:tcPr>
          <w:p w14:paraId="64C79F0A" w14:textId="3F9B5C3D" w:rsidR="00D85225" w:rsidRPr="00944792" w:rsidRDefault="004B06D3" w:rsidP="00D85225">
            <w:pPr>
              <w:jc w:val="center"/>
              <w:rPr>
                <w:rFonts w:asciiTheme="minorHAnsi" w:hAnsiTheme="minorHAnsi" w:cstheme="minorHAnsi"/>
                <w:sz w:val="22"/>
                <w:szCs w:val="22"/>
              </w:rPr>
            </w:pPr>
            <w:r w:rsidRPr="00944792">
              <w:rPr>
                <w:rFonts w:asciiTheme="minorHAnsi" w:hAnsiTheme="minorHAnsi" w:cstheme="minorHAnsi"/>
                <w:sz w:val="22"/>
                <w:szCs w:val="22"/>
              </w:rPr>
              <w:t>2994</w:t>
            </w:r>
          </w:p>
        </w:tc>
        <w:tc>
          <w:tcPr>
            <w:tcW w:w="1059" w:type="dxa"/>
            <w:gridSpan w:val="2"/>
            <w:tcBorders>
              <w:top w:val="nil"/>
              <w:left w:val="nil"/>
              <w:bottom w:val="single" w:sz="4" w:space="0" w:color="auto"/>
              <w:right w:val="single" w:sz="4" w:space="0" w:color="auto"/>
            </w:tcBorders>
            <w:shd w:val="clear" w:color="auto" w:fill="auto"/>
            <w:vAlign w:val="bottom"/>
          </w:tcPr>
          <w:p w14:paraId="592D2A1C" w14:textId="042343DB" w:rsidR="00D85225" w:rsidRPr="00944792" w:rsidRDefault="0000442F" w:rsidP="0000442F">
            <w:pPr>
              <w:jc w:val="center"/>
              <w:rPr>
                <w:rFonts w:asciiTheme="minorHAnsi" w:hAnsiTheme="minorHAnsi" w:cstheme="minorHAnsi"/>
                <w:color w:val="000000"/>
                <w:sz w:val="22"/>
                <w:szCs w:val="22"/>
                <w:lang w:eastAsia="en-US"/>
              </w:rPr>
            </w:pPr>
            <w:r w:rsidRPr="00944792">
              <w:rPr>
                <w:rFonts w:asciiTheme="minorHAnsi" w:hAnsiTheme="minorHAnsi" w:cstheme="minorHAnsi"/>
                <w:color w:val="000000"/>
                <w:sz w:val="22"/>
                <w:szCs w:val="22"/>
              </w:rPr>
              <w:t>0,07</w:t>
            </w:r>
          </w:p>
        </w:tc>
        <w:tc>
          <w:tcPr>
            <w:tcW w:w="1132" w:type="dxa"/>
            <w:gridSpan w:val="2"/>
            <w:tcBorders>
              <w:top w:val="nil"/>
              <w:left w:val="nil"/>
              <w:bottom w:val="single" w:sz="4" w:space="0" w:color="auto"/>
              <w:right w:val="single" w:sz="4" w:space="0" w:color="auto"/>
            </w:tcBorders>
            <w:shd w:val="clear" w:color="auto" w:fill="auto"/>
            <w:vAlign w:val="bottom"/>
          </w:tcPr>
          <w:p w14:paraId="34B54818" w14:textId="48171108" w:rsidR="00D85225" w:rsidRPr="00944792" w:rsidRDefault="0000442F" w:rsidP="0000442F">
            <w:pPr>
              <w:jc w:val="center"/>
              <w:rPr>
                <w:rFonts w:asciiTheme="minorHAnsi" w:hAnsiTheme="minorHAnsi" w:cstheme="minorHAnsi"/>
                <w:color w:val="000000"/>
                <w:sz w:val="22"/>
                <w:szCs w:val="22"/>
                <w:lang w:eastAsia="en-US"/>
              </w:rPr>
            </w:pPr>
            <w:r w:rsidRPr="00944792">
              <w:rPr>
                <w:rFonts w:asciiTheme="minorHAnsi" w:hAnsiTheme="minorHAnsi" w:cstheme="minorHAnsi"/>
                <w:color w:val="000000"/>
                <w:sz w:val="22"/>
                <w:szCs w:val="22"/>
              </w:rPr>
              <w:t>-2541</w:t>
            </w:r>
          </w:p>
        </w:tc>
        <w:tc>
          <w:tcPr>
            <w:tcW w:w="657" w:type="dxa"/>
            <w:tcBorders>
              <w:top w:val="nil"/>
              <w:left w:val="nil"/>
              <w:bottom w:val="single" w:sz="4" w:space="0" w:color="auto"/>
              <w:right w:val="single" w:sz="4" w:space="0" w:color="auto"/>
            </w:tcBorders>
            <w:shd w:val="clear" w:color="auto" w:fill="auto"/>
            <w:vAlign w:val="bottom"/>
          </w:tcPr>
          <w:p w14:paraId="299B84FB" w14:textId="0AE5F476" w:rsidR="00D85225" w:rsidRPr="00944792" w:rsidRDefault="0000442F" w:rsidP="0000442F">
            <w:pPr>
              <w:jc w:val="center"/>
              <w:rPr>
                <w:rFonts w:asciiTheme="minorHAnsi" w:hAnsiTheme="minorHAnsi" w:cstheme="minorHAnsi"/>
                <w:color w:val="000000"/>
                <w:sz w:val="22"/>
                <w:szCs w:val="22"/>
                <w:lang w:eastAsia="en-US"/>
              </w:rPr>
            </w:pPr>
            <w:r w:rsidRPr="00944792">
              <w:rPr>
                <w:rFonts w:asciiTheme="minorHAnsi" w:hAnsiTheme="minorHAnsi" w:cstheme="minorHAnsi"/>
                <w:color w:val="000000"/>
                <w:sz w:val="22"/>
                <w:szCs w:val="22"/>
              </w:rPr>
              <w:t>-45,91</w:t>
            </w:r>
          </w:p>
        </w:tc>
      </w:tr>
      <w:tr w:rsidR="00D85225" w:rsidRPr="00944792" w14:paraId="054F4AB9" w14:textId="77777777" w:rsidTr="00944792">
        <w:trPr>
          <w:trHeight w:val="435"/>
        </w:trPr>
        <w:tc>
          <w:tcPr>
            <w:tcW w:w="1173" w:type="dxa"/>
            <w:tcBorders>
              <w:top w:val="nil"/>
              <w:left w:val="single" w:sz="4" w:space="0" w:color="auto"/>
              <w:bottom w:val="single" w:sz="4" w:space="0" w:color="auto"/>
              <w:right w:val="single" w:sz="4" w:space="0" w:color="auto"/>
            </w:tcBorders>
            <w:shd w:val="clear" w:color="auto" w:fill="auto"/>
            <w:hideMark/>
          </w:tcPr>
          <w:p w14:paraId="6E9659A3" w14:textId="77777777" w:rsidR="00D85225" w:rsidRPr="00944792" w:rsidRDefault="00D85225" w:rsidP="00D85225">
            <w:pPr>
              <w:jc w:val="center"/>
              <w:rPr>
                <w:rFonts w:asciiTheme="minorHAnsi" w:hAnsiTheme="minorHAnsi" w:cstheme="minorHAnsi"/>
                <w:sz w:val="22"/>
                <w:szCs w:val="22"/>
              </w:rPr>
            </w:pPr>
            <w:r w:rsidRPr="00944792">
              <w:rPr>
                <w:rFonts w:asciiTheme="minorHAnsi" w:hAnsiTheme="minorHAnsi" w:cstheme="minorHAnsi"/>
                <w:sz w:val="22"/>
                <w:szCs w:val="22"/>
              </w:rPr>
              <w:t>8.</w:t>
            </w:r>
          </w:p>
        </w:tc>
        <w:tc>
          <w:tcPr>
            <w:tcW w:w="2811" w:type="dxa"/>
            <w:tcBorders>
              <w:top w:val="nil"/>
              <w:left w:val="nil"/>
              <w:bottom w:val="single" w:sz="4" w:space="0" w:color="auto"/>
              <w:right w:val="single" w:sz="4" w:space="0" w:color="auto"/>
            </w:tcBorders>
            <w:shd w:val="clear" w:color="auto" w:fill="auto"/>
            <w:hideMark/>
          </w:tcPr>
          <w:p w14:paraId="18F9BE00" w14:textId="77777777" w:rsidR="00D85225" w:rsidRPr="00944792" w:rsidRDefault="00D85225" w:rsidP="00D85225">
            <w:pPr>
              <w:rPr>
                <w:rFonts w:asciiTheme="minorHAnsi" w:hAnsiTheme="minorHAnsi" w:cstheme="minorHAnsi"/>
                <w:sz w:val="22"/>
                <w:szCs w:val="22"/>
              </w:rPr>
            </w:pPr>
            <w:r w:rsidRPr="00944792">
              <w:rPr>
                <w:rFonts w:asciiTheme="minorHAnsi" w:hAnsiTheme="minorHAnsi" w:cstheme="minorHAnsi"/>
                <w:sz w:val="22"/>
                <w:szCs w:val="22"/>
              </w:rPr>
              <w:t>Medikamentams</w:t>
            </w:r>
          </w:p>
        </w:tc>
        <w:tc>
          <w:tcPr>
            <w:tcW w:w="1132" w:type="dxa"/>
            <w:tcBorders>
              <w:top w:val="nil"/>
              <w:left w:val="nil"/>
              <w:bottom w:val="single" w:sz="4" w:space="0" w:color="auto"/>
              <w:right w:val="single" w:sz="4" w:space="0" w:color="auto"/>
            </w:tcBorders>
            <w:shd w:val="clear" w:color="auto" w:fill="auto"/>
            <w:vAlign w:val="bottom"/>
          </w:tcPr>
          <w:p w14:paraId="3FFABC2C" w14:textId="4356357A" w:rsidR="00D85225" w:rsidRPr="00944792" w:rsidRDefault="00D85225" w:rsidP="00D85225">
            <w:pPr>
              <w:jc w:val="center"/>
              <w:rPr>
                <w:rFonts w:asciiTheme="minorHAnsi" w:hAnsiTheme="minorHAnsi" w:cstheme="minorHAnsi"/>
                <w:sz w:val="22"/>
                <w:szCs w:val="22"/>
              </w:rPr>
            </w:pPr>
            <w:r w:rsidRPr="00944792">
              <w:rPr>
                <w:rFonts w:asciiTheme="minorHAnsi" w:hAnsiTheme="minorHAnsi" w:cstheme="minorHAnsi"/>
                <w:sz w:val="22"/>
                <w:szCs w:val="22"/>
              </w:rPr>
              <w:t>227322</w:t>
            </w:r>
          </w:p>
        </w:tc>
        <w:tc>
          <w:tcPr>
            <w:tcW w:w="959" w:type="dxa"/>
            <w:gridSpan w:val="3"/>
            <w:tcBorders>
              <w:top w:val="nil"/>
              <w:left w:val="nil"/>
              <w:bottom w:val="single" w:sz="4" w:space="0" w:color="auto"/>
              <w:right w:val="single" w:sz="4" w:space="0" w:color="auto"/>
            </w:tcBorders>
            <w:shd w:val="clear" w:color="auto" w:fill="auto"/>
            <w:vAlign w:val="bottom"/>
          </w:tcPr>
          <w:p w14:paraId="1111CA57" w14:textId="5D4E67A7" w:rsidR="00D85225" w:rsidRPr="00944792" w:rsidRDefault="00D85225" w:rsidP="00D85225">
            <w:pPr>
              <w:jc w:val="center"/>
              <w:rPr>
                <w:rFonts w:asciiTheme="minorHAnsi" w:hAnsiTheme="minorHAnsi" w:cstheme="minorHAnsi"/>
                <w:sz w:val="22"/>
                <w:szCs w:val="22"/>
              </w:rPr>
            </w:pPr>
            <w:r w:rsidRPr="00944792">
              <w:rPr>
                <w:rFonts w:asciiTheme="minorHAnsi" w:hAnsiTheme="minorHAnsi" w:cstheme="minorHAnsi"/>
                <w:sz w:val="22"/>
                <w:szCs w:val="22"/>
              </w:rPr>
              <w:t>5,68</w:t>
            </w:r>
          </w:p>
        </w:tc>
        <w:tc>
          <w:tcPr>
            <w:tcW w:w="1166" w:type="dxa"/>
            <w:gridSpan w:val="2"/>
            <w:tcBorders>
              <w:top w:val="nil"/>
              <w:left w:val="nil"/>
              <w:bottom w:val="single" w:sz="4" w:space="0" w:color="auto"/>
              <w:right w:val="single" w:sz="4" w:space="0" w:color="auto"/>
            </w:tcBorders>
            <w:shd w:val="clear" w:color="auto" w:fill="auto"/>
            <w:vAlign w:val="bottom"/>
          </w:tcPr>
          <w:p w14:paraId="728C23B9" w14:textId="4D43584C" w:rsidR="00D85225" w:rsidRPr="00944792" w:rsidRDefault="0000442F" w:rsidP="00D85225">
            <w:pPr>
              <w:jc w:val="center"/>
              <w:rPr>
                <w:rFonts w:asciiTheme="minorHAnsi" w:hAnsiTheme="minorHAnsi" w:cstheme="minorHAnsi"/>
                <w:sz w:val="22"/>
                <w:szCs w:val="22"/>
              </w:rPr>
            </w:pPr>
            <w:r w:rsidRPr="00944792">
              <w:rPr>
                <w:rFonts w:asciiTheme="minorHAnsi" w:hAnsiTheme="minorHAnsi" w:cstheme="minorHAnsi"/>
                <w:sz w:val="22"/>
                <w:szCs w:val="22"/>
              </w:rPr>
              <w:t>231929</w:t>
            </w:r>
          </w:p>
        </w:tc>
        <w:tc>
          <w:tcPr>
            <w:tcW w:w="1059" w:type="dxa"/>
            <w:gridSpan w:val="2"/>
            <w:tcBorders>
              <w:top w:val="nil"/>
              <w:left w:val="nil"/>
              <w:bottom w:val="single" w:sz="4" w:space="0" w:color="auto"/>
              <w:right w:val="single" w:sz="4" w:space="0" w:color="auto"/>
            </w:tcBorders>
            <w:shd w:val="clear" w:color="auto" w:fill="auto"/>
            <w:vAlign w:val="bottom"/>
          </w:tcPr>
          <w:p w14:paraId="05437249" w14:textId="6BFA2E12" w:rsidR="00D85225" w:rsidRPr="00944792" w:rsidRDefault="0000442F" w:rsidP="0000442F">
            <w:pPr>
              <w:jc w:val="center"/>
              <w:rPr>
                <w:rFonts w:asciiTheme="minorHAnsi" w:hAnsiTheme="minorHAnsi" w:cstheme="minorHAnsi"/>
                <w:color w:val="000000"/>
                <w:sz w:val="22"/>
                <w:szCs w:val="22"/>
                <w:lang w:eastAsia="en-US"/>
              </w:rPr>
            </w:pPr>
            <w:r w:rsidRPr="00944792">
              <w:rPr>
                <w:rFonts w:asciiTheme="minorHAnsi" w:hAnsiTheme="minorHAnsi" w:cstheme="minorHAnsi"/>
                <w:color w:val="000000"/>
                <w:sz w:val="22"/>
                <w:szCs w:val="22"/>
              </w:rPr>
              <w:t>5,26</w:t>
            </w:r>
          </w:p>
        </w:tc>
        <w:tc>
          <w:tcPr>
            <w:tcW w:w="1132" w:type="dxa"/>
            <w:gridSpan w:val="2"/>
            <w:tcBorders>
              <w:top w:val="nil"/>
              <w:left w:val="nil"/>
              <w:bottom w:val="single" w:sz="4" w:space="0" w:color="auto"/>
              <w:right w:val="single" w:sz="4" w:space="0" w:color="auto"/>
            </w:tcBorders>
            <w:shd w:val="clear" w:color="auto" w:fill="auto"/>
            <w:vAlign w:val="bottom"/>
          </w:tcPr>
          <w:p w14:paraId="07841A96" w14:textId="4633E03D" w:rsidR="00D85225" w:rsidRPr="00944792" w:rsidRDefault="0000442F" w:rsidP="0000442F">
            <w:pPr>
              <w:jc w:val="center"/>
              <w:rPr>
                <w:rFonts w:asciiTheme="minorHAnsi" w:hAnsiTheme="minorHAnsi" w:cstheme="minorHAnsi"/>
                <w:color w:val="000000"/>
                <w:sz w:val="22"/>
                <w:szCs w:val="22"/>
                <w:lang w:eastAsia="en-US"/>
              </w:rPr>
            </w:pPr>
            <w:r w:rsidRPr="00944792">
              <w:rPr>
                <w:rFonts w:asciiTheme="minorHAnsi" w:hAnsiTheme="minorHAnsi" w:cstheme="minorHAnsi"/>
                <w:color w:val="000000"/>
                <w:sz w:val="22"/>
                <w:szCs w:val="22"/>
              </w:rPr>
              <w:t>4607</w:t>
            </w:r>
          </w:p>
        </w:tc>
        <w:tc>
          <w:tcPr>
            <w:tcW w:w="657" w:type="dxa"/>
            <w:tcBorders>
              <w:top w:val="nil"/>
              <w:left w:val="nil"/>
              <w:bottom w:val="single" w:sz="4" w:space="0" w:color="auto"/>
              <w:right w:val="single" w:sz="4" w:space="0" w:color="auto"/>
            </w:tcBorders>
            <w:shd w:val="clear" w:color="auto" w:fill="auto"/>
            <w:vAlign w:val="bottom"/>
          </w:tcPr>
          <w:p w14:paraId="71FCAB94" w14:textId="2AC84802" w:rsidR="00D85225" w:rsidRPr="00944792" w:rsidRDefault="0000442F" w:rsidP="0000442F">
            <w:pPr>
              <w:jc w:val="center"/>
              <w:rPr>
                <w:rFonts w:asciiTheme="minorHAnsi" w:hAnsiTheme="minorHAnsi" w:cstheme="minorHAnsi"/>
                <w:color w:val="000000"/>
                <w:sz w:val="22"/>
                <w:szCs w:val="22"/>
                <w:lang w:eastAsia="en-US"/>
              </w:rPr>
            </w:pPr>
            <w:r w:rsidRPr="00944792">
              <w:rPr>
                <w:rFonts w:asciiTheme="minorHAnsi" w:hAnsiTheme="minorHAnsi" w:cstheme="minorHAnsi"/>
                <w:color w:val="000000"/>
                <w:sz w:val="22"/>
                <w:szCs w:val="22"/>
              </w:rPr>
              <w:t>2,03</w:t>
            </w:r>
          </w:p>
        </w:tc>
      </w:tr>
      <w:tr w:rsidR="00D85225" w:rsidRPr="00944792" w14:paraId="0001A8BD" w14:textId="77777777" w:rsidTr="00944792">
        <w:trPr>
          <w:trHeight w:val="554"/>
        </w:trPr>
        <w:tc>
          <w:tcPr>
            <w:tcW w:w="1173" w:type="dxa"/>
            <w:tcBorders>
              <w:top w:val="nil"/>
              <w:left w:val="single" w:sz="4" w:space="0" w:color="auto"/>
              <w:bottom w:val="single" w:sz="4" w:space="0" w:color="auto"/>
              <w:right w:val="single" w:sz="4" w:space="0" w:color="auto"/>
            </w:tcBorders>
            <w:shd w:val="clear" w:color="auto" w:fill="auto"/>
            <w:hideMark/>
          </w:tcPr>
          <w:p w14:paraId="4DF25BB8" w14:textId="77777777" w:rsidR="00D85225" w:rsidRPr="00944792" w:rsidRDefault="00D85225" w:rsidP="00D85225">
            <w:pPr>
              <w:jc w:val="center"/>
              <w:rPr>
                <w:rFonts w:asciiTheme="minorHAnsi" w:hAnsiTheme="minorHAnsi" w:cstheme="minorHAnsi"/>
                <w:sz w:val="22"/>
                <w:szCs w:val="22"/>
              </w:rPr>
            </w:pPr>
            <w:r w:rsidRPr="00944792">
              <w:rPr>
                <w:rFonts w:asciiTheme="minorHAnsi" w:hAnsiTheme="minorHAnsi" w:cstheme="minorHAnsi"/>
                <w:sz w:val="22"/>
                <w:szCs w:val="22"/>
              </w:rPr>
              <w:t>9.</w:t>
            </w:r>
          </w:p>
        </w:tc>
        <w:tc>
          <w:tcPr>
            <w:tcW w:w="2811" w:type="dxa"/>
            <w:tcBorders>
              <w:top w:val="nil"/>
              <w:left w:val="nil"/>
              <w:bottom w:val="single" w:sz="4" w:space="0" w:color="auto"/>
              <w:right w:val="single" w:sz="4" w:space="0" w:color="auto"/>
            </w:tcBorders>
            <w:shd w:val="clear" w:color="auto" w:fill="auto"/>
            <w:hideMark/>
          </w:tcPr>
          <w:p w14:paraId="65B58ABE" w14:textId="77777777" w:rsidR="00D85225" w:rsidRPr="00944792" w:rsidRDefault="00D85225" w:rsidP="00D85225">
            <w:pPr>
              <w:rPr>
                <w:rFonts w:asciiTheme="minorHAnsi" w:hAnsiTheme="minorHAnsi" w:cstheme="minorHAnsi"/>
                <w:sz w:val="22"/>
                <w:szCs w:val="22"/>
              </w:rPr>
            </w:pPr>
            <w:r w:rsidRPr="00944792">
              <w:rPr>
                <w:rFonts w:asciiTheme="minorHAnsi" w:hAnsiTheme="minorHAnsi" w:cstheme="minorHAnsi"/>
                <w:sz w:val="22"/>
                <w:szCs w:val="22"/>
              </w:rPr>
              <w:t>Laboratoriniams ir kitiems tyrimams kitose įstaigose</w:t>
            </w:r>
          </w:p>
        </w:tc>
        <w:tc>
          <w:tcPr>
            <w:tcW w:w="1132" w:type="dxa"/>
            <w:tcBorders>
              <w:top w:val="nil"/>
              <w:left w:val="nil"/>
              <w:bottom w:val="single" w:sz="4" w:space="0" w:color="auto"/>
              <w:right w:val="single" w:sz="4" w:space="0" w:color="auto"/>
            </w:tcBorders>
            <w:shd w:val="clear" w:color="auto" w:fill="auto"/>
            <w:vAlign w:val="bottom"/>
          </w:tcPr>
          <w:p w14:paraId="00988041" w14:textId="31D9AEBF" w:rsidR="00D85225" w:rsidRPr="00944792" w:rsidRDefault="00D85225" w:rsidP="00D85225">
            <w:pPr>
              <w:jc w:val="center"/>
              <w:rPr>
                <w:rFonts w:asciiTheme="minorHAnsi" w:hAnsiTheme="minorHAnsi" w:cstheme="minorHAnsi"/>
                <w:sz w:val="22"/>
                <w:szCs w:val="22"/>
              </w:rPr>
            </w:pPr>
            <w:r w:rsidRPr="00944792">
              <w:rPr>
                <w:rFonts w:asciiTheme="minorHAnsi" w:hAnsiTheme="minorHAnsi" w:cstheme="minorHAnsi"/>
                <w:sz w:val="22"/>
                <w:szCs w:val="22"/>
              </w:rPr>
              <w:t>46419</w:t>
            </w:r>
          </w:p>
        </w:tc>
        <w:tc>
          <w:tcPr>
            <w:tcW w:w="959" w:type="dxa"/>
            <w:gridSpan w:val="3"/>
            <w:tcBorders>
              <w:top w:val="nil"/>
              <w:left w:val="nil"/>
              <w:bottom w:val="single" w:sz="4" w:space="0" w:color="auto"/>
              <w:right w:val="single" w:sz="4" w:space="0" w:color="auto"/>
            </w:tcBorders>
            <w:shd w:val="clear" w:color="auto" w:fill="auto"/>
            <w:vAlign w:val="bottom"/>
          </w:tcPr>
          <w:p w14:paraId="757D004C" w14:textId="0711AFD4" w:rsidR="00D85225" w:rsidRPr="00944792" w:rsidRDefault="00D85225" w:rsidP="00D85225">
            <w:pPr>
              <w:jc w:val="center"/>
              <w:rPr>
                <w:rFonts w:asciiTheme="minorHAnsi" w:hAnsiTheme="minorHAnsi" w:cstheme="minorHAnsi"/>
                <w:sz w:val="22"/>
                <w:szCs w:val="22"/>
              </w:rPr>
            </w:pPr>
            <w:r w:rsidRPr="00944792">
              <w:rPr>
                <w:rFonts w:asciiTheme="minorHAnsi" w:hAnsiTheme="minorHAnsi" w:cstheme="minorHAnsi"/>
                <w:sz w:val="22"/>
                <w:szCs w:val="22"/>
              </w:rPr>
              <w:t>1,16</w:t>
            </w:r>
          </w:p>
        </w:tc>
        <w:tc>
          <w:tcPr>
            <w:tcW w:w="1166" w:type="dxa"/>
            <w:gridSpan w:val="2"/>
            <w:tcBorders>
              <w:top w:val="nil"/>
              <w:left w:val="nil"/>
              <w:bottom w:val="single" w:sz="4" w:space="0" w:color="auto"/>
              <w:right w:val="single" w:sz="4" w:space="0" w:color="auto"/>
            </w:tcBorders>
            <w:shd w:val="clear" w:color="auto" w:fill="auto"/>
            <w:vAlign w:val="bottom"/>
          </w:tcPr>
          <w:p w14:paraId="578156C6" w14:textId="04F0A5A2" w:rsidR="00D85225" w:rsidRPr="00944792" w:rsidRDefault="00AF3B57" w:rsidP="00D85225">
            <w:pPr>
              <w:jc w:val="center"/>
              <w:rPr>
                <w:rFonts w:asciiTheme="minorHAnsi" w:hAnsiTheme="minorHAnsi" w:cstheme="minorHAnsi"/>
                <w:sz w:val="22"/>
                <w:szCs w:val="22"/>
              </w:rPr>
            </w:pPr>
            <w:r w:rsidRPr="00944792">
              <w:rPr>
                <w:rFonts w:asciiTheme="minorHAnsi" w:hAnsiTheme="minorHAnsi" w:cstheme="minorHAnsi"/>
                <w:sz w:val="22"/>
                <w:szCs w:val="22"/>
              </w:rPr>
              <w:t>27730</w:t>
            </w:r>
          </w:p>
        </w:tc>
        <w:tc>
          <w:tcPr>
            <w:tcW w:w="1059" w:type="dxa"/>
            <w:gridSpan w:val="2"/>
            <w:tcBorders>
              <w:top w:val="nil"/>
              <w:left w:val="nil"/>
              <w:bottom w:val="single" w:sz="4" w:space="0" w:color="auto"/>
              <w:right w:val="single" w:sz="4" w:space="0" w:color="auto"/>
            </w:tcBorders>
            <w:shd w:val="clear" w:color="auto" w:fill="auto"/>
            <w:vAlign w:val="bottom"/>
          </w:tcPr>
          <w:p w14:paraId="17EAD65B" w14:textId="7248CC1D" w:rsidR="00D85225" w:rsidRPr="00944792" w:rsidRDefault="0000442F" w:rsidP="0000442F">
            <w:pPr>
              <w:jc w:val="center"/>
              <w:rPr>
                <w:rFonts w:asciiTheme="minorHAnsi" w:hAnsiTheme="minorHAnsi" w:cstheme="minorHAnsi"/>
                <w:color w:val="000000"/>
                <w:sz w:val="22"/>
                <w:szCs w:val="22"/>
                <w:lang w:eastAsia="en-US"/>
              </w:rPr>
            </w:pPr>
            <w:r w:rsidRPr="00944792">
              <w:rPr>
                <w:rFonts w:asciiTheme="minorHAnsi" w:hAnsiTheme="minorHAnsi" w:cstheme="minorHAnsi"/>
                <w:color w:val="000000"/>
                <w:sz w:val="22"/>
                <w:szCs w:val="22"/>
              </w:rPr>
              <w:t>0,63</w:t>
            </w:r>
          </w:p>
        </w:tc>
        <w:tc>
          <w:tcPr>
            <w:tcW w:w="1132" w:type="dxa"/>
            <w:gridSpan w:val="2"/>
            <w:tcBorders>
              <w:top w:val="nil"/>
              <w:left w:val="nil"/>
              <w:bottom w:val="single" w:sz="4" w:space="0" w:color="auto"/>
              <w:right w:val="single" w:sz="4" w:space="0" w:color="auto"/>
            </w:tcBorders>
            <w:shd w:val="clear" w:color="auto" w:fill="auto"/>
            <w:vAlign w:val="bottom"/>
          </w:tcPr>
          <w:p w14:paraId="272E0E2B" w14:textId="320B3D4E" w:rsidR="00D85225" w:rsidRPr="00944792" w:rsidRDefault="0000442F" w:rsidP="0000442F">
            <w:pPr>
              <w:jc w:val="center"/>
              <w:rPr>
                <w:rFonts w:asciiTheme="minorHAnsi" w:hAnsiTheme="minorHAnsi" w:cstheme="minorHAnsi"/>
                <w:color w:val="000000"/>
                <w:sz w:val="22"/>
                <w:szCs w:val="22"/>
                <w:lang w:eastAsia="en-US"/>
              </w:rPr>
            </w:pPr>
            <w:r w:rsidRPr="00944792">
              <w:rPr>
                <w:rFonts w:asciiTheme="minorHAnsi" w:hAnsiTheme="minorHAnsi" w:cstheme="minorHAnsi"/>
                <w:color w:val="000000"/>
                <w:sz w:val="22"/>
                <w:szCs w:val="22"/>
              </w:rPr>
              <w:t>-18689</w:t>
            </w:r>
          </w:p>
        </w:tc>
        <w:tc>
          <w:tcPr>
            <w:tcW w:w="657" w:type="dxa"/>
            <w:tcBorders>
              <w:top w:val="nil"/>
              <w:left w:val="nil"/>
              <w:bottom w:val="single" w:sz="4" w:space="0" w:color="auto"/>
              <w:right w:val="single" w:sz="4" w:space="0" w:color="auto"/>
            </w:tcBorders>
            <w:shd w:val="clear" w:color="auto" w:fill="auto"/>
            <w:vAlign w:val="bottom"/>
          </w:tcPr>
          <w:p w14:paraId="2CE24870" w14:textId="03851465" w:rsidR="00D85225" w:rsidRPr="00944792" w:rsidRDefault="0000442F" w:rsidP="0000442F">
            <w:pPr>
              <w:jc w:val="center"/>
              <w:rPr>
                <w:rFonts w:asciiTheme="minorHAnsi" w:hAnsiTheme="minorHAnsi" w:cstheme="minorHAnsi"/>
                <w:color w:val="000000"/>
                <w:sz w:val="22"/>
                <w:szCs w:val="22"/>
                <w:lang w:eastAsia="en-US"/>
              </w:rPr>
            </w:pPr>
            <w:r w:rsidRPr="00944792">
              <w:rPr>
                <w:rFonts w:asciiTheme="minorHAnsi" w:hAnsiTheme="minorHAnsi" w:cstheme="minorHAnsi"/>
                <w:color w:val="000000"/>
                <w:sz w:val="22"/>
                <w:szCs w:val="22"/>
              </w:rPr>
              <w:t>-40,26</w:t>
            </w:r>
          </w:p>
        </w:tc>
      </w:tr>
      <w:tr w:rsidR="00D85225" w:rsidRPr="00944792" w14:paraId="2D16C280" w14:textId="77777777" w:rsidTr="00944792">
        <w:trPr>
          <w:trHeight w:val="300"/>
        </w:trPr>
        <w:tc>
          <w:tcPr>
            <w:tcW w:w="1173" w:type="dxa"/>
            <w:tcBorders>
              <w:top w:val="nil"/>
              <w:left w:val="single" w:sz="4" w:space="0" w:color="auto"/>
              <w:bottom w:val="single" w:sz="4" w:space="0" w:color="auto"/>
              <w:right w:val="single" w:sz="4" w:space="0" w:color="auto"/>
            </w:tcBorders>
            <w:shd w:val="clear" w:color="auto" w:fill="auto"/>
            <w:hideMark/>
          </w:tcPr>
          <w:p w14:paraId="5AB3090A" w14:textId="77777777" w:rsidR="00D85225" w:rsidRPr="00944792" w:rsidRDefault="00D85225" w:rsidP="00D85225">
            <w:pPr>
              <w:jc w:val="center"/>
              <w:rPr>
                <w:rFonts w:asciiTheme="minorHAnsi" w:hAnsiTheme="minorHAnsi" w:cstheme="minorHAnsi"/>
                <w:sz w:val="22"/>
                <w:szCs w:val="22"/>
              </w:rPr>
            </w:pPr>
            <w:r w:rsidRPr="00944792">
              <w:rPr>
                <w:rFonts w:asciiTheme="minorHAnsi" w:hAnsiTheme="minorHAnsi" w:cstheme="minorHAnsi"/>
                <w:sz w:val="22"/>
                <w:szCs w:val="22"/>
              </w:rPr>
              <w:t>10.</w:t>
            </w:r>
          </w:p>
        </w:tc>
        <w:tc>
          <w:tcPr>
            <w:tcW w:w="2811" w:type="dxa"/>
            <w:tcBorders>
              <w:top w:val="nil"/>
              <w:left w:val="nil"/>
              <w:bottom w:val="single" w:sz="4" w:space="0" w:color="auto"/>
              <w:right w:val="single" w:sz="4" w:space="0" w:color="auto"/>
            </w:tcBorders>
            <w:shd w:val="clear" w:color="auto" w:fill="auto"/>
            <w:hideMark/>
          </w:tcPr>
          <w:p w14:paraId="216EAF2F" w14:textId="77777777" w:rsidR="00D85225" w:rsidRPr="00944792" w:rsidRDefault="00D85225" w:rsidP="00D85225">
            <w:pPr>
              <w:rPr>
                <w:rFonts w:asciiTheme="minorHAnsi" w:hAnsiTheme="minorHAnsi" w:cstheme="minorHAnsi"/>
                <w:sz w:val="22"/>
                <w:szCs w:val="22"/>
              </w:rPr>
            </w:pPr>
            <w:r w:rsidRPr="00944792">
              <w:rPr>
                <w:rFonts w:asciiTheme="minorHAnsi" w:hAnsiTheme="minorHAnsi" w:cstheme="minorHAnsi"/>
                <w:sz w:val="22"/>
                <w:szCs w:val="22"/>
              </w:rPr>
              <w:t>Maitinimui</w:t>
            </w:r>
          </w:p>
        </w:tc>
        <w:tc>
          <w:tcPr>
            <w:tcW w:w="1132" w:type="dxa"/>
            <w:tcBorders>
              <w:top w:val="nil"/>
              <w:left w:val="nil"/>
              <w:bottom w:val="single" w:sz="4" w:space="0" w:color="auto"/>
              <w:right w:val="single" w:sz="4" w:space="0" w:color="auto"/>
            </w:tcBorders>
            <w:shd w:val="clear" w:color="auto" w:fill="auto"/>
            <w:vAlign w:val="bottom"/>
          </w:tcPr>
          <w:p w14:paraId="2E436AA7" w14:textId="19F8444D" w:rsidR="00D85225" w:rsidRPr="00944792" w:rsidRDefault="00D85225" w:rsidP="00D85225">
            <w:pPr>
              <w:jc w:val="center"/>
              <w:rPr>
                <w:rFonts w:asciiTheme="minorHAnsi" w:hAnsiTheme="minorHAnsi" w:cstheme="minorHAnsi"/>
                <w:sz w:val="22"/>
                <w:szCs w:val="22"/>
              </w:rPr>
            </w:pPr>
            <w:r w:rsidRPr="00944792">
              <w:rPr>
                <w:rFonts w:asciiTheme="minorHAnsi" w:hAnsiTheme="minorHAnsi" w:cstheme="minorHAnsi"/>
                <w:sz w:val="22"/>
                <w:szCs w:val="22"/>
              </w:rPr>
              <w:t>11097</w:t>
            </w:r>
          </w:p>
        </w:tc>
        <w:tc>
          <w:tcPr>
            <w:tcW w:w="959" w:type="dxa"/>
            <w:gridSpan w:val="3"/>
            <w:tcBorders>
              <w:top w:val="nil"/>
              <w:left w:val="nil"/>
              <w:bottom w:val="single" w:sz="4" w:space="0" w:color="auto"/>
              <w:right w:val="single" w:sz="4" w:space="0" w:color="auto"/>
            </w:tcBorders>
            <w:shd w:val="clear" w:color="auto" w:fill="auto"/>
            <w:vAlign w:val="bottom"/>
          </w:tcPr>
          <w:p w14:paraId="6B5F5491" w14:textId="6460EBE7" w:rsidR="00D85225" w:rsidRPr="00944792" w:rsidRDefault="00D85225" w:rsidP="00D85225">
            <w:pPr>
              <w:jc w:val="center"/>
              <w:rPr>
                <w:rFonts w:asciiTheme="minorHAnsi" w:hAnsiTheme="minorHAnsi" w:cstheme="minorHAnsi"/>
                <w:sz w:val="22"/>
                <w:szCs w:val="22"/>
              </w:rPr>
            </w:pPr>
            <w:r w:rsidRPr="00944792">
              <w:rPr>
                <w:rFonts w:asciiTheme="minorHAnsi" w:hAnsiTheme="minorHAnsi" w:cstheme="minorHAnsi"/>
                <w:sz w:val="22"/>
                <w:szCs w:val="22"/>
              </w:rPr>
              <w:t>0,28</w:t>
            </w:r>
          </w:p>
        </w:tc>
        <w:tc>
          <w:tcPr>
            <w:tcW w:w="1166" w:type="dxa"/>
            <w:gridSpan w:val="2"/>
            <w:tcBorders>
              <w:top w:val="nil"/>
              <w:left w:val="nil"/>
              <w:bottom w:val="single" w:sz="4" w:space="0" w:color="auto"/>
              <w:right w:val="single" w:sz="4" w:space="0" w:color="auto"/>
            </w:tcBorders>
            <w:shd w:val="clear" w:color="auto" w:fill="auto"/>
            <w:vAlign w:val="bottom"/>
          </w:tcPr>
          <w:p w14:paraId="433C3EF4" w14:textId="1090B332" w:rsidR="00D85225" w:rsidRPr="00944792" w:rsidRDefault="00AF3B57" w:rsidP="00D85225">
            <w:pPr>
              <w:jc w:val="center"/>
              <w:rPr>
                <w:rFonts w:asciiTheme="minorHAnsi" w:hAnsiTheme="minorHAnsi" w:cstheme="minorHAnsi"/>
                <w:sz w:val="22"/>
                <w:szCs w:val="22"/>
              </w:rPr>
            </w:pPr>
            <w:r w:rsidRPr="00944792">
              <w:rPr>
                <w:rFonts w:asciiTheme="minorHAnsi" w:hAnsiTheme="minorHAnsi" w:cstheme="minorHAnsi"/>
                <w:sz w:val="22"/>
                <w:szCs w:val="22"/>
              </w:rPr>
              <w:t>10589</w:t>
            </w:r>
          </w:p>
        </w:tc>
        <w:tc>
          <w:tcPr>
            <w:tcW w:w="1059" w:type="dxa"/>
            <w:gridSpan w:val="2"/>
            <w:tcBorders>
              <w:top w:val="nil"/>
              <w:left w:val="nil"/>
              <w:bottom w:val="single" w:sz="4" w:space="0" w:color="auto"/>
              <w:right w:val="single" w:sz="4" w:space="0" w:color="auto"/>
            </w:tcBorders>
            <w:shd w:val="clear" w:color="auto" w:fill="auto"/>
            <w:vAlign w:val="bottom"/>
          </w:tcPr>
          <w:p w14:paraId="7947EF47" w14:textId="0AA195ED" w:rsidR="00D85225" w:rsidRPr="00944792" w:rsidRDefault="0000442F" w:rsidP="0000442F">
            <w:pPr>
              <w:jc w:val="center"/>
              <w:rPr>
                <w:rFonts w:asciiTheme="minorHAnsi" w:hAnsiTheme="minorHAnsi" w:cstheme="minorHAnsi"/>
                <w:color w:val="000000"/>
                <w:sz w:val="22"/>
                <w:szCs w:val="22"/>
                <w:lang w:eastAsia="en-US"/>
              </w:rPr>
            </w:pPr>
            <w:r w:rsidRPr="00944792">
              <w:rPr>
                <w:rFonts w:asciiTheme="minorHAnsi" w:hAnsiTheme="minorHAnsi" w:cstheme="minorHAnsi"/>
                <w:color w:val="000000"/>
                <w:sz w:val="22"/>
                <w:szCs w:val="22"/>
              </w:rPr>
              <w:t>0,24</w:t>
            </w:r>
          </w:p>
        </w:tc>
        <w:tc>
          <w:tcPr>
            <w:tcW w:w="1132" w:type="dxa"/>
            <w:gridSpan w:val="2"/>
            <w:tcBorders>
              <w:top w:val="nil"/>
              <w:left w:val="nil"/>
              <w:bottom w:val="single" w:sz="4" w:space="0" w:color="auto"/>
              <w:right w:val="single" w:sz="4" w:space="0" w:color="auto"/>
            </w:tcBorders>
            <w:shd w:val="clear" w:color="auto" w:fill="auto"/>
            <w:vAlign w:val="bottom"/>
          </w:tcPr>
          <w:p w14:paraId="57B3726C" w14:textId="2522F030" w:rsidR="00D85225" w:rsidRPr="00944792" w:rsidRDefault="0000442F" w:rsidP="0000442F">
            <w:pPr>
              <w:jc w:val="center"/>
              <w:rPr>
                <w:rFonts w:asciiTheme="minorHAnsi" w:hAnsiTheme="minorHAnsi" w:cstheme="minorHAnsi"/>
                <w:color w:val="000000"/>
                <w:sz w:val="22"/>
                <w:szCs w:val="22"/>
                <w:lang w:eastAsia="en-US"/>
              </w:rPr>
            </w:pPr>
            <w:r w:rsidRPr="00944792">
              <w:rPr>
                <w:rFonts w:asciiTheme="minorHAnsi" w:hAnsiTheme="minorHAnsi" w:cstheme="minorHAnsi"/>
                <w:color w:val="000000"/>
                <w:sz w:val="22"/>
                <w:szCs w:val="22"/>
              </w:rPr>
              <w:t>-508</w:t>
            </w:r>
          </w:p>
        </w:tc>
        <w:tc>
          <w:tcPr>
            <w:tcW w:w="657" w:type="dxa"/>
            <w:tcBorders>
              <w:top w:val="nil"/>
              <w:left w:val="nil"/>
              <w:bottom w:val="single" w:sz="4" w:space="0" w:color="auto"/>
              <w:right w:val="single" w:sz="4" w:space="0" w:color="auto"/>
            </w:tcBorders>
            <w:shd w:val="clear" w:color="auto" w:fill="auto"/>
            <w:vAlign w:val="bottom"/>
          </w:tcPr>
          <w:p w14:paraId="1A398E5A" w14:textId="29353CF6" w:rsidR="00D85225" w:rsidRPr="00944792" w:rsidRDefault="0000442F" w:rsidP="0000442F">
            <w:pPr>
              <w:jc w:val="center"/>
              <w:rPr>
                <w:rFonts w:asciiTheme="minorHAnsi" w:hAnsiTheme="minorHAnsi" w:cstheme="minorHAnsi"/>
                <w:color w:val="000000"/>
                <w:sz w:val="22"/>
                <w:szCs w:val="22"/>
                <w:lang w:eastAsia="en-US"/>
              </w:rPr>
            </w:pPr>
            <w:r w:rsidRPr="00944792">
              <w:rPr>
                <w:rFonts w:asciiTheme="minorHAnsi" w:hAnsiTheme="minorHAnsi" w:cstheme="minorHAnsi"/>
                <w:color w:val="000000"/>
                <w:sz w:val="22"/>
                <w:szCs w:val="22"/>
              </w:rPr>
              <w:t>-4,58</w:t>
            </w:r>
          </w:p>
        </w:tc>
      </w:tr>
      <w:tr w:rsidR="00D85225" w:rsidRPr="00944792" w14:paraId="10168A01" w14:textId="77777777" w:rsidTr="00944792">
        <w:trPr>
          <w:trHeight w:val="390"/>
        </w:trPr>
        <w:tc>
          <w:tcPr>
            <w:tcW w:w="3984" w:type="dxa"/>
            <w:gridSpan w:val="2"/>
            <w:tcBorders>
              <w:top w:val="single" w:sz="4" w:space="0" w:color="auto"/>
              <w:left w:val="single" w:sz="4" w:space="0" w:color="auto"/>
              <w:bottom w:val="single" w:sz="4" w:space="0" w:color="auto"/>
              <w:right w:val="single" w:sz="4" w:space="0" w:color="auto"/>
            </w:tcBorders>
            <w:shd w:val="clear" w:color="auto" w:fill="auto"/>
            <w:hideMark/>
          </w:tcPr>
          <w:p w14:paraId="5D307DFE" w14:textId="315885B7" w:rsidR="00D85225" w:rsidRPr="00944792" w:rsidRDefault="00D85225" w:rsidP="00D85225">
            <w:pPr>
              <w:jc w:val="right"/>
              <w:rPr>
                <w:rFonts w:asciiTheme="minorHAnsi" w:hAnsiTheme="minorHAnsi" w:cstheme="minorHAnsi"/>
                <w:b/>
                <w:bCs/>
                <w:sz w:val="22"/>
                <w:szCs w:val="22"/>
              </w:rPr>
            </w:pPr>
            <w:r w:rsidRPr="00944792">
              <w:rPr>
                <w:rFonts w:asciiTheme="minorHAnsi" w:hAnsiTheme="minorHAnsi" w:cstheme="minorHAnsi"/>
                <w:b/>
                <w:bCs/>
                <w:sz w:val="22"/>
                <w:szCs w:val="22"/>
              </w:rPr>
              <w:t>Grynasis perviršis:</w:t>
            </w:r>
          </w:p>
        </w:tc>
        <w:tc>
          <w:tcPr>
            <w:tcW w:w="1132" w:type="dxa"/>
            <w:tcBorders>
              <w:top w:val="nil"/>
              <w:left w:val="nil"/>
              <w:bottom w:val="single" w:sz="4" w:space="0" w:color="auto"/>
              <w:right w:val="single" w:sz="4" w:space="0" w:color="auto"/>
            </w:tcBorders>
            <w:shd w:val="clear" w:color="auto" w:fill="auto"/>
            <w:vAlign w:val="bottom"/>
            <w:hideMark/>
          </w:tcPr>
          <w:p w14:paraId="285E5CC8" w14:textId="5A035126" w:rsidR="00D85225" w:rsidRPr="00944792" w:rsidRDefault="00D85225" w:rsidP="00D85225">
            <w:pPr>
              <w:jc w:val="center"/>
              <w:rPr>
                <w:rFonts w:asciiTheme="minorHAnsi" w:hAnsiTheme="minorHAnsi" w:cstheme="minorHAnsi"/>
                <w:sz w:val="22"/>
                <w:szCs w:val="22"/>
              </w:rPr>
            </w:pPr>
            <w:r w:rsidRPr="00944792">
              <w:rPr>
                <w:rFonts w:asciiTheme="minorHAnsi" w:hAnsiTheme="minorHAnsi" w:cstheme="minorHAnsi"/>
                <w:sz w:val="22"/>
                <w:szCs w:val="22"/>
              </w:rPr>
              <w:t>103566</w:t>
            </w:r>
          </w:p>
        </w:tc>
        <w:tc>
          <w:tcPr>
            <w:tcW w:w="959" w:type="dxa"/>
            <w:gridSpan w:val="3"/>
            <w:tcBorders>
              <w:top w:val="nil"/>
              <w:left w:val="nil"/>
              <w:bottom w:val="single" w:sz="4" w:space="0" w:color="auto"/>
              <w:right w:val="single" w:sz="4" w:space="0" w:color="auto"/>
            </w:tcBorders>
            <w:shd w:val="clear" w:color="auto" w:fill="auto"/>
            <w:vAlign w:val="bottom"/>
            <w:hideMark/>
          </w:tcPr>
          <w:p w14:paraId="471A2086" w14:textId="77777777" w:rsidR="00D85225" w:rsidRPr="00944792" w:rsidRDefault="00D85225" w:rsidP="00D85225">
            <w:pPr>
              <w:jc w:val="center"/>
              <w:rPr>
                <w:rFonts w:asciiTheme="minorHAnsi" w:hAnsiTheme="minorHAnsi" w:cstheme="minorHAnsi"/>
                <w:sz w:val="22"/>
                <w:szCs w:val="22"/>
              </w:rPr>
            </w:pPr>
            <w:r w:rsidRPr="00944792">
              <w:rPr>
                <w:rFonts w:asciiTheme="minorHAnsi" w:hAnsiTheme="minorHAnsi" w:cstheme="minorHAnsi"/>
                <w:sz w:val="22"/>
                <w:szCs w:val="22"/>
              </w:rPr>
              <w:t>X</w:t>
            </w:r>
          </w:p>
        </w:tc>
        <w:tc>
          <w:tcPr>
            <w:tcW w:w="1166" w:type="dxa"/>
            <w:gridSpan w:val="2"/>
            <w:tcBorders>
              <w:top w:val="nil"/>
              <w:left w:val="nil"/>
              <w:bottom w:val="single" w:sz="4" w:space="0" w:color="auto"/>
              <w:right w:val="single" w:sz="4" w:space="0" w:color="auto"/>
            </w:tcBorders>
            <w:shd w:val="clear" w:color="auto" w:fill="auto"/>
            <w:vAlign w:val="bottom"/>
          </w:tcPr>
          <w:p w14:paraId="505E938A" w14:textId="69D15C06" w:rsidR="00D85225" w:rsidRPr="00944792" w:rsidRDefault="0000442F" w:rsidP="00D85225">
            <w:pPr>
              <w:jc w:val="center"/>
              <w:rPr>
                <w:rFonts w:asciiTheme="minorHAnsi" w:hAnsiTheme="minorHAnsi" w:cstheme="minorHAnsi"/>
                <w:sz w:val="22"/>
                <w:szCs w:val="22"/>
              </w:rPr>
            </w:pPr>
            <w:r w:rsidRPr="00944792">
              <w:rPr>
                <w:rFonts w:asciiTheme="minorHAnsi" w:hAnsiTheme="minorHAnsi" w:cstheme="minorHAnsi"/>
                <w:sz w:val="22"/>
                <w:szCs w:val="22"/>
              </w:rPr>
              <w:t>298813</w:t>
            </w:r>
          </w:p>
        </w:tc>
        <w:tc>
          <w:tcPr>
            <w:tcW w:w="1059" w:type="dxa"/>
            <w:gridSpan w:val="2"/>
            <w:tcBorders>
              <w:top w:val="nil"/>
              <w:left w:val="nil"/>
              <w:bottom w:val="single" w:sz="4" w:space="0" w:color="auto"/>
              <w:right w:val="single" w:sz="4" w:space="0" w:color="auto"/>
            </w:tcBorders>
            <w:shd w:val="clear" w:color="auto" w:fill="auto"/>
            <w:vAlign w:val="bottom"/>
            <w:hideMark/>
          </w:tcPr>
          <w:p w14:paraId="574EED53" w14:textId="77777777" w:rsidR="00D85225" w:rsidRPr="00944792" w:rsidRDefault="00D85225" w:rsidP="00D85225">
            <w:pPr>
              <w:jc w:val="center"/>
              <w:rPr>
                <w:rFonts w:asciiTheme="minorHAnsi" w:hAnsiTheme="minorHAnsi" w:cstheme="minorHAnsi"/>
                <w:sz w:val="22"/>
                <w:szCs w:val="22"/>
              </w:rPr>
            </w:pPr>
            <w:r w:rsidRPr="00944792">
              <w:rPr>
                <w:rFonts w:asciiTheme="minorHAnsi" w:hAnsiTheme="minorHAnsi" w:cstheme="minorHAnsi"/>
                <w:sz w:val="22"/>
                <w:szCs w:val="22"/>
              </w:rPr>
              <w:t>X</w:t>
            </w:r>
          </w:p>
        </w:tc>
        <w:tc>
          <w:tcPr>
            <w:tcW w:w="1132" w:type="dxa"/>
            <w:gridSpan w:val="2"/>
            <w:tcBorders>
              <w:top w:val="nil"/>
              <w:left w:val="nil"/>
              <w:bottom w:val="single" w:sz="4" w:space="0" w:color="auto"/>
              <w:right w:val="single" w:sz="4" w:space="0" w:color="auto"/>
            </w:tcBorders>
            <w:shd w:val="clear" w:color="auto" w:fill="auto"/>
            <w:vAlign w:val="bottom"/>
          </w:tcPr>
          <w:p w14:paraId="09F35AFA" w14:textId="157F251F" w:rsidR="00D85225" w:rsidRPr="00944792" w:rsidRDefault="0000442F" w:rsidP="0000442F">
            <w:pPr>
              <w:jc w:val="center"/>
              <w:rPr>
                <w:rFonts w:asciiTheme="minorHAnsi" w:hAnsiTheme="minorHAnsi" w:cstheme="minorHAnsi"/>
                <w:color w:val="000000"/>
                <w:sz w:val="22"/>
                <w:szCs w:val="22"/>
                <w:lang w:eastAsia="en-US"/>
              </w:rPr>
            </w:pPr>
            <w:r w:rsidRPr="00944792">
              <w:rPr>
                <w:rFonts w:asciiTheme="minorHAnsi" w:hAnsiTheme="minorHAnsi" w:cstheme="minorHAnsi"/>
                <w:color w:val="000000"/>
                <w:sz w:val="22"/>
                <w:szCs w:val="22"/>
              </w:rPr>
              <w:t>195247</w:t>
            </w:r>
          </w:p>
        </w:tc>
        <w:tc>
          <w:tcPr>
            <w:tcW w:w="657" w:type="dxa"/>
            <w:tcBorders>
              <w:top w:val="nil"/>
              <w:left w:val="nil"/>
              <w:bottom w:val="single" w:sz="4" w:space="0" w:color="auto"/>
              <w:right w:val="single" w:sz="4" w:space="0" w:color="auto"/>
            </w:tcBorders>
            <w:shd w:val="clear" w:color="auto" w:fill="auto"/>
            <w:vAlign w:val="bottom"/>
          </w:tcPr>
          <w:p w14:paraId="57F5E9C8" w14:textId="57CEA889" w:rsidR="00D85225" w:rsidRPr="00944792" w:rsidRDefault="0000442F" w:rsidP="0000442F">
            <w:pPr>
              <w:jc w:val="center"/>
              <w:rPr>
                <w:rFonts w:asciiTheme="minorHAnsi" w:hAnsiTheme="minorHAnsi" w:cstheme="minorHAnsi"/>
                <w:color w:val="000000"/>
                <w:sz w:val="22"/>
                <w:szCs w:val="22"/>
                <w:lang w:eastAsia="en-US"/>
              </w:rPr>
            </w:pPr>
            <w:r w:rsidRPr="00944792">
              <w:rPr>
                <w:rFonts w:asciiTheme="minorHAnsi" w:hAnsiTheme="minorHAnsi" w:cstheme="minorHAnsi"/>
                <w:color w:val="000000"/>
                <w:sz w:val="22"/>
                <w:szCs w:val="22"/>
              </w:rPr>
              <w:t>188,52</w:t>
            </w:r>
          </w:p>
        </w:tc>
      </w:tr>
      <w:tr w:rsidR="00D85225" w:rsidRPr="00847A68" w14:paraId="0131FAD8" w14:textId="77777777" w:rsidTr="00944792">
        <w:trPr>
          <w:trHeight w:val="255"/>
        </w:trPr>
        <w:tc>
          <w:tcPr>
            <w:tcW w:w="1173" w:type="dxa"/>
            <w:tcBorders>
              <w:top w:val="nil"/>
              <w:left w:val="nil"/>
              <w:bottom w:val="nil"/>
              <w:right w:val="nil"/>
            </w:tcBorders>
            <w:shd w:val="clear" w:color="auto" w:fill="auto"/>
            <w:noWrap/>
            <w:vAlign w:val="bottom"/>
            <w:hideMark/>
          </w:tcPr>
          <w:p w14:paraId="2704FDC9" w14:textId="77777777" w:rsidR="00944792" w:rsidRDefault="00944792" w:rsidP="00D85225">
            <w:pPr>
              <w:rPr>
                <w:rFonts w:asciiTheme="minorHAnsi" w:hAnsiTheme="minorHAnsi" w:cstheme="minorHAnsi"/>
                <w:i/>
              </w:rPr>
            </w:pPr>
          </w:p>
          <w:p w14:paraId="583ABB84" w14:textId="2596D8B9" w:rsidR="00D85225" w:rsidRPr="00847A68" w:rsidRDefault="00D85225" w:rsidP="00D85225">
            <w:pPr>
              <w:rPr>
                <w:rFonts w:asciiTheme="minorHAnsi" w:hAnsiTheme="minorHAnsi" w:cstheme="minorHAnsi"/>
                <w:i/>
              </w:rPr>
            </w:pPr>
            <w:r w:rsidRPr="00847A68">
              <w:rPr>
                <w:rFonts w:asciiTheme="minorHAnsi" w:hAnsiTheme="minorHAnsi" w:cstheme="minorHAnsi"/>
                <w:i/>
              </w:rPr>
              <w:t>PASTABA.</w:t>
            </w:r>
          </w:p>
        </w:tc>
        <w:tc>
          <w:tcPr>
            <w:tcW w:w="6912" w:type="dxa"/>
            <w:gridSpan w:val="8"/>
            <w:tcBorders>
              <w:top w:val="nil"/>
              <w:left w:val="nil"/>
              <w:bottom w:val="nil"/>
              <w:right w:val="nil"/>
            </w:tcBorders>
            <w:shd w:val="clear" w:color="auto" w:fill="auto"/>
            <w:noWrap/>
            <w:vAlign w:val="bottom"/>
            <w:hideMark/>
          </w:tcPr>
          <w:p w14:paraId="0CAB02A3" w14:textId="77777777" w:rsidR="00D85225" w:rsidRPr="00847A68" w:rsidRDefault="00D85225" w:rsidP="00D85225">
            <w:pPr>
              <w:rPr>
                <w:rFonts w:asciiTheme="minorHAnsi" w:hAnsiTheme="minorHAnsi" w:cstheme="minorHAnsi"/>
                <w:i/>
              </w:rPr>
            </w:pPr>
          </w:p>
          <w:p w14:paraId="6038AAF1" w14:textId="7DB85E58" w:rsidR="00D85225" w:rsidRPr="00847A68" w:rsidRDefault="00D85225" w:rsidP="00D85225">
            <w:pPr>
              <w:rPr>
                <w:rFonts w:asciiTheme="minorHAnsi" w:hAnsiTheme="minorHAnsi" w:cstheme="minorHAnsi"/>
                <w:i/>
              </w:rPr>
            </w:pPr>
            <w:r w:rsidRPr="00847A68">
              <w:rPr>
                <w:rFonts w:asciiTheme="minorHAnsi" w:hAnsiTheme="minorHAnsi" w:cstheme="minorHAnsi"/>
                <w:i/>
              </w:rPr>
              <w:t xml:space="preserve">Steigėjo patvirtintai medikamentų grupei  </w:t>
            </w:r>
            <w:r w:rsidR="0000442F" w:rsidRPr="00847A68">
              <w:rPr>
                <w:rFonts w:asciiTheme="minorHAnsi" w:hAnsiTheme="minorHAnsi" w:cstheme="minorHAnsi"/>
                <w:i/>
              </w:rPr>
              <w:t>41491</w:t>
            </w:r>
            <w:r w:rsidRPr="00847A68">
              <w:rPr>
                <w:rFonts w:asciiTheme="minorHAnsi" w:hAnsiTheme="minorHAnsi" w:cstheme="minorHAnsi"/>
                <w:i/>
              </w:rPr>
              <w:t xml:space="preserve"> Eur (</w:t>
            </w:r>
            <w:r w:rsidR="0000442F" w:rsidRPr="00847A68">
              <w:rPr>
                <w:rFonts w:asciiTheme="minorHAnsi" w:hAnsiTheme="minorHAnsi" w:cstheme="minorHAnsi"/>
                <w:i/>
              </w:rPr>
              <w:t>0,95</w:t>
            </w:r>
            <w:r w:rsidRPr="00847A68">
              <w:rPr>
                <w:rFonts w:asciiTheme="minorHAnsi" w:hAnsiTheme="minorHAnsi" w:cstheme="minorHAnsi"/>
                <w:i/>
              </w:rPr>
              <w:t xml:space="preserve"> proc.).</w:t>
            </w:r>
          </w:p>
        </w:tc>
        <w:tc>
          <w:tcPr>
            <w:tcW w:w="1132" w:type="dxa"/>
            <w:gridSpan w:val="2"/>
            <w:tcBorders>
              <w:top w:val="nil"/>
              <w:left w:val="nil"/>
              <w:bottom w:val="nil"/>
              <w:right w:val="nil"/>
            </w:tcBorders>
            <w:shd w:val="clear" w:color="auto" w:fill="auto"/>
            <w:noWrap/>
            <w:vAlign w:val="bottom"/>
            <w:hideMark/>
          </w:tcPr>
          <w:p w14:paraId="7902D748" w14:textId="77777777" w:rsidR="00D85225" w:rsidRPr="00847A68" w:rsidRDefault="00D85225" w:rsidP="00D85225">
            <w:pPr>
              <w:jc w:val="center"/>
              <w:rPr>
                <w:rFonts w:asciiTheme="minorHAnsi" w:hAnsiTheme="minorHAnsi" w:cstheme="minorHAnsi"/>
                <w:i/>
              </w:rPr>
            </w:pPr>
          </w:p>
        </w:tc>
        <w:tc>
          <w:tcPr>
            <w:tcW w:w="867" w:type="dxa"/>
            <w:gridSpan w:val="2"/>
            <w:tcBorders>
              <w:top w:val="nil"/>
              <w:left w:val="nil"/>
              <w:bottom w:val="nil"/>
              <w:right w:val="nil"/>
            </w:tcBorders>
            <w:shd w:val="clear" w:color="auto" w:fill="auto"/>
            <w:noWrap/>
            <w:vAlign w:val="bottom"/>
            <w:hideMark/>
          </w:tcPr>
          <w:p w14:paraId="7D09EF65" w14:textId="77777777" w:rsidR="00D85225" w:rsidRPr="00847A68" w:rsidRDefault="00D85225" w:rsidP="00D85225">
            <w:pPr>
              <w:rPr>
                <w:rFonts w:asciiTheme="minorHAnsi" w:hAnsiTheme="minorHAnsi" w:cstheme="minorHAnsi"/>
                <w:i/>
              </w:rPr>
            </w:pPr>
          </w:p>
        </w:tc>
      </w:tr>
      <w:tr w:rsidR="00D85225" w:rsidRPr="00847A68" w14:paraId="252A663D" w14:textId="77777777" w:rsidTr="00944792">
        <w:trPr>
          <w:trHeight w:val="255"/>
        </w:trPr>
        <w:tc>
          <w:tcPr>
            <w:tcW w:w="1173" w:type="dxa"/>
            <w:tcBorders>
              <w:top w:val="nil"/>
              <w:left w:val="nil"/>
              <w:bottom w:val="nil"/>
              <w:right w:val="nil"/>
            </w:tcBorders>
            <w:shd w:val="clear" w:color="auto" w:fill="auto"/>
            <w:noWrap/>
            <w:vAlign w:val="bottom"/>
            <w:hideMark/>
          </w:tcPr>
          <w:p w14:paraId="7570DB66" w14:textId="77777777" w:rsidR="00D85225" w:rsidRPr="00847A68" w:rsidRDefault="00D85225" w:rsidP="00D85225">
            <w:pPr>
              <w:rPr>
                <w:rFonts w:asciiTheme="minorHAnsi" w:hAnsiTheme="minorHAnsi" w:cstheme="minorHAnsi"/>
                <w:i/>
              </w:rPr>
            </w:pPr>
          </w:p>
        </w:tc>
        <w:tc>
          <w:tcPr>
            <w:tcW w:w="2811" w:type="dxa"/>
            <w:tcBorders>
              <w:top w:val="nil"/>
              <w:left w:val="nil"/>
              <w:bottom w:val="nil"/>
              <w:right w:val="nil"/>
            </w:tcBorders>
            <w:shd w:val="clear" w:color="auto" w:fill="auto"/>
            <w:noWrap/>
            <w:vAlign w:val="bottom"/>
            <w:hideMark/>
          </w:tcPr>
          <w:p w14:paraId="1F458B04" w14:textId="1FC479F1" w:rsidR="00D85225" w:rsidRPr="00847A68" w:rsidRDefault="00D85225" w:rsidP="00D85225">
            <w:pPr>
              <w:rPr>
                <w:rFonts w:asciiTheme="minorHAnsi" w:hAnsiTheme="minorHAnsi" w:cstheme="minorHAnsi"/>
                <w:i/>
                <w:u w:val="single"/>
              </w:rPr>
            </w:pPr>
            <w:r w:rsidRPr="00847A68">
              <w:rPr>
                <w:rFonts w:asciiTheme="minorHAnsi" w:hAnsiTheme="minorHAnsi" w:cstheme="minorHAnsi"/>
                <w:i/>
                <w:u w:val="single"/>
              </w:rPr>
              <w:t>20</w:t>
            </w:r>
            <w:r w:rsidR="0000442F" w:rsidRPr="00847A68">
              <w:rPr>
                <w:rFonts w:asciiTheme="minorHAnsi" w:hAnsiTheme="minorHAnsi" w:cstheme="minorHAnsi"/>
                <w:i/>
                <w:u w:val="single"/>
              </w:rPr>
              <w:t>20</w:t>
            </w:r>
            <w:r w:rsidRPr="00847A68">
              <w:rPr>
                <w:rFonts w:asciiTheme="minorHAnsi" w:hAnsiTheme="minorHAnsi" w:cstheme="minorHAnsi"/>
                <w:i/>
                <w:u w:val="single"/>
              </w:rPr>
              <w:t xml:space="preserve"> m. planuota  2,50</w:t>
            </w:r>
            <w:r w:rsidR="00944792">
              <w:rPr>
                <w:rFonts w:asciiTheme="minorHAnsi" w:hAnsiTheme="minorHAnsi" w:cstheme="minorHAnsi"/>
                <w:i/>
                <w:u w:val="single"/>
              </w:rPr>
              <w:t xml:space="preserve"> </w:t>
            </w:r>
            <w:r w:rsidRPr="00847A68">
              <w:rPr>
                <w:rFonts w:asciiTheme="minorHAnsi" w:hAnsiTheme="minorHAnsi" w:cstheme="minorHAnsi"/>
                <w:i/>
                <w:u w:val="single"/>
              </w:rPr>
              <w:t>proc.</w:t>
            </w:r>
          </w:p>
          <w:p w14:paraId="059DDB56" w14:textId="2610551E" w:rsidR="00D85225" w:rsidRPr="00847A68" w:rsidRDefault="00D85225" w:rsidP="00D85225">
            <w:pPr>
              <w:rPr>
                <w:rFonts w:asciiTheme="minorHAnsi" w:hAnsiTheme="minorHAnsi" w:cstheme="minorHAnsi"/>
                <w:i/>
              </w:rPr>
            </w:pPr>
          </w:p>
        </w:tc>
        <w:tc>
          <w:tcPr>
            <w:tcW w:w="1348" w:type="dxa"/>
            <w:gridSpan w:val="2"/>
            <w:tcBorders>
              <w:top w:val="nil"/>
              <w:left w:val="nil"/>
              <w:bottom w:val="nil"/>
              <w:right w:val="nil"/>
            </w:tcBorders>
            <w:shd w:val="clear" w:color="auto" w:fill="auto"/>
            <w:noWrap/>
            <w:vAlign w:val="bottom"/>
            <w:hideMark/>
          </w:tcPr>
          <w:p w14:paraId="13F413E3" w14:textId="77777777" w:rsidR="00D85225" w:rsidRPr="00847A68" w:rsidRDefault="00D85225" w:rsidP="00D85225">
            <w:pPr>
              <w:rPr>
                <w:rFonts w:asciiTheme="minorHAnsi" w:hAnsiTheme="minorHAnsi" w:cstheme="minorHAnsi"/>
                <w:i/>
              </w:rPr>
            </w:pPr>
          </w:p>
        </w:tc>
        <w:tc>
          <w:tcPr>
            <w:tcW w:w="527" w:type="dxa"/>
            <w:tcBorders>
              <w:top w:val="nil"/>
              <w:left w:val="nil"/>
              <w:bottom w:val="nil"/>
              <w:right w:val="nil"/>
            </w:tcBorders>
            <w:shd w:val="clear" w:color="auto" w:fill="auto"/>
            <w:noWrap/>
            <w:vAlign w:val="bottom"/>
            <w:hideMark/>
          </w:tcPr>
          <w:p w14:paraId="15ABB44C" w14:textId="77777777" w:rsidR="00D85225" w:rsidRPr="00847A68" w:rsidRDefault="00D85225" w:rsidP="00D85225">
            <w:pPr>
              <w:rPr>
                <w:rFonts w:asciiTheme="minorHAnsi" w:hAnsiTheme="minorHAnsi" w:cstheme="minorHAnsi"/>
                <w:i/>
              </w:rPr>
            </w:pPr>
          </w:p>
        </w:tc>
        <w:tc>
          <w:tcPr>
            <w:tcW w:w="972" w:type="dxa"/>
            <w:gridSpan w:val="2"/>
            <w:tcBorders>
              <w:top w:val="nil"/>
              <w:left w:val="nil"/>
              <w:bottom w:val="nil"/>
              <w:right w:val="nil"/>
            </w:tcBorders>
            <w:shd w:val="clear" w:color="auto" w:fill="auto"/>
            <w:noWrap/>
            <w:vAlign w:val="bottom"/>
            <w:hideMark/>
          </w:tcPr>
          <w:p w14:paraId="7730905D" w14:textId="77777777" w:rsidR="00D85225" w:rsidRPr="00847A68" w:rsidRDefault="00D85225" w:rsidP="00D85225">
            <w:pPr>
              <w:rPr>
                <w:rFonts w:asciiTheme="minorHAnsi" w:hAnsiTheme="minorHAnsi" w:cstheme="minorHAnsi"/>
                <w:i/>
              </w:rPr>
            </w:pPr>
          </w:p>
        </w:tc>
        <w:tc>
          <w:tcPr>
            <w:tcW w:w="1469" w:type="dxa"/>
            <w:gridSpan w:val="3"/>
            <w:tcBorders>
              <w:top w:val="nil"/>
              <w:left w:val="nil"/>
              <w:bottom w:val="nil"/>
              <w:right w:val="nil"/>
            </w:tcBorders>
            <w:shd w:val="clear" w:color="auto" w:fill="auto"/>
            <w:noWrap/>
            <w:vAlign w:val="bottom"/>
            <w:hideMark/>
          </w:tcPr>
          <w:p w14:paraId="1D1F27F0" w14:textId="77777777" w:rsidR="00D85225" w:rsidRPr="00847A68" w:rsidRDefault="00D85225" w:rsidP="00D85225">
            <w:pPr>
              <w:rPr>
                <w:rFonts w:asciiTheme="minorHAnsi" w:hAnsiTheme="minorHAnsi" w:cstheme="minorHAnsi"/>
                <w:i/>
              </w:rPr>
            </w:pPr>
          </w:p>
        </w:tc>
        <w:tc>
          <w:tcPr>
            <w:tcW w:w="1132" w:type="dxa"/>
            <w:gridSpan w:val="2"/>
            <w:tcBorders>
              <w:top w:val="nil"/>
              <w:left w:val="nil"/>
              <w:bottom w:val="nil"/>
              <w:right w:val="nil"/>
            </w:tcBorders>
            <w:shd w:val="clear" w:color="auto" w:fill="auto"/>
            <w:noWrap/>
            <w:vAlign w:val="bottom"/>
            <w:hideMark/>
          </w:tcPr>
          <w:p w14:paraId="4F4BE83F" w14:textId="77777777" w:rsidR="00D85225" w:rsidRPr="00847A68" w:rsidRDefault="00D85225" w:rsidP="00D85225">
            <w:pPr>
              <w:rPr>
                <w:rFonts w:asciiTheme="minorHAnsi" w:hAnsiTheme="minorHAnsi" w:cstheme="minorHAnsi"/>
                <w:i/>
              </w:rPr>
            </w:pPr>
          </w:p>
        </w:tc>
        <w:tc>
          <w:tcPr>
            <w:tcW w:w="657" w:type="dxa"/>
            <w:tcBorders>
              <w:top w:val="nil"/>
              <w:left w:val="nil"/>
              <w:bottom w:val="nil"/>
              <w:right w:val="nil"/>
            </w:tcBorders>
            <w:shd w:val="clear" w:color="auto" w:fill="auto"/>
            <w:noWrap/>
            <w:vAlign w:val="bottom"/>
            <w:hideMark/>
          </w:tcPr>
          <w:p w14:paraId="2E198C5C" w14:textId="77777777" w:rsidR="00D85225" w:rsidRPr="00847A68" w:rsidRDefault="00D85225" w:rsidP="00D85225">
            <w:pPr>
              <w:rPr>
                <w:rFonts w:asciiTheme="minorHAnsi" w:hAnsiTheme="minorHAnsi" w:cstheme="minorHAnsi"/>
                <w:i/>
              </w:rPr>
            </w:pPr>
          </w:p>
        </w:tc>
      </w:tr>
      <w:tr w:rsidR="00D85225" w:rsidRPr="00847A68" w14:paraId="0581DCBF" w14:textId="77777777" w:rsidTr="00944792">
        <w:trPr>
          <w:trHeight w:val="255"/>
        </w:trPr>
        <w:tc>
          <w:tcPr>
            <w:tcW w:w="10090" w:type="dxa"/>
            <w:gridSpan w:val="13"/>
            <w:tcBorders>
              <w:top w:val="nil"/>
              <w:left w:val="nil"/>
              <w:bottom w:val="nil"/>
              <w:right w:val="nil"/>
            </w:tcBorders>
            <w:shd w:val="clear" w:color="auto" w:fill="auto"/>
            <w:noWrap/>
            <w:vAlign w:val="bottom"/>
          </w:tcPr>
          <w:p w14:paraId="4DCB8F1B" w14:textId="7B684B35" w:rsidR="00D85225" w:rsidRPr="00847A68" w:rsidRDefault="00D85225" w:rsidP="00D85225">
            <w:pPr>
              <w:ind w:firstLine="1044"/>
              <w:rPr>
                <w:rFonts w:asciiTheme="minorHAnsi" w:hAnsiTheme="minorHAnsi" w:cstheme="minorHAnsi"/>
                <w:i/>
                <w:iCs/>
              </w:rPr>
            </w:pPr>
            <w:r w:rsidRPr="00847A68">
              <w:rPr>
                <w:rFonts w:asciiTheme="minorHAnsi" w:hAnsiTheme="minorHAnsi" w:cstheme="minorHAnsi"/>
                <w:i/>
                <w:iCs/>
              </w:rPr>
              <w:t xml:space="preserve">Steigėjo patvirtintam darbo užmokesčio normatyvui </w:t>
            </w:r>
            <w:r w:rsidR="0000442F" w:rsidRPr="00847A68">
              <w:rPr>
                <w:rFonts w:asciiTheme="minorHAnsi" w:hAnsiTheme="minorHAnsi" w:cstheme="minorHAnsi"/>
                <w:i/>
                <w:iCs/>
              </w:rPr>
              <w:t>3555360,47</w:t>
            </w:r>
            <w:r w:rsidRPr="00847A68">
              <w:rPr>
                <w:rFonts w:asciiTheme="minorHAnsi" w:hAnsiTheme="minorHAnsi" w:cstheme="minorHAnsi"/>
                <w:i/>
                <w:iCs/>
              </w:rPr>
              <w:t xml:space="preserve"> Eur (8</w:t>
            </w:r>
            <w:r w:rsidR="0000442F" w:rsidRPr="00847A68">
              <w:rPr>
                <w:rFonts w:asciiTheme="minorHAnsi" w:hAnsiTheme="minorHAnsi" w:cstheme="minorHAnsi"/>
                <w:i/>
                <w:iCs/>
              </w:rPr>
              <w:t>1,69</w:t>
            </w:r>
            <w:r w:rsidRPr="00847A68">
              <w:rPr>
                <w:rFonts w:asciiTheme="minorHAnsi" w:hAnsiTheme="minorHAnsi" w:cstheme="minorHAnsi"/>
                <w:i/>
                <w:iCs/>
              </w:rPr>
              <w:t xml:space="preserve"> proc.).</w:t>
            </w:r>
          </w:p>
          <w:p w14:paraId="2217C8DF" w14:textId="4BA8039C" w:rsidR="00D85225" w:rsidRPr="00847A68" w:rsidRDefault="00D85225" w:rsidP="00D85225">
            <w:pPr>
              <w:ind w:firstLine="1044"/>
              <w:rPr>
                <w:rFonts w:asciiTheme="minorHAnsi" w:hAnsiTheme="minorHAnsi" w:cstheme="minorHAnsi"/>
                <w:i/>
                <w:iCs/>
                <w:u w:val="single"/>
              </w:rPr>
            </w:pPr>
            <w:r w:rsidRPr="00847A68">
              <w:rPr>
                <w:rFonts w:asciiTheme="minorHAnsi" w:hAnsiTheme="minorHAnsi" w:cstheme="minorHAnsi"/>
                <w:i/>
                <w:iCs/>
                <w:u w:val="single"/>
              </w:rPr>
              <w:t>20</w:t>
            </w:r>
            <w:r w:rsidR="0000442F" w:rsidRPr="00847A68">
              <w:rPr>
                <w:rFonts w:asciiTheme="minorHAnsi" w:hAnsiTheme="minorHAnsi" w:cstheme="minorHAnsi"/>
                <w:i/>
                <w:iCs/>
                <w:u w:val="single"/>
              </w:rPr>
              <w:t>20</w:t>
            </w:r>
            <w:r w:rsidRPr="00847A68">
              <w:rPr>
                <w:rFonts w:asciiTheme="minorHAnsi" w:hAnsiTheme="minorHAnsi" w:cstheme="minorHAnsi"/>
                <w:i/>
                <w:iCs/>
                <w:u w:val="single"/>
              </w:rPr>
              <w:t xml:space="preserve"> m. planuota 85,00 proc.</w:t>
            </w:r>
          </w:p>
        </w:tc>
      </w:tr>
      <w:tr w:rsidR="00D85225" w:rsidRPr="00C63537" w14:paraId="11249922" w14:textId="77777777" w:rsidTr="00944792">
        <w:trPr>
          <w:trHeight w:val="255"/>
        </w:trPr>
        <w:tc>
          <w:tcPr>
            <w:tcW w:w="10090" w:type="dxa"/>
            <w:gridSpan w:val="13"/>
            <w:tcBorders>
              <w:top w:val="nil"/>
              <w:left w:val="nil"/>
              <w:bottom w:val="nil"/>
              <w:right w:val="nil"/>
            </w:tcBorders>
            <w:shd w:val="clear" w:color="auto" w:fill="auto"/>
            <w:noWrap/>
            <w:vAlign w:val="bottom"/>
          </w:tcPr>
          <w:p w14:paraId="1A0A1DC4" w14:textId="78DF9DD4" w:rsidR="00D85225" w:rsidRDefault="00D85225" w:rsidP="00847A68">
            <w:pPr>
              <w:rPr>
                <w:rFonts w:asciiTheme="minorHAnsi" w:hAnsiTheme="minorHAnsi" w:cstheme="minorHAnsi"/>
              </w:rPr>
            </w:pPr>
          </w:p>
        </w:tc>
      </w:tr>
      <w:tr w:rsidR="00D85225" w:rsidRPr="00C63537" w14:paraId="226B50FA" w14:textId="77777777" w:rsidTr="00944792">
        <w:trPr>
          <w:trHeight w:val="255"/>
        </w:trPr>
        <w:tc>
          <w:tcPr>
            <w:tcW w:w="1173" w:type="dxa"/>
            <w:tcBorders>
              <w:top w:val="nil"/>
              <w:left w:val="nil"/>
              <w:bottom w:val="nil"/>
              <w:right w:val="nil"/>
            </w:tcBorders>
            <w:shd w:val="clear" w:color="auto" w:fill="auto"/>
            <w:noWrap/>
            <w:vAlign w:val="bottom"/>
            <w:hideMark/>
          </w:tcPr>
          <w:p w14:paraId="66A0EA34" w14:textId="77777777" w:rsidR="00D85225" w:rsidRPr="00C63537" w:rsidRDefault="00D85225" w:rsidP="00D85225">
            <w:pPr>
              <w:rPr>
                <w:rFonts w:asciiTheme="minorHAnsi" w:hAnsiTheme="minorHAnsi" w:cstheme="minorHAnsi"/>
              </w:rPr>
            </w:pPr>
          </w:p>
        </w:tc>
        <w:tc>
          <w:tcPr>
            <w:tcW w:w="2811" w:type="dxa"/>
            <w:tcBorders>
              <w:top w:val="nil"/>
              <w:left w:val="nil"/>
              <w:bottom w:val="nil"/>
              <w:right w:val="nil"/>
            </w:tcBorders>
            <w:shd w:val="clear" w:color="auto" w:fill="auto"/>
            <w:noWrap/>
            <w:vAlign w:val="bottom"/>
            <w:hideMark/>
          </w:tcPr>
          <w:p w14:paraId="4645C7FF" w14:textId="77777777" w:rsidR="00D85225" w:rsidRPr="00C63537" w:rsidRDefault="00D85225" w:rsidP="00D85225">
            <w:pPr>
              <w:rPr>
                <w:rFonts w:asciiTheme="minorHAnsi" w:hAnsiTheme="minorHAnsi" w:cstheme="minorHAnsi"/>
              </w:rPr>
            </w:pPr>
          </w:p>
        </w:tc>
        <w:tc>
          <w:tcPr>
            <w:tcW w:w="1348" w:type="dxa"/>
            <w:gridSpan w:val="2"/>
            <w:tcBorders>
              <w:top w:val="nil"/>
              <w:left w:val="nil"/>
              <w:bottom w:val="nil"/>
              <w:right w:val="nil"/>
            </w:tcBorders>
            <w:shd w:val="clear" w:color="auto" w:fill="auto"/>
            <w:noWrap/>
            <w:vAlign w:val="bottom"/>
            <w:hideMark/>
          </w:tcPr>
          <w:p w14:paraId="65F8F78D" w14:textId="77777777" w:rsidR="00944792" w:rsidRDefault="00944792" w:rsidP="00D85225">
            <w:pPr>
              <w:rPr>
                <w:rFonts w:asciiTheme="minorHAnsi" w:hAnsiTheme="minorHAnsi" w:cstheme="minorHAnsi"/>
              </w:rPr>
            </w:pPr>
          </w:p>
          <w:p w14:paraId="2A9808D0" w14:textId="77777777" w:rsidR="00944792" w:rsidRDefault="00944792" w:rsidP="00D85225">
            <w:pPr>
              <w:rPr>
                <w:rFonts w:asciiTheme="minorHAnsi" w:hAnsiTheme="minorHAnsi" w:cstheme="minorHAnsi"/>
              </w:rPr>
            </w:pPr>
          </w:p>
          <w:p w14:paraId="7E166C2E" w14:textId="1B3DBD68" w:rsidR="00944792" w:rsidRPr="00C63537" w:rsidRDefault="00944792" w:rsidP="00D85225">
            <w:pPr>
              <w:rPr>
                <w:rFonts w:asciiTheme="minorHAnsi" w:hAnsiTheme="minorHAnsi" w:cstheme="minorHAnsi"/>
              </w:rPr>
            </w:pPr>
          </w:p>
        </w:tc>
        <w:tc>
          <w:tcPr>
            <w:tcW w:w="527" w:type="dxa"/>
            <w:tcBorders>
              <w:top w:val="nil"/>
              <w:left w:val="nil"/>
              <w:bottom w:val="nil"/>
              <w:right w:val="nil"/>
            </w:tcBorders>
            <w:shd w:val="clear" w:color="auto" w:fill="auto"/>
            <w:noWrap/>
            <w:vAlign w:val="bottom"/>
            <w:hideMark/>
          </w:tcPr>
          <w:p w14:paraId="3D412C27" w14:textId="77777777" w:rsidR="00D85225" w:rsidRPr="00C63537" w:rsidRDefault="00D85225" w:rsidP="00D85225">
            <w:pPr>
              <w:rPr>
                <w:rFonts w:asciiTheme="minorHAnsi" w:hAnsiTheme="minorHAnsi" w:cstheme="minorHAnsi"/>
              </w:rPr>
            </w:pPr>
          </w:p>
        </w:tc>
        <w:tc>
          <w:tcPr>
            <w:tcW w:w="972" w:type="dxa"/>
            <w:gridSpan w:val="2"/>
            <w:tcBorders>
              <w:top w:val="nil"/>
              <w:left w:val="nil"/>
              <w:bottom w:val="nil"/>
              <w:right w:val="nil"/>
            </w:tcBorders>
            <w:shd w:val="clear" w:color="auto" w:fill="auto"/>
            <w:noWrap/>
            <w:vAlign w:val="bottom"/>
            <w:hideMark/>
          </w:tcPr>
          <w:p w14:paraId="0847AF5C" w14:textId="77777777" w:rsidR="00D85225" w:rsidRPr="00C63537" w:rsidRDefault="00D85225" w:rsidP="00D85225">
            <w:pPr>
              <w:rPr>
                <w:rFonts w:asciiTheme="minorHAnsi" w:hAnsiTheme="minorHAnsi" w:cstheme="minorHAnsi"/>
              </w:rPr>
            </w:pPr>
          </w:p>
        </w:tc>
        <w:tc>
          <w:tcPr>
            <w:tcW w:w="1469" w:type="dxa"/>
            <w:gridSpan w:val="3"/>
            <w:tcBorders>
              <w:top w:val="nil"/>
              <w:left w:val="nil"/>
              <w:bottom w:val="nil"/>
              <w:right w:val="nil"/>
            </w:tcBorders>
            <w:shd w:val="clear" w:color="auto" w:fill="auto"/>
            <w:noWrap/>
            <w:vAlign w:val="bottom"/>
            <w:hideMark/>
          </w:tcPr>
          <w:p w14:paraId="411F1212" w14:textId="77777777" w:rsidR="00D85225" w:rsidRPr="00C63537" w:rsidRDefault="00D85225" w:rsidP="00D85225">
            <w:pPr>
              <w:rPr>
                <w:rFonts w:asciiTheme="minorHAnsi" w:hAnsiTheme="minorHAnsi" w:cstheme="minorHAnsi"/>
              </w:rPr>
            </w:pPr>
          </w:p>
        </w:tc>
        <w:tc>
          <w:tcPr>
            <w:tcW w:w="1132" w:type="dxa"/>
            <w:gridSpan w:val="2"/>
            <w:tcBorders>
              <w:top w:val="nil"/>
              <w:left w:val="nil"/>
              <w:bottom w:val="nil"/>
              <w:right w:val="nil"/>
            </w:tcBorders>
            <w:shd w:val="clear" w:color="auto" w:fill="auto"/>
            <w:noWrap/>
            <w:vAlign w:val="bottom"/>
            <w:hideMark/>
          </w:tcPr>
          <w:p w14:paraId="60051879" w14:textId="77777777" w:rsidR="00D85225" w:rsidRPr="00C63537" w:rsidRDefault="00D85225" w:rsidP="00D85225">
            <w:pPr>
              <w:rPr>
                <w:rFonts w:asciiTheme="minorHAnsi" w:hAnsiTheme="minorHAnsi" w:cstheme="minorHAnsi"/>
              </w:rPr>
            </w:pPr>
          </w:p>
        </w:tc>
        <w:tc>
          <w:tcPr>
            <w:tcW w:w="657" w:type="dxa"/>
            <w:tcBorders>
              <w:top w:val="nil"/>
              <w:left w:val="nil"/>
              <w:bottom w:val="nil"/>
              <w:right w:val="nil"/>
            </w:tcBorders>
            <w:shd w:val="clear" w:color="auto" w:fill="auto"/>
            <w:noWrap/>
            <w:vAlign w:val="bottom"/>
            <w:hideMark/>
          </w:tcPr>
          <w:p w14:paraId="3E88D54A" w14:textId="77777777" w:rsidR="00D85225" w:rsidRPr="00C63537" w:rsidRDefault="00D85225" w:rsidP="00D85225">
            <w:pPr>
              <w:rPr>
                <w:rFonts w:asciiTheme="minorHAnsi" w:hAnsiTheme="minorHAnsi" w:cstheme="minorHAnsi"/>
              </w:rPr>
            </w:pPr>
          </w:p>
        </w:tc>
      </w:tr>
    </w:tbl>
    <w:p w14:paraId="74CDD1BC" w14:textId="631CD52E" w:rsidR="008353B9" w:rsidRPr="00FB2C07" w:rsidRDefault="006B1EBF" w:rsidP="00FB2C07">
      <w:pPr>
        <w:pStyle w:val="Sraopastraipa"/>
        <w:numPr>
          <w:ilvl w:val="1"/>
          <w:numId w:val="2"/>
        </w:numPr>
        <w:outlineLvl w:val="0"/>
        <w:rPr>
          <w:rFonts w:asciiTheme="minorHAnsi" w:hAnsiTheme="minorHAnsi" w:cstheme="minorHAnsi"/>
          <w:b/>
        </w:rPr>
      </w:pPr>
      <w:r w:rsidRPr="00C63537">
        <w:rPr>
          <w:rFonts w:asciiTheme="minorHAnsi" w:hAnsiTheme="minorHAnsi" w:cstheme="minorHAnsi"/>
          <w:b/>
        </w:rPr>
        <w:t>Viešosios įstaigos įsiskolinimai.</w:t>
      </w:r>
    </w:p>
    <w:tbl>
      <w:tblPr>
        <w:tblW w:w="10348" w:type="dxa"/>
        <w:tblInd w:w="108" w:type="dxa"/>
        <w:tblLook w:val="04A0" w:firstRow="1" w:lastRow="0" w:firstColumn="1" w:lastColumn="0" w:noHBand="0" w:noVBand="1"/>
      </w:tblPr>
      <w:tblGrid>
        <w:gridCol w:w="993"/>
        <w:gridCol w:w="5103"/>
        <w:gridCol w:w="2268"/>
        <w:gridCol w:w="1984"/>
      </w:tblGrid>
      <w:tr w:rsidR="008353B9" w:rsidRPr="00944792" w14:paraId="6A772D10" w14:textId="77777777" w:rsidTr="008353B9">
        <w:trPr>
          <w:trHeight w:val="300"/>
        </w:trPr>
        <w:tc>
          <w:tcPr>
            <w:tcW w:w="99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6F410A9" w14:textId="77777777" w:rsidR="008353B9" w:rsidRPr="00944792" w:rsidRDefault="008353B9" w:rsidP="008353B9">
            <w:pPr>
              <w:rPr>
                <w:rFonts w:asciiTheme="minorHAnsi" w:hAnsiTheme="minorHAnsi" w:cstheme="minorHAnsi"/>
                <w:b/>
                <w:sz w:val="22"/>
                <w:szCs w:val="22"/>
              </w:rPr>
            </w:pPr>
            <w:r w:rsidRPr="00944792">
              <w:rPr>
                <w:rFonts w:asciiTheme="minorHAnsi" w:hAnsiTheme="minorHAnsi" w:cstheme="minorHAnsi"/>
                <w:b/>
                <w:sz w:val="22"/>
                <w:szCs w:val="22"/>
              </w:rPr>
              <w:t>Eil. Nr.</w:t>
            </w:r>
          </w:p>
        </w:tc>
        <w:tc>
          <w:tcPr>
            <w:tcW w:w="510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C2FE482" w14:textId="77777777" w:rsidR="008353B9" w:rsidRPr="00944792" w:rsidRDefault="008353B9" w:rsidP="008353B9">
            <w:pPr>
              <w:jc w:val="center"/>
              <w:rPr>
                <w:rFonts w:asciiTheme="minorHAnsi" w:hAnsiTheme="minorHAnsi" w:cstheme="minorHAnsi"/>
                <w:b/>
                <w:sz w:val="22"/>
                <w:szCs w:val="22"/>
              </w:rPr>
            </w:pPr>
            <w:r w:rsidRPr="00944792">
              <w:rPr>
                <w:rFonts w:asciiTheme="minorHAnsi" w:hAnsiTheme="minorHAnsi" w:cstheme="minorHAnsi"/>
                <w:b/>
                <w:sz w:val="22"/>
                <w:szCs w:val="22"/>
              </w:rPr>
              <w:t>Pavadinimas</w:t>
            </w:r>
          </w:p>
        </w:tc>
        <w:tc>
          <w:tcPr>
            <w:tcW w:w="4252" w:type="dxa"/>
            <w:gridSpan w:val="2"/>
            <w:tcBorders>
              <w:top w:val="single" w:sz="4" w:space="0" w:color="auto"/>
              <w:left w:val="nil"/>
              <w:bottom w:val="single" w:sz="4" w:space="0" w:color="auto"/>
              <w:right w:val="single" w:sz="4" w:space="0" w:color="auto"/>
            </w:tcBorders>
            <w:shd w:val="clear" w:color="auto" w:fill="auto"/>
            <w:hideMark/>
          </w:tcPr>
          <w:p w14:paraId="445E2325" w14:textId="77777777" w:rsidR="008353B9" w:rsidRPr="00944792" w:rsidRDefault="008353B9" w:rsidP="008353B9">
            <w:pPr>
              <w:jc w:val="center"/>
              <w:rPr>
                <w:rFonts w:asciiTheme="minorHAnsi" w:hAnsiTheme="minorHAnsi" w:cstheme="minorHAnsi"/>
                <w:b/>
                <w:sz w:val="22"/>
                <w:szCs w:val="22"/>
              </w:rPr>
            </w:pPr>
            <w:r w:rsidRPr="00944792">
              <w:rPr>
                <w:rFonts w:asciiTheme="minorHAnsi" w:hAnsiTheme="minorHAnsi" w:cstheme="minorHAnsi"/>
                <w:b/>
                <w:sz w:val="22"/>
                <w:szCs w:val="22"/>
              </w:rPr>
              <w:t>Suma, Eur</w:t>
            </w:r>
          </w:p>
        </w:tc>
      </w:tr>
      <w:tr w:rsidR="008353B9" w:rsidRPr="00944792" w14:paraId="2F16F898" w14:textId="77777777" w:rsidTr="008353B9">
        <w:trPr>
          <w:trHeight w:val="300"/>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7908AADB" w14:textId="77777777" w:rsidR="008353B9" w:rsidRPr="00944792" w:rsidRDefault="008353B9" w:rsidP="008353B9">
            <w:pPr>
              <w:rPr>
                <w:rFonts w:asciiTheme="minorHAnsi" w:hAnsiTheme="minorHAnsi" w:cstheme="minorHAnsi"/>
                <w:sz w:val="22"/>
                <w:szCs w:val="22"/>
              </w:rPr>
            </w:pPr>
          </w:p>
        </w:tc>
        <w:tc>
          <w:tcPr>
            <w:tcW w:w="5103" w:type="dxa"/>
            <w:vMerge/>
            <w:tcBorders>
              <w:top w:val="single" w:sz="4" w:space="0" w:color="auto"/>
              <w:left w:val="single" w:sz="4" w:space="0" w:color="auto"/>
              <w:bottom w:val="single" w:sz="4" w:space="0" w:color="auto"/>
              <w:right w:val="single" w:sz="4" w:space="0" w:color="auto"/>
            </w:tcBorders>
            <w:vAlign w:val="center"/>
            <w:hideMark/>
          </w:tcPr>
          <w:p w14:paraId="5C8F90EA" w14:textId="77777777" w:rsidR="008353B9" w:rsidRPr="00944792" w:rsidRDefault="008353B9" w:rsidP="008353B9">
            <w:pPr>
              <w:rPr>
                <w:rFonts w:asciiTheme="minorHAnsi" w:hAnsiTheme="minorHAnsi" w:cstheme="minorHAnsi"/>
                <w:sz w:val="22"/>
                <w:szCs w:val="22"/>
              </w:rPr>
            </w:pPr>
          </w:p>
        </w:tc>
        <w:tc>
          <w:tcPr>
            <w:tcW w:w="2268" w:type="dxa"/>
            <w:tcBorders>
              <w:top w:val="single" w:sz="4" w:space="0" w:color="auto"/>
              <w:left w:val="nil"/>
              <w:bottom w:val="single" w:sz="4" w:space="0" w:color="auto"/>
              <w:right w:val="single" w:sz="4" w:space="0" w:color="auto"/>
            </w:tcBorders>
            <w:shd w:val="clear" w:color="auto" w:fill="auto"/>
            <w:hideMark/>
          </w:tcPr>
          <w:p w14:paraId="0AB73681" w14:textId="705C6F96" w:rsidR="008353B9" w:rsidRPr="00433AE5" w:rsidRDefault="008353B9" w:rsidP="008353B9">
            <w:pPr>
              <w:jc w:val="center"/>
              <w:rPr>
                <w:rFonts w:asciiTheme="minorHAnsi" w:hAnsiTheme="minorHAnsi" w:cstheme="minorHAnsi"/>
                <w:b/>
                <w:sz w:val="22"/>
                <w:szCs w:val="22"/>
                <w:lang w:val="en-GB"/>
              </w:rPr>
            </w:pPr>
            <w:r w:rsidRPr="00944792">
              <w:rPr>
                <w:rFonts w:asciiTheme="minorHAnsi" w:hAnsiTheme="minorHAnsi" w:cstheme="minorHAnsi"/>
                <w:b/>
                <w:sz w:val="22"/>
                <w:szCs w:val="22"/>
              </w:rPr>
              <w:t>201</w:t>
            </w:r>
            <w:r w:rsidR="00DE1347" w:rsidRPr="00944792">
              <w:rPr>
                <w:rFonts w:asciiTheme="minorHAnsi" w:hAnsiTheme="minorHAnsi" w:cstheme="minorHAnsi"/>
                <w:b/>
                <w:sz w:val="22"/>
                <w:szCs w:val="22"/>
              </w:rPr>
              <w:t>9</w:t>
            </w:r>
            <w:r w:rsidRPr="00944792">
              <w:rPr>
                <w:rFonts w:asciiTheme="minorHAnsi" w:hAnsiTheme="minorHAnsi" w:cstheme="minorHAnsi"/>
                <w:b/>
                <w:sz w:val="22"/>
                <w:szCs w:val="22"/>
              </w:rPr>
              <w:t xml:space="preserve"> m.</w:t>
            </w:r>
            <w:r w:rsidR="00433AE5">
              <w:rPr>
                <w:rFonts w:asciiTheme="minorHAnsi" w:hAnsiTheme="minorHAnsi" w:cstheme="minorHAnsi"/>
                <w:b/>
                <w:sz w:val="22"/>
                <w:szCs w:val="22"/>
                <w:lang w:val="en-GB"/>
              </w:rPr>
              <w:t>*</w:t>
            </w:r>
          </w:p>
        </w:tc>
        <w:tc>
          <w:tcPr>
            <w:tcW w:w="1984" w:type="dxa"/>
            <w:tcBorders>
              <w:top w:val="single" w:sz="4" w:space="0" w:color="auto"/>
              <w:left w:val="nil"/>
              <w:bottom w:val="single" w:sz="4" w:space="0" w:color="auto"/>
              <w:right w:val="single" w:sz="4" w:space="0" w:color="auto"/>
            </w:tcBorders>
            <w:shd w:val="clear" w:color="auto" w:fill="auto"/>
            <w:hideMark/>
          </w:tcPr>
          <w:p w14:paraId="31B2B002" w14:textId="54806711" w:rsidR="008353B9" w:rsidRPr="00944792" w:rsidRDefault="008353B9" w:rsidP="008353B9">
            <w:pPr>
              <w:jc w:val="center"/>
              <w:rPr>
                <w:rFonts w:asciiTheme="minorHAnsi" w:hAnsiTheme="minorHAnsi" w:cstheme="minorHAnsi"/>
                <w:b/>
                <w:sz w:val="22"/>
                <w:szCs w:val="22"/>
              </w:rPr>
            </w:pPr>
            <w:r w:rsidRPr="00944792">
              <w:rPr>
                <w:rFonts w:asciiTheme="minorHAnsi" w:hAnsiTheme="minorHAnsi" w:cstheme="minorHAnsi"/>
                <w:b/>
                <w:sz w:val="22"/>
                <w:szCs w:val="22"/>
              </w:rPr>
              <w:t>20</w:t>
            </w:r>
            <w:r w:rsidR="00DE1347" w:rsidRPr="00944792">
              <w:rPr>
                <w:rFonts w:asciiTheme="minorHAnsi" w:hAnsiTheme="minorHAnsi" w:cstheme="minorHAnsi"/>
                <w:b/>
                <w:sz w:val="22"/>
                <w:szCs w:val="22"/>
              </w:rPr>
              <w:t>20</w:t>
            </w:r>
            <w:r w:rsidRPr="00944792">
              <w:rPr>
                <w:rFonts w:asciiTheme="minorHAnsi" w:hAnsiTheme="minorHAnsi" w:cstheme="minorHAnsi"/>
                <w:b/>
                <w:sz w:val="22"/>
                <w:szCs w:val="22"/>
              </w:rPr>
              <w:t xml:space="preserve"> m.</w:t>
            </w:r>
          </w:p>
        </w:tc>
      </w:tr>
      <w:tr w:rsidR="008353B9" w:rsidRPr="00944792" w14:paraId="7213CAAA" w14:textId="77777777" w:rsidTr="00BF6FAA">
        <w:trPr>
          <w:trHeight w:val="300"/>
        </w:trPr>
        <w:tc>
          <w:tcPr>
            <w:tcW w:w="993" w:type="dxa"/>
            <w:tcBorders>
              <w:top w:val="nil"/>
              <w:left w:val="single" w:sz="4" w:space="0" w:color="auto"/>
              <w:bottom w:val="single" w:sz="4" w:space="0" w:color="auto"/>
              <w:right w:val="single" w:sz="4" w:space="0" w:color="auto"/>
            </w:tcBorders>
            <w:shd w:val="clear" w:color="auto" w:fill="auto"/>
            <w:hideMark/>
          </w:tcPr>
          <w:p w14:paraId="1F4BBE15" w14:textId="77777777" w:rsidR="008353B9" w:rsidRPr="00944792" w:rsidRDefault="008353B9" w:rsidP="008353B9">
            <w:pPr>
              <w:jc w:val="right"/>
              <w:rPr>
                <w:rFonts w:asciiTheme="minorHAnsi" w:hAnsiTheme="minorHAnsi" w:cstheme="minorHAnsi"/>
                <w:sz w:val="22"/>
                <w:szCs w:val="22"/>
              </w:rPr>
            </w:pPr>
            <w:r w:rsidRPr="00944792">
              <w:rPr>
                <w:rFonts w:asciiTheme="minorHAnsi" w:hAnsiTheme="minorHAnsi" w:cstheme="minorHAnsi"/>
                <w:sz w:val="22"/>
                <w:szCs w:val="22"/>
              </w:rPr>
              <w:t>1.</w:t>
            </w:r>
          </w:p>
        </w:tc>
        <w:tc>
          <w:tcPr>
            <w:tcW w:w="5103" w:type="dxa"/>
            <w:tcBorders>
              <w:top w:val="nil"/>
              <w:left w:val="nil"/>
              <w:bottom w:val="single" w:sz="4" w:space="0" w:color="auto"/>
              <w:right w:val="single" w:sz="4" w:space="0" w:color="auto"/>
            </w:tcBorders>
            <w:shd w:val="clear" w:color="auto" w:fill="auto"/>
            <w:hideMark/>
          </w:tcPr>
          <w:p w14:paraId="37C7DD75" w14:textId="77777777" w:rsidR="008353B9" w:rsidRPr="00944792" w:rsidRDefault="008353B9" w:rsidP="008353B9">
            <w:pPr>
              <w:rPr>
                <w:rFonts w:asciiTheme="minorHAnsi" w:hAnsiTheme="minorHAnsi" w:cstheme="minorHAnsi"/>
                <w:sz w:val="22"/>
                <w:szCs w:val="22"/>
              </w:rPr>
            </w:pPr>
            <w:r w:rsidRPr="00944792">
              <w:rPr>
                <w:rFonts w:asciiTheme="minorHAnsi" w:hAnsiTheme="minorHAnsi" w:cstheme="minorHAnsi"/>
                <w:sz w:val="22"/>
                <w:szCs w:val="22"/>
              </w:rPr>
              <w:t>Kreditorinis įsiskolinimas:</w:t>
            </w:r>
          </w:p>
        </w:tc>
        <w:tc>
          <w:tcPr>
            <w:tcW w:w="2268" w:type="dxa"/>
            <w:tcBorders>
              <w:top w:val="nil"/>
              <w:left w:val="nil"/>
              <w:bottom w:val="single" w:sz="4" w:space="0" w:color="auto"/>
              <w:right w:val="single" w:sz="4" w:space="0" w:color="auto"/>
            </w:tcBorders>
            <w:shd w:val="clear" w:color="auto" w:fill="auto"/>
            <w:hideMark/>
          </w:tcPr>
          <w:p w14:paraId="0987A354" w14:textId="31727A1C" w:rsidR="008353B9" w:rsidRPr="00944792" w:rsidRDefault="00DE1347" w:rsidP="006B0925">
            <w:pPr>
              <w:jc w:val="right"/>
              <w:rPr>
                <w:rFonts w:asciiTheme="minorHAnsi" w:hAnsiTheme="minorHAnsi" w:cstheme="minorHAnsi"/>
                <w:sz w:val="22"/>
                <w:szCs w:val="22"/>
              </w:rPr>
            </w:pPr>
            <w:r w:rsidRPr="00944792">
              <w:rPr>
                <w:rFonts w:asciiTheme="minorHAnsi" w:hAnsiTheme="minorHAnsi" w:cstheme="minorHAnsi"/>
                <w:sz w:val="22"/>
                <w:szCs w:val="22"/>
              </w:rPr>
              <w:t>465637</w:t>
            </w:r>
          </w:p>
        </w:tc>
        <w:tc>
          <w:tcPr>
            <w:tcW w:w="1984" w:type="dxa"/>
            <w:tcBorders>
              <w:top w:val="nil"/>
              <w:left w:val="nil"/>
              <w:bottom w:val="single" w:sz="4" w:space="0" w:color="auto"/>
              <w:right w:val="single" w:sz="4" w:space="0" w:color="auto"/>
            </w:tcBorders>
            <w:shd w:val="clear" w:color="auto" w:fill="auto"/>
          </w:tcPr>
          <w:p w14:paraId="33918E7B" w14:textId="1A1ABF40" w:rsidR="008353B9" w:rsidRPr="00944792" w:rsidRDefault="00DE1347" w:rsidP="006B0925">
            <w:pPr>
              <w:jc w:val="right"/>
              <w:rPr>
                <w:rFonts w:asciiTheme="minorHAnsi" w:hAnsiTheme="minorHAnsi" w:cstheme="minorHAnsi"/>
                <w:sz w:val="22"/>
                <w:szCs w:val="22"/>
              </w:rPr>
            </w:pPr>
            <w:r w:rsidRPr="00944792">
              <w:rPr>
                <w:rFonts w:asciiTheme="minorHAnsi" w:hAnsiTheme="minorHAnsi" w:cstheme="minorHAnsi"/>
                <w:sz w:val="22"/>
                <w:szCs w:val="22"/>
              </w:rPr>
              <w:t>450966</w:t>
            </w:r>
          </w:p>
        </w:tc>
      </w:tr>
      <w:tr w:rsidR="008353B9" w:rsidRPr="00944792" w14:paraId="55F6D6F2" w14:textId="77777777" w:rsidTr="00FB2C07">
        <w:trPr>
          <w:trHeight w:val="300"/>
        </w:trPr>
        <w:tc>
          <w:tcPr>
            <w:tcW w:w="993" w:type="dxa"/>
            <w:tcBorders>
              <w:top w:val="nil"/>
              <w:left w:val="single" w:sz="4" w:space="0" w:color="auto"/>
              <w:bottom w:val="single" w:sz="4" w:space="0" w:color="auto"/>
              <w:right w:val="single" w:sz="4" w:space="0" w:color="auto"/>
            </w:tcBorders>
            <w:shd w:val="clear" w:color="auto" w:fill="auto"/>
            <w:hideMark/>
          </w:tcPr>
          <w:p w14:paraId="7C52CE9F" w14:textId="77777777" w:rsidR="008353B9" w:rsidRPr="00944792" w:rsidRDefault="008353B9" w:rsidP="008353B9">
            <w:pPr>
              <w:jc w:val="right"/>
              <w:rPr>
                <w:rFonts w:asciiTheme="minorHAnsi" w:hAnsiTheme="minorHAnsi" w:cstheme="minorHAnsi"/>
                <w:sz w:val="22"/>
                <w:szCs w:val="22"/>
              </w:rPr>
            </w:pPr>
            <w:r w:rsidRPr="00944792">
              <w:rPr>
                <w:rFonts w:asciiTheme="minorHAnsi" w:hAnsiTheme="minorHAnsi" w:cstheme="minorHAnsi"/>
                <w:sz w:val="22"/>
                <w:szCs w:val="22"/>
              </w:rPr>
              <w:t>1.1.</w:t>
            </w:r>
          </w:p>
        </w:tc>
        <w:tc>
          <w:tcPr>
            <w:tcW w:w="5103" w:type="dxa"/>
            <w:tcBorders>
              <w:top w:val="nil"/>
              <w:left w:val="nil"/>
              <w:bottom w:val="single" w:sz="4" w:space="0" w:color="auto"/>
              <w:right w:val="single" w:sz="4" w:space="0" w:color="auto"/>
            </w:tcBorders>
            <w:shd w:val="clear" w:color="auto" w:fill="auto"/>
            <w:hideMark/>
          </w:tcPr>
          <w:p w14:paraId="0FCD9523" w14:textId="77777777" w:rsidR="008353B9" w:rsidRPr="00944792" w:rsidRDefault="008353B9" w:rsidP="008353B9">
            <w:pPr>
              <w:rPr>
                <w:rFonts w:asciiTheme="minorHAnsi" w:hAnsiTheme="minorHAnsi" w:cstheme="minorHAnsi"/>
                <w:sz w:val="22"/>
                <w:szCs w:val="22"/>
              </w:rPr>
            </w:pPr>
            <w:r w:rsidRPr="00944792">
              <w:rPr>
                <w:rFonts w:asciiTheme="minorHAnsi" w:hAnsiTheme="minorHAnsi" w:cstheme="minorHAnsi"/>
                <w:sz w:val="22"/>
                <w:szCs w:val="22"/>
              </w:rPr>
              <w:t>Tiekėjams</w:t>
            </w:r>
          </w:p>
        </w:tc>
        <w:tc>
          <w:tcPr>
            <w:tcW w:w="2268" w:type="dxa"/>
            <w:tcBorders>
              <w:top w:val="nil"/>
              <w:left w:val="nil"/>
              <w:bottom w:val="single" w:sz="4" w:space="0" w:color="auto"/>
              <w:right w:val="single" w:sz="4" w:space="0" w:color="auto"/>
            </w:tcBorders>
            <w:shd w:val="clear" w:color="auto" w:fill="auto"/>
            <w:vAlign w:val="bottom"/>
          </w:tcPr>
          <w:p w14:paraId="5CDF1E6E" w14:textId="751EF0E3" w:rsidR="008353B9" w:rsidRPr="00944792" w:rsidRDefault="00FB2C07" w:rsidP="00FB2C07">
            <w:pPr>
              <w:jc w:val="center"/>
              <w:rPr>
                <w:rFonts w:asciiTheme="minorHAnsi" w:hAnsiTheme="minorHAnsi" w:cstheme="minorHAnsi"/>
                <w:sz w:val="22"/>
                <w:szCs w:val="22"/>
              </w:rPr>
            </w:pPr>
            <w:r w:rsidRPr="00944792">
              <w:rPr>
                <w:rFonts w:asciiTheme="minorHAnsi" w:hAnsiTheme="minorHAnsi" w:cstheme="minorHAnsi"/>
                <w:sz w:val="22"/>
                <w:szCs w:val="22"/>
              </w:rPr>
              <w:t>X</w:t>
            </w:r>
          </w:p>
        </w:tc>
        <w:tc>
          <w:tcPr>
            <w:tcW w:w="1984" w:type="dxa"/>
            <w:tcBorders>
              <w:top w:val="nil"/>
              <w:left w:val="nil"/>
              <w:bottom w:val="single" w:sz="4" w:space="0" w:color="auto"/>
              <w:right w:val="single" w:sz="4" w:space="0" w:color="auto"/>
            </w:tcBorders>
            <w:shd w:val="clear" w:color="auto" w:fill="auto"/>
            <w:vAlign w:val="bottom"/>
          </w:tcPr>
          <w:p w14:paraId="769F3D12" w14:textId="78234E48" w:rsidR="008353B9" w:rsidRPr="00944792" w:rsidRDefault="00DE1347" w:rsidP="006B0925">
            <w:pPr>
              <w:jc w:val="right"/>
              <w:rPr>
                <w:rFonts w:asciiTheme="minorHAnsi" w:hAnsiTheme="minorHAnsi" w:cstheme="minorHAnsi"/>
                <w:sz w:val="22"/>
                <w:szCs w:val="22"/>
              </w:rPr>
            </w:pPr>
            <w:r w:rsidRPr="00944792">
              <w:rPr>
                <w:rFonts w:asciiTheme="minorHAnsi" w:hAnsiTheme="minorHAnsi" w:cstheme="minorHAnsi"/>
                <w:sz w:val="22"/>
                <w:szCs w:val="22"/>
              </w:rPr>
              <w:t>22967</w:t>
            </w:r>
          </w:p>
        </w:tc>
      </w:tr>
      <w:tr w:rsidR="008353B9" w:rsidRPr="00944792" w14:paraId="1F05DD0B" w14:textId="77777777" w:rsidTr="00FB2C07">
        <w:trPr>
          <w:trHeight w:val="264"/>
        </w:trPr>
        <w:tc>
          <w:tcPr>
            <w:tcW w:w="993" w:type="dxa"/>
            <w:tcBorders>
              <w:top w:val="nil"/>
              <w:left w:val="single" w:sz="4" w:space="0" w:color="auto"/>
              <w:bottom w:val="single" w:sz="4" w:space="0" w:color="auto"/>
              <w:right w:val="single" w:sz="4" w:space="0" w:color="auto"/>
            </w:tcBorders>
            <w:shd w:val="clear" w:color="auto" w:fill="auto"/>
            <w:hideMark/>
          </w:tcPr>
          <w:p w14:paraId="79A0E20B" w14:textId="77777777" w:rsidR="008353B9" w:rsidRPr="00944792" w:rsidRDefault="008353B9" w:rsidP="008353B9">
            <w:pPr>
              <w:jc w:val="right"/>
              <w:rPr>
                <w:rFonts w:asciiTheme="minorHAnsi" w:hAnsiTheme="minorHAnsi" w:cstheme="minorHAnsi"/>
                <w:sz w:val="22"/>
                <w:szCs w:val="22"/>
              </w:rPr>
            </w:pPr>
            <w:r w:rsidRPr="00944792">
              <w:rPr>
                <w:rFonts w:asciiTheme="minorHAnsi" w:hAnsiTheme="minorHAnsi" w:cstheme="minorHAnsi"/>
                <w:sz w:val="22"/>
                <w:szCs w:val="22"/>
              </w:rPr>
              <w:t>1.2.</w:t>
            </w:r>
          </w:p>
        </w:tc>
        <w:tc>
          <w:tcPr>
            <w:tcW w:w="5103" w:type="dxa"/>
            <w:tcBorders>
              <w:top w:val="nil"/>
              <w:left w:val="nil"/>
              <w:bottom w:val="single" w:sz="4" w:space="0" w:color="auto"/>
              <w:right w:val="single" w:sz="4" w:space="0" w:color="auto"/>
            </w:tcBorders>
            <w:shd w:val="clear" w:color="auto" w:fill="auto"/>
            <w:hideMark/>
          </w:tcPr>
          <w:p w14:paraId="2C0CC1EC" w14:textId="77777777" w:rsidR="008353B9" w:rsidRPr="00944792" w:rsidRDefault="008353B9" w:rsidP="008353B9">
            <w:pPr>
              <w:rPr>
                <w:rFonts w:asciiTheme="minorHAnsi" w:hAnsiTheme="minorHAnsi" w:cstheme="minorHAnsi"/>
                <w:sz w:val="22"/>
                <w:szCs w:val="22"/>
              </w:rPr>
            </w:pPr>
            <w:r w:rsidRPr="00944792">
              <w:rPr>
                <w:rFonts w:asciiTheme="minorHAnsi" w:hAnsiTheme="minorHAnsi" w:cstheme="minorHAnsi"/>
                <w:sz w:val="22"/>
                <w:szCs w:val="22"/>
              </w:rPr>
              <w:t>Su darbo santykiais susiję įsipareigojimai</w:t>
            </w:r>
          </w:p>
        </w:tc>
        <w:tc>
          <w:tcPr>
            <w:tcW w:w="2268" w:type="dxa"/>
            <w:tcBorders>
              <w:top w:val="nil"/>
              <w:left w:val="nil"/>
              <w:bottom w:val="single" w:sz="4" w:space="0" w:color="auto"/>
              <w:right w:val="single" w:sz="4" w:space="0" w:color="auto"/>
            </w:tcBorders>
            <w:shd w:val="clear" w:color="auto" w:fill="auto"/>
            <w:vAlign w:val="bottom"/>
          </w:tcPr>
          <w:p w14:paraId="00785361" w14:textId="3F0C3D0F" w:rsidR="008353B9" w:rsidRPr="00944792" w:rsidRDefault="00FB2C07" w:rsidP="00FB2C07">
            <w:pPr>
              <w:jc w:val="center"/>
              <w:rPr>
                <w:rFonts w:asciiTheme="minorHAnsi" w:hAnsiTheme="minorHAnsi" w:cstheme="minorHAnsi"/>
                <w:sz w:val="22"/>
                <w:szCs w:val="22"/>
              </w:rPr>
            </w:pPr>
            <w:r w:rsidRPr="00944792">
              <w:rPr>
                <w:rFonts w:asciiTheme="minorHAnsi" w:hAnsiTheme="minorHAnsi" w:cstheme="minorHAnsi"/>
                <w:sz w:val="22"/>
                <w:szCs w:val="22"/>
              </w:rPr>
              <w:t>X</w:t>
            </w:r>
          </w:p>
        </w:tc>
        <w:tc>
          <w:tcPr>
            <w:tcW w:w="1984" w:type="dxa"/>
            <w:tcBorders>
              <w:top w:val="nil"/>
              <w:left w:val="nil"/>
              <w:bottom w:val="single" w:sz="4" w:space="0" w:color="auto"/>
              <w:right w:val="single" w:sz="4" w:space="0" w:color="auto"/>
            </w:tcBorders>
            <w:shd w:val="clear" w:color="auto" w:fill="auto"/>
            <w:vAlign w:val="bottom"/>
          </w:tcPr>
          <w:p w14:paraId="23235F25" w14:textId="2102DFDC" w:rsidR="008353B9" w:rsidRPr="00944792" w:rsidRDefault="00DE1347" w:rsidP="006B0925">
            <w:pPr>
              <w:jc w:val="right"/>
              <w:rPr>
                <w:rFonts w:asciiTheme="minorHAnsi" w:hAnsiTheme="minorHAnsi" w:cstheme="minorHAnsi"/>
                <w:sz w:val="22"/>
                <w:szCs w:val="22"/>
              </w:rPr>
            </w:pPr>
            <w:r w:rsidRPr="00944792">
              <w:rPr>
                <w:rFonts w:asciiTheme="minorHAnsi" w:hAnsiTheme="minorHAnsi" w:cstheme="minorHAnsi"/>
                <w:sz w:val="22"/>
                <w:szCs w:val="22"/>
              </w:rPr>
              <w:t>92654</w:t>
            </w:r>
          </w:p>
        </w:tc>
      </w:tr>
      <w:tr w:rsidR="008353B9" w:rsidRPr="00944792" w14:paraId="5A0203C8" w14:textId="77777777" w:rsidTr="00FB2C07">
        <w:trPr>
          <w:trHeight w:val="300"/>
        </w:trPr>
        <w:tc>
          <w:tcPr>
            <w:tcW w:w="993" w:type="dxa"/>
            <w:tcBorders>
              <w:top w:val="nil"/>
              <w:left w:val="single" w:sz="4" w:space="0" w:color="auto"/>
              <w:bottom w:val="single" w:sz="4" w:space="0" w:color="auto"/>
              <w:right w:val="single" w:sz="4" w:space="0" w:color="auto"/>
            </w:tcBorders>
            <w:shd w:val="clear" w:color="auto" w:fill="auto"/>
            <w:hideMark/>
          </w:tcPr>
          <w:p w14:paraId="3EFDC2BB" w14:textId="77777777" w:rsidR="008353B9" w:rsidRPr="00944792" w:rsidRDefault="008353B9" w:rsidP="008353B9">
            <w:pPr>
              <w:jc w:val="right"/>
              <w:rPr>
                <w:rFonts w:asciiTheme="minorHAnsi" w:hAnsiTheme="minorHAnsi" w:cstheme="minorHAnsi"/>
                <w:sz w:val="22"/>
                <w:szCs w:val="22"/>
              </w:rPr>
            </w:pPr>
            <w:r w:rsidRPr="00944792">
              <w:rPr>
                <w:rFonts w:asciiTheme="minorHAnsi" w:hAnsiTheme="minorHAnsi" w:cstheme="minorHAnsi"/>
                <w:sz w:val="22"/>
                <w:szCs w:val="22"/>
              </w:rPr>
              <w:t>1.3.</w:t>
            </w:r>
          </w:p>
        </w:tc>
        <w:tc>
          <w:tcPr>
            <w:tcW w:w="5103" w:type="dxa"/>
            <w:tcBorders>
              <w:top w:val="nil"/>
              <w:left w:val="nil"/>
              <w:bottom w:val="single" w:sz="4" w:space="0" w:color="auto"/>
              <w:right w:val="single" w:sz="4" w:space="0" w:color="auto"/>
            </w:tcBorders>
            <w:shd w:val="clear" w:color="auto" w:fill="auto"/>
            <w:hideMark/>
          </w:tcPr>
          <w:p w14:paraId="282445F5" w14:textId="77777777" w:rsidR="008353B9" w:rsidRPr="00944792" w:rsidRDefault="008353B9" w:rsidP="008353B9">
            <w:pPr>
              <w:rPr>
                <w:rFonts w:asciiTheme="minorHAnsi" w:hAnsiTheme="minorHAnsi" w:cstheme="minorHAnsi"/>
                <w:sz w:val="22"/>
                <w:szCs w:val="22"/>
              </w:rPr>
            </w:pPr>
            <w:r w:rsidRPr="00944792">
              <w:rPr>
                <w:rFonts w:asciiTheme="minorHAnsi" w:hAnsiTheme="minorHAnsi" w:cstheme="minorHAnsi"/>
                <w:sz w:val="22"/>
                <w:szCs w:val="22"/>
              </w:rPr>
              <w:t>Sukauptos mokėtinos sumos</w:t>
            </w:r>
          </w:p>
        </w:tc>
        <w:tc>
          <w:tcPr>
            <w:tcW w:w="2268" w:type="dxa"/>
            <w:tcBorders>
              <w:top w:val="nil"/>
              <w:left w:val="nil"/>
              <w:bottom w:val="single" w:sz="4" w:space="0" w:color="auto"/>
              <w:right w:val="single" w:sz="4" w:space="0" w:color="auto"/>
            </w:tcBorders>
            <w:shd w:val="clear" w:color="auto" w:fill="auto"/>
            <w:vAlign w:val="bottom"/>
          </w:tcPr>
          <w:p w14:paraId="129C84D9" w14:textId="538F4762" w:rsidR="008353B9" w:rsidRPr="00944792" w:rsidRDefault="00FB2C07" w:rsidP="00FB2C07">
            <w:pPr>
              <w:jc w:val="center"/>
              <w:rPr>
                <w:rFonts w:asciiTheme="minorHAnsi" w:hAnsiTheme="minorHAnsi" w:cstheme="minorHAnsi"/>
                <w:sz w:val="22"/>
                <w:szCs w:val="22"/>
              </w:rPr>
            </w:pPr>
            <w:r w:rsidRPr="00944792">
              <w:rPr>
                <w:rFonts w:asciiTheme="minorHAnsi" w:hAnsiTheme="minorHAnsi" w:cstheme="minorHAnsi"/>
                <w:sz w:val="22"/>
                <w:szCs w:val="22"/>
              </w:rPr>
              <w:t>X</w:t>
            </w:r>
          </w:p>
        </w:tc>
        <w:tc>
          <w:tcPr>
            <w:tcW w:w="1984" w:type="dxa"/>
            <w:tcBorders>
              <w:top w:val="nil"/>
              <w:left w:val="nil"/>
              <w:bottom w:val="single" w:sz="4" w:space="0" w:color="auto"/>
              <w:right w:val="single" w:sz="4" w:space="0" w:color="auto"/>
            </w:tcBorders>
            <w:shd w:val="clear" w:color="auto" w:fill="auto"/>
            <w:vAlign w:val="bottom"/>
          </w:tcPr>
          <w:p w14:paraId="19A13F31" w14:textId="1D30B766" w:rsidR="008353B9" w:rsidRPr="00944792" w:rsidRDefault="00DE1347" w:rsidP="006B0925">
            <w:pPr>
              <w:jc w:val="right"/>
              <w:rPr>
                <w:rFonts w:asciiTheme="minorHAnsi" w:hAnsiTheme="minorHAnsi" w:cstheme="minorHAnsi"/>
                <w:sz w:val="22"/>
                <w:szCs w:val="22"/>
              </w:rPr>
            </w:pPr>
            <w:r w:rsidRPr="00944792">
              <w:rPr>
                <w:rFonts w:asciiTheme="minorHAnsi" w:hAnsiTheme="minorHAnsi" w:cstheme="minorHAnsi"/>
                <w:sz w:val="22"/>
                <w:szCs w:val="22"/>
              </w:rPr>
              <w:t>242848</w:t>
            </w:r>
          </w:p>
        </w:tc>
      </w:tr>
      <w:tr w:rsidR="008353B9" w:rsidRPr="00944792" w14:paraId="4208B2E2" w14:textId="77777777" w:rsidTr="00FB2C07">
        <w:trPr>
          <w:trHeight w:val="244"/>
        </w:trPr>
        <w:tc>
          <w:tcPr>
            <w:tcW w:w="993" w:type="dxa"/>
            <w:tcBorders>
              <w:top w:val="nil"/>
              <w:left w:val="single" w:sz="4" w:space="0" w:color="auto"/>
              <w:bottom w:val="single" w:sz="4" w:space="0" w:color="auto"/>
              <w:right w:val="single" w:sz="4" w:space="0" w:color="auto"/>
            </w:tcBorders>
            <w:shd w:val="clear" w:color="auto" w:fill="auto"/>
            <w:hideMark/>
          </w:tcPr>
          <w:p w14:paraId="1A57E65A" w14:textId="77777777" w:rsidR="008353B9" w:rsidRPr="00944792" w:rsidRDefault="008353B9" w:rsidP="008353B9">
            <w:pPr>
              <w:jc w:val="right"/>
              <w:rPr>
                <w:rFonts w:asciiTheme="minorHAnsi" w:hAnsiTheme="minorHAnsi" w:cstheme="minorHAnsi"/>
                <w:sz w:val="22"/>
                <w:szCs w:val="22"/>
              </w:rPr>
            </w:pPr>
            <w:r w:rsidRPr="00944792">
              <w:rPr>
                <w:rFonts w:asciiTheme="minorHAnsi" w:hAnsiTheme="minorHAnsi" w:cstheme="minorHAnsi"/>
                <w:sz w:val="22"/>
                <w:szCs w:val="22"/>
              </w:rPr>
              <w:t>1.4.</w:t>
            </w:r>
          </w:p>
        </w:tc>
        <w:tc>
          <w:tcPr>
            <w:tcW w:w="5103" w:type="dxa"/>
            <w:tcBorders>
              <w:top w:val="nil"/>
              <w:left w:val="nil"/>
              <w:bottom w:val="single" w:sz="4" w:space="0" w:color="auto"/>
              <w:right w:val="single" w:sz="4" w:space="0" w:color="auto"/>
            </w:tcBorders>
            <w:shd w:val="clear" w:color="auto" w:fill="auto"/>
            <w:hideMark/>
          </w:tcPr>
          <w:p w14:paraId="392CC43E" w14:textId="77777777" w:rsidR="008353B9" w:rsidRPr="00944792" w:rsidRDefault="008353B9" w:rsidP="008353B9">
            <w:pPr>
              <w:rPr>
                <w:rFonts w:asciiTheme="minorHAnsi" w:hAnsiTheme="minorHAnsi" w:cstheme="minorHAnsi"/>
                <w:sz w:val="22"/>
                <w:szCs w:val="22"/>
              </w:rPr>
            </w:pPr>
            <w:r w:rsidRPr="00944792">
              <w:rPr>
                <w:rFonts w:asciiTheme="minorHAnsi" w:hAnsiTheme="minorHAnsi" w:cstheme="minorHAnsi"/>
                <w:sz w:val="22"/>
                <w:szCs w:val="22"/>
              </w:rPr>
              <w:t>Gauti išankstiniai apmokėjimai</w:t>
            </w:r>
          </w:p>
        </w:tc>
        <w:tc>
          <w:tcPr>
            <w:tcW w:w="2268" w:type="dxa"/>
            <w:tcBorders>
              <w:top w:val="nil"/>
              <w:left w:val="nil"/>
              <w:bottom w:val="single" w:sz="4" w:space="0" w:color="auto"/>
              <w:right w:val="single" w:sz="4" w:space="0" w:color="auto"/>
            </w:tcBorders>
            <w:shd w:val="clear" w:color="auto" w:fill="auto"/>
            <w:vAlign w:val="bottom"/>
          </w:tcPr>
          <w:p w14:paraId="0571452F" w14:textId="3AB259C3" w:rsidR="008353B9" w:rsidRPr="00944792" w:rsidRDefault="00FB2C07" w:rsidP="00FB2C07">
            <w:pPr>
              <w:jc w:val="center"/>
              <w:rPr>
                <w:rFonts w:asciiTheme="minorHAnsi" w:hAnsiTheme="minorHAnsi" w:cstheme="minorHAnsi"/>
                <w:sz w:val="22"/>
                <w:szCs w:val="22"/>
              </w:rPr>
            </w:pPr>
            <w:r w:rsidRPr="00944792">
              <w:rPr>
                <w:rFonts w:asciiTheme="minorHAnsi" w:hAnsiTheme="minorHAnsi" w:cstheme="minorHAnsi"/>
                <w:sz w:val="22"/>
                <w:szCs w:val="22"/>
              </w:rPr>
              <w:t>X</w:t>
            </w:r>
          </w:p>
        </w:tc>
        <w:tc>
          <w:tcPr>
            <w:tcW w:w="1984" w:type="dxa"/>
            <w:tcBorders>
              <w:top w:val="nil"/>
              <w:left w:val="nil"/>
              <w:bottom w:val="single" w:sz="4" w:space="0" w:color="auto"/>
              <w:right w:val="single" w:sz="4" w:space="0" w:color="auto"/>
            </w:tcBorders>
            <w:shd w:val="clear" w:color="auto" w:fill="auto"/>
            <w:vAlign w:val="bottom"/>
          </w:tcPr>
          <w:p w14:paraId="6577DA90" w14:textId="38D8C511" w:rsidR="008353B9" w:rsidRPr="00944792" w:rsidRDefault="00DE1347" w:rsidP="006B0925">
            <w:pPr>
              <w:jc w:val="right"/>
              <w:rPr>
                <w:rFonts w:asciiTheme="minorHAnsi" w:hAnsiTheme="minorHAnsi" w:cstheme="minorHAnsi"/>
                <w:sz w:val="22"/>
                <w:szCs w:val="22"/>
              </w:rPr>
            </w:pPr>
            <w:r w:rsidRPr="00944792">
              <w:rPr>
                <w:rFonts w:asciiTheme="minorHAnsi" w:hAnsiTheme="minorHAnsi" w:cstheme="minorHAnsi"/>
                <w:sz w:val="22"/>
                <w:szCs w:val="22"/>
              </w:rPr>
              <w:t>1248</w:t>
            </w:r>
          </w:p>
        </w:tc>
      </w:tr>
      <w:tr w:rsidR="008353B9" w:rsidRPr="00944792" w14:paraId="4A59F376" w14:textId="77777777" w:rsidTr="00FB2C07">
        <w:trPr>
          <w:trHeight w:val="300"/>
        </w:trPr>
        <w:tc>
          <w:tcPr>
            <w:tcW w:w="993" w:type="dxa"/>
            <w:tcBorders>
              <w:top w:val="nil"/>
              <w:left w:val="single" w:sz="4" w:space="0" w:color="auto"/>
              <w:bottom w:val="single" w:sz="4" w:space="0" w:color="auto"/>
              <w:right w:val="single" w:sz="4" w:space="0" w:color="auto"/>
            </w:tcBorders>
            <w:shd w:val="clear" w:color="auto" w:fill="auto"/>
            <w:hideMark/>
          </w:tcPr>
          <w:p w14:paraId="62C36982" w14:textId="77777777" w:rsidR="008353B9" w:rsidRPr="00944792" w:rsidRDefault="008353B9" w:rsidP="008353B9">
            <w:pPr>
              <w:jc w:val="right"/>
              <w:rPr>
                <w:rFonts w:asciiTheme="minorHAnsi" w:hAnsiTheme="minorHAnsi" w:cstheme="minorHAnsi"/>
                <w:sz w:val="22"/>
                <w:szCs w:val="22"/>
              </w:rPr>
            </w:pPr>
            <w:r w:rsidRPr="00944792">
              <w:rPr>
                <w:rFonts w:asciiTheme="minorHAnsi" w:hAnsiTheme="minorHAnsi" w:cstheme="minorHAnsi"/>
                <w:sz w:val="22"/>
                <w:szCs w:val="22"/>
              </w:rPr>
              <w:t>1.5.</w:t>
            </w:r>
          </w:p>
        </w:tc>
        <w:tc>
          <w:tcPr>
            <w:tcW w:w="5103" w:type="dxa"/>
            <w:tcBorders>
              <w:top w:val="nil"/>
              <w:left w:val="nil"/>
              <w:bottom w:val="single" w:sz="4" w:space="0" w:color="auto"/>
              <w:right w:val="single" w:sz="4" w:space="0" w:color="auto"/>
            </w:tcBorders>
            <w:shd w:val="clear" w:color="auto" w:fill="auto"/>
            <w:hideMark/>
          </w:tcPr>
          <w:p w14:paraId="7DB37F28" w14:textId="52094801" w:rsidR="008353B9" w:rsidRPr="00944792" w:rsidRDefault="00DE1347" w:rsidP="008353B9">
            <w:pPr>
              <w:rPr>
                <w:rFonts w:asciiTheme="minorHAnsi" w:hAnsiTheme="minorHAnsi" w:cstheme="minorHAnsi"/>
                <w:sz w:val="22"/>
                <w:szCs w:val="22"/>
              </w:rPr>
            </w:pPr>
            <w:r w:rsidRPr="00944792">
              <w:rPr>
                <w:rFonts w:asciiTheme="minorHAnsi" w:hAnsiTheme="minorHAnsi" w:cstheme="minorHAnsi"/>
                <w:sz w:val="22"/>
                <w:szCs w:val="22"/>
              </w:rPr>
              <w:t>A</w:t>
            </w:r>
            <w:r w:rsidR="00BF6FAA" w:rsidRPr="00944792">
              <w:rPr>
                <w:rFonts w:asciiTheme="minorHAnsi" w:hAnsiTheme="minorHAnsi" w:cstheme="minorHAnsi"/>
                <w:sz w:val="22"/>
                <w:szCs w:val="22"/>
              </w:rPr>
              <w:t>tidėjiniai</w:t>
            </w:r>
          </w:p>
        </w:tc>
        <w:tc>
          <w:tcPr>
            <w:tcW w:w="2268" w:type="dxa"/>
            <w:tcBorders>
              <w:top w:val="nil"/>
              <w:left w:val="nil"/>
              <w:bottom w:val="single" w:sz="4" w:space="0" w:color="auto"/>
              <w:right w:val="single" w:sz="4" w:space="0" w:color="auto"/>
            </w:tcBorders>
            <w:shd w:val="clear" w:color="auto" w:fill="auto"/>
            <w:vAlign w:val="bottom"/>
          </w:tcPr>
          <w:p w14:paraId="6A22270D" w14:textId="672A5B8A" w:rsidR="008353B9" w:rsidRPr="00944792" w:rsidRDefault="00FB2C07" w:rsidP="00FB2C07">
            <w:pPr>
              <w:jc w:val="center"/>
              <w:rPr>
                <w:rFonts w:asciiTheme="minorHAnsi" w:hAnsiTheme="minorHAnsi" w:cstheme="minorHAnsi"/>
                <w:sz w:val="22"/>
                <w:szCs w:val="22"/>
              </w:rPr>
            </w:pPr>
            <w:r w:rsidRPr="00944792">
              <w:rPr>
                <w:rFonts w:asciiTheme="minorHAnsi" w:hAnsiTheme="minorHAnsi" w:cstheme="minorHAnsi"/>
                <w:sz w:val="22"/>
                <w:szCs w:val="22"/>
              </w:rPr>
              <w:t>X</w:t>
            </w:r>
          </w:p>
        </w:tc>
        <w:tc>
          <w:tcPr>
            <w:tcW w:w="1984" w:type="dxa"/>
            <w:tcBorders>
              <w:top w:val="nil"/>
              <w:left w:val="nil"/>
              <w:bottom w:val="single" w:sz="4" w:space="0" w:color="auto"/>
              <w:right w:val="single" w:sz="4" w:space="0" w:color="auto"/>
            </w:tcBorders>
            <w:shd w:val="clear" w:color="auto" w:fill="auto"/>
            <w:vAlign w:val="bottom"/>
          </w:tcPr>
          <w:p w14:paraId="3B4111F0" w14:textId="1F85F395" w:rsidR="008353B9" w:rsidRPr="00944792" w:rsidRDefault="00DE1347" w:rsidP="006B0925">
            <w:pPr>
              <w:jc w:val="right"/>
              <w:rPr>
                <w:rFonts w:asciiTheme="minorHAnsi" w:hAnsiTheme="minorHAnsi" w:cstheme="minorHAnsi"/>
                <w:sz w:val="22"/>
                <w:szCs w:val="22"/>
              </w:rPr>
            </w:pPr>
            <w:r w:rsidRPr="00944792">
              <w:rPr>
                <w:rFonts w:asciiTheme="minorHAnsi" w:hAnsiTheme="minorHAnsi" w:cstheme="minorHAnsi"/>
                <w:sz w:val="22"/>
                <w:szCs w:val="22"/>
              </w:rPr>
              <w:t>91249</w:t>
            </w:r>
          </w:p>
        </w:tc>
      </w:tr>
      <w:tr w:rsidR="008353B9" w:rsidRPr="00944792" w14:paraId="58A86BD3" w14:textId="77777777" w:rsidTr="00BF6FAA">
        <w:trPr>
          <w:trHeight w:val="300"/>
        </w:trPr>
        <w:tc>
          <w:tcPr>
            <w:tcW w:w="993" w:type="dxa"/>
            <w:tcBorders>
              <w:top w:val="nil"/>
              <w:left w:val="single" w:sz="4" w:space="0" w:color="auto"/>
              <w:bottom w:val="single" w:sz="4" w:space="0" w:color="auto"/>
              <w:right w:val="single" w:sz="4" w:space="0" w:color="auto"/>
            </w:tcBorders>
            <w:shd w:val="clear" w:color="auto" w:fill="auto"/>
            <w:hideMark/>
          </w:tcPr>
          <w:p w14:paraId="77DDD672" w14:textId="77777777" w:rsidR="008353B9" w:rsidRPr="00944792" w:rsidRDefault="008353B9" w:rsidP="008353B9">
            <w:pPr>
              <w:jc w:val="right"/>
              <w:rPr>
                <w:rFonts w:asciiTheme="minorHAnsi" w:hAnsiTheme="minorHAnsi" w:cstheme="minorHAnsi"/>
                <w:sz w:val="22"/>
                <w:szCs w:val="22"/>
              </w:rPr>
            </w:pPr>
            <w:r w:rsidRPr="00944792">
              <w:rPr>
                <w:rFonts w:asciiTheme="minorHAnsi" w:hAnsiTheme="minorHAnsi" w:cstheme="minorHAnsi"/>
                <w:sz w:val="22"/>
                <w:szCs w:val="22"/>
              </w:rPr>
              <w:t>2.</w:t>
            </w:r>
          </w:p>
        </w:tc>
        <w:tc>
          <w:tcPr>
            <w:tcW w:w="5103" w:type="dxa"/>
            <w:tcBorders>
              <w:top w:val="nil"/>
              <w:left w:val="nil"/>
              <w:bottom w:val="single" w:sz="4" w:space="0" w:color="auto"/>
              <w:right w:val="single" w:sz="4" w:space="0" w:color="auto"/>
            </w:tcBorders>
            <w:shd w:val="clear" w:color="auto" w:fill="auto"/>
            <w:hideMark/>
          </w:tcPr>
          <w:p w14:paraId="1478D8CA" w14:textId="77777777" w:rsidR="008353B9" w:rsidRPr="00944792" w:rsidRDefault="008353B9" w:rsidP="008353B9">
            <w:pPr>
              <w:rPr>
                <w:rFonts w:asciiTheme="minorHAnsi" w:hAnsiTheme="minorHAnsi" w:cstheme="minorHAnsi"/>
                <w:sz w:val="22"/>
                <w:szCs w:val="22"/>
              </w:rPr>
            </w:pPr>
            <w:r w:rsidRPr="00944792">
              <w:rPr>
                <w:rFonts w:asciiTheme="minorHAnsi" w:hAnsiTheme="minorHAnsi" w:cstheme="minorHAnsi"/>
                <w:sz w:val="22"/>
                <w:szCs w:val="22"/>
              </w:rPr>
              <w:t>Debitorinis įsiskolinimas:</w:t>
            </w:r>
          </w:p>
        </w:tc>
        <w:tc>
          <w:tcPr>
            <w:tcW w:w="2268" w:type="dxa"/>
            <w:tcBorders>
              <w:top w:val="nil"/>
              <w:left w:val="nil"/>
              <w:bottom w:val="single" w:sz="4" w:space="0" w:color="auto"/>
              <w:right w:val="single" w:sz="4" w:space="0" w:color="auto"/>
            </w:tcBorders>
            <w:shd w:val="clear" w:color="auto" w:fill="auto"/>
            <w:vAlign w:val="bottom"/>
            <w:hideMark/>
          </w:tcPr>
          <w:p w14:paraId="7B217D25" w14:textId="42CD3017" w:rsidR="008353B9" w:rsidRPr="00944792" w:rsidRDefault="00DE1347" w:rsidP="006B0925">
            <w:pPr>
              <w:jc w:val="right"/>
              <w:rPr>
                <w:rFonts w:asciiTheme="minorHAnsi" w:hAnsiTheme="minorHAnsi" w:cstheme="minorHAnsi"/>
                <w:sz w:val="22"/>
                <w:szCs w:val="22"/>
              </w:rPr>
            </w:pPr>
            <w:r w:rsidRPr="00944792">
              <w:rPr>
                <w:rFonts w:asciiTheme="minorHAnsi" w:hAnsiTheme="minorHAnsi" w:cstheme="minorHAnsi"/>
                <w:sz w:val="22"/>
                <w:szCs w:val="22"/>
              </w:rPr>
              <w:t>377867</w:t>
            </w:r>
          </w:p>
        </w:tc>
        <w:tc>
          <w:tcPr>
            <w:tcW w:w="1984" w:type="dxa"/>
            <w:tcBorders>
              <w:top w:val="nil"/>
              <w:left w:val="nil"/>
              <w:bottom w:val="single" w:sz="4" w:space="0" w:color="auto"/>
              <w:right w:val="single" w:sz="4" w:space="0" w:color="auto"/>
            </w:tcBorders>
            <w:shd w:val="clear" w:color="auto" w:fill="auto"/>
            <w:vAlign w:val="bottom"/>
          </w:tcPr>
          <w:p w14:paraId="4ECAE462" w14:textId="5CC8E90A" w:rsidR="008353B9" w:rsidRPr="00944792" w:rsidRDefault="00DE1347" w:rsidP="006B0925">
            <w:pPr>
              <w:jc w:val="right"/>
              <w:rPr>
                <w:rFonts w:asciiTheme="minorHAnsi" w:hAnsiTheme="minorHAnsi" w:cstheme="minorHAnsi"/>
                <w:sz w:val="22"/>
                <w:szCs w:val="22"/>
              </w:rPr>
            </w:pPr>
            <w:r w:rsidRPr="00944792">
              <w:rPr>
                <w:rFonts w:asciiTheme="minorHAnsi" w:hAnsiTheme="minorHAnsi" w:cstheme="minorHAnsi"/>
                <w:sz w:val="22"/>
                <w:szCs w:val="22"/>
              </w:rPr>
              <w:t>359884</w:t>
            </w:r>
          </w:p>
        </w:tc>
      </w:tr>
      <w:tr w:rsidR="008353B9" w:rsidRPr="00944792" w14:paraId="1659A0A8" w14:textId="77777777" w:rsidTr="00BF6FAA">
        <w:trPr>
          <w:trHeight w:val="300"/>
        </w:trPr>
        <w:tc>
          <w:tcPr>
            <w:tcW w:w="993" w:type="dxa"/>
            <w:tcBorders>
              <w:top w:val="nil"/>
              <w:left w:val="single" w:sz="4" w:space="0" w:color="auto"/>
              <w:bottom w:val="single" w:sz="4" w:space="0" w:color="auto"/>
              <w:right w:val="single" w:sz="4" w:space="0" w:color="auto"/>
            </w:tcBorders>
            <w:shd w:val="clear" w:color="auto" w:fill="auto"/>
            <w:hideMark/>
          </w:tcPr>
          <w:p w14:paraId="503D70E4" w14:textId="77777777" w:rsidR="008353B9" w:rsidRPr="00944792" w:rsidRDefault="008353B9" w:rsidP="004F0078">
            <w:pPr>
              <w:jc w:val="right"/>
              <w:rPr>
                <w:rFonts w:asciiTheme="minorHAnsi" w:hAnsiTheme="minorHAnsi" w:cstheme="minorHAnsi"/>
                <w:sz w:val="22"/>
                <w:szCs w:val="22"/>
              </w:rPr>
            </w:pPr>
            <w:r w:rsidRPr="00944792">
              <w:rPr>
                <w:rFonts w:asciiTheme="minorHAnsi" w:hAnsiTheme="minorHAnsi" w:cstheme="minorHAnsi"/>
                <w:sz w:val="22"/>
                <w:szCs w:val="22"/>
              </w:rPr>
              <w:t>2.1.</w:t>
            </w:r>
          </w:p>
        </w:tc>
        <w:tc>
          <w:tcPr>
            <w:tcW w:w="5103" w:type="dxa"/>
            <w:tcBorders>
              <w:top w:val="nil"/>
              <w:left w:val="nil"/>
              <w:bottom w:val="single" w:sz="4" w:space="0" w:color="auto"/>
              <w:right w:val="single" w:sz="4" w:space="0" w:color="auto"/>
            </w:tcBorders>
            <w:shd w:val="clear" w:color="auto" w:fill="auto"/>
            <w:hideMark/>
          </w:tcPr>
          <w:p w14:paraId="6020C29A" w14:textId="77777777" w:rsidR="008353B9" w:rsidRPr="00944792" w:rsidRDefault="008353B9" w:rsidP="008353B9">
            <w:pPr>
              <w:rPr>
                <w:rFonts w:asciiTheme="minorHAnsi" w:hAnsiTheme="minorHAnsi" w:cstheme="minorHAnsi"/>
                <w:sz w:val="22"/>
                <w:szCs w:val="22"/>
              </w:rPr>
            </w:pPr>
            <w:r w:rsidRPr="00944792">
              <w:rPr>
                <w:rFonts w:asciiTheme="minorHAnsi" w:hAnsiTheme="minorHAnsi" w:cstheme="minorHAnsi"/>
                <w:sz w:val="22"/>
                <w:szCs w:val="22"/>
              </w:rPr>
              <w:t>Kauno TLK</w:t>
            </w:r>
          </w:p>
        </w:tc>
        <w:tc>
          <w:tcPr>
            <w:tcW w:w="2268" w:type="dxa"/>
            <w:tcBorders>
              <w:top w:val="nil"/>
              <w:left w:val="nil"/>
              <w:bottom w:val="single" w:sz="4" w:space="0" w:color="auto"/>
              <w:right w:val="single" w:sz="4" w:space="0" w:color="auto"/>
            </w:tcBorders>
            <w:shd w:val="clear" w:color="auto" w:fill="auto"/>
            <w:vAlign w:val="bottom"/>
            <w:hideMark/>
          </w:tcPr>
          <w:p w14:paraId="63D67DBD" w14:textId="1CEE6835" w:rsidR="008353B9" w:rsidRPr="00944792" w:rsidRDefault="00FB2C07" w:rsidP="00FB2C07">
            <w:pPr>
              <w:jc w:val="center"/>
              <w:rPr>
                <w:rFonts w:asciiTheme="minorHAnsi" w:hAnsiTheme="minorHAnsi" w:cstheme="minorHAnsi"/>
                <w:sz w:val="22"/>
                <w:szCs w:val="22"/>
              </w:rPr>
            </w:pPr>
            <w:r w:rsidRPr="00944792">
              <w:rPr>
                <w:rFonts w:asciiTheme="minorHAnsi" w:hAnsiTheme="minorHAnsi" w:cstheme="minorHAnsi"/>
                <w:sz w:val="22"/>
                <w:szCs w:val="22"/>
              </w:rPr>
              <w:t>X</w:t>
            </w:r>
          </w:p>
        </w:tc>
        <w:tc>
          <w:tcPr>
            <w:tcW w:w="1984" w:type="dxa"/>
            <w:tcBorders>
              <w:top w:val="nil"/>
              <w:left w:val="nil"/>
              <w:bottom w:val="single" w:sz="4" w:space="0" w:color="auto"/>
              <w:right w:val="single" w:sz="4" w:space="0" w:color="auto"/>
            </w:tcBorders>
            <w:shd w:val="clear" w:color="auto" w:fill="auto"/>
            <w:vAlign w:val="bottom"/>
          </w:tcPr>
          <w:p w14:paraId="36A295CD" w14:textId="5FFA3F09" w:rsidR="008353B9" w:rsidRPr="00944792" w:rsidRDefault="00DE1347" w:rsidP="006B0925">
            <w:pPr>
              <w:jc w:val="right"/>
              <w:rPr>
                <w:rFonts w:asciiTheme="minorHAnsi" w:hAnsiTheme="minorHAnsi" w:cstheme="minorHAnsi"/>
                <w:sz w:val="22"/>
                <w:szCs w:val="22"/>
              </w:rPr>
            </w:pPr>
            <w:r w:rsidRPr="00944792">
              <w:rPr>
                <w:rFonts w:asciiTheme="minorHAnsi" w:hAnsiTheme="minorHAnsi" w:cstheme="minorHAnsi"/>
                <w:sz w:val="22"/>
                <w:szCs w:val="22"/>
              </w:rPr>
              <w:t>346316</w:t>
            </w:r>
          </w:p>
        </w:tc>
      </w:tr>
    </w:tbl>
    <w:p w14:paraId="31D767EA" w14:textId="77777777" w:rsidR="006B1EBF" w:rsidRPr="00C63537" w:rsidRDefault="006B1EBF" w:rsidP="006B1EBF">
      <w:pPr>
        <w:pStyle w:val="Betarp"/>
        <w:rPr>
          <w:rFonts w:asciiTheme="minorHAnsi" w:hAnsiTheme="minorHAnsi" w:cstheme="minorHAnsi"/>
          <w:lang w:val="lt-LT"/>
        </w:rPr>
      </w:pPr>
      <w:r w:rsidRPr="00C63537">
        <w:rPr>
          <w:rFonts w:asciiTheme="minorHAnsi" w:hAnsiTheme="minorHAnsi" w:cstheme="minorHAnsi"/>
          <w:lang w:val="lt-LT"/>
        </w:rPr>
        <w:t>*Šiame stulpelyje nurodyti tik bendrą kreditorinio ir debitorinio įsiskolinimo sumą.</w:t>
      </w:r>
    </w:p>
    <w:p w14:paraId="16436822" w14:textId="3686115C" w:rsidR="006B1EBF" w:rsidRDefault="006B1EBF" w:rsidP="006B1EBF">
      <w:pPr>
        <w:pStyle w:val="Betarp"/>
        <w:outlineLvl w:val="0"/>
        <w:rPr>
          <w:rFonts w:asciiTheme="minorHAnsi" w:hAnsiTheme="minorHAnsi" w:cstheme="minorHAnsi"/>
          <w:sz w:val="20"/>
          <w:szCs w:val="20"/>
          <w:lang w:val="lt-LT"/>
        </w:rPr>
      </w:pPr>
    </w:p>
    <w:p w14:paraId="5054B74F" w14:textId="5D093713" w:rsidR="00FB2C07" w:rsidRDefault="00FB2C07" w:rsidP="006B1EBF">
      <w:pPr>
        <w:pStyle w:val="Betarp"/>
        <w:outlineLvl w:val="0"/>
        <w:rPr>
          <w:rFonts w:asciiTheme="minorHAnsi" w:hAnsiTheme="minorHAnsi" w:cstheme="minorHAnsi"/>
          <w:sz w:val="20"/>
          <w:szCs w:val="20"/>
          <w:lang w:val="lt-LT"/>
        </w:rPr>
      </w:pPr>
    </w:p>
    <w:p w14:paraId="4592CAE3" w14:textId="77777777" w:rsidR="00FB2C07" w:rsidRPr="00C63537" w:rsidRDefault="00FB2C07" w:rsidP="006B1EBF">
      <w:pPr>
        <w:pStyle w:val="Betarp"/>
        <w:outlineLvl w:val="0"/>
        <w:rPr>
          <w:rFonts w:asciiTheme="minorHAnsi" w:hAnsiTheme="minorHAnsi" w:cstheme="minorHAnsi"/>
          <w:sz w:val="20"/>
          <w:szCs w:val="20"/>
          <w:lang w:val="lt-LT"/>
        </w:rPr>
      </w:pPr>
    </w:p>
    <w:p w14:paraId="32FEA25D" w14:textId="77777777" w:rsidR="006B1EBF" w:rsidRPr="00C63537" w:rsidRDefault="006B1EBF" w:rsidP="006B1EBF">
      <w:pPr>
        <w:pStyle w:val="Betarp"/>
        <w:outlineLvl w:val="0"/>
        <w:rPr>
          <w:rFonts w:asciiTheme="minorHAnsi" w:hAnsiTheme="minorHAnsi" w:cstheme="minorHAnsi"/>
          <w:b/>
          <w:sz w:val="24"/>
          <w:szCs w:val="24"/>
          <w:lang w:val="lt-LT"/>
        </w:rPr>
      </w:pPr>
      <w:r w:rsidRPr="00C63537">
        <w:rPr>
          <w:rFonts w:asciiTheme="minorHAnsi" w:hAnsiTheme="minorHAnsi" w:cstheme="minorHAnsi"/>
          <w:b/>
          <w:sz w:val="24"/>
          <w:szCs w:val="24"/>
          <w:lang w:val="lt-LT"/>
        </w:rPr>
        <w:t>4. INFORMACIJA APIE VIEŠOSIOS ĮSTAIGOS ĮSIGYTĄ IR PERLEISTĄ ILGALAIKĮ TURTĄ PER FINANSINIUS METUS</w:t>
      </w:r>
    </w:p>
    <w:p w14:paraId="6DA7A499" w14:textId="77777777" w:rsidR="006B1EBF" w:rsidRPr="00C63537" w:rsidRDefault="006B1EBF" w:rsidP="006B1EBF">
      <w:pPr>
        <w:rPr>
          <w:rFonts w:asciiTheme="minorHAnsi" w:hAnsiTheme="minorHAnsi" w:cstheme="minorHAnsi"/>
          <w:sz w:val="20"/>
          <w:szCs w:val="20"/>
        </w:rPr>
      </w:pPr>
    </w:p>
    <w:p w14:paraId="5362611D" w14:textId="77777777" w:rsidR="006B1EBF" w:rsidRPr="00C63537" w:rsidRDefault="006B1EBF" w:rsidP="006B1EBF">
      <w:pPr>
        <w:outlineLvl w:val="0"/>
        <w:rPr>
          <w:rFonts w:asciiTheme="minorHAnsi" w:hAnsiTheme="minorHAnsi" w:cstheme="minorHAnsi"/>
          <w:b/>
        </w:rPr>
      </w:pPr>
      <w:r w:rsidRPr="00C63537">
        <w:rPr>
          <w:rFonts w:asciiTheme="minorHAnsi" w:hAnsiTheme="minorHAnsi" w:cstheme="minorHAnsi"/>
          <w:b/>
        </w:rPr>
        <w:t>4.1. Informacija apie įsigytą ilgalaikį turtą.</w:t>
      </w:r>
    </w:p>
    <w:p w14:paraId="00348628" w14:textId="77777777" w:rsidR="00472610" w:rsidRPr="00C63537" w:rsidRDefault="00472610" w:rsidP="006B1EBF">
      <w:pPr>
        <w:outlineLvl w:val="0"/>
        <w:rPr>
          <w:rFonts w:asciiTheme="minorHAnsi" w:hAnsiTheme="minorHAnsi" w:cstheme="minorHAnsi"/>
          <w:b/>
        </w:rPr>
      </w:pPr>
    </w:p>
    <w:tbl>
      <w:tblPr>
        <w:tblW w:w="10363" w:type="dxa"/>
        <w:tblInd w:w="93" w:type="dxa"/>
        <w:tblLook w:val="04A0" w:firstRow="1" w:lastRow="0" w:firstColumn="1" w:lastColumn="0" w:noHBand="0" w:noVBand="1"/>
      </w:tblPr>
      <w:tblGrid>
        <w:gridCol w:w="960"/>
        <w:gridCol w:w="3114"/>
        <w:gridCol w:w="1895"/>
        <w:gridCol w:w="709"/>
        <w:gridCol w:w="1842"/>
        <w:gridCol w:w="1843"/>
      </w:tblGrid>
      <w:tr w:rsidR="00472610" w:rsidRPr="00944792" w14:paraId="3F76D956" w14:textId="77777777" w:rsidTr="00472610">
        <w:trPr>
          <w:trHeight w:val="285"/>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A0B603B" w14:textId="77777777" w:rsidR="00472610" w:rsidRPr="00944792" w:rsidRDefault="00472610" w:rsidP="00472610">
            <w:pPr>
              <w:jc w:val="center"/>
              <w:rPr>
                <w:rFonts w:asciiTheme="minorHAnsi" w:hAnsiTheme="minorHAnsi" w:cstheme="minorHAnsi"/>
                <w:b/>
                <w:bCs/>
                <w:sz w:val="22"/>
                <w:szCs w:val="22"/>
              </w:rPr>
            </w:pPr>
            <w:r w:rsidRPr="00944792">
              <w:rPr>
                <w:rFonts w:asciiTheme="minorHAnsi" w:hAnsiTheme="minorHAnsi" w:cstheme="minorHAnsi"/>
                <w:b/>
                <w:bCs/>
                <w:sz w:val="22"/>
                <w:szCs w:val="22"/>
              </w:rPr>
              <w:t>Eil. Nr.</w:t>
            </w:r>
          </w:p>
        </w:tc>
        <w:tc>
          <w:tcPr>
            <w:tcW w:w="311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1779E04" w14:textId="77777777" w:rsidR="00472610" w:rsidRPr="00944792" w:rsidRDefault="00472610" w:rsidP="00472610">
            <w:pPr>
              <w:jc w:val="center"/>
              <w:rPr>
                <w:rFonts w:asciiTheme="minorHAnsi" w:hAnsiTheme="minorHAnsi" w:cstheme="minorHAnsi"/>
                <w:b/>
                <w:bCs/>
                <w:sz w:val="22"/>
                <w:szCs w:val="22"/>
              </w:rPr>
            </w:pPr>
            <w:r w:rsidRPr="00944792">
              <w:rPr>
                <w:rFonts w:asciiTheme="minorHAnsi" w:hAnsiTheme="minorHAnsi" w:cstheme="minorHAnsi"/>
                <w:b/>
                <w:bCs/>
                <w:sz w:val="22"/>
                <w:szCs w:val="22"/>
              </w:rPr>
              <w:t>Pavadinimas*</w:t>
            </w:r>
          </w:p>
        </w:tc>
        <w:tc>
          <w:tcPr>
            <w:tcW w:w="1895" w:type="dxa"/>
            <w:tcBorders>
              <w:top w:val="single" w:sz="4" w:space="0" w:color="auto"/>
              <w:left w:val="nil"/>
              <w:bottom w:val="single" w:sz="4" w:space="0" w:color="auto"/>
              <w:right w:val="single" w:sz="4" w:space="0" w:color="auto"/>
            </w:tcBorders>
            <w:shd w:val="clear" w:color="auto" w:fill="auto"/>
            <w:hideMark/>
          </w:tcPr>
          <w:p w14:paraId="04F5B495" w14:textId="7F711CA7" w:rsidR="00472610" w:rsidRPr="00944792" w:rsidRDefault="00472610" w:rsidP="00472610">
            <w:pPr>
              <w:jc w:val="center"/>
              <w:rPr>
                <w:rFonts w:asciiTheme="minorHAnsi" w:hAnsiTheme="minorHAnsi" w:cstheme="minorHAnsi"/>
                <w:b/>
                <w:bCs/>
                <w:sz w:val="22"/>
                <w:szCs w:val="22"/>
              </w:rPr>
            </w:pPr>
            <w:r w:rsidRPr="00944792">
              <w:rPr>
                <w:rFonts w:asciiTheme="minorHAnsi" w:hAnsiTheme="minorHAnsi" w:cstheme="minorHAnsi"/>
                <w:b/>
                <w:bCs/>
                <w:sz w:val="22"/>
                <w:szCs w:val="22"/>
              </w:rPr>
              <w:t>201</w:t>
            </w:r>
            <w:r w:rsidR="00DE1347" w:rsidRPr="00944792">
              <w:rPr>
                <w:rFonts w:asciiTheme="minorHAnsi" w:hAnsiTheme="minorHAnsi" w:cstheme="minorHAnsi"/>
                <w:b/>
                <w:bCs/>
                <w:sz w:val="22"/>
                <w:szCs w:val="22"/>
              </w:rPr>
              <w:t>9</w:t>
            </w:r>
            <w:r w:rsidR="00433AE5">
              <w:rPr>
                <w:rFonts w:asciiTheme="minorHAnsi" w:hAnsiTheme="minorHAnsi" w:cstheme="minorHAnsi"/>
                <w:b/>
                <w:bCs/>
                <w:sz w:val="22"/>
                <w:szCs w:val="22"/>
              </w:rPr>
              <w:t>**</w:t>
            </w:r>
          </w:p>
        </w:tc>
        <w:tc>
          <w:tcPr>
            <w:tcW w:w="4394" w:type="dxa"/>
            <w:gridSpan w:val="3"/>
            <w:tcBorders>
              <w:top w:val="single" w:sz="4" w:space="0" w:color="auto"/>
              <w:left w:val="nil"/>
              <w:bottom w:val="single" w:sz="4" w:space="0" w:color="auto"/>
              <w:right w:val="single" w:sz="4" w:space="0" w:color="auto"/>
            </w:tcBorders>
            <w:shd w:val="clear" w:color="auto" w:fill="auto"/>
            <w:hideMark/>
          </w:tcPr>
          <w:p w14:paraId="611D6349" w14:textId="115F4147" w:rsidR="00472610" w:rsidRPr="00944792" w:rsidRDefault="00472610" w:rsidP="00472610">
            <w:pPr>
              <w:jc w:val="center"/>
              <w:rPr>
                <w:rFonts w:asciiTheme="minorHAnsi" w:hAnsiTheme="minorHAnsi" w:cstheme="minorHAnsi"/>
                <w:b/>
                <w:bCs/>
                <w:sz w:val="22"/>
                <w:szCs w:val="22"/>
              </w:rPr>
            </w:pPr>
            <w:r w:rsidRPr="00944792">
              <w:rPr>
                <w:rFonts w:asciiTheme="minorHAnsi" w:hAnsiTheme="minorHAnsi" w:cstheme="minorHAnsi"/>
                <w:b/>
                <w:bCs/>
                <w:sz w:val="22"/>
                <w:szCs w:val="22"/>
              </w:rPr>
              <w:t>20</w:t>
            </w:r>
            <w:r w:rsidR="00DE1347" w:rsidRPr="00944792">
              <w:rPr>
                <w:rFonts w:asciiTheme="minorHAnsi" w:hAnsiTheme="minorHAnsi" w:cstheme="minorHAnsi"/>
                <w:b/>
                <w:bCs/>
                <w:sz w:val="22"/>
                <w:szCs w:val="22"/>
              </w:rPr>
              <w:t>20</w:t>
            </w:r>
          </w:p>
        </w:tc>
      </w:tr>
      <w:tr w:rsidR="00472610" w:rsidRPr="00944792" w14:paraId="71F75516" w14:textId="77777777" w:rsidTr="00472610">
        <w:trPr>
          <w:trHeight w:val="720"/>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4D7C8EB5" w14:textId="77777777" w:rsidR="00472610" w:rsidRPr="00944792" w:rsidRDefault="00472610" w:rsidP="00472610">
            <w:pPr>
              <w:rPr>
                <w:rFonts w:asciiTheme="minorHAnsi" w:hAnsiTheme="minorHAnsi" w:cstheme="minorHAnsi"/>
                <w:b/>
                <w:bCs/>
                <w:sz w:val="22"/>
                <w:szCs w:val="22"/>
              </w:rPr>
            </w:pPr>
          </w:p>
        </w:tc>
        <w:tc>
          <w:tcPr>
            <w:tcW w:w="3114" w:type="dxa"/>
            <w:vMerge/>
            <w:tcBorders>
              <w:top w:val="single" w:sz="4" w:space="0" w:color="auto"/>
              <w:left w:val="single" w:sz="4" w:space="0" w:color="auto"/>
              <w:bottom w:val="single" w:sz="4" w:space="0" w:color="auto"/>
              <w:right w:val="single" w:sz="4" w:space="0" w:color="auto"/>
            </w:tcBorders>
            <w:vAlign w:val="center"/>
            <w:hideMark/>
          </w:tcPr>
          <w:p w14:paraId="3E7BA71F" w14:textId="77777777" w:rsidR="00472610" w:rsidRPr="00944792" w:rsidRDefault="00472610" w:rsidP="00472610">
            <w:pPr>
              <w:rPr>
                <w:rFonts w:asciiTheme="minorHAnsi" w:hAnsiTheme="minorHAnsi" w:cstheme="minorHAnsi"/>
                <w:b/>
                <w:bCs/>
                <w:sz w:val="22"/>
                <w:szCs w:val="22"/>
              </w:rPr>
            </w:pPr>
          </w:p>
        </w:tc>
        <w:tc>
          <w:tcPr>
            <w:tcW w:w="1895" w:type="dxa"/>
            <w:tcBorders>
              <w:top w:val="nil"/>
              <w:left w:val="nil"/>
              <w:bottom w:val="single" w:sz="4" w:space="0" w:color="auto"/>
              <w:right w:val="single" w:sz="4" w:space="0" w:color="auto"/>
            </w:tcBorders>
            <w:shd w:val="clear" w:color="auto" w:fill="auto"/>
            <w:vAlign w:val="bottom"/>
            <w:hideMark/>
          </w:tcPr>
          <w:p w14:paraId="28C72349" w14:textId="0CFCB43D" w:rsidR="00472610" w:rsidRPr="00944792" w:rsidRDefault="00472610" w:rsidP="00472610">
            <w:pPr>
              <w:jc w:val="center"/>
              <w:rPr>
                <w:rFonts w:asciiTheme="minorHAnsi" w:hAnsiTheme="minorHAnsi" w:cstheme="minorHAnsi"/>
                <w:b/>
                <w:bCs/>
                <w:sz w:val="22"/>
                <w:szCs w:val="22"/>
              </w:rPr>
            </w:pPr>
            <w:r w:rsidRPr="00944792">
              <w:rPr>
                <w:rFonts w:asciiTheme="minorHAnsi" w:hAnsiTheme="minorHAnsi" w:cstheme="minorHAnsi"/>
                <w:b/>
                <w:bCs/>
                <w:sz w:val="22"/>
                <w:szCs w:val="22"/>
              </w:rPr>
              <w:t xml:space="preserve">Suma, </w:t>
            </w:r>
            <w:r w:rsidR="00BF6FAA" w:rsidRPr="00944792">
              <w:rPr>
                <w:rFonts w:asciiTheme="minorHAnsi" w:hAnsiTheme="minorHAnsi" w:cstheme="minorHAnsi"/>
                <w:b/>
                <w:bCs/>
                <w:sz w:val="22"/>
                <w:szCs w:val="22"/>
              </w:rPr>
              <w:t xml:space="preserve">Eur </w:t>
            </w:r>
            <w:r w:rsidRPr="00944792">
              <w:rPr>
                <w:rFonts w:asciiTheme="minorHAnsi" w:hAnsiTheme="minorHAnsi" w:cstheme="minorHAnsi"/>
                <w:b/>
                <w:bCs/>
                <w:sz w:val="22"/>
                <w:szCs w:val="22"/>
              </w:rPr>
              <w:t>(su PVM)</w:t>
            </w:r>
          </w:p>
        </w:tc>
        <w:tc>
          <w:tcPr>
            <w:tcW w:w="709" w:type="dxa"/>
            <w:tcBorders>
              <w:top w:val="nil"/>
              <w:left w:val="nil"/>
              <w:bottom w:val="single" w:sz="4" w:space="0" w:color="auto"/>
              <w:right w:val="single" w:sz="4" w:space="0" w:color="auto"/>
            </w:tcBorders>
            <w:shd w:val="clear" w:color="auto" w:fill="auto"/>
            <w:vAlign w:val="bottom"/>
            <w:hideMark/>
          </w:tcPr>
          <w:p w14:paraId="7AA164E2" w14:textId="77777777" w:rsidR="00472610" w:rsidRPr="00944792" w:rsidRDefault="00472610" w:rsidP="00472610">
            <w:pPr>
              <w:jc w:val="center"/>
              <w:rPr>
                <w:rFonts w:asciiTheme="minorHAnsi" w:hAnsiTheme="minorHAnsi" w:cstheme="minorHAnsi"/>
                <w:b/>
                <w:bCs/>
                <w:sz w:val="22"/>
                <w:szCs w:val="22"/>
              </w:rPr>
            </w:pPr>
            <w:r w:rsidRPr="00944792">
              <w:rPr>
                <w:rFonts w:asciiTheme="minorHAnsi" w:hAnsiTheme="minorHAnsi" w:cstheme="minorHAnsi"/>
                <w:b/>
                <w:bCs/>
                <w:sz w:val="22"/>
                <w:szCs w:val="22"/>
              </w:rPr>
              <w:t>Vnt.</w:t>
            </w:r>
          </w:p>
        </w:tc>
        <w:tc>
          <w:tcPr>
            <w:tcW w:w="1842" w:type="dxa"/>
            <w:tcBorders>
              <w:top w:val="nil"/>
              <w:left w:val="nil"/>
              <w:bottom w:val="single" w:sz="4" w:space="0" w:color="auto"/>
              <w:right w:val="single" w:sz="4" w:space="0" w:color="auto"/>
            </w:tcBorders>
            <w:shd w:val="clear" w:color="auto" w:fill="auto"/>
            <w:vAlign w:val="bottom"/>
            <w:hideMark/>
          </w:tcPr>
          <w:p w14:paraId="1CA8293D" w14:textId="77777777" w:rsidR="00472610" w:rsidRPr="00944792" w:rsidRDefault="00472610" w:rsidP="00472610">
            <w:pPr>
              <w:jc w:val="center"/>
              <w:rPr>
                <w:rFonts w:asciiTheme="minorHAnsi" w:hAnsiTheme="minorHAnsi" w:cstheme="minorHAnsi"/>
                <w:b/>
                <w:bCs/>
                <w:sz w:val="22"/>
                <w:szCs w:val="22"/>
              </w:rPr>
            </w:pPr>
            <w:r w:rsidRPr="00944792">
              <w:rPr>
                <w:rFonts w:asciiTheme="minorHAnsi" w:hAnsiTheme="minorHAnsi" w:cstheme="minorHAnsi"/>
                <w:b/>
                <w:bCs/>
                <w:sz w:val="22"/>
                <w:szCs w:val="22"/>
              </w:rPr>
              <w:t>Vertė, EUR (su PVM)</w:t>
            </w:r>
          </w:p>
        </w:tc>
        <w:tc>
          <w:tcPr>
            <w:tcW w:w="1843" w:type="dxa"/>
            <w:tcBorders>
              <w:top w:val="nil"/>
              <w:left w:val="nil"/>
              <w:bottom w:val="single" w:sz="4" w:space="0" w:color="auto"/>
              <w:right w:val="single" w:sz="4" w:space="0" w:color="auto"/>
            </w:tcBorders>
            <w:shd w:val="clear" w:color="auto" w:fill="auto"/>
            <w:vAlign w:val="bottom"/>
            <w:hideMark/>
          </w:tcPr>
          <w:p w14:paraId="7A42DBCE" w14:textId="77777777" w:rsidR="00472610" w:rsidRPr="00944792" w:rsidRDefault="00472610" w:rsidP="00472610">
            <w:pPr>
              <w:jc w:val="center"/>
              <w:rPr>
                <w:rFonts w:asciiTheme="minorHAnsi" w:hAnsiTheme="minorHAnsi" w:cstheme="minorHAnsi"/>
                <w:b/>
                <w:bCs/>
                <w:sz w:val="22"/>
                <w:szCs w:val="22"/>
              </w:rPr>
            </w:pPr>
            <w:r w:rsidRPr="00944792">
              <w:rPr>
                <w:rFonts w:asciiTheme="minorHAnsi" w:hAnsiTheme="minorHAnsi" w:cstheme="minorHAnsi"/>
                <w:b/>
                <w:bCs/>
                <w:sz w:val="22"/>
                <w:szCs w:val="22"/>
              </w:rPr>
              <w:t>Suma, EUR (su PVM)</w:t>
            </w:r>
          </w:p>
        </w:tc>
      </w:tr>
      <w:tr w:rsidR="001B4393" w:rsidRPr="00944792" w14:paraId="4CA741F0" w14:textId="77777777" w:rsidTr="008B4509">
        <w:trPr>
          <w:trHeight w:val="355"/>
        </w:trPr>
        <w:tc>
          <w:tcPr>
            <w:tcW w:w="960" w:type="dxa"/>
            <w:tcBorders>
              <w:top w:val="nil"/>
              <w:left w:val="single" w:sz="4" w:space="0" w:color="auto"/>
              <w:bottom w:val="single" w:sz="4" w:space="0" w:color="auto"/>
              <w:right w:val="single" w:sz="4" w:space="0" w:color="auto"/>
            </w:tcBorders>
            <w:shd w:val="clear" w:color="auto" w:fill="auto"/>
            <w:hideMark/>
          </w:tcPr>
          <w:p w14:paraId="37569830" w14:textId="77777777" w:rsidR="001B4393" w:rsidRPr="00944792" w:rsidRDefault="001B4393" w:rsidP="001B4393">
            <w:pPr>
              <w:jc w:val="center"/>
              <w:rPr>
                <w:rFonts w:asciiTheme="minorHAnsi" w:hAnsiTheme="minorHAnsi" w:cstheme="minorHAnsi"/>
                <w:sz w:val="22"/>
                <w:szCs w:val="22"/>
              </w:rPr>
            </w:pPr>
            <w:r w:rsidRPr="00944792">
              <w:rPr>
                <w:rFonts w:asciiTheme="minorHAnsi" w:hAnsiTheme="minorHAnsi" w:cstheme="minorHAnsi"/>
                <w:sz w:val="22"/>
                <w:szCs w:val="22"/>
              </w:rPr>
              <w:t>1.</w:t>
            </w:r>
          </w:p>
        </w:tc>
        <w:tc>
          <w:tcPr>
            <w:tcW w:w="3114" w:type="dxa"/>
            <w:tcBorders>
              <w:top w:val="nil"/>
              <w:left w:val="nil"/>
              <w:bottom w:val="single" w:sz="4" w:space="0" w:color="auto"/>
              <w:right w:val="single" w:sz="4" w:space="0" w:color="auto"/>
            </w:tcBorders>
            <w:shd w:val="clear" w:color="auto" w:fill="auto"/>
          </w:tcPr>
          <w:p w14:paraId="10193D83" w14:textId="4BA6EDBE" w:rsidR="001B4393" w:rsidRPr="00944792" w:rsidRDefault="001B4393" w:rsidP="001B4393">
            <w:pPr>
              <w:rPr>
                <w:rFonts w:asciiTheme="minorHAnsi" w:hAnsiTheme="minorHAnsi" w:cstheme="minorHAnsi"/>
                <w:sz w:val="22"/>
                <w:szCs w:val="22"/>
              </w:rPr>
            </w:pPr>
            <w:r w:rsidRPr="00944792">
              <w:rPr>
                <w:sz w:val="22"/>
                <w:szCs w:val="22"/>
              </w:rPr>
              <w:t>Kompiuteris HP Elite One</w:t>
            </w:r>
          </w:p>
        </w:tc>
        <w:tc>
          <w:tcPr>
            <w:tcW w:w="1895" w:type="dxa"/>
            <w:tcBorders>
              <w:top w:val="nil"/>
              <w:left w:val="nil"/>
              <w:bottom w:val="single" w:sz="4" w:space="0" w:color="auto"/>
              <w:right w:val="single" w:sz="4" w:space="0" w:color="auto"/>
            </w:tcBorders>
            <w:shd w:val="clear" w:color="auto" w:fill="auto"/>
            <w:vAlign w:val="bottom"/>
            <w:hideMark/>
          </w:tcPr>
          <w:p w14:paraId="3359766D" w14:textId="0EE1027F" w:rsidR="001B4393" w:rsidRPr="00944792" w:rsidRDefault="001B4393" w:rsidP="001B4393">
            <w:pPr>
              <w:jc w:val="center"/>
              <w:rPr>
                <w:rFonts w:asciiTheme="minorHAnsi" w:hAnsiTheme="minorHAnsi" w:cstheme="minorHAnsi"/>
                <w:sz w:val="22"/>
                <w:szCs w:val="22"/>
              </w:rPr>
            </w:pPr>
            <w:r w:rsidRPr="00944792">
              <w:rPr>
                <w:rFonts w:asciiTheme="minorHAnsi" w:hAnsiTheme="minorHAnsi" w:cstheme="minorHAnsi"/>
                <w:sz w:val="22"/>
                <w:szCs w:val="22"/>
              </w:rPr>
              <w:t>X</w:t>
            </w:r>
          </w:p>
        </w:tc>
        <w:tc>
          <w:tcPr>
            <w:tcW w:w="709" w:type="dxa"/>
            <w:tcBorders>
              <w:top w:val="nil"/>
              <w:left w:val="nil"/>
              <w:bottom w:val="single" w:sz="4" w:space="0" w:color="auto"/>
              <w:right w:val="single" w:sz="4" w:space="0" w:color="auto"/>
            </w:tcBorders>
            <w:shd w:val="clear" w:color="auto" w:fill="auto"/>
            <w:vAlign w:val="bottom"/>
          </w:tcPr>
          <w:p w14:paraId="0A20F10B" w14:textId="55DB7049" w:rsidR="001B4393" w:rsidRPr="00944792" w:rsidRDefault="001B4393" w:rsidP="001B4393">
            <w:pPr>
              <w:jc w:val="center"/>
              <w:rPr>
                <w:rFonts w:asciiTheme="minorHAnsi" w:hAnsiTheme="minorHAnsi" w:cstheme="minorHAnsi"/>
                <w:sz w:val="22"/>
                <w:szCs w:val="22"/>
              </w:rPr>
            </w:pPr>
            <w:r w:rsidRPr="00944792">
              <w:rPr>
                <w:sz w:val="22"/>
                <w:szCs w:val="22"/>
              </w:rPr>
              <w:t>15</w:t>
            </w:r>
          </w:p>
        </w:tc>
        <w:tc>
          <w:tcPr>
            <w:tcW w:w="1842" w:type="dxa"/>
            <w:tcBorders>
              <w:top w:val="nil"/>
              <w:left w:val="nil"/>
              <w:bottom w:val="single" w:sz="4" w:space="0" w:color="auto"/>
              <w:right w:val="single" w:sz="4" w:space="0" w:color="auto"/>
            </w:tcBorders>
            <w:shd w:val="clear" w:color="auto" w:fill="auto"/>
            <w:vAlign w:val="bottom"/>
          </w:tcPr>
          <w:p w14:paraId="2CCBE460" w14:textId="5FF81DCA" w:rsidR="001B4393" w:rsidRPr="00944792" w:rsidRDefault="001B4393" w:rsidP="001B4393">
            <w:pPr>
              <w:jc w:val="center"/>
              <w:rPr>
                <w:rFonts w:asciiTheme="minorHAnsi" w:hAnsiTheme="minorHAnsi" w:cstheme="minorHAnsi"/>
                <w:sz w:val="22"/>
                <w:szCs w:val="22"/>
              </w:rPr>
            </w:pPr>
            <w:r w:rsidRPr="00944792">
              <w:rPr>
                <w:rFonts w:ascii="Calibri" w:hAnsi="Calibri" w:cs="Calibri"/>
                <w:color w:val="000000"/>
                <w:sz w:val="22"/>
                <w:szCs w:val="22"/>
              </w:rPr>
              <w:t>1116</w:t>
            </w:r>
          </w:p>
        </w:tc>
        <w:tc>
          <w:tcPr>
            <w:tcW w:w="1843" w:type="dxa"/>
            <w:tcBorders>
              <w:top w:val="nil"/>
              <w:left w:val="nil"/>
              <w:bottom w:val="single" w:sz="4" w:space="0" w:color="auto"/>
              <w:right w:val="single" w:sz="4" w:space="0" w:color="auto"/>
            </w:tcBorders>
            <w:shd w:val="clear" w:color="auto" w:fill="auto"/>
            <w:vAlign w:val="center"/>
          </w:tcPr>
          <w:p w14:paraId="25050541" w14:textId="12524904" w:rsidR="001B4393" w:rsidRPr="00944792" w:rsidRDefault="001B4393" w:rsidP="001B4393">
            <w:pPr>
              <w:jc w:val="center"/>
              <w:rPr>
                <w:rFonts w:asciiTheme="minorHAnsi" w:hAnsiTheme="minorHAnsi" w:cstheme="minorHAnsi"/>
                <w:sz w:val="22"/>
                <w:szCs w:val="22"/>
              </w:rPr>
            </w:pPr>
            <w:r w:rsidRPr="00944792">
              <w:rPr>
                <w:rFonts w:asciiTheme="minorHAnsi" w:hAnsiTheme="minorHAnsi" w:cstheme="minorHAnsi"/>
                <w:color w:val="000000"/>
                <w:sz w:val="22"/>
                <w:szCs w:val="22"/>
              </w:rPr>
              <w:t>16734</w:t>
            </w:r>
          </w:p>
        </w:tc>
      </w:tr>
      <w:tr w:rsidR="001B4393" w:rsidRPr="00944792" w14:paraId="656E5872" w14:textId="77777777" w:rsidTr="008B4509">
        <w:trPr>
          <w:trHeight w:val="390"/>
        </w:trPr>
        <w:tc>
          <w:tcPr>
            <w:tcW w:w="960" w:type="dxa"/>
            <w:tcBorders>
              <w:top w:val="nil"/>
              <w:left w:val="single" w:sz="4" w:space="0" w:color="auto"/>
              <w:bottom w:val="single" w:sz="4" w:space="0" w:color="auto"/>
              <w:right w:val="single" w:sz="4" w:space="0" w:color="auto"/>
            </w:tcBorders>
            <w:shd w:val="clear" w:color="auto" w:fill="auto"/>
            <w:hideMark/>
          </w:tcPr>
          <w:p w14:paraId="47997E49" w14:textId="77777777" w:rsidR="001B4393" w:rsidRPr="00944792" w:rsidRDefault="001B4393" w:rsidP="001B4393">
            <w:pPr>
              <w:jc w:val="center"/>
              <w:rPr>
                <w:rFonts w:asciiTheme="minorHAnsi" w:hAnsiTheme="minorHAnsi" w:cstheme="minorHAnsi"/>
                <w:sz w:val="22"/>
                <w:szCs w:val="22"/>
              </w:rPr>
            </w:pPr>
            <w:r w:rsidRPr="00944792">
              <w:rPr>
                <w:rFonts w:asciiTheme="minorHAnsi" w:hAnsiTheme="minorHAnsi" w:cstheme="minorHAnsi"/>
                <w:sz w:val="22"/>
                <w:szCs w:val="22"/>
              </w:rPr>
              <w:t>2.</w:t>
            </w:r>
          </w:p>
        </w:tc>
        <w:tc>
          <w:tcPr>
            <w:tcW w:w="3114" w:type="dxa"/>
            <w:tcBorders>
              <w:top w:val="nil"/>
              <w:left w:val="nil"/>
              <w:bottom w:val="single" w:sz="4" w:space="0" w:color="auto"/>
              <w:right w:val="single" w:sz="4" w:space="0" w:color="auto"/>
            </w:tcBorders>
            <w:shd w:val="clear" w:color="auto" w:fill="auto"/>
          </w:tcPr>
          <w:p w14:paraId="668E9826" w14:textId="5DFB609F" w:rsidR="001B4393" w:rsidRPr="00944792" w:rsidRDefault="001B4393" w:rsidP="001B4393">
            <w:pPr>
              <w:rPr>
                <w:rFonts w:asciiTheme="minorHAnsi" w:hAnsiTheme="minorHAnsi" w:cstheme="minorHAnsi"/>
                <w:sz w:val="22"/>
                <w:szCs w:val="22"/>
              </w:rPr>
            </w:pPr>
            <w:r w:rsidRPr="00944792">
              <w:rPr>
                <w:sz w:val="22"/>
                <w:szCs w:val="22"/>
              </w:rPr>
              <w:t>Kompiuteris HP Elite One</w:t>
            </w:r>
          </w:p>
        </w:tc>
        <w:tc>
          <w:tcPr>
            <w:tcW w:w="1895" w:type="dxa"/>
            <w:tcBorders>
              <w:top w:val="nil"/>
              <w:left w:val="nil"/>
              <w:bottom w:val="single" w:sz="4" w:space="0" w:color="auto"/>
              <w:right w:val="single" w:sz="4" w:space="0" w:color="auto"/>
            </w:tcBorders>
            <w:shd w:val="clear" w:color="auto" w:fill="auto"/>
            <w:vAlign w:val="bottom"/>
            <w:hideMark/>
          </w:tcPr>
          <w:p w14:paraId="076FDDA6" w14:textId="77777777" w:rsidR="001B4393" w:rsidRPr="00944792" w:rsidRDefault="001B4393" w:rsidP="001B4393">
            <w:pPr>
              <w:jc w:val="center"/>
              <w:rPr>
                <w:rFonts w:asciiTheme="minorHAnsi" w:hAnsiTheme="minorHAnsi" w:cstheme="minorHAnsi"/>
                <w:sz w:val="22"/>
                <w:szCs w:val="22"/>
              </w:rPr>
            </w:pPr>
            <w:r w:rsidRPr="00944792">
              <w:rPr>
                <w:rFonts w:asciiTheme="minorHAnsi" w:hAnsiTheme="minorHAnsi" w:cstheme="minorHAnsi"/>
                <w:sz w:val="22"/>
                <w:szCs w:val="22"/>
              </w:rPr>
              <w:t>X</w:t>
            </w:r>
          </w:p>
        </w:tc>
        <w:tc>
          <w:tcPr>
            <w:tcW w:w="709" w:type="dxa"/>
            <w:tcBorders>
              <w:top w:val="nil"/>
              <w:left w:val="nil"/>
              <w:bottom w:val="single" w:sz="4" w:space="0" w:color="auto"/>
              <w:right w:val="single" w:sz="4" w:space="0" w:color="auto"/>
            </w:tcBorders>
            <w:shd w:val="clear" w:color="auto" w:fill="auto"/>
            <w:vAlign w:val="bottom"/>
          </w:tcPr>
          <w:p w14:paraId="6996D5BC" w14:textId="5E6F76AF" w:rsidR="001B4393" w:rsidRPr="00944792" w:rsidRDefault="001B4393" w:rsidP="001B4393">
            <w:pPr>
              <w:jc w:val="center"/>
              <w:rPr>
                <w:rFonts w:asciiTheme="minorHAnsi" w:hAnsiTheme="minorHAnsi" w:cstheme="minorHAnsi"/>
                <w:sz w:val="22"/>
                <w:szCs w:val="22"/>
              </w:rPr>
            </w:pPr>
            <w:r w:rsidRPr="00944792">
              <w:rPr>
                <w:sz w:val="22"/>
                <w:szCs w:val="22"/>
              </w:rPr>
              <w:t>5</w:t>
            </w:r>
          </w:p>
        </w:tc>
        <w:tc>
          <w:tcPr>
            <w:tcW w:w="1842" w:type="dxa"/>
            <w:tcBorders>
              <w:top w:val="nil"/>
              <w:left w:val="nil"/>
              <w:bottom w:val="single" w:sz="4" w:space="0" w:color="auto"/>
              <w:right w:val="single" w:sz="4" w:space="0" w:color="auto"/>
            </w:tcBorders>
            <w:shd w:val="clear" w:color="auto" w:fill="auto"/>
            <w:vAlign w:val="bottom"/>
          </w:tcPr>
          <w:p w14:paraId="5A92827C" w14:textId="4C9BA663" w:rsidR="001B4393" w:rsidRPr="00944792" w:rsidRDefault="001B4393" w:rsidP="001B4393">
            <w:pPr>
              <w:jc w:val="center"/>
              <w:rPr>
                <w:rFonts w:asciiTheme="minorHAnsi" w:hAnsiTheme="minorHAnsi" w:cstheme="minorHAnsi"/>
                <w:sz w:val="22"/>
                <w:szCs w:val="22"/>
              </w:rPr>
            </w:pPr>
            <w:r w:rsidRPr="00944792">
              <w:rPr>
                <w:rFonts w:ascii="Calibri" w:hAnsi="Calibri" w:cs="Calibri"/>
                <w:color w:val="000000"/>
                <w:sz w:val="22"/>
                <w:szCs w:val="22"/>
              </w:rPr>
              <w:t>1174</w:t>
            </w:r>
          </w:p>
        </w:tc>
        <w:tc>
          <w:tcPr>
            <w:tcW w:w="1843" w:type="dxa"/>
            <w:tcBorders>
              <w:top w:val="nil"/>
              <w:left w:val="nil"/>
              <w:bottom w:val="single" w:sz="4" w:space="0" w:color="auto"/>
              <w:right w:val="single" w:sz="4" w:space="0" w:color="auto"/>
            </w:tcBorders>
            <w:shd w:val="clear" w:color="auto" w:fill="auto"/>
            <w:vAlign w:val="center"/>
          </w:tcPr>
          <w:p w14:paraId="41A4AC2F" w14:textId="047C6A3A" w:rsidR="001B4393" w:rsidRPr="00944792" w:rsidRDefault="001B4393" w:rsidP="001B4393">
            <w:pPr>
              <w:jc w:val="center"/>
              <w:rPr>
                <w:rFonts w:asciiTheme="minorHAnsi" w:hAnsiTheme="minorHAnsi" w:cstheme="minorHAnsi"/>
                <w:sz w:val="22"/>
                <w:szCs w:val="22"/>
              </w:rPr>
            </w:pPr>
            <w:r w:rsidRPr="00944792">
              <w:rPr>
                <w:rFonts w:asciiTheme="minorHAnsi" w:hAnsiTheme="minorHAnsi" w:cstheme="minorHAnsi"/>
                <w:color w:val="000000"/>
                <w:sz w:val="22"/>
                <w:szCs w:val="22"/>
              </w:rPr>
              <w:t>5869</w:t>
            </w:r>
          </w:p>
        </w:tc>
      </w:tr>
      <w:tr w:rsidR="001B4393" w:rsidRPr="00944792" w14:paraId="658AB5F1" w14:textId="77777777" w:rsidTr="008B4509">
        <w:trPr>
          <w:trHeight w:val="309"/>
        </w:trPr>
        <w:tc>
          <w:tcPr>
            <w:tcW w:w="960" w:type="dxa"/>
            <w:tcBorders>
              <w:top w:val="nil"/>
              <w:left w:val="single" w:sz="4" w:space="0" w:color="auto"/>
              <w:bottom w:val="single" w:sz="4" w:space="0" w:color="auto"/>
              <w:right w:val="single" w:sz="4" w:space="0" w:color="auto"/>
            </w:tcBorders>
            <w:shd w:val="clear" w:color="auto" w:fill="auto"/>
            <w:hideMark/>
          </w:tcPr>
          <w:p w14:paraId="5543F14B" w14:textId="77777777" w:rsidR="001B4393" w:rsidRPr="00944792" w:rsidRDefault="001B4393" w:rsidP="001B4393">
            <w:pPr>
              <w:jc w:val="center"/>
              <w:rPr>
                <w:rFonts w:asciiTheme="minorHAnsi" w:hAnsiTheme="minorHAnsi" w:cstheme="minorHAnsi"/>
                <w:sz w:val="22"/>
                <w:szCs w:val="22"/>
              </w:rPr>
            </w:pPr>
            <w:r w:rsidRPr="00944792">
              <w:rPr>
                <w:rFonts w:asciiTheme="minorHAnsi" w:hAnsiTheme="minorHAnsi" w:cstheme="minorHAnsi"/>
                <w:sz w:val="22"/>
                <w:szCs w:val="22"/>
              </w:rPr>
              <w:t>3.</w:t>
            </w:r>
          </w:p>
        </w:tc>
        <w:tc>
          <w:tcPr>
            <w:tcW w:w="3114" w:type="dxa"/>
            <w:tcBorders>
              <w:top w:val="nil"/>
              <w:left w:val="nil"/>
              <w:bottom w:val="single" w:sz="4" w:space="0" w:color="auto"/>
              <w:right w:val="single" w:sz="4" w:space="0" w:color="auto"/>
            </w:tcBorders>
            <w:shd w:val="clear" w:color="auto" w:fill="auto"/>
          </w:tcPr>
          <w:p w14:paraId="2A8CA8F5" w14:textId="0FB6A25C" w:rsidR="001B4393" w:rsidRPr="00944792" w:rsidRDefault="001B4393" w:rsidP="001B4393">
            <w:pPr>
              <w:rPr>
                <w:rFonts w:asciiTheme="minorHAnsi" w:hAnsiTheme="minorHAnsi" w:cstheme="minorHAnsi"/>
                <w:sz w:val="22"/>
                <w:szCs w:val="22"/>
              </w:rPr>
            </w:pPr>
            <w:r w:rsidRPr="00944792">
              <w:rPr>
                <w:sz w:val="22"/>
                <w:szCs w:val="22"/>
              </w:rPr>
              <w:t>Dviratis-</w:t>
            </w:r>
            <w:proofErr w:type="spellStart"/>
            <w:r w:rsidRPr="00944792">
              <w:rPr>
                <w:sz w:val="22"/>
                <w:szCs w:val="22"/>
              </w:rPr>
              <w:t>ergometras</w:t>
            </w:r>
            <w:proofErr w:type="spellEnd"/>
          </w:p>
        </w:tc>
        <w:tc>
          <w:tcPr>
            <w:tcW w:w="1895" w:type="dxa"/>
            <w:tcBorders>
              <w:top w:val="nil"/>
              <w:left w:val="nil"/>
              <w:bottom w:val="single" w:sz="4" w:space="0" w:color="auto"/>
              <w:right w:val="single" w:sz="4" w:space="0" w:color="auto"/>
            </w:tcBorders>
            <w:shd w:val="clear" w:color="auto" w:fill="auto"/>
            <w:vAlign w:val="center"/>
            <w:hideMark/>
          </w:tcPr>
          <w:p w14:paraId="713A8941" w14:textId="77777777" w:rsidR="001B4393" w:rsidRPr="00944792" w:rsidRDefault="001B4393" w:rsidP="001B4393">
            <w:pPr>
              <w:jc w:val="center"/>
              <w:rPr>
                <w:rFonts w:asciiTheme="minorHAnsi" w:hAnsiTheme="minorHAnsi" w:cstheme="minorHAnsi"/>
                <w:sz w:val="22"/>
                <w:szCs w:val="22"/>
              </w:rPr>
            </w:pPr>
            <w:r w:rsidRPr="00944792">
              <w:rPr>
                <w:rFonts w:asciiTheme="minorHAnsi" w:hAnsiTheme="minorHAnsi" w:cstheme="minorHAnsi"/>
                <w:sz w:val="22"/>
                <w:szCs w:val="22"/>
              </w:rPr>
              <w:t>X</w:t>
            </w:r>
          </w:p>
        </w:tc>
        <w:tc>
          <w:tcPr>
            <w:tcW w:w="709" w:type="dxa"/>
            <w:tcBorders>
              <w:top w:val="nil"/>
              <w:left w:val="nil"/>
              <w:bottom w:val="single" w:sz="4" w:space="0" w:color="auto"/>
              <w:right w:val="single" w:sz="4" w:space="0" w:color="auto"/>
            </w:tcBorders>
            <w:shd w:val="clear" w:color="auto" w:fill="auto"/>
            <w:vAlign w:val="bottom"/>
          </w:tcPr>
          <w:p w14:paraId="6DB0830A" w14:textId="7529136E" w:rsidR="001B4393" w:rsidRPr="00944792" w:rsidRDefault="001B4393" w:rsidP="001B4393">
            <w:pPr>
              <w:jc w:val="center"/>
              <w:rPr>
                <w:rFonts w:asciiTheme="minorHAnsi" w:hAnsiTheme="minorHAnsi" w:cstheme="minorHAnsi"/>
                <w:sz w:val="22"/>
                <w:szCs w:val="22"/>
              </w:rPr>
            </w:pPr>
            <w:r w:rsidRPr="00944792">
              <w:rPr>
                <w:sz w:val="22"/>
                <w:szCs w:val="22"/>
              </w:rPr>
              <w:t>1</w:t>
            </w:r>
          </w:p>
        </w:tc>
        <w:tc>
          <w:tcPr>
            <w:tcW w:w="1842" w:type="dxa"/>
            <w:tcBorders>
              <w:top w:val="nil"/>
              <w:left w:val="nil"/>
              <w:bottom w:val="single" w:sz="4" w:space="0" w:color="auto"/>
              <w:right w:val="single" w:sz="4" w:space="0" w:color="auto"/>
            </w:tcBorders>
            <w:shd w:val="clear" w:color="auto" w:fill="auto"/>
            <w:vAlign w:val="bottom"/>
          </w:tcPr>
          <w:p w14:paraId="279FFD5C" w14:textId="0A4AF797" w:rsidR="001B4393" w:rsidRPr="00944792" w:rsidRDefault="001B4393" w:rsidP="001B4393">
            <w:pPr>
              <w:jc w:val="center"/>
              <w:rPr>
                <w:rFonts w:asciiTheme="minorHAnsi" w:hAnsiTheme="minorHAnsi" w:cstheme="minorHAnsi"/>
                <w:sz w:val="22"/>
                <w:szCs w:val="22"/>
              </w:rPr>
            </w:pPr>
            <w:r w:rsidRPr="00944792">
              <w:rPr>
                <w:rFonts w:ascii="Calibri" w:hAnsi="Calibri" w:cs="Calibri"/>
                <w:color w:val="000000"/>
                <w:sz w:val="22"/>
                <w:szCs w:val="22"/>
              </w:rPr>
              <w:t>1799</w:t>
            </w:r>
          </w:p>
        </w:tc>
        <w:tc>
          <w:tcPr>
            <w:tcW w:w="1843" w:type="dxa"/>
            <w:tcBorders>
              <w:top w:val="nil"/>
              <w:left w:val="nil"/>
              <w:bottom w:val="single" w:sz="4" w:space="0" w:color="auto"/>
              <w:right w:val="single" w:sz="4" w:space="0" w:color="auto"/>
            </w:tcBorders>
            <w:shd w:val="clear" w:color="auto" w:fill="auto"/>
            <w:vAlign w:val="center"/>
          </w:tcPr>
          <w:p w14:paraId="3FC78D76" w14:textId="16820595" w:rsidR="001B4393" w:rsidRPr="00944792" w:rsidRDefault="001B4393" w:rsidP="001B4393">
            <w:pPr>
              <w:jc w:val="center"/>
              <w:rPr>
                <w:rFonts w:asciiTheme="minorHAnsi" w:hAnsiTheme="minorHAnsi" w:cstheme="minorHAnsi"/>
                <w:sz w:val="22"/>
                <w:szCs w:val="22"/>
              </w:rPr>
            </w:pPr>
            <w:r w:rsidRPr="00944792">
              <w:rPr>
                <w:rFonts w:asciiTheme="minorHAnsi" w:hAnsiTheme="minorHAnsi" w:cstheme="minorHAnsi"/>
                <w:color w:val="000000"/>
                <w:sz w:val="22"/>
                <w:szCs w:val="22"/>
              </w:rPr>
              <w:t>1799</w:t>
            </w:r>
          </w:p>
        </w:tc>
      </w:tr>
      <w:tr w:rsidR="001B4393" w:rsidRPr="00944792" w14:paraId="52482F9A" w14:textId="77777777" w:rsidTr="008B4509">
        <w:trPr>
          <w:trHeight w:val="402"/>
        </w:trPr>
        <w:tc>
          <w:tcPr>
            <w:tcW w:w="960" w:type="dxa"/>
            <w:tcBorders>
              <w:top w:val="nil"/>
              <w:left w:val="single" w:sz="4" w:space="0" w:color="auto"/>
              <w:bottom w:val="single" w:sz="4" w:space="0" w:color="auto"/>
              <w:right w:val="single" w:sz="4" w:space="0" w:color="auto"/>
            </w:tcBorders>
            <w:shd w:val="clear" w:color="auto" w:fill="auto"/>
            <w:hideMark/>
          </w:tcPr>
          <w:p w14:paraId="1572C2BC" w14:textId="77777777" w:rsidR="001B4393" w:rsidRPr="00944792" w:rsidRDefault="001B4393" w:rsidP="001B4393">
            <w:pPr>
              <w:jc w:val="center"/>
              <w:rPr>
                <w:rFonts w:asciiTheme="minorHAnsi" w:hAnsiTheme="minorHAnsi" w:cstheme="minorHAnsi"/>
                <w:sz w:val="22"/>
                <w:szCs w:val="22"/>
              </w:rPr>
            </w:pPr>
            <w:r w:rsidRPr="00944792">
              <w:rPr>
                <w:rFonts w:asciiTheme="minorHAnsi" w:hAnsiTheme="minorHAnsi" w:cstheme="minorHAnsi"/>
                <w:sz w:val="22"/>
                <w:szCs w:val="22"/>
              </w:rPr>
              <w:t>4.</w:t>
            </w:r>
          </w:p>
        </w:tc>
        <w:tc>
          <w:tcPr>
            <w:tcW w:w="3114" w:type="dxa"/>
            <w:tcBorders>
              <w:top w:val="nil"/>
              <w:left w:val="nil"/>
              <w:bottom w:val="single" w:sz="4" w:space="0" w:color="auto"/>
              <w:right w:val="single" w:sz="4" w:space="0" w:color="auto"/>
            </w:tcBorders>
            <w:shd w:val="clear" w:color="auto" w:fill="auto"/>
          </w:tcPr>
          <w:p w14:paraId="6EA55427" w14:textId="6C7F5ACB" w:rsidR="001B4393" w:rsidRPr="00944792" w:rsidRDefault="001B4393" w:rsidP="001B4393">
            <w:pPr>
              <w:rPr>
                <w:rFonts w:asciiTheme="minorHAnsi" w:hAnsiTheme="minorHAnsi" w:cstheme="minorHAnsi"/>
                <w:sz w:val="22"/>
                <w:szCs w:val="22"/>
              </w:rPr>
            </w:pPr>
            <w:r w:rsidRPr="00944792">
              <w:rPr>
                <w:sz w:val="22"/>
                <w:szCs w:val="22"/>
              </w:rPr>
              <w:t>Tvora</w:t>
            </w:r>
          </w:p>
        </w:tc>
        <w:tc>
          <w:tcPr>
            <w:tcW w:w="1895" w:type="dxa"/>
            <w:tcBorders>
              <w:top w:val="nil"/>
              <w:left w:val="nil"/>
              <w:bottom w:val="single" w:sz="4" w:space="0" w:color="auto"/>
              <w:right w:val="single" w:sz="4" w:space="0" w:color="auto"/>
            </w:tcBorders>
            <w:shd w:val="clear" w:color="auto" w:fill="auto"/>
            <w:vAlign w:val="center"/>
            <w:hideMark/>
          </w:tcPr>
          <w:p w14:paraId="579A3C4D" w14:textId="77777777" w:rsidR="001B4393" w:rsidRPr="00944792" w:rsidRDefault="001B4393" w:rsidP="001B4393">
            <w:pPr>
              <w:jc w:val="center"/>
              <w:rPr>
                <w:rFonts w:asciiTheme="minorHAnsi" w:hAnsiTheme="minorHAnsi" w:cstheme="minorHAnsi"/>
                <w:sz w:val="22"/>
                <w:szCs w:val="22"/>
              </w:rPr>
            </w:pPr>
            <w:r w:rsidRPr="00944792">
              <w:rPr>
                <w:rFonts w:asciiTheme="minorHAnsi" w:hAnsiTheme="minorHAnsi" w:cstheme="minorHAnsi"/>
                <w:sz w:val="22"/>
                <w:szCs w:val="22"/>
              </w:rPr>
              <w:t>X</w:t>
            </w:r>
          </w:p>
        </w:tc>
        <w:tc>
          <w:tcPr>
            <w:tcW w:w="709" w:type="dxa"/>
            <w:tcBorders>
              <w:top w:val="nil"/>
              <w:left w:val="nil"/>
              <w:bottom w:val="single" w:sz="4" w:space="0" w:color="auto"/>
              <w:right w:val="single" w:sz="4" w:space="0" w:color="auto"/>
            </w:tcBorders>
            <w:shd w:val="clear" w:color="auto" w:fill="auto"/>
            <w:vAlign w:val="bottom"/>
          </w:tcPr>
          <w:p w14:paraId="5308319C" w14:textId="43DB4677" w:rsidR="001B4393" w:rsidRPr="00944792" w:rsidRDefault="001B4393" w:rsidP="001B4393">
            <w:pPr>
              <w:jc w:val="center"/>
              <w:rPr>
                <w:rFonts w:asciiTheme="minorHAnsi" w:hAnsiTheme="minorHAnsi" w:cstheme="minorHAnsi"/>
                <w:sz w:val="22"/>
                <w:szCs w:val="22"/>
              </w:rPr>
            </w:pPr>
            <w:r w:rsidRPr="00944792">
              <w:rPr>
                <w:sz w:val="22"/>
                <w:szCs w:val="22"/>
              </w:rPr>
              <w:t>1</w:t>
            </w:r>
          </w:p>
        </w:tc>
        <w:tc>
          <w:tcPr>
            <w:tcW w:w="1842" w:type="dxa"/>
            <w:tcBorders>
              <w:top w:val="nil"/>
              <w:left w:val="nil"/>
              <w:bottom w:val="single" w:sz="4" w:space="0" w:color="auto"/>
              <w:right w:val="single" w:sz="4" w:space="0" w:color="auto"/>
            </w:tcBorders>
            <w:shd w:val="clear" w:color="auto" w:fill="auto"/>
            <w:vAlign w:val="bottom"/>
          </w:tcPr>
          <w:p w14:paraId="7C640D21" w14:textId="7909043D" w:rsidR="001B4393" w:rsidRPr="00944792" w:rsidRDefault="001B4393" w:rsidP="001B4393">
            <w:pPr>
              <w:jc w:val="center"/>
              <w:rPr>
                <w:rFonts w:asciiTheme="minorHAnsi" w:hAnsiTheme="minorHAnsi" w:cstheme="minorHAnsi"/>
                <w:sz w:val="22"/>
                <w:szCs w:val="22"/>
              </w:rPr>
            </w:pPr>
            <w:r w:rsidRPr="00944792">
              <w:rPr>
                <w:rFonts w:ascii="Calibri" w:hAnsi="Calibri" w:cs="Calibri"/>
                <w:color w:val="000000"/>
                <w:sz w:val="22"/>
                <w:szCs w:val="22"/>
              </w:rPr>
              <w:t>2096</w:t>
            </w:r>
          </w:p>
        </w:tc>
        <w:tc>
          <w:tcPr>
            <w:tcW w:w="1843" w:type="dxa"/>
            <w:tcBorders>
              <w:top w:val="nil"/>
              <w:left w:val="nil"/>
              <w:bottom w:val="single" w:sz="4" w:space="0" w:color="auto"/>
              <w:right w:val="single" w:sz="4" w:space="0" w:color="auto"/>
            </w:tcBorders>
            <w:shd w:val="clear" w:color="auto" w:fill="auto"/>
            <w:vAlign w:val="center"/>
          </w:tcPr>
          <w:p w14:paraId="25589490" w14:textId="120CDD30" w:rsidR="001B4393" w:rsidRPr="00944792" w:rsidRDefault="001B4393" w:rsidP="001B4393">
            <w:pPr>
              <w:jc w:val="center"/>
              <w:rPr>
                <w:rFonts w:asciiTheme="minorHAnsi" w:hAnsiTheme="minorHAnsi" w:cstheme="minorHAnsi"/>
                <w:sz w:val="22"/>
                <w:szCs w:val="22"/>
              </w:rPr>
            </w:pPr>
            <w:r w:rsidRPr="00944792">
              <w:rPr>
                <w:rFonts w:asciiTheme="minorHAnsi" w:hAnsiTheme="minorHAnsi" w:cstheme="minorHAnsi"/>
                <w:color w:val="000000"/>
                <w:sz w:val="22"/>
                <w:szCs w:val="22"/>
              </w:rPr>
              <w:t>2096</w:t>
            </w:r>
          </w:p>
        </w:tc>
      </w:tr>
      <w:tr w:rsidR="001B4393" w:rsidRPr="00944792" w14:paraId="37E8938B" w14:textId="77777777" w:rsidTr="005872B8">
        <w:trPr>
          <w:trHeight w:val="421"/>
        </w:trPr>
        <w:tc>
          <w:tcPr>
            <w:tcW w:w="960" w:type="dxa"/>
            <w:tcBorders>
              <w:top w:val="nil"/>
              <w:left w:val="single" w:sz="4" w:space="0" w:color="auto"/>
              <w:bottom w:val="single" w:sz="4" w:space="0" w:color="auto"/>
              <w:right w:val="single" w:sz="4" w:space="0" w:color="auto"/>
            </w:tcBorders>
            <w:shd w:val="clear" w:color="auto" w:fill="auto"/>
          </w:tcPr>
          <w:p w14:paraId="19B777DB" w14:textId="3983A17F" w:rsidR="001B4393" w:rsidRPr="00944792" w:rsidRDefault="001B4393" w:rsidP="001B4393">
            <w:pPr>
              <w:jc w:val="center"/>
              <w:rPr>
                <w:rFonts w:asciiTheme="minorHAnsi" w:hAnsiTheme="minorHAnsi" w:cstheme="minorHAnsi"/>
                <w:sz w:val="22"/>
                <w:szCs w:val="22"/>
              </w:rPr>
            </w:pPr>
            <w:r w:rsidRPr="00944792">
              <w:rPr>
                <w:rFonts w:asciiTheme="minorHAnsi" w:hAnsiTheme="minorHAnsi" w:cstheme="minorHAnsi"/>
                <w:sz w:val="22"/>
                <w:szCs w:val="22"/>
              </w:rPr>
              <w:t>5.</w:t>
            </w:r>
          </w:p>
        </w:tc>
        <w:tc>
          <w:tcPr>
            <w:tcW w:w="3114" w:type="dxa"/>
            <w:tcBorders>
              <w:top w:val="nil"/>
              <w:left w:val="nil"/>
              <w:bottom w:val="single" w:sz="4" w:space="0" w:color="auto"/>
              <w:right w:val="single" w:sz="4" w:space="0" w:color="auto"/>
            </w:tcBorders>
            <w:shd w:val="clear" w:color="auto" w:fill="auto"/>
          </w:tcPr>
          <w:p w14:paraId="2E7DC189" w14:textId="6CCB0080" w:rsidR="001B4393" w:rsidRPr="00944792" w:rsidRDefault="001B4393" w:rsidP="001B4393">
            <w:pPr>
              <w:rPr>
                <w:rFonts w:asciiTheme="minorHAnsi" w:hAnsiTheme="minorHAnsi" w:cstheme="minorHAnsi"/>
                <w:sz w:val="22"/>
                <w:szCs w:val="22"/>
              </w:rPr>
            </w:pPr>
            <w:r w:rsidRPr="00944792">
              <w:rPr>
                <w:sz w:val="22"/>
                <w:szCs w:val="22"/>
              </w:rPr>
              <w:t>Skalbimo mašina</w:t>
            </w:r>
          </w:p>
        </w:tc>
        <w:tc>
          <w:tcPr>
            <w:tcW w:w="1895" w:type="dxa"/>
            <w:tcBorders>
              <w:top w:val="nil"/>
              <w:left w:val="nil"/>
              <w:bottom w:val="single" w:sz="4" w:space="0" w:color="auto"/>
              <w:right w:val="single" w:sz="4" w:space="0" w:color="auto"/>
            </w:tcBorders>
            <w:shd w:val="clear" w:color="auto" w:fill="auto"/>
            <w:vAlign w:val="center"/>
          </w:tcPr>
          <w:p w14:paraId="2976685B" w14:textId="61EA5060" w:rsidR="001B4393" w:rsidRPr="00944792" w:rsidRDefault="001B4393" w:rsidP="001B4393">
            <w:pPr>
              <w:jc w:val="center"/>
              <w:rPr>
                <w:rFonts w:asciiTheme="minorHAnsi" w:hAnsiTheme="minorHAnsi" w:cstheme="minorHAnsi"/>
                <w:sz w:val="22"/>
                <w:szCs w:val="22"/>
              </w:rPr>
            </w:pPr>
            <w:r w:rsidRPr="00944792">
              <w:rPr>
                <w:rFonts w:asciiTheme="minorHAnsi" w:hAnsiTheme="minorHAnsi" w:cstheme="minorHAnsi"/>
                <w:sz w:val="22"/>
                <w:szCs w:val="22"/>
              </w:rPr>
              <w:t>X</w:t>
            </w:r>
          </w:p>
        </w:tc>
        <w:tc>
          <w:tcPr>
            <w:tcW w:w="709" w:type="dxa"/>
            <w:tcBorders>
              <w:top w:val="nil"/>
              <w:left w:val="nil"/>
              <w:bottom w:val="single" w:sz="4" w:space="0" w:color="auto"/>
              <w:right w:val="single" w:sz="4" w:space="0" w:color="auto"/>
            </w:tcBorders>
            <w:shd w:val="clear" w:color="auto" w:fill="auto"/>
            <w:vAlign w:val="bottom"/>
          </w:tcPr>
          <w:p w14:paraId="3E8E3EC1" w14:textId="4E2B2576" w:rsidR="001B4393" w:rsidRPr="00944792" w:rsidRDefault="001B4393" w:rsidP="001B4393">
            <w:pPr>
              <w:jc w:val="center"/>
              <w:rPr>
                <w:rFonts w:asciiTheme="minorHAnsi" w:hAnsiTheme="minorHAnsi" w:cstheme="minorHAnsi"/>
                <w:sz w:val="22"/>
                <w:szCs w:val="22"/>
              </w:rPr>
            </w:pPr>
            <w:r w:rsidRPr="00944792">
              <w:rPr>
                <w:sz w:val="22"/>
                <w:szCs w:val="22"/>
              </w:rPr>
              <w:t>1</w:t>
            </w:r>
          </w:p>
        </w:tc>
        <w:tc>
          <w:tcPr>
            <w:tcW w:w="1842" w:type="dxa"/>
            <w:tcBorders>
              <w:top w:val="nil"/>
              <w:left w:val="nil"/>
              <w:bottom w:val="single" w:sz="4" w:space="0" w:color="auto"/>
              <w:right w:val="single" w:sz="4" w:space="0" w:color="auto"/>
            </w:tcBorders>
            <w:shd w:val="clear" w:color="auto" w:fill="auto"/>
            <w:vAlign w:val="bottom"/>
          </w:tcPr>
          <w:p w14:paraId="720A47D4" w14:textId="69F494B0" w:rsidR="001B4393" w:rsidRPr="00944792" w:rsidRDefault="001B4393" w:rsidP="001B4393">
            <w:pPr>
              <w:jc w:val="center"/>
              <w:rPr>
                <w:rFonts w:asciiTheme="minorHAnsi" w:hAnsiTheme="minorHAnsi" w:cstheme="minorHAnsi"/>
                <w:sz w:val="22"/>
                <w:szCs w:val="22"/>
              </w:rPr>
            </w:pPr>
            <w:r w:rsidRPr="00944792">
              <w:rPr>
                <w:rFonts w:ascii="Calibri" w:hAnsi="Calibri" w:cs="Calibri"/>
                <w:color w:val="000000"/>
                <w:sz w:val="22"/>
                <w:szCs w:val="22"/>
              </w:rPr>
              <w:t>589</w:t>
            </w:r>
          </w:p>
        </w:tc>
        <w:tc>
          <w:tcPr>
            <w:tcW w:w="1843" w:type="dxa"/>
            <w:tcBorders>
              <w:top w:val="nil"/>
              <w:left w:val="nil"/>
              <w:bottom w:val="single" w:sz="4" w:space="0" w:color="auto"/>
              <w:right w:val="single" w:sz="4" w:space="0" w:color="auto"/>
            </w:tcBorders>
            <w:shd w:val="clear" w:color="auto" w:fill="auto"/>
            <w:vAlign w:val="center"/>
          </w:tcPr>
          <w:p w14:paraId="0F72886E" w14:textId="72258B74" w:rsidR="001B4393" w:rsidRPr="00944792" w:rsidRDefault="001B4393" w:rsidP="001B4393">
            <w:pPr>
              <w:jc w:val="center"/>
              <w:rPr>
                <w:rFonts w:asciiTheme="minorHAnsi" w:hAnsiTheme="minorHAnsi" w:cstheme="minorHAnsi"/>
                <w:sz w:val="22"/>
                <w:szCs w:val="22"/>
              </w:rPr>
            </w:pPr>
            <w:r w:rsidRPr="00944792">
              <w:rPr>
                <w:rFonts w:asciiTheme="minorHAnsi" w:hAnsiTheme="minorHAnsi" w:cstheme="minorHAnsi"/>
                <w:color w:val="000000"/>
                <w:sz w:val="22"/>
                <w:szCs w:val="22"/>
              </w:rPr>
              <w:t>589</w:t>
            </w:r>
          </w:p>
        </w:tc>
      </w:tr>
      <w:tr w:rsidR="001B4393" w:rsidRPr="00944792" w14:paraId="0BC0F81F" w14:textId="77777777" w:rsidTr="005872B8">
        <w:trPr>
          <w:trHeight w:val="379"/>
        </w:trPr>
        <w:tc>
          <w:tcPr>
            <w:tcW w:w="960" w:type="dxa"/>
            <w:tcBorders>
              <w:top w:val="nil"/>
              <w:left w:val="single" w:sz="4" w:space="0" w:color="auto"/>
              <w:bottom w:val="single" w:sz="4" w:space="0" w:color="auto"/>
              <w:right w:val="single" w:sz="4" w:space="0" w:color="auto"/>
            </w:tcBorders>
            <w:shd w:val="clear" w:color="auto" w:fill="auto"/>
          </w:tcPr>
          <w:p w14:paraId="0FD0BED6" w14:textId="3B634861" w:rsidR="001B4393" w:rsidRPr="00944792" w:rsidRDefault="001B4393" w:rsidP="001B4393">
            <w:pPr>
              <w:jc w:val="center"/>
              <w:rPr>
                <w:rFonts w:asciiTheme="minorHAnsi" w:hAnsiTheme="minorHAnsi" w:cstheme="minorHAnsi"/>
                <w:sz w:val="22"/>
                <w:szCs w:val="22"/>
              </w:rPr>
            </w:pPr>
            <w:r w:rsidRPr="00944792">
              <w:rPr>
                <w:rFonts w:asciiTheme="minorHAnsi" w:hAnsiTheme="minorHAnsi" w:cstheme="minorHAnsi"/>
                <w:sz w:val="22"/>
                <w:szCs w:val="22"/>
              </w:rPr>
              <w:t>6.</w:t>
            </w:r>
          </w:p>
        </w:tc>
        <w:tc>
          <w:tcPr>
            <w:tcW w:w="3114" w:type="dxa"/>
            <w:tcBorders>
              <w:top w:val="nil"/>
              <w:left w:val="nil"/>
              <w:bottom w:val="single" w:sz="4" w:space="0" w:color="auto"/>
              <w:right w:val="single" w:sz="4" w:space="0" w:color="auto"/>
            </w:tcBorders>
            <w:shd w:val="clear" w:color="auto" w:fill="auto"/>
          </w:tcPr>
          <w:p w14:paraId="5635E48B" w14:textId="42DF17ED" w:rsidR="001B4393" w:rsidRPr="00944792" w:rsidRDefault="001B4393" w:rsidP="001B4393">
            <w:pPr>
              <w:rPr>
                <w:rFonts w:asciiTheme="minorHAnsi" w:hAnsiTheme="minorHAnsi" w:cstheme="minorHAnsi"/>
                <w:sz w:val="22"/>
                <w:szCs w:val="22"/>
              </w:rPr>
            </w:pPr>
            <w:r w:rsidRPr="00944792">
              <w:rPr>
                <w:sz w:val="22"/>
                <w:szCs w:val="22"/>
              </w:rPr>
              <w:t xml:space="preserve">Oro kondicionierius </w:t>
            </w:r>
            <w:proofErr w:type="spellStart"/>
            <w:r w:rsidRPr="00944792">
              <w:rPr>
                <w:sz w:val="22"/>
                <w:szCs w:val="22"/>
              </w:rPr>
              <w:t>Kaisai</w:t>
            </w:r>
            <w:proofErr w:type="spellEnd"/>
          </w:p>
        </w:tc>
        <w:tc>
          <w:tcPr>
            <w:tcW w:w="1895" w:type="dxa"/>
            <w:tcBorders>
              <w:top w:val="nil"/>
              <w:left w:val="nil"/>
              <w:bottom w:val="single" w:sz="4" w:space="0" w:color="auto"/>
              <w:right w:val="single" w:sz="4" w:space="0" w:color="auto"/>
            </w:tcBorders>
            <w:shd w:val="clear" w:color="auto" w:fill="auto"/>
            <w:vAlign w:val="center"/>
          </w:tcPr>
          <w:p w14:paraId="6C8D894D" w14:textId="687C7D59" w:rsidR="001B4393" w:rsidRPr="00944792" w:rsidRDefault="001B4393" w:rsidP="001B4393">
            <w:pPr>
              <w:jc w:val="center"/>
              <w:rPr>
                <w:rFonts w:asciiTheme="minorHAnsi" w:hAnsiTheme="minorHAnsi" w:cstheme="minorHAnsi"/>
                <w:sz w:val="22"/>
                <w:szCs w:val="22"/>
              </w:rPr>
            </w:pPr>
            <w:r w:rsidRPr="00944792">
              <w:rPr>
                <w:rFonts w:asciiTheme="minorHAnsi" w:hAnsiTheme="minorHAnsi" w:cstheme="minorHAnsi"/>
                <w:sz w:val="22"/>
                <w:szCs w:val="22"/>
              </w:rPr>
              <w:t>X</w:t>
            </w:r>
          </w:p>
        </w:tc>
        <w:tc>
          <w:tcPr>
            <w:tcW w:w="709" w:type="dxa"/>
            <w:tcBorders>
              <w:top w:val="nil"/>
              <w:left w:val="nil"/>
              <w:bottom w:val="single" w:sz="4" w:space="0" w:color="auto"/>
              <w:right w:val="single" w:sz="4" w:space="0" w:color="auto"/>
            </w:tcBorders>
            <w:shd w:val="clear" w:color="auto" w:fill="auto"/>
            <w:vAlign w:val="bottom"/>
          </w:tcPr>
          <w:p w14:paraId="0CD942E4" w14:textId="6848FEB9" w:rsidR="001B4393" w:rsidRPr="00944792" w:rsidRDefault="001B4393" w:rsidP="001B4393">
            <w:pPr>
              <w:jc w:val="center"/>
              <w:rPr>
                <w:rFonts w:asciiTheme="minorHAnsi" w:hAnsiTheme="minorHAnsi" w:cstheme="minorHAnsi"/>
                <w:sz w:val="22"/>
                <w:szCs w:val="22"/>
              </w:rPr>
            </w:pPr>
            <w:r w:rsidRPr="00944792">
              <w:rPr>
                <w:sz w:val="22"/>
                <w:szCs w:val="22"/>
              </w:rPr>
              <w:t>7</w:t>
            </w:r>
          </w:p>
        </w:tc>
        <w:tc>
          <w:tcPr>
            <w:tcW w:w="1842" w:type="dxa"/>
            <w:tcBorders>
              <w:top w:val="nil"/>
              <w:left w:val="nil"/>
              <w:bottom w:val="single" w:sz="4" w:space="0" w:color="auto"/>
              <w:right w:val="single" w:sz="4" w:space="0" w:color="auto"/>
            </w:tcBorders>
            <w:shd w:val="clear" w:color="auto" w:fill="auto"/>
            <w:vAlign w:val="bottom"/>
          </w:tcPr>
          <w:p w14:paraId="05E7D84F" w14:textId="66F91FF1" w:rsidR="001B4393" w:rsidRPr="00944792" w:rsidRDefault="001B4393" w:rsidP="001B4393">
            <w:pPr>
              <w:jc w:val="center"/>
              <w:rPr>
                <w:rFonts w:asciiTheme="minorHAnsi" w:hAnsiTheme="minorHAnsi" w:cstheme="minorHAnsi"/>
                <w:sz w:val="22"/>
                <w:szCs w:val="22"/>
              </w:rPr>
            </w:pPr>
            <w:r w:rsidRPr="00944792">
              <w:rPr>
                <w:rFonts w:ascii="Calibri" w:hAnsi="Calibri" w:cs="Calibri"/>
                <w:color w:val="000000"/>
                <w:sz w:val="22"/>
                <w:szCs w:val="22"/>
              </w:rPr>
              <w:t>1204</w:t>
            </w:r>
          </w:p>
        </w:tc>
        <w:tc>
          <w:tcPr>
            <w:tcW w:w="1843" w:type="dxa"/>
            <w:tcBorders>
              <w:top w:val="nil"/>
              <w:left w:val="nil"/>
              <w:bottom w:val="single" w:sz="4" w:space="0" w:color="auto"/>
              <w:right w:val="single" w:sz="4" w:space="0" w:color="auto"/>
            </w:tcBorders>
            <w:shd w:val="clear" w:color="auto" w:fill="auto"/>
            <w:vAlign w:val="center"/>
          </w:tcPr>
          <w:p w14:paraId="2A61FA02" w14:textId="0452B883" w:rsidR="001B4393" w:rsidRPr="00944792" w:rsidRDefault="001B4393" w:rsidP="001B4393">
            <w:pPr>
              <w:jc w:val="center"/>
              <w:rPr>
                <w:rFonts w:asciiTheme="minorHAnsi" w:hAnsiTheme="minorHAnsi" w:cstheme="minorHAnsi"/>
                <w:sz w:val="22"/>
                <w:szCs w:val="22"/>
              </w:rPr>
            </w:pPr>
            <w:r w:rsidRPr="00944792">
              <w:rPr>
                <w:rFonts w:asciiTheme="minorHAnsi" w:hAnsiTheme="minorHAnsi" w:cstheme="minorHAnsi"/>
                <w:color w:val="000000"/>
                <w:sz w:val="22"/>
                <w:szCs w:val="22"/>
              </w:rPr>
              <w:t>8428</w:t>
            </w:r>
          </w:p>
        </w:tc>
      </w:tr>
      <w:tr w:rsidR="001B4393" w:rsidRPr="00944792" w14:paraId="07C280CD" w14:textId="77777777" w:rsidTr="005872B8">
        <w:trPr>
          <w:trHeight w:val="420"/>
        </w:trPr>
        <w:tc>
          <w:tcPr>
            <w:tcW w:w="960" w:type="dxa"/>
            <w:tcBorders>
              <w:top w:val="nil"/>
              <w:left w:val="single" w:sz="4" w:space="0" w:color="auto"/>
              <w:bottom w:val="single" w:sz="4" w:space="0" w:color="auto"/>
              <w:right w:val="single" w:sz="4" w:space="0" w:color="auto"/>
            </w:tcBorders>
            <w:shd w:val="clear" w:color="auto" w:fill="auto"/>
          </w:tcPr>
          <w:p w14:paraId="62B66CDA" w14:textId="1ECA1B86" w:rsidR="001B4393" w:rsidRPr="00944792" w:rsidRDefault="001B4393" w:rsidP="001B4393">
            <w:pPr>
              <w:jc w:val="center"/>
              <w:rPr>
                <w:rFonts w:asciiTheme="minorHAnsi" w:hAnsiTheme="minorHAnsi" w:cstheme="minorHAnsi"/>
                <w:sz w:val="22"/>
                <w:szCs w:val="22"/>
              </w:rPr>
            </w:pPr>
            <w:r w:rsidRPr="00944792">
              <w:rPr>
                <w:rFonts w:asciiTheme="minorHAnsi" w:hAnsiTheme="minorHAnsi" w:cstheme="minorHAnsi"/>
                <w:sz w:val="22"/>
                <w:szCs w:val="22"/>
              </w:rPr>
              <w:t>7.</w:t>
            </w:r>
          </w:p>
        </w:tc>
        <w:tc>
          <w:tcPr>
            <w:tcW w:w="3114" w:type="dxa"/>
            <w:tcBorders>
              <w:top w:val="nil"/>
              <w:left w:val="nil"/>
              <w:bottom w:val="single" w:sz="4" w:space="0" w:color="auto"/>
              <w:right w:val="single" w:sz="4" w:space="0" w:color="auto"/>
            </w:tcBorders>
            <w:shd w:val="clear" w:color="auto" w:fill="auto"/>
          </w:tcPr>
          <w:p w14:paraId="0B7AD831" w14:textId="03A5A875" w:rsidR="001B4393" w:rsidRPr="00944792" w:rsidRDefault="001B4393" w:rsidP="001B4393">
            <w:pPr>
              <w:rPr>
                <w:rFonts w:asciiTheme="minorHAnsi" w:hAnsiTheme="minorHAnsi" w:cstheme="minorHAnsi"/>
                <w:sz w:val="22"/>
                <w:szCs w:val="22"/>
              </w:rPr>
            </w:pPr>
            <w:r w:rsidRPr="00944792">
              <w:rPr>
                <w:sz w:val="22"/>
                <w:szCs w:val="22"/>
              </w:rPr>
              <w:t xml:space="preserve">Oro kondicionierius </w:t>
            </w:r>
            <w:proofErr w:type="spellStart"/>
            <w:r w:rsidRPr="00944792">
              <w:rPr>
                <w:sz w:val="22"/>
                <w:szCs w:val="22"/>
              </w:rPr>
              <w:t>Kaisai</w:t>
            </w:r>
            <w:proofErr w:type="spellEnd"/>
          </w:p>
        </w:tc>
        <w:tc>
          <w:tcPr>
            <w:tcW w:w="1895" w:type="dxa"/>
            <w:tcBorders>
              <w:top w:val="nil"/>
              <w:left w:val="nil"/>
              <w:bottom w:val="single" w:sz="4" w:space="0" w:color="auto"/>
              <w:right w:val="single" w:sz="4" w:space="0" w:color="auto"/>
            </w:tcBorders>
            <w:shd w:val="clear" w:color="auto" w:fill="auto"/>
            <w:vAlign w:val="center"/>
          </w:tcPr>
          <w:p w14:paraId="02C47FFC" w14:textId="0E2F455E" w:rsidR="001B4393" w:rsidRPr="00944792" w:rsidRDefault="001B4393" w:rsidP="001B4393">
            <w:pPr>
              <w:jc w:val="center"/>
              <w:rPr>
                <w:rFonts w:asciiTheme="minorHAnsi" w:hAnsiTheme="minorHAnsi" w:cstheme="minorHAnsi"/>
                <w:sz w:val="22"/>
                <w:szCs w:val="22"/>
              </w:rPr>
            </w:pPr>
            <w:r w:rsidRPr="00944792">
              <w:rPr>
                <w:rFonts w:asciiTheme="minorHAnsi" w:hAnsiTheme="minorHAnsi" w:cstheme="minorHAnsi"/>
                <w:sz w:val="22"/>
                <w:szCs w:val="22"/>
              </w:rPr>
              <w:t>X</w:t>
            </w:r>
          </w:p>
        </w:tc>
        <w:tc>
          <w:tcPr>
            <w:tcW w:w="709" w:type="dxa"/>
            <w:tcBorders>
              <w:top w:val="nil"/>
              <w:left w:val="nil"/>
              <w:bottom w:val="single" w:sz="4" w:space="0" w:color="auto"/>
              <w:right w:val="single" w:sz="4" w:space="0" w:color="auto"/>
            </w:tcBorders>
            <w:shd w:val="clear" w:color="auto" w:fill="auto"/>
            <w:vAlign w:val="bottom"/>
          </w:tcPr>
          <w:p w14:paraId="476E9228" w14:textId="5360FDC3" w:rsidR="001B4393" w:rsidRPr="00944792" w:rsidRDefault="001B4393" w:rsidP="001B4393">
            <w:pPr>
              <w:jc w:val="center"/>
              <w:rPr>
                <w:rFonts w:asciiTheme="minorHAnsi" w:hAnsiTheme="minorHAnsi" w:cstheme="minorHAnsi"/>
                <w:sz w:val="22"/>
                <w:szCs w:val="22"/>
              </w:rPr>
            </w:pPr>
            <w:r w:rsidRPr="00944792">
              <w:rPr>
                <w:sz w:val="22"/>
                <w:szCs w:val="22"/>
              </w:rPr>
              <w:t>1</w:t>
            </w:r>
          </w:p>
        </w:tc>
        <w:tc>
          <w:tcPr>
            <w:tcW w:w="1842" w:type="dxa"/>
            <w:tcBorders>
              <w:top w:val="nil"/>
              <w:left w:val="nil"/>
              <w:bottom w:val="single" w:sz="4" w:space="0" w:color="auto"/>
              <w:right w:val="single" w:sz="4" w:space="0" w:color="auto"/>
            </w:tcBorders>
            <w:shd w:val="clear" w:color="auto" w:fill="auto"/>
            <w:vAlign w:val="bottom"/>
          </w:tcPr>
          <w:p w14:paraId="77E9D76E" w14:textId="7E4B51FD" w:rsidR="001B4393" w:rsidRPr="00944792" w:rsidRDefault="001B4393" w:rsidP="001B4393">
            <w:pPr>
              <w:jc w:val="center"/>
              <w:rPr>
                <w:rFonts w:asciiTheme="minorHAnsi" w:hAnsiTheme="minorHAnsi" w:cstheme="minorHAnsi"/>
                <w:sz w:val="22"/>
                <w:szCs w:val="22"/>
              </w:rPr>
            </w:pPr>
            <w:r w:rsidRPr="00944792">
              <w:rPr>
                <w:rFonts w:ascii="Calibri" w:hAnsi="Calibri" w:cs="Calibri"/>
                <w:color w:val="000000"/>
                <w:sz w:val="22"/>
                <w:szCs w:val="22"/>
              </w:rPr>
              <w:t>1379</w:t>
            </w:r>
          </w:p>
        </w:tc>
        <w:tc>
          <w:tcPr>
            <w:tcW w:w="1843" w:type="dxa"/>
            <w:tcBorders>
              <w:top w:val="nil"/>
              <w:left w:val="nil"/>
              <w:bottom w:val="single" w:sz="4" w:space="0" w:color="auto"/>
              <w:right w:val="single" w:sz="4" w:space="0" w:color="auto"/>
            </w:tcBorders>
            <w:shd w:val="clear" w:color="auto" w:fill="auto"/>
            <w:vAlign w:val="center"/>
          </w:tcPr>
          <w:p w14:paraId="60FA9211" w14:textId="014AD5F2" w:rsidR="001B4393" w:rsidRPr="00944792" w:rsidRDefault="001B4393" w:rsidP="001B4393">
            <w:pPr>
              <w:jc w:val="center"/>
              <w:rPr>
                <w:rFonts w:asciiTheme="minorHAnsi" w:hAnsiTheme="minorHAnsi" w:cstheme="minorHAnsi"/>
                <w:sz w:val="22"/>
                <w:szCs w:val="22"/>
              </w:rPr>
            </w:pPr>
            <w:r w:rsidRPr="00944792">
              <w:rPr>
                <w:rFonts w:asciiTheme="minorHAnsi" w:hAnsiTheme="minorHAnsi" w:cstheme="minorHAnsi"/>
                <w:color w:val="000000"/>
                <w:sz w:val="22"/>
                <w:szCs w:val="22"/>
              </w:rPr>
              <w:t>1379</w:t>
            </w:r>
          </w:p>
        </w:tc>
      </w:tr>
      <w:tr w:rsidR="001B4393" w:rsidRPr="00944792" w14:paraId="20E239D9" w14:textId="77777777" w:rsidTr="005872B8">
        <w:trPr>
          <w:trHeight w:val="426"/>
        </w:trPr>
        <w:tc>
          <w:tcPr>
            <w:tcW w:w="960" w:type="dxa"/>
            <w:tcBorders>
              <w:top w:val="nil"/>
              <w:left w:val="single" w:sz="4" w:space="0" w:color="auto"/>
              <w:bottom w:val="single" w:sz="4" w:space="0" w:color="auto"/>
              <w:right w:val="single" w:sz="4" w:space="0" w:color="auto"/>
            </w:tcBorders>
            <w:shd w:val="clear" w:color="auto" w:fill="auto"/>
          </w:tcPr>
          <w:p w14:paraId="0608E19C" w14:textId="128BC7B2" w:rsidR="001B4393" w:rsidRPr="00944792" w:rsidRDefault="001B4393" w:rsidP="001B4393">
            <w:pPr>
              <w:jc w:val="center"/>
              <w:rPr>
                <w:rFonts w:asciiTheme="minorHAnsi" w:hAnsiTheme="minorHAnsi" w:cstheme="minorHAnsi"/>
                <w:sz w:val="22"/>
                <w:szCs w:val="22"/>
              </w:rPr>
            </w:pPr>
            <w:r w:rsidRPr="00944792">
              <w:rPr>
                <w:rFonts w:asciiTheme="minorHAnsi" w:hAnsiTheme="minorHAnsi" w:cstheme="minorHAnsi"/>
                <w:sz w:val="22"/>
                <w:szCs w:val="22"/>
              </w:rPr>
              <w:t>8.</w:t>
            </w:r>
          </w:p>
        </w:tc>
        <w:tc>
          <w:tcPr>
            <w:tcW w:w="3114" w:type="dxa"/>
            <w:tcBorders>
              <w:top w:val="nil"/>
              <w:left w:val="nil"/>
              <w:bottom w:val="single" w:sz="4" w:space="0" w:color="auto"/>
              <w:right w:val="single" w:sz="4" w:space="0" w:color="auto"/>
            </w:tcBorders>
            <w:shd w:val="clear" w:color="auto" w:fill="auto"/>
          </w:tcPr>
          <w:p w14:paraId="1DC3C922" w14:textId="053C3D51" w:rsidR="001B4393" w:rsidRPr="00944792" w:rsidRDefault="001B4393" w:rsidP="001B4393">
            <w:pPr>
              <w:rPr>
                <w:rFonts w:asciiTheme="minorHAnsi" w:hAnsiTheme="minorHAnsi" w:cstheme="minorHAnsi"/>
                <w:sz w:val="22"/>
                <w:szCs w:val="22"/>
              </w:rPr>
            </w:pPr>
            <w:r w:rsidRPr="00944792">
              <w:rPr>
                <w:sz w:val="22"/>
                <w:szCs w:val="22"/>
              </w:rPr>
              <w:t>Nešiojamas kompiuteris Dell</w:t>
            </w:r>
          </w:p>
        </w:tc>
        <w:tc>
          <w:tcPr>
            <w:tcW w:w="1895" w:type="dxa"/>
            <w:tcBorders>
              <w:top w:val="nil"/>
              <w:left w:val="nil"/>
              <w:bottom w:val="single" w:sz="4" w:space="0" w:color="auto"/>
              <w:right w:val="single" w:sz="4" w:space="0" w:color="auto"/>
            </w:tcBorders>
            <w:shd w:val="clear" w:color="auto" w:fill="auto"/>
            <w:vAlign w:val="center"/>
          </w:tcPr>
          <w:p w14:paraId="7B07DE50" w14:textId="569B04F0" w:rsidR="001B4393" w:rsidRPr="00944792" w:rsidRDefault="001B4393" w:rsidP="001B4393">
            <w:pPr>
              <w:jc w:val="center"/>
              <w:rPr>
                <w:rFonts w:asciiTheme="minorHAnsi" w:hAnsiTheme="minorHAnsi" w:cstheme="minorHAnsi"/>
                <w:sz w:val="22"/>
                <w:szCs w:val="22"/>
              </w:rPr>
            </w:pPr>
            <w:r w:rsidRPr="00944792">
              <w:rPr>
                <w:rFonts w:asciiTheme="minorHAnsi" w:hAnsiTheme="minorHAnsi" w:cstheme="minorHAnsi"/>
                <w:sz w:val="22"/>
                <w:szCs w:val="22"/>
              </w:rPr>
              <w:t>X</w:t>
            </w:r>
          </w:p>
        </w:tc>
        <w:tc>
          <w:tcPr>
            <w:tcW w:w="709" w:type="dxa"/>
            <w:tcBorders>
              <w:top w:val="nil"/>
              <w:left w:val="nil"/>
              <w:bottom w:val="single" w:sz="4" w:space="0" w:color="auto"/>
              <w:right w:val="single" w:sz="4" w:space="0" w:color="auto"/>
            </w:tcBorders>
            <w:shd w:val="clear" w:color="auto" w:fill="auto"/>
            <w:vAlign w:val="bottom"/>
          </w:tcPr>
          <w:p w14:paraId="77E88F68" w14:textId="4AF3F3A9" w:rsidR="001B4393" w:rsidRPr="00944792" w:rsidRDefault="001B4393" w:rsidP="001B4393">
            <w:pPr>
              <w:jc w:val="center"/>
              <w:rPr>
                <w:rFonts w:asciiTheme="minorHAnsi" w:hAnsiTheme="minorHAnsi" w:cstheme="minorHAnsi"/>
                <w:sz w:val="22"/>
                <w:szCs w:val="22"/>
              </w:rPr>
            </w:pPr>
            <w:r w:rsidRPr="00944792">
              <w:rPr>
                <w:sz w:val="22"/>
                <w:szCs w:val="22"/>
              </w:rPr>
              <w:t>2</w:t>
            </w:r>
          </w:p>
        </w:tc>
        <w:tc>
          <w:tcPr>
            <w:tcW w:w="1842" w:type="dxa"/>
            <w:tcBorders>
              <w:top w:val="nil"/>
              <w:left w:val="nil"/>
              <w:bottom w:val="single" w:sz="4" w:space="0" w:color="auto"/>
              <w:right w:val="single" w:sz="4" w:space="0" w:color="auto"/>
            </w:tcBorders>
            <w:shd w:val="clear" w:color="auto" w:fill="auto"/>
            <w:vAlign w:val="bottom"/>
          </w:tcPr>
          <w:p w14:paraId="2FD27BCC" w14:textId="2A955744" w:rsidR="001B4393" w:rsidRPr="00944792" w:rsidRDefault="001B4393" w:rsidP="001B4393">
            <w:pPr>
              <w:jc w:val="center"/>
              <w:rPr>
                <w:rFonts w:asciiTheme="minorHAnsi" w:hAnsiTheme="minorHAnsi" w:cstheme="minorHAnsi"/>
                <w:sz w:val="22"/>
                <w:szCs w:val="22"/>
              </w:rPr>
            </w:pPr>
            <w:r w:rsidRPr="00944792">
              <w:rPr>
                <w:rFonts w:ascii="Calibri" w:hAnsi="Calibri" w:cs="Calibri"/>
                <w:color w:val="000000"/>
                <w:sz w:val="22"/>
                <w:szCs w:val="22"/>
              </w:rPr>
              <w:t>1175</w:t>
            </w:r>
          </w:p>
        </w:tc>
        <w:tc>
          <w:tcPr>
            <w:tcW w:w="1843" w:type="dxa"/>
            <w:tcBorders>
              <w:top w:val="nil"/>
              <w:left w:val="nil"/>
              <w:bottom w:val="single" w:sz="4" w:space="0" w:color="auto"/>
              <w:right w:val="single" w:sz="4" w:space="0" w:color="auto"/>
            </w:tcBorders>
            <w:shd w:val="clear" w:color="auto" w:fill="auto"/>
            <w:vAlign w:val="center"/>
          </w:tcPr>
          <w:p w14:paraId="38E4140E" w14:textId="6FF07639" w:rsidR="001B4393" w:rsidRPr="00944792" w:rsidRDefault="001B4393" w:rsidP="001B4393">
            <w:pPr>
              <w:jc w:val="center"/>
              <w:rPr>
                <w:rFonts w:asciiTheme="minorHAnsi" w:hAnsiTheme="minorHAnsi" w:cstheme="minorHAnsi"/>
                <w:sz w:val="22"/>
                <w:szCs w:val="22"/>
              </w:rPr>
            </w:pPr>
            <w:r w:rsidRPr="00944792">
              <w:rPr>
                <w:rFonts w:asciiTheme="minorHAnsi" w:hAnsiTheme="minorHAnsi" w:cstheme="minorHAnsi"/>
                <w:color w:val="000000"/>
                <w:sz w:val="22"/>
                <w:szCs w:val="22"/>
              </w:rPr>
              <w:t>2349</w:t>
            </w:r>
          </w:p>
        </w:tc>
      </w:tr>
      <w:tr w:rsidR="001B4393" w:rsidRPr="00944792" w14:paraId="66B08604" w14:textId="77777777" w:rsidTr="005872B8">
        <w:trPr>
          <w:trHeight w:val="417"/>
        </w:trPr>
        <w:tc>
          <w:tcPr>
            <w:tcW w:w="960" w:type="dxa"/>
            <w:tcBorders>
              <w:top w:val="nil"/>
              <w:left w:val="single" w:sz="4" w:space="0" w:color="auto"/>
              <w:bottom w:val="single" w:sz="4" w:space="0" w:color="auto"/>
              <w:right w:val="single" w:sz="4" w:space="0" w:color="auto"/>
            </w:tcBorders>
            <w:shd w:val="clear" w:color="auto" w:fill="auto"/>
          </w:tcPr>
          <w:p w14:paraId="327F440D" w14:textId="5E852A08" w:rsidR="001B4393" w:rsidRPr="00944792" w:rsidRDefault="001B4393" w:rsidP="001B4393">
            <w:pPr>
              <w:jc w:val="center"/>
              <w:rPr>
                <w:rFonts w:asciiTheme="minorHAnsi" w:hAnsiTheme="minorHAnsi" w:cstheme="minorHAnsi"/>
                <w:sz w:val="22"/>
                <w:szCs w:val="22"/>
              </w:rPr>
            </w:pPr>
            <w:r w:rsidRPr="00944792">
              <w:rPr>
                <w:rFonts w:asciiTheme="minorHAnsi" w:hAnsiTheme="minorHAnsi" w:cstheme="minorHAnsi"/>
                <w:sz w:val="22"/>
                <w:szCs w:val="22"/>
              </w:rPr>
              <w:t>9.</w:t>
            </w:r>
          </w:p>
        </w:tc>
        <w:tc>
          <w:tcPr>
            <w:tcW w:w="3114" w:type="dxa"/>
            <w:tcBorders>
              <w:top w:val="nil"/>
              <w:left w:val="nil"/>
              <w:bottom w:val="single" w:sz="4" w:space="0" w:color="auto"/>
              <w:right w:val="single" w:sz="4" w:space="0" w:color="auto"/>
            </w:tcBorders>
            <w:shd w:val="clear" w:color="auto" w:fill="auto"/>
          </w:tcPr>
          <w:p w14:paraId="57627B17" w14:textId="7308F15D" w:rsidR="001B4393" w:rsidRPr="00944792" w:rsidRDefault="001B4393" w:rsidP="001B4393">
            <w:pPr>
              <w:rPr>
                <w:sz w:val="22"/>
                <w:szCs w:val="22"/>
              </w:rPr>
            </w:pPr>
            <w:r w:rsidRPr="00944792">
              <w:rPr>
                <w:sz w:val="22"/>
                <w:szCs w:val="22"/>
              </w:rPr>
              <w:t>Nešiojamas kompiuteris Dell</w:t>
            </w:r>
          </w:p>
        </w:tc>
        <w:tc>
          <w:tcPr>
            <w:tcW w:w="1895" w:type="dxa"/>
            <w:tcBorders>
              <w:top w:val="nil"/>
              <w:left w:val="nil"/>
              <w:bottom w:val="single" w:sz="4" w:space="0" w:color="auto"/>
              <w:right w:val="single" w:sz="4" w:space="0" w:color="auto"/>
            </w:tcBorders>
            <w:shd w:val="clear" w:color="auto" w:fill="auto"/>
            <w:vAlign w:val="center"/>
          </w:tcPr>
          <w:p w14:paraId="78190F6C" w14:textId="5C3A54ED" w:rsidR="001B4393" w:rsidRPr="00944792" w:rsidRDefault="001B4393" w:rsidP="001B4393">
            <w:pPr>
              <w:jc w:val="center"/>
              <w:rPr>
                <w:rFonts w:asciiTheme="minorHAnsi" w:hAnsiTheme="minorHAnsi" w:cstheme="minorHAnsi"/>
                <w:sz w:val="22"/>
                <w:szCs w:val="22"/>
              </w:rPr>
            </w:pPr>
            <w:r w:rsidRPr="00944792">
              <w:rPr>
                <w:rFonts w:asciiTheme="minorHAnsi" w:hAnsiTheme="minorHAnsi" w:cstheme="minorHAnsi"/>
                <w:sz w:val="22"/>
                <w:szCs w:val="22"/>
              </w:rPr>
              <w:t>X</w:t>
            </w:r>
          </w:p>
        </w:tc>
        <w:tc>
          <w:tcPr>
            <w:tcW w:w="709" w:type="dxa"/>
            <w:tcBorders>
              <w:top w:val="nil"/>
              <w:left w:val="nil"/>
              <w:bottom w:val="single" w:sz="4" w:space="0" w:color="auto"/>
              <w:right w:val="single" w:sz="4" w:space="0" w:color="auto"/>
            </w:tcBorders>
            <w:shd w:val="clear" w:color="auto" w:fill="auto"/>
            <w:vAlign w:val="bottom"/>
          </w:tcPr>
          <w:p w14:paraId="74719BEA" w14:textId="0BD781B9" w:rsidR="001B4393" w:rsidRPr="00944792" w:rsidRDefault="001B4393" w:rsidP="001B4393">
            <w:pPr>
              <w:jc w:val="center"/>
              <w:rPr>
                <w:rFonts w:asciiTheme="minorHAnsi" w:hAnsiTheme="minorHAnsi" w:cstheme="minorHAnsi"/>
                <w:sz w:val="22"/>
                <w:szCs w:val="22"/>
              </w:rPr>
            </w:pPr>
            <w:r w:rsidRPr="00944792">
              <w:rPr>
                <w:sz w:val="22"/>
                <w:szCs w:val="22"/>
              </w:rPr>
              <w:t>2</w:t>
            </w:r>
          </w:p>
        </w:tc>
        <w:tc>
          <w:tcPr>
            <w:tcW w:w="1842" w:type="dxa"/>
            <w:tcBorders>
              <w:top w:val="nil"/>
              <w:left w:val="nil"/>
              <w:bottom w:val="single" w:sz="4" w:space="0" w:color="auto"/>
              <w:right w:val="single" w:sz="4" w:space="0" w:color="auto"/>
            </w:tcBorders>
            <w:shd w:val="clear" w:color="auto" w:fill="auto"/>
            <w:vAlign w:val="bottom"/>
          </w:tcPr>
          <w:p w14:paraId="45775F9C" w14:textId="3E418506" w:rsidR="001B4393" w:rsidRPr="00944792" w:rsidRDefault="001B4393" w:rsidP="001B4393">
            <w:pPr>
              <w:jc w:val="center"/>
              <w:rPr>
                <w:rFonts w:asciiTheme="minorHAnsi" w:hAnsiTheme="minorHAnsi" w:cstheme="minorHAnsi"/>
                <w:sz w:val="22"/>
                <w:szCs w:val="22"/>
              </w:rPr>
            </w:pPr>
            <w:r w:rsidRPr="00944792">
              <w:rPr>
                <w:rFonts w:ascii="Calibri" w:hAnsi="Calibri" w:cs="Calibri"/>
                <w:color w:val="000000"/>
                <w:sz w:val="22"/>
                <w:szCs w:val="22"/>
              </w:rPr>
              <w:t>1175</w:t>
            </w:r>
          </w:p>
        </w:tc>
        <w:tc>
          <w:tcPr>
            <w:tcW w:w="1843" w:type="dxa"/>
            <w:tcBorders>
              <w:top w:val="nil"/>
              <w:left w:val="nil"/>
              <w:bottom w:val="single" w:sz="4" w:space="0" w:color="auto"/>
              <w:right w:val="single" w:sz="4" w:space="0" w:color="auto"/>
            </w:tcBorders>
            <w:shd w:val="clear" w:color="auto" w:fill="auto"/>
            <w:vAlign w:val="center"/>
          </w:tcPr>
          <w:p w14:paraId="0F9BCA67" w14:textId="14B68A8E" w:rsidR="001B4393" w:rsidRPr="00944792" w:rsidRDefault="001B4393" w:rsidP="001B4393">
            <w:pPr>
              <w:jc w:val="center"/>
              <w:rPr>
                <w:rFonts w:asciiTheme="minorHAnsi" w:hAnsiTheme="minorHAnsi" w:cstheme="minorHAnsi"/>
                <w:sz w:val="22"/>
                <w:szCs w:val="22"/>
              </w:rPr>
            </w:pPr>
            <w:r w:rsidRPr="00944792">
              <w:rPr>
                <w:rFonts w:asciiTheme="minorHAnsi" w:hAnsiTheme="minorHAnsi" w:cstheme="minorHAnsi"/>
                <w:color w:val="000000"/>
                <w:sz w:val="22"/>
                <w:szCs w:val="22"/>
              </w:rPr>
              <w:t>2349</w:t>
            </w:r>
          </w:p>
        </w:tc>
      </w:tr>
      <w:tr w:rsidR="001B4393" w:rsidRPr="00944792" w14:paraId="51461404" w14:textId="77777777" w:rsidTr="005872B8">
        <w:trPr>
          <w:trHeight w:val="409"/>
        </w:trPr>
        <w:tc>
          <w:tcPr>
            <w:tcW w:w="960" w:type="dxa"/>
            <w:tcBorders>
              <w:top w:val="nil"/>
              <w:left w:val="single" w:sz="4" w:space="0" w:color="auto"/>
              <w:bottom w:val="single" w:sz="4" w:space="0" w:color="auto"/>
              <w:right w:val="single" w:sz="4" w:space="0" w:color="auto"/>
            </w:tcBorders>
            <w:shd w:val="clear" w:color="auto" w:fill="auto"/>
          </w:tcPr>
          <w:p w14:paraId="3013CB72" w14:textId="62B8F89C" w:rsidR="001B4393" w:rsidRPr="00944792" w:rsidRDefault="001B4393" w:rsidP="001B4393">
            <w:pPr>
              <w:jc w:val="center"/>
              <w:rPr>
                <w:rFonts w:asciiTheme="minorHAnsi" w:hAnsiTheme="minorHAnsi" w:cstheme="minorHAnsi"/>
                <w:sz w:val="22"/>
                <w:szCs w:val="22"/>
              </w:rPr>
            </w:pPr>
            <w:r w:rsidRPr="00944792">
              <w:rPr>
                <w:rFonts w:asciiTheme="minorHAnsi" w:hAnsiTheme="minorHAnsi" w:cstheme="minorHAnsi"/>
                <w:sz w:val="22"/>
                <w:szCs w:val="22"/>
              </w:rPr>
              <w:t>10.</w:t>
            </w:r>
          </w:p>
        </w:tc>
        <w:tc>
          <w:tcPr>
            <w:tcW w:w="3114" w:type="dxa"/>
            <w:tcBorders>
              <w:top w:val="nil"/>
              <w:left w:val="nil"/>
              <w:bottom w:val="single" w:sz="4" w:space="0" w:color="auto"/>
              <w:right w:val="single" w:sz="4" w:space="0" w:color="auto"/>
            </w:tcBorders>
            <w:shd w:val="clear" w:color="auto" w:fill="auto"/>
          </w:tcPr>
          <w:p w14:paraId="0270AD22" w14:textId="39206BAE" w:rsidR="001B4393" w:rsidRPr="00944792" w:rsidRDefault="001B4393" w:rsidP="001B4393">
            <w:pPr>
              <w:rPr>
                <w:sz w:val="22"/>
                <w:szCs w:val="22"/>
              </w:rPr>
            </w:pPr>
            <w:r w:rsidRPr="00944792">
              <w:rPr>
                <w:sz w:val="22"/>
                <w:szCs w:val="22"/>
              </w:rPr>
              <w:t>Nešiojamas kompiuteris Dell</w:t>
            </w:r>
          </w:p>
        </w:tc>
        <w:tc>
          <w:tcPr>
            <w:tcW w:w="1895" w:type="dxa"/>
            <w:tcBorders>
              <w:top w:val="nil"/>
              <w:left w:val="nil"/>
              <w:bottom w:val="single" w:sz="4" w:space="0" w:color="auto"/>
              <w:right w:val="single" w:sz="4" w:space="0" w:color="auto"/>
            </w:tcBorders>
            <w:shd w:val="clear" w:color="auto" w:fill="auto"/>
            <w:vAlign w:val="center"/>
          </w:tcPr>
          <w:p w14:paraId="37AEA73A" w14:textId="717001A2" w:rsidR="001B4393" w:rsidRPr="00944792" w:rsidRDefault="001B4393" w:rsidP="001B4393">
            <w:pPr>
              <w:jc w:val="center"/>
              <w:rPr>
                <w:rFonts w:asciiTheme="minorHAnsi" w:hAnsiTheme="minorHAnsi" w:cstheme="minorHAnsi"/>
                <w:sz w:val="22"/>
                <w:szCs w:val="22"/>
              </w:rPr>
            </w:pPr>
            <w:r w:rsidRPr="00944792">
              <w:rPr>
                <w:rFonts w:asciiTheme="minorHAnsi" w:hAnsiTheme="minorHAnsi" w:cstheme="minorHAnsi"/>
                <w:sz w:val="22"/>
                <w:szCs w:val="22"/>
              </w:rPr>
              <w:t>X</w:t>
            </w:r>
          </w:p>
        </w:tc>
        <w:tc>
          <w:tcPr>
            <w:tcW w:w="709" w:type="dxa"/>
            <w:tcBorders>
              <w:top w:val="nil"/>
              <w:left w:val="nil"/>
              <w:bottom w:val="single" w:sz="4" w:space="0" w:color="auto"/>
              <w:right w:val="single" w:sz="4" w:space="0" w:color="auto"/>
            </w:tcBorders>
            <w:shd w:val="clear" w:color="auto" w:fill="auto"/>
            <w:vAlign w:val="bottom"/>
          </w:tcPr>
          <w:p w14:paraId="4252268D" w14:textId="65985C30" w:rsidR="001B4393" w:rsidRPr="00944792" w:rsidRDefault="001B4393" w:rsidP="001B4393">
            <w:pPr>
              <w:jc w:val="center"/>
              <w:rPr>
                <w:rFonts w:asciiTheme="minorHAnsi" w:hAnsiTheme="minorHAnsi" w:cstheme="minorHAnsi"/>
                <w:sz w:val="22"/>
                <w:szCs w:val="22"/>
              </w:rPr>
            </w:pPr>
            <w:r w:rsidRPr="00944792">
              <w:rPr>
                <w:sz w:val="22"/>
                <w:szCs w:val="22"/>
              </w:rPr>
              <w:t>1</w:t>
            </w:r>
          </w:p>
        </w:tc>
        <w:tc>
          <w:tcPr>
            <w:tcW w:w="1842" w:type="dxa"/>
            <w:tcBorders>
              <w:top w:val="nil"/>
              <w:left w:val="nil"/>
              <w:bottom w:val="single" w:sz="4" w:space="0" w:color="auto"/>
              <w:right w:val="single" w:sz="4" w:space="0" w:color="auto"/>
            </w:tcBorders>
            <w:shd w:val="clear" w:color="auto" w:fill="auto"/>
            <w:vAlign w:val="bottom"/>
          </w:tcPr>
          <w:p w14:paraId="649DCED4" w14:textId="72990F4B" w:rsidR="001B4393" w:rsidRPr="00944792" w:rsidRDefault="001B4393" w:rsidP="001B4393">
            <w:pPr>
              <w:jc w:val="center"/>
              <w:rPr>
                <w:rFonts w:asciiTheme="minorHAnsi" w:hAnsiTheme="minorHAnsi" w:cstheme="minorHAnsi"/>
                <w:sz w:val="22"/>
                <w:szCs w:val="22"/>
              </w:rPr>
            </w:pPr>
            <w:r w:rsidRPr="00944792">
              <w:rPr>
                <w:rFonts w:ascii="Calibri" w:hAnsi="Calibri" w:cs="Calibri"/>
                <w:color w:val="000000"/>
                <w:sz w:val="22"/>
                <w:szCs w:val="22"/>
              </w:rPr>
              <w:t>1319</w:t>
            </w:r>
          </w:p>
        </w:tc>
        <w:tc>
          <w:tcPr>
            <w:tcW w:w="1843" w:type="dxa"/>
            <w:tcBorders>
              <w:top w:val="nil"/>
              <w:left w:val="nil"/>
              <w:bottom w:val="single" w:sz="4" w:space="0" w:color="auto"/>
              <w:right w:val="single" w:sz="4" w:space="0" w:color="auto"/>
            </w:tcBorders>
            <w:shd w:val="clear" w:color="auto" w:fill="auto"/>
            <w:vAlign w:val="center"/>
          </w:tcPr>
          <w:p w14:paraId="15149287" w14:textId="001FB201" w:rsidR="001B4393" w:rsidRPr="00944792" w:rsidRDefault="001B4393" w:rsidP="001B4393">
            <w:pPr>
              <w:jc w:val="center"/>
              <w:rPr>
                <w:rFonts w:asciiTheme="minorHAnsi" w:hAnsiTheme="minorHAnsi" w:cstheme="minorHAnsi"/>
                <w:sz w:val="22"/>
                <w:szCs w:val="22"/>
              </w:rPr>
            </w:pPr>
            <w:r w:rsidRPr="00944792">
              <w:rPr>
                <w:rFonts w:asciiTheme="minorHAnsi" w:hAnsiTheme="minorHAnsi" w:cstheme="minorHAnsi"/>
                <w:color w:val="000000"/>
                <w:sz w:val="22"/>
                <w:szCs w:val="22"/>
              </w:rPr>
              <w:t>1319</w:t>
            </w:r>
          </w:p>
        </w:tc>
      </w:tr>
      <w:tr w:rsidR="001B4393" w:rsidRPr="00944792" w14:paraId="2B87AB1A" w14:textId="77777777" w:rsidTr="005872B8">
        <w:trPr>
          <w:trHeight w:val="429"/>
        </w:trPr>
        <w:tc>
          <w:tcPr>
            <w:tcW w:w="960" w:type="dxa"/>
            <w:tcBorders>
              <w:top w:val="nil"/>
              <w:left w:val="single" w:sz="4" w:space="0" w:color="auto"/>
              <w:bottom w:val="single" w:sz="4" w:space="0" w:color="auto"/>
              <w:right w:val="single" w:sz="4" w:space="0" w:color="auto"/>
            </w:tcBorders>
            <w:shd w:val="clear" w:color="auto" w:fill="auto"/>
          </w:tcPr>
          <w:p w14:paraId="120C95FE" w14:textId="3B0B5D56" w:rsidR="001B4393" w:rsidRPr="00944792" w:rsidRDefault="001B4393" w:rsidP="001B4393">
            <w:pPr>
              <w:jc w:val="center"/>
              <w:rPr>
                <w:rFonts w:asciiTheme="minorHAnsi" w:hAnsiTheme="minorHAnsi" w:cstheme="minorHAnsi"/>
                <w:sz w:val="22"/>
                <w:szCs w:val="22"/>
              </w:rPr>
            </w:pPr>
            <w:r w:rsidRPr="00944792">
              <w:rPr>
                <w:rFonts w:asciiTheme="minorHAnsi" w:hAnsiTheme="minorHAnsi" w:cstheme="minorHAnsi"/>
                <w:sz w:val="22"/>
                <w:szCs w:val="22"/>
              </w:rPr>
              <w:t>11.</w:t>
            </w:r>
          </w:p>
        </w:tc>
        <w:tc>
          <w:tcPr>
            <w:tcW w:w="3114" w:type="dxa"/>
            <w:tcBorders>
              <w:top w:val="nil"/>
              <w:left w:val="nil"/>
              <w:bottom w:val="single" w:sz="4" w:space="0" w:color="auto"/>
              <w:right w:val="single" w:sz="4" w:space="0" w:color="auto"/>
            </w:tcBorders>
            <w:shd w:val="clear" w:color="auto" w:fill="auto"/>
          </w:tcPr>
          <w:p w14:paraId="07E2FC81" w14:textId="2BCFC575" w:rsidR="001B4393" w:rsidRPr="00944792" w:rsidRDefault="001B4393" w:rsidP="001B4393">
            <w:pPr>
              <w:rPr>
                <w:rFonts w:asciiTheme="minorHAnsi" w:hAnsiTheme="minorHAnsi" w:cstheme="minorHAnsi"/>
                <w:sz w:val="22"/>
                <w:szCs w:val="22"/>
              </w:rPr>
            </w:pPr>
            <w:r w:rsidRPr="00944792">
              <w:rPr>
                <w:sz w:val="22"/>
                <w:szCs w:val="22"/>
              </w:rPr>
              <w:t>Nešiojamas kompiuteris HP</w:t>
            </w:r>
          </w:p>
        </w:tc>
        <w:tc>
          <w:tcPr>
            <w:tcW w:w="1895" w:type="dxa"/>
            <w:tcBorders>
              <w:top w:val="nil"/>
              <w:left w:val="nil"/>
              <w:bottom w:val="single" w:sz="4" w:space="0" w:color="auto"/>
              <w:right w:val="single" w:sz="4" w:space="0" w:color="auto"/>
            </w:tcBorders>
            <w:shd w:val="clear" w:color="auto" w:fill="auto"/>
            <w:vAlign w:val="center"/>
          </w:tcPr>
          <w:p w14:paraId="29FDA26D" w14:textId="645CDA2C" w:rsidR="001B4393" w:rsidRPr="00944792" w:rsidRDefault="001B4393" w:rsidP="001B4393">
            <w:pPr>
              <w:jc w:val="center"/>
              <w:rPr>
                <w:rFonts w:asciiTheme="minorHAnsi" w:hAnsiTheme="minorHAnsi" w:cstheme="minorHAnsi"/>
                <w:sz w:val="22"/>
                <w:szCs w:val="22"/>
              </w:rPr>
            </w:pPr>
            <w:r w:rsidRPr="00944792">
              <w:rPr>
                <w:rFonts w:asciiTheme="minorHAnsi" w:hAnsiTheme="minorHAnsi" w:cstheme="minorHAnsi"/>
                <w:sz w:val="22"/>
                <w:szCs w:val="22"/>
              </w:rPr>
              <w:t>X</w:t>
            </w:r>
          </w:p>
        </w:tc>
        <w:tc>
          <w:tcPr>
            <w:tcW w:w="709" w:type="dxa"/>
            <w:tcBorders>
              <w:top w:val="nil"/>
              <w:left w:val="nil"/>
              <w:bottom w:val="single" w:sz="4" w:space="0" w:color="auto"/>
              <w:right w:val="single" w:sz="4" w:space="0" w:color="auto"/>
            </w:tcBorders>
            <w:shd w:val="clear" w:color="auto" w:fill="auto"/>
            <w:vAlign w:val="bottom"/>
          </w:tcPr>
          <w:p w14:paraId="024D06F8" w14:textId="2115904E" w:rsidR="001B4393" w:rsidRPr="00944792" w:rsidRDefault="001B4393" w:rsidP="001B4393">
            <w:pPr>
              <w:jc w:val="center"/>
              <w:rPr>
                <w:rFonts w:asciiTheme="minorHAnsi" w:hAnsiTheme="minorHAnsi" w:cstheme="minorHAnsi"/>
                <w:sz w:val="22"/>
                <w:szCs w:val="22"/>
              </w:rPr>
            </w:pPr>
            <w:r w:rsidRPr="00944792">
              <w:rPr>
                <w:sz w:val="22"/>
                <w:szCs w:val="22"/>
              </w:rPr>
              <w:t>1</w:t>
            </w:r>
          </w:p>
        </w:tc>
        <w:tc>
          <w:tcPr>
            <w:tcW w:w="1842" w:type="dxa"/>
            <w:tcBorders>
              <w:top w:val="nil"/>
              <w:left w:val="nil"/>
              <w:bottom w:val="single" w:sz="4" w:space="0" w:color="auto"/>
              <w:right w:val="single" w:sz="4" w:space="0" w:color="auto"/>
            </w:tcBorders>
            <w:shd w:val="clear" w:color="auto" w:fill="auto"/>
            <w:vAlign w:val="bottom"/>
          </w:tcPr>
          <w:p w14:paraId="601103A0" w14:textId="74ECA176" w:rsidR="001B4393" w:rsidRPr="00944792" w:rsidRDefault="001B4393" w:rsidP="001B4393">
            <w:pPr>
              <w:jc w:val="center"/>
              <w:rPr>
                <w:rFonts w:asciiTheme="minorHAnsi" w:hAnsiTheme="minorHAnsi" w:cstheme="minorHAnsi"/>
                <w:sz w:val="22"/>
                <w:szCs w:val="22"/>
              </w:rPr>
            </w:pPr>
            <w:r w:rsidRPr="00944792">
              <w:rPr>
                <w:rFonts w:ascii="Calibri" w:hAnsi="Calibri" w:cs="Calibri"/>
                <w:color w:val="000000"/>
                <w:sz w:val="22"/>
                <w:szCs w:val="22"/>
              </w:rPr>
              <w:t>1676</w:t>
            </w:r>
          </w:p>
        </w:tc>
        <w:tc>
          <w:tcPr>
            <w:tcW w:w="1843" w:type="dxa"/>
            <w:tcBorders>
              <w:top w:val="nil"/>
              <w:left w:val="nil"/>
              <w:bottom w:val="single" w:sz="4" w:space="0" w:color="auto"/>
              <w:right w:val="single" w:sz="4" w:space="0" w:color="auto"/>
            </w:tcBorders>
            <w:shd w:val="clear" w:color="auto" w:fill="auto"/>
            <w:vAlign w:val="center"/>
          </w:tcPr>
          <w:p w14:paraId="07C4FF6D" w14:textId="241B63A0" w:rsidR="001B4393" w:rsidRPr="00944792" w:rsidRDefault="001B4393" w:rsidP="001B4393">
            <w:pPr>
              <w:jc w:val="center"/>
              <w:rPr>
                <w:rFonts w:asciiTheme="minorHAnsi" w:hAnsiTheme="minorHAnsi" w:cstheme="minorHAnsi"/>
                <w:sz w:val="22"/>
                <w:szCs w:val="22"/>
              </w:rPr>
            </w:pPr>
            <w:r w:rsidRPr="00944792">
              <w:rPr>
                <w:rFonts w:asciiTheme="minorHAnsi" w:hAnsiTheme="minorHAnsi" w:cstheme="minorHAnsi"/>
                <w:color w:val="000000"/>
                <w:sz w:val="22"/>
                <w:szCs w:val="22"/>
              </w:rPr>
              <w:t>1676</w:t>
            </w:r>
          </w:p>
        </w:tc>
      </w:tr>
      <w:tr w:rsidR="00DE1347" w:rsidRPr="00944792" w14:paraId="4D186F21" w14:textId="77777777" w:rsidTr="00DE1347">
        <w:trPr>
          <w:trHeight w:val="285"/>
        </w:trPr>
        <w:tc>
          <w:tcPr>
            <w:tcW w:w="4074"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03FE91B3" w14:textId="77777777" w:rsidR="00DE1347" w:rsidRPr="00944792" w:rsidRDefault="00DE1347" w:rsidP="00DE1347">
            <w:pPr>
              <w:jc w:val="right"/>
              <w:rPr>
                <w:rFonts w:asciiTheme="minorHAnsi" w:hAnsiTheme="minorHAnsi" w:cstheme="minorHAnsi"/>
                <w:b/>
                <w:bCs/>
                <w:sz w:val="22"/>
                <w:szCs w:val="22"/>
              </w:rPr>
            </w:pPr>
            <w:r w:rsidRPr="00944792">
              <w:rPr>
                <w:rFonts w:asciiTheme="minorHAnsi" w:hAnsiTheme="minorHAnsi" w:cstheme="minorHAnsi"/>
                <w:b/>
                <w:bCs/>
                <w:sz w:val="22"/>
                <w:szCs w:val="22"/>
              </w:rPr>
              <w:t>Iš viso įsigyta ilgalaikio turto:</w:t>
            </w:r>
          </w:p>
        </w:tc>
        <w:tc>
          <w:tcPr>
            <w:tcW w:w="1895" w:type="dxa"/>
            <w:tcBorders>
              <w:top w:val="nil"/>
              <w:left w:val="nil"/>
              <w:bottom w:val="single" w:sz="4" w:space="0" w:color="auto"/>
              <w:right w:val="single" w:sz="4" w:space="0" w:color="auto"/>
            </w:tcBorders>
            <w:shd w:val="clear" w:color="auto" w:fill="auto"/>
            <w:vAlign w:val="bottom"/>
            <w:hideMark/>
          </w:tcPr>
          <w:p w14:paraId="58283B72" w14:textId="0469053E" w:rsidR="00DE1347" w:rsidRPr="00944792" w:rsidRDefault="00DE1347" w:rsidP="00DE1347">
            <w:pPr>
              <w:jc w:val="center"/>
              <w:rPr>
                <w:rFonts w:asciiTheme="minorHAnsi" w:hAnsiTheme="minorHAnsi" w:cstheme="minorHAnsi"/>
                <w:b/>
                <w:bCs/>
                <w:sz w:val="22"/>
                <w:szCs w:val="22"/>
              </w:rPr>
            </w:pPr>
            <w:r w:rsidRPr="00944792">
              <w:rPr>
                <w:rFonts w:asciiTheme="minorHAnsi" w:hAnsiTheme="minorHAnsi" w:cstheme="minorHAnsi"/>
                <w:b/>
                <w:bCs/>
                <w:sz w:val="22"/>
                <w:szCs w:val="22"/>
              </w:rPr>
              <w:t>49836</w:t>
            </w:r>
          </w:p>
        </w:tc>
        <w:tc>
          <w:tcPr>
            <w:tcW w:w="709" w:type="dxa"/>
            <w:tcBorders>
              <w:top w:val="nil"/>
              <w:left w:val="nil"/>
              <w:bottom w:val="single" w:sz="4" w:space="0" w:color="auto"/>
              <w:right w:val="single" w:sz="4" w:space="0" w:color="auto"/>
            </w:tcBorders>
            <w:shd w:val="clear" w:color="auto" w:fill="auto"/>
            <w:vAlign w:val="bottom"/>
            <w:hideMark/>
          </w:tcPr>
          <w:p w14:paraId="1A7D5FD4" w14:textId="77777777" w:rsidR="00DE1347" w:rsidRPr="00944792" w:rsidRDefault="00DE1347" w:rsidP="00DE1347">
            <w:pPr>
              <w:jc w:val="center"/>
              <w:rPr>
                <w:rFonts w:asciiTheme="minorHAnsi" w:hAnsiTheme="minorHAnsi" w:cstheme="minorHAnsi"/>
                <w:b/>
                <w:bCs/>
                <w:sz w:val="22"/>
                <w:szCs w:val="22"/>
              </w:rPr>
            </w:pPr>
            <w:r w:rsidRPr="00944792">
              <w:rPr>
                <w:rFonts w:asciiTheme="minorHAnsi" w:hAnsiTheme="minorHAnsi" w:cstheme="minorHAnsi"/>
                <w:b/>
                <w:bCs/>
                <w:sz w:val="22"/>
                <w:szCs w:val="22"/>
              </w:rPr>
              <w:t> </w:t>
            </w:r>
          </w:p>
        </w:tc>
        <w:tc>
          <w:tcPr>
            <w:tcW w:w="1842" w:type="dxa"/>
            <w:tcBorders>
              <w:top w:val="nil"/>
              <w:left w:val="nil"/>
              <w:bottom w:val="single" w:sz="4" w:space="0" w:color="auto"/>
              <w:right w:val="single" w:sz="4" w:space="0" w:color="auto"/>
            </w:tcBorders>
            <w:shd w:val="clear" w:color="auto" w:fill="auto"/>
            <w:vAlign w:val="bottom"/>
          </w:tcPr>
          <w:p w14:paraId="56D21291" w14:textId="0CEACEC3" w:rsidR="00DE1347" w:rsidRPr="00944792" w:rsidRDefault="00DE1347" w:rsidP="00DE1347">
            <w:pPr>
              <w:jc w:val="center"/>
              <w:rPr>
                <w:rFonts w:asciiTheme="minorHAnsi" w:hAnsiTheme="minorHAnsi" w:cstheme="minorHAnsi"/>
                <w:b/>
                <w:bCs/>
                <w:sz w:val="22"/>
                <w:szCs w:val="22"/>
              </w:rPr>
            </w:pPr>
          </w:p>
        </w:tc>
        <w:tc>
          <w:tcPr>
            <w:tcW w:w="1843" w:type="dxa"/>
            <w:tcBorders>
              <w:top w:val="nil"/>
              <w:left w:val="nil"/>
              <w:bottom w:val="single" w:sz="4" w:space="0" w:color="auto"/>
              <w:right w:val="single" w:sz="4" w:space="0" w:color="auto"/>
            </w:tcBorders>
            <w:shd w:val="clear" w:color="auto" w:fill="auto"/>
            <w:vAlign w:val="bottom"/>
          </w:tcPr>
          <w:p w14:paraId="541F3A9D" w14:textId="2A733629" w:rsidR="00DE1347" w:rsidRPr="00944792" w:rsidRDefault="00DE1347" w:rsidP="00DE1347">
            <w:pPr>
              <w:jc w:val="center"/>
              <w:rPr>
                <w:rFonts w:asciiTheme="minorHAnsi" w:hAnsiTheme="minorHAnsi" w:cstheme="minorHAnsi"/>
                <w:b/>
                <w:bCs/>
                <w:sz w:val="22"/>
                <w:szCs w:val="22"/>
              </w:rPr>
            </w:pPr>
            <w:r w:rsidRPr="00944792">
              <w:rPr>
                <w:rFonts w:asciiTheme="minorHAnsi" w:hAnsiTheme="minorHAnsi" w:cstheme="minorHAnsi"/>
                <w:b/>
                <w:bCs/>
                <w:sz w:val="22"/>
                <w:szCs w:val="22"/>
              </w:rPr>
              <w:t>44587</w:t>
            </w:r>
          </w:p>
        </w:tc>
      </w:tr>
    </w:tbl>
    <w:p w14:paraId="76357036" w14:textId="77777777" w:rsidR="006B1EBF" w:rsidRPr="00C63537" w:rsidRDefault="006B1EBF" w:rsidP="006B1EBF">
      <w:pPr>
        <w:rPr>
          <w:rFonts w:asciiTheme="minorHAnsi" w:hAnsiTheme="minorHAnsi" w:cstheme="minorHAnsi"/>
          <w:b/>
          <w:sz w:val="12"/>
          <w:szCs w:val="12"/>
        </w:rPr>
      </w:pPr>
    </w:p>
    <w:p w14:paraId="7B1ECFD5" w14:textId="77777777" w:rsidR="006B1EBF" w:rsidRPr="00C63537" w:rsidRDefault="006B1EBF" w:rsidP="006B1EBF">
      <w:pPr>
        <w:jc w:val="both"/>
        <w:rPr>
          <w:rFonts w:asciiTheme="minorHAnsi" w:hAnsiTheme="minorHAnsi" w:cstheme="minorHAnsi"/>
        </w:rPr>
      </w:pPr>
      <w:r w:rsidRPr="00C63537">
        <w:rPr>
          <w:rFonts w:asciiTheme="minorHAnsi" w:hAnsiTheme="minorHAnsi" w:cstheme="minorHAnsi"/>
        </w:rPr>
        <w:t>*Stulpelyje „Pavadinimas“ pateikti informaciją, kokį ilgalaikį turtą įstaiga įsigijo ataskaitiniais metais (pvz.: medicininė įranga-autoklavas ir pan.).</w:t>
      </w:r>
    </w:p>
    <w:p w14:paraId="2D81580A" w14:textId="3F76FE82" w:rsidR="00787C66" w:rsidRPr="00787C66" w:rsidRDefault="006B1EBF" w:rsidP="006B1EBF">
      <w:pPr>
        <w:jc w:val="both"/>
        <w:rPr>
          <w:rFonts w:asciiTheme="minorHAnsi" w:hAnsiTheme="minorHAnsi" w:cstheme="minorHAnsi"/>
        </w:rPr>
      </w:pPr>
      <w:r w:rsidRPr="00C63537">
        <w:rPr>
          <w:rFonts w:asciiTheme="minorHAnsi" w:hAnsiTheme="minorHAnsi" w:cstheme="minorHAnsi"/>
        </w:rPr>
        <w:t>**Šiame stulpelyje nurodyti tik bendrą įsigyto ilgalaikio turto sumą.</w:t>
      </w:r>
    </w:p>
    <w:p w14:paraId="6FE38E35" w14:textId="695F4CE3" w:rsidR="00787C66" w:rsidRDefault="00787C66" w:rsidP="006B1EBF">
      <w:pPr>
        <w:jc w:val="both"/>
        <w:rPr>
          <w:rFonts w:asciiTheme="minorHAnsi" w:hAnsiTheme="minorHAnsi" w:cstheme="minorHAnsi"/>
        </w:rPr>
      </w:pPr>
    </w:p>
    <w:p w14:paraId="0815809A" w14:textId="3BF34925" w:rsidR="00956EC4" w:rsidRDefault="00956EC4" w:rsidP="006B1EBF">
      <w:pPr>
        <w:jc w:val="both"/>
        <w:rPr>
          <w:rFonts w:asciiTheme="minorHAnsi" w:hAnsiTheme="minorHAnsi" w:cstheme="minorHAnsi"/>
        </w:rPr>
      </w:pPr>
    </w:p>
    <w:p w14:paraId="7F49E8EE" w14:textId="5179E028" w:rsidR="00956EC4" w:rsidRDefault="00956EC4" w:rsidP="006B1EBF">
      <w:pPr>
        <w:jc w:val="both"/>
        <w:rPr>
          <w:rFonts w:asciiTheme="minorHAnsi" w:hAnsiTheme="minorHAnsi" w:cstheme="minorHAnsi"/>
        </w:rPr>
      </w:pPr>
    </w:p>
    <w:p w14:paraId="4B99355F" w14:textId="77777777" w:rsidR="00956EC4" w:rsidRPr="00C63537" w:rsidRDefault="00956EC4" w:rsidP="006B1EBF">
      <w:pPr>
        <w:jc w:val="both"/>
        <w:rPr>
          <w:rFonts w:asciiTheme="minorHAnsi" w:hAnsiTheme="minorHAnsi" w:cstheme="minorHAnsi"/>
        </w:rPr>
      </w:pPr>
    </w:p>
    <w:p w14:paraId="5433FDEC" w14:textId="77777777" w:rsidR="006B1EBF" w:rsidRPr="00C63537" w:rsidRDefault="006B1EBF" w:rsidP="006B1EBF">
      <w:pPr>
        <w:outlineLvl w:val="0"/>
        <w:rPr>
          <w:rFonts w:asciiTheme="minorHAnsi" w:hAnsiTheme="minorHAnsi" w:cstheme="minorHAnsi"/>
          <w:b/>
        </w:rPr>
      </w:pPr>
      <w:r w:rsidRPr="00C63537">
        <w:rPr>
          <w:rFonts w:asciiTheme="minorHAnsi" w:hAnsiTheme="minorHAnsi" w:cstheme="minorHAnsi"/>
          <w:b/>
        </w:rPr>
        <w:t>4.2. Informacija apie perleistą ilgalaikį turtą.</w:t>
      </w:r>
    </w:p>
    <w:p w14:paraId="69A12BD9" w14:textId="77777777" w:rsidR="00162314" w:rsidRPr="00C63537" w:rsidRDefault="00162314" w:rsidP="006B1EBF">
      <w:pPr>
        <w:outlineLvl w:val="0"/>
        <w:rPr>
          <w:rFonts w:asciiTheme="minorHAnsi" w:hAnsiTheme="minorHAnsi" w:cstheme="minorHAnsi"/>
          <w:b/>
        </w:rPr>
      </w:pPr>
    </w:p>
    <w:tbl>
      <w:tblPr>
        <w:tblW w:w="10505" w:type="dxa"/>
        <w:tblInd w:w="93" w:type="dxa"/>
        <w:tblLook w:val="04A0" w:firstRow="1" w:lastRow="0" w:firstColumn="1" w:lastColumn="0" w:noHBand="0" w:noVBand="1"/>
      </w:tblPr>
      <w:tblGrid>
        <w:gridCol w:w="960"/>
        <w:gridCol w:w="3308"/>
        <w:gridCol w:w="1701"/>
        <w:gridCol w:w="709"/>
        <w:gridCol w:w="1842"/>
        <w:gridCol w:w="1985"/>
      </w:tblGrid>
      <w:tr w:rsidR="00162314" w:rsidRPr="00C63537" w14:paraId="7F2AFAE7" w14:textId="77777777" w:rsidTr="00162314">
        <w:trPr>
          <w:trHeight w:val="285"/>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71C1592" w14:textId="77777777" w:rsidR="00162314" w:rsidRPr="00C63537" w:rsidRDefault="00162314" w:rsidP="00162314">
            <w:pPr>
              <w:jc w:val="center"/>
              <w:rPr>
                <w:rFonts w:asciiTheme="minorHAnsi" w:hAnsiTheme="minorHAnsi" w:cstheme="minorHAnsi"/>
                <w:b/>
                <w:bCs/>
              </w:rPr>
            </w:pPr>
            <w:r w:rsidRPr="00C63537">
              <w:rPr>
                <w:rFonts w:asciiTheme="minorHAnsi" w:hAnsiTheme="minorHAnsi" w:cstheme="minorHAnsi"/>
                <w:b/>
                <w:bCs/>
              </w:rPr>
              <w:t>Eil. Nr.</w:t>
            </w:r>
          </w:p>
        </w:tc>
        <w:tc>
          <w:tcPr>
            <w:tcW w:w="330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B7477E7" w14:textId="77777777" w:rsidR="00162314" w:rsidRPr="00C63537" w:rsidRDefault="00162314" w:rsidP="00162314">
            <w:pPr>
              <w:jc w:val="center"/>
              <w:rPr>
                <w:rFonts w:asciiTheme="minorHAnsi" w:hAnsiTheme="minorHAnsi" w:cstheme="minorHAnsi"/>
                <w:b/>
                <w:bCs/>
              </w:rPr>
            </w:pPr>
            <w:r w:rsidRPr="00C63537">
              <w:rPr>
                <w:rFonts w:asciiTheme="minorHAnsi" w:hAnsiTheme="minorHAnsi" w:cstheme="minorHAnsi"/>
                <w:b/>
                <w:bCs/>
              </w:rPr>
              <w:t>Pavadinimas*</w:t>
            </w:r>
          </w:p>
        </w:tc>
        <w:tc>
          <w:tcPr>
            <w:tcW w:w="1701" w:type="dxa"/>
            <w:tcBorders>
              <w:top w:val="single" w:sz="4" w:space="0" w:color="auto"/>
              <w:left w:val="nil"/>
              <w:bottom w:val="single" w:sz="4" w:space="0" w:color="auto"/>
              <w:right w:val="single" w:sz="4" w:space="0" w:color="auto"/>
            </w:tcBorders>
            <w:shd w:val="clear" w:color="auto" w:fill="auto"/>
            <w:hideMark/>
          </w:tcPr>
          <w:p w14:paraId="7E28A80A" w14:textId="12FB7FB9" w:rsidR="00162314" w:rsidRPr="00C63537" w:rsidRDefault="00162314" w:rsidP="00162314">
            <w:pPr>
              <w:jc w:val="center"/>
              <w:rPr>
                <w:rFonts w:asciiTheme="minorHAnsi" w:hAnsiTheme="minorHAnsi" w:cstheme="minorHAnsi"/>
                <w:b/>
                <w:bCs/>
              </w:rPr>
            </w:pPr>
            <w:r w:rsidRPr="00C63537">
              <w:rPr>
                <w:rFonts w:asciiTheme="minorHAnsi" w:hAnsiTheme="minorHAnsi" w:cstheme="minorHAnsi"/>
                <w:b/>
                <w:bCs/>
              </w:rPr>
              <w:t>201</w:t>
            </w:r>
            <w:r w:rsidR="00DE1347">
              <w:rPr>
                <w:rFonts w:asciiTheme="minorHAnsi" w:hAnsiTheme="minorHAnsi" w:cstheme="minorHAnsi"/>
                <w:b/>
                <w:bCs/>
              </w:rPr>
              <w:t>9</w:t>
            </w:r>
            <w:r w:rsidR="00433AE5">
              <w:rPr>
                <w:rFonts w:asciiTheme="minorHAnsi" w:hAnsiTheme="minorHAnsi" w:cstheme="minorHAnsi"/>
                <w:b/>
                <w:bCs/>
              </w:rPr>
              <w:t>**</w:t>
            </w:r>
          </w:p>
        </w:tc>
        <w:tc>
          <w:tcPr>
            <w:tcW w:w="4536" w:type="dxa"/>
            <w:gridSpan w:val="3"/>
            <w:tcBorders>
              <w:top w:val="single" w:sz="4" w:space="0" w:color="auto"/>
              <w:left w:val="nil"/>
              <w:bottom w:val="single" w:sz="4" w:space="0" w:color="auto"/>
              <w:right w:val="single" w:sz="4" w:space="0" w:color="auto"/>
            </w:tcBorders>
            <w:shd w:val="clear" w:color="auto" w:fill="auto"/>
            <w:hideMark/>
          </w:tcPr>
          <w:p w14:paraId="78C380A4" w14:textId="7B3C6DC4" w:rsidR="00162314" w:rsidRPr="00C63537" w:rsidRDefault="00162314" w:rsidP="00162314">
            <w:pPr>
              <w:jc w:val="center"/>
              <w:rPr>
                <w:rFonts w:asciiTheme="minorHAnsi" w:hAnsiTheme="minorHAnsi" w:cstheme="minorHAnsi"/>
                <w:b/>
                <w:bCs/>
              </w:rPr>
            </w:pPr>
            <w:r w:rsidRPr="00C63537">
              <w:rPr>
                <w:rFonts w:asciiTheme="minorHAnsi" w:hAnsiTheme="minorHAnsi" w:cstheme="minorHAnsi"/>
                <w:b/>
                <w:bCs/>
              </w:rPr>
              <w:t>20</w:t>
            </w:r>
            <w:r w:rsidR="00DE1347">
              <w:rPr>
                <w:rFonts w:asciiTheme="minorHAnsi" w:hAnsiTheme="minorHAnsi" w:cstheme="minorHAnsi"/>
                <w:b/>
                <w:bCs/>
              </w:rPr>
              <w:t>20</w:t>
            </w:r>
          </w:p>
        </w:tc>
      </w:tr>
      <w:tr w:rsidR="00162314" w:rsidRPr="00C63537" w14:paraId="6ABA4567" w14:textId="77777777" w:rsidTr="00162314">
        <w:trPr>
          <w:trHeight w:val="720"/>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2EE85C57" w14:textId="77777777" w:rsidR="00162314" w:rsidRPr="00C63537" w:rsidRDefault="00162314" w:rsidP="00162314">
            <w:pPr>
              <w:rPr>
                <w:rFonts w:asciiTheme="minorHAnsi" w:hAnsiTheme="minorHAnsi" w:cstheme="minorHAnsi"/>
                <w:b/>
                <w:bCs/>
              </w:rPr>
            </w:pPr>
          </w:p>
        </w:tc>
        <w:tc>
          <w:tcPr>
            <w:tcW w:w="3308" w:type="dxa"/>
            <w:vMerge/>
            <w:tcBorders>
              <w:top w:val="single" w:sz="4" w:space="0" w:color="auto"/>
              <w:left w:val="single" w:sz="4" w:space="0" w:color="auto"/>
              <w:bottom w:val="single" w:sz="4" w:space="0" w:color="auto"/>
              <w:right w:val="single" w:sz="4" w:space="0" w:color="auto"/>
            </w:tcBorders>
            <w:vAlign w:val="center"/>
            <w:hideMark/>
          </w:tcPr>
          <w:p w14:paraId="232B4927" w14:textId="77777777" w:rsidR="00162314" w:rsidRPr="00C63537" w:rsidRDefault="00162314" w:rsidP="00162314">
            <w:pPr>
              <w:rPr>
                <w:rFonts w:asciiTheme="minorHAnsi" w:hAnsiTheme="minorHAnsi" w:cstheme="minorHAnsi"/>
                <w:b/>
                <w:bCs/>
              </w:rPr>
            </w:pPr>
          </w:p>
        </w:tc>
        <w:tc>
          <w:tcPr>
            <w:tcW w:w="1701" w:type="dxa"/>
            <w:tcBorders>
              <w:top w:val="nil"/>
              <w:left w:val="nil"/>
              <w:bottom w:val="single" w:sz="4" w:space="0" w:color="auto"/>
              <w:right w:val="single" w:sz="4" w:space="0" w:color="auto"/>
            </w:tcBorders>
            <w:shd w:val="clear" w:color="auto" w:fill="auto"/>
            <w:vAlign w:val="bottom"/>
            <w:hideMark/>
          </w:tcPr>
          <w:p w14:paraId="4EA224F3" w14:textId="5E2542E6" w:rsidR="00162314" w:rsidRPr="00C63537" w:rsidRDefault="00162314" w:rsidP="00162314">
            <w:pPr>
              <w:jc w:val="center"/>
              <w:rPr>
                <w:rFonts w:asciiTheme="minorHAnsi" w:hAnsiTheme="minorHAnsi" w:cstheme="minorHAnsi"/>
                <w:b/>
                <w:bCs/>
                <w:sz w:val="18"/>
                <w:szCs w:val="18"/>
              </w:rPr>
            </w:pPr>
            <w:r w:rsidRPr="00C63537">
              <w:rPr>
                <w:rFonts w:asciiTheme="minorHAnsi" w:hAnsiTheme="minorHAnsi" w:cstheme="minorHAnsi"/>
                <w:b/>
                <w:bCs/>
                <w:sz w:val="18"/>
                <w:szCs w:val="18"/>
              </w:rPr>
              <w:t xml:space="preserve">Suma, </w:t>
            </w:r>
            <w:r w:rsidR="00A831DD">
              <w:rPr>
                <w:rFonts w:asciiTheme="minorHAnsi" w:hAnsiTheme="minorHAnsi" w:cstheme="minorHAnsi"/>
                <w:b/>
                <w:bCs/>
                <w:sz w:val="18"/>
                <w:szCs w:val="18"/>
              </w:rPr>
              <w:t xml:space="preserve">Eur </w:t>
            </w:r>
            <w:r w:rsidRPr="00C63537">
              <w:rPr>
                <w:rFonts w:asciiTheme="minorHAnsi" w:hAnsiTheme="minorHAnsi" w:cstheme="minorHAnsi"/>
                <w:b/>
                <w:bCs/>
                <w:sz w:val="18"/>
                <w:szCs w:val="18"/>
              </w:rPr>
              <w:t>(su PVM)</w:t>
            </w:r>
          </w:p>
        </w:tc>
        <w:tc>
          <w:tcPr>
            <w:tcW w:w="709" w:type="dxa"/>
            <w:tcBorders>
              <w:top w:val="nil"/>
              <w:left w:val="nil"/>
              <w:bottom w:val="single" w:sz="4" w:space="0" w:color="auto"/>
              <w:right w:val="single" w:sz="4" w:space="0" w:color="auto"/>
            </w:tcBorders>
            <w:shd w:val="clear" w:color="auto" w:fill="auto"/>
            <w:vAlign w:val="bottom"/>
            <w:hideMark/>
          </w:tcPr>
          <w:p w14:paraId="3D705891" w14:textId="77777777" w:rsidR="00162314" w:rsidRPr="00C63537" w:rsidRDefault="00162314" w:rsidP="00162314">
            <w:pPr>
              <w:jc w:val="center"/>
              <w:rPr>
                <w:rFonts w:asciiTheme="minorHAnsi" w:hAnsiTheme="minorHAnsi" w:cstheme="minorHAnsi"/>
                <w:b/>
                <w:bCs/>
                <w:sz w:val="18"/>
                <w:szCs w:val="18"/>
              </w:rPr>
            </w:pPr>
            <w:r w:rsidRPr="00C63537">
              <w:rPr>
                <w:rFonts w:asciiTheme="minorHAnsi" w:hAnsiTheme="minorHAnsi" w:cstheme="minorHAnsi"/>
                <w:b/>
                <w:bCs/>
                <w:sz w:val="18"/>
                <w:szCs w:val="18"/>
              </w:rPr>
              <w:t>Vnt.</w:t>
            </w:r>
          </w:p>
        </w:tc>
        <w:tc>
          <w:tcPr>
            <w:tcW w:w="1842" w:type="dxa"/>
            <w:tcBorders>
              <w:top w:val="nil"/>
              <w:left w:val="nil"/>
              <w:bottom w:val="single" w:sz="4" w:space="0" w:color="auto"/>
              <w:right w:val="single" w:sz="4" w:space="0" w:color="auto"/>
            </w:tcBorders>
            <w:shd w:val="clear" w:color="auto" w:fill="auto"/>
            <w:vAlign w:val="bottom"/>
            <w:hideMark/>
          </w:tcPr>
          <w:p w14:paraId="1A0287CC" w14:textId="77777777" w:rsidR="00162314" w:rsidRPr="00C63537" w:rsidRDefault="00162314" w:rsidP="00162314">
            <w:pPr>
              <w:jc w:val="center"/>
              <w:rPr>
                <w:rFonts w:asciiTheme="minorHAnsi" w:hAnsiTheme="minorHAnsi" w:cstheme="minorHAnsi"/>
                <w:b/>
                <w:bCs/>
                <w:sz w:val="18"/>
                <w:szCs w:val="18"/>
              </w:rPr>
            </w:pPr>
            <w:r w:rsidRPr="00C63537">
              <w:rPr>
                <w:rFonts w:asciiTheme="minorHAnsi" w:hAnsiTheme="minorHAnsi" w:cstheme="minorHAnsi"/>
                <w:b/>
                <w:bCs/>
                <w:sz w:val="18"/>
                <w:szCs w:val="18"/>
              </w:rPr>
              <w:t>Vertė, EUR (su PVM)</w:t>
            </w:r>
          </w:p>
        </w:tc>
        <w:tc>
          <w:tcPr>
            <w:tcW w:w="1985" w:type="dxa"/>
            <w:tcBorders>
              <w:top w:val="nil"/>
              <w:left w:val="nil"/>
              <w:bottom w:val="single" w:sz="4" w:space="0" w:color="auto"/>
              <w:right w:val="single" w:sz="4" w:space="0" w:color="auto"/>
            </w:tcBorders>
            <w:shd w:val="clear" w:color="auto" w:fill="auto"/>
            <w:vAlign w:val="bottom"/>
            <w:hideMark/>
          </w:tcPr>
          <w:p w14:paraId="6E205DC5" w14:textId="77777777" w:rsidR="00162314" w:rsidRPr="00C63537" w:rsidRDefault="00162314" w:rsidP="00162314">
            <w:pPr>
              <w:jc w:val="center"/>
              <w:rPr>
                <w:rFonts w:asciiTheme="minorHAnsi" w:hAnsiTheme="minorHAnsi" w:cstheme="minorHAnsi"/>
                <w:b/>
                <w:bCs/>
                <w:sz w:val="18"/>
                <w:szCs w:val="18"/>
              </w:rPr>
            </w:pPr>
            <w:r w:rsidRPr="00C63537">
              <w:rPr>
                <w:rFonts w:asciiTheme="minorHAnsi" w:hAnsiTheme="minorHAnsi" w:cstheme="minorHAnsi"/>
                <w:b/>
                <w:bCs/>
                <w:sz w:val="18"/>
                <w:szCs w:val="18"/>
              </w:rPr>
              <w:t>Suma, EUR (su PVM)</w:t>
            </w:r>
          </w:p>
        </w:tc>
      </w:tr>
      <w:tr w:rsidR="001B4393" w:rsidRPr="00C63537" w14:paraId="273C0517" w14:textId="77777777" w:rsidTr="005872B8">
        <w:trPr>
          <w:trHeight w:val="300"/>
        </w:trPr>
        <w:tc>
          <w:tcPr>
            <w:tcW w:w="960" w:type="dxa"/>
            <w:tcBorders>
              <w:top w:val="nil"/>
              <w:left w:val="single" w:sz="4" w:space="0" w:color="auto"/>
              <w:bottom w:val="single" w:sz="4" w:space="0" w:color="auto"/>
              <w:right w:val="single" w:sz="4" w:space="0" w:color="auto"/>
            </w:tcBorders>
            <w:shd w:val="clear" w:color="auto" w:fill="auto"/>
            <w:hideMark/>
          </w:tcPr>
          <w:p w14:paraId="348D82CE" w14:textId="77777777" w:rsidR="001B4393" w:rsidRPr="00C63537" w:rsidRDefault="001B4393" w:rsidP="001B4393">
            <w:pPr>
              <w:jc w:val="center"/>
              <w:rPr>
                <w:rFonts w:asciiTheme="minorHAnsi" w:hAnsiTheme="minorHAnsi" w:cstheme="minorHAnsi"/>
              </w:rPr>
            </w:pPr>
            <w:r w:rsidRPr="00C63537">
              <w:rPr>
                <w:rFonts w:asciiTheme="minorHAnsi" w:hAnsiTheme="minorHAnsi" w:cstheme="minorHAnsi"/>
              </w:rPr>
              <w:t>1.</w:t>
            </w:r>
          </w:p>
        </w:tc>
        <w:tc>
          <w:tcPr>
            <w:tcW w:w="3308" w:type="dxa"/>
            <w:tcBorders>
              <w:top w:val="nil"/>
              <w:left w:val="nil"/>
              <w:bottom w:val="single" w:sz="4" w:space="0" w:color="auto"/>
              <w:right w:val="single" w:sz="4" w:space="0" w:color="auto"/>
            </w:tcBorders>
            <w:shd w:val="clear" w:color="auto" w:fill="auto"/>
          </w:tcPr>
          <w:p w14:paraId="33DFF9F2" w14:textId="1869704D" w:rsidR="001B4393" w:rsidRPr="00C63537" w:rsidRDefault="001B4393" w:rsidP="001B4393">
            <w:pPr>
              <w:rPr>
                <w:rFonts w:asciiTheme="minorHAnsi" w:hAnsiTheme="minorHAnsi" w:cstheme="minorHAnsi"/>
              </w:rPr>
            </w:pPr>
            <w:r>
              <w:rPr>
                <w:sz w:val="22"/>
                <w:szCs w:val="22"/>
              </w:rPr>
              <w:t>Programinė įranga</w:t>
            </w:r>
          </w:p>
        </w:tc>
        <w:tc>
          <w:tcPr>
            <w:tcW w:w="1701" w:type="dxa"/>
            <w:tcBorders>
              <w:top w:val="nil"/>
              <w:left w:val="nil"/>
              <w:bottom w:val="single" w:sz="4" w:space="0" w:color="auto"/>
              <w:right w:val="single" w:sz="4" w:space="0" w:color="auto"/>
            </w:tcBorders>
            <w:shd w:val="clear" w:color="auto" w:fill="auto"/>
            <w:vAlign w:val="bottom"/>
            <w:hideMark/>
          </w:tcPr>
          <w:p w14:paraId="32847BFA" w14:textId="77777777" w:rsidR="001B4393" w:rsidRPr="00C63537" w:rsidRDefault="001B4393" w:rsidP="001B4393">
            <w:pPr>
              <w:jc w:val="center"/>
              <w:rPr>
                <w:rFonts w:asciiTheme="minorHAnsi" w:hAnsiTheme="minorHAnsi" w:cstheme="minorHAnsi"/>
              </w:rPr>
            </w:pPr>
            <w:r w:rsidRPr="00C63537">
              <w:rPr>
                <w:rFonts w:asciiTheme="minorHAnsi" w:hAnsiTheme="minorHAnsi" w:cstheme="minorHAnsi"/>
              </w:rPr>
              <w:t>X</w:t>
            </w:r>
          </w:p>
        </w:tc>
        <w:tc>
          <w:tcPr>
            <w:tcW w:w="709" w:type="dxa"/>
            <w:tcBorders>
              <w:top w:val="nil"/>
              <w:left w:val="nil"/>
              <w:bottom w:val="single" w:sz="4" w:space="0" w:color="auto"/>
              <w:right w:val="single" w:sz="4" w:space="0" w:color="auto"/>
            </w:tcBorders>
            <w:shd w:val="clear" w:color="auto" w:fill="auto"/>
            <w:vAlign w:val="bottom"/>
          </w:tcPr>
          <w:p w14:paraId="1F94EF1A" w14:textId="7965FFA0" w:rsidR="001B4393" w:rsidRPr="00C63537" w:rsidRDefault="001B4393" w:rsidP="001B4393">
            <w:pPr>
              <w:jc w:val="center"/>
              <w:rPr>
                <w:rFonts w:asciiTheme="minorHAnsi" w:hAnsiTheme="minorHAnsi" w:cstheme="minorHAnsi"/>
              </w:rPr>
            </w:pPr>
            <w:r>
              <w:rPr>
                <w:sz w:val="22"/>
                <w:szCs w:val="22"/>
              </w:rPr>
              <w:t>vnt.</w:t>
            </w:r>
          </w:p>
        </w:tc>
        <w:tc>
          <w:tcPr>
            <w:tcW w:w="1842" w:type="dxa"/>
            <w:tcBorders>
              <w:top w:val="nil"/>
              <w:left w:val="nil"/>
              <w:bottom w:val="single" w:sz="4" w:space="0" w:color="auto"/>
              <w:right w:val="single" w:sz="4" w:space="0" w:color="auto"/>
            </w:tcBorders>
            <w:shd w:val="clear" w:color="auto" w:fill="auto"/>
            <w:vAlign w:val="center"/>
          </w:tcPr>
          <w:p w14:paraId="2FA584A6" w14:textId="4ED4A6E9" w:rsidR="001B4393" w:rsidRPr="00C63537" w:rsidRDefault="001B4393" w:rsidP="001B4393">
            <w:pPr>
              <w:jc w:val="center"/>
              <w:rPr>
                <w:rFonts w:asciiTheme="minorHAnsi" w:hAnsiTheme="minorHAnsi" w:cstheme="minorHAnsi"/>
              </w:rPr>
            </w:pPr>
            <w:r>
              <w:rPr>
                <w:color w:val="000000"/>
                <w:sz w:val="22"/>
                <w:szCs w:val="22"/>
              </w:rPr>
              <w:t>210</w:t>
            </w:r>
          </w:p>
        </w:tc>
        <w:tc>
          <w:tcPr>
            <w:tcW w:w="1985" w:type="dxa"/>
            <w:tcBorders>
              <w:top w:val="nil"/>
              <w:left w:val="nil"/>
              <w:bottom w:val="single" w:sz="4" w:space="0" w:color="auto"/>
              <w:right w:val="single" w:sz="4" w:space="0" w:color="auto"/>
            </w:tcBorders>
            <w:shd w:val="clear" w:color="auto" w:fill="auto"/>
            <w:vAlign w:val="center"/>
          </w:tcPr>
          <w:p w14:paraId="7BDEA3BA" w14:textId="5FD0DA06" w:rsidR="001B4393" w:rsidRPr="00C63537" w:rsidRDefault="001B4393" w:rsidP="001B4393">
            <w:pPr>
              <w:jc w:val="center"/>
              <w:rPr>
                <w:rFonts w:asciiTheme="minorHAnsi" w:hAnsiTheme="minorHAnsi" w:cstheme="minorHAnsi"/>
              </w:rPr>
            </w:pPr>
            <w:r>
              <w:rPr>
                <w:color w:val="000000"/>
                <w:sz w:val="22"/>
                <w:szCs w:val="22"/>
              </w:rPr>
              <w:t>210</w:t>
            </w:r>
          </w:p>
        </w:tc>
      </w:tr>
      <w:tr w:rsidR="001B4393" w:rsidRPr="00C63537" w14:paraId="7E867BF2" w14:textId="77777777" w:rsidTr="005872B8">
        <w:trPr>
          <w:trHeight w:val="278"/>
        </w:trPr>
        <w:tc>
          <w:tcPr>
            <w:tcW w:w="960" w:type="dxa"/>
            <w:tcBorders>
              <w:top w:val="nil"/>
              <w:left w:val="single" w:sz="4" w:space="0" w:color="auto"/>
              <w:bottom w:val="single" w:sz="4" w:space="0" w:color="auto"/>
              <w:right w:val="single" w:sz="4" w:space="0" w:color="auto"/>
            </w:tcBorders>
            <w:shd w:val="clear" w:color="auto" w:fill="auto"/>
            <w:hideMark/>
          </w:tcPr>
          <w:p w14:paraId="449C1A33" w14:textId="77777777" w:rsidR="001B4393" w:rsidRPr="00C63537" w:rsidRDefault="001B4393" w:rsidP="001B4393">
            <w:pPr>
              <w:jc w:val="center"/>
              <w:rPr>
                <w:rFonts w:asciiTheme="minorHAnsi" w:hAnsiTheme="minorHAnsi" w:cstheme="minorHAnsi"/>
              </w:rPr>
            </w:pPr>
            <w:r w:rsidRPr="00C63537">
              <w:rPr>
                <w:rFonts w:asciiTheme="minorHAnsi" w:hAnsiTheme="minorHAnsi" w:cstheme="minorHAnsi"/>
              </w:rPr>
              <w:t>2.</w:t>
            </w:r>
          </w:p>
        </w:tc>
        <w:tc>
          <w:tcPr>
            <w:tcW w:w="3308" w:type="dxa"/>
            <w:tcBorders>
              <w:top w:val="nil"/>
              <w:left w:val="nil"/>
              <w:bottom w:val="single" w:sz="4" w:space="0" w:color="auto"/>
              <w:right w:val="single" w:sz="4" w:space="0" w:color="auto"/>
            </w:tcBorders>
            <w:shd w:val="clear" w:color="auto" w:fill="auto"/>
          </w:tcPr>
          <w:p w14:paraId="33A5DE03" w14:textId="2005FE76" w:rsidR="001B4393" w:rsidRPr="00C63537" w:rsidRDefault="001B4393" w:rsidP="001B4393">
            <w:pPr>
              <w:rPr>
                <w:rFonts w:asciiTheme="minorHAnsi" w:hAnsiTheme="minorHAnsi" w:cstheme="minorHAnsi"/>
              </w:rPr>
            </w:pPr>
            <w:r>
              <w:rPr>
                <w:sz w:val="22"/>
                <w:szCs w:val="22"/>
              </w:rPr>
              <w:t>Programinė įranga Office 2013</w:t>
            </w:r>
          </w:p>
        </w:tc>
        <w:tc>
          <w:tcPr>
            <w:tcW w:w="1701" w:type="dxa"/>
            <w:tcBorders>
              <w:top w:val="nil"/>
              <w:left w:val="nil"/>
              <w:bottom w:val="single" w:sz="4" w:space="0" w:color="auto"/>
              <w:right w:val="single" w:sz="4" w:space="0" w:color="auto"/>
            </w:tcBorders>
            <w:shd w:val="clear" w:color="auto" w:fill="auto"/>
            <w:vAlign w:val="bottom"/>
            <w:hideMark/>
          </w:tcPr>
          <w:p w14:paraId="7D42D780" w14:textId="77777777" w:rsidR="001B4393" w:rsidRPr="00C63537" w:rsidRDefault="001B4393" w:rsidP="001B4393">
            <w:pPr>
              <w:jc w:val="center"/>
              <w:rPr>
                <w:rFonts w:asciiTheme="minorHAnsi" w:hAnsiTheme="minorHAnsi" w:cstheme="minorHAnsi"/>
              </w:rPr>
            </w:pPr>
            <w:r w:rsidRPr="00C63537">
              <w:rPr>
                <w:rFonts w:asciiTheme="minorHAnsi" w:hAnsiTheme="minorHAnsi" w:cstheme="minorHAnsi"/>
              </w:rPr>
              <w:t>X</w:t>
            </w:r>
          </w:p>
        </w:tc>
        <w:tc>
          <w:tcPr>
            <w:tcW w:w="709" w:type="dxa"/>
            <w:tcBorders>
              <w:top w:val="nil"/>
              <w:left w:val="nil"/>
              <w:bottom w:val="single" w:sz="4" w:space="0" w:color="auto"/>
              <w:right w:val="single" w:sz="4" w:space="0" w:color="auto"/>
            </w:tcBorders>
            <w:shd w:val="clear" w:color="auto" w:fill="auto"/>
            <w:vAlign w:val="bottom"/>
          </w:tcPr>
          <w:p w14:paraId="08525578" w14:textId="590C8BF1" w:rsidR="001B4393" w:rsidRPr="00C63537" w:rsidRDefault="001B4393" w:rsidP="001B4393">
            <w:pPr>
              <w:jc w:val="center"/>
              <w:rPr>
                <w:rFonts w:asciiTheme="minorHAnsi" w:hAnsiTheme="minorHAnsi" w:cstheme="minorHAnsi"/>
              </w:rPr>
            </w:pPr>
            <w:r>
              <w:rPr>
                <w:sz w:val="22"/>
                <w:szCs w:val="22"/>
              </w:rPr>
              <w:t>vnt.</w:t>
            </w:r>
          </w:p>
        </w:tc>
        <w:tc>
          <w:tcPr>
            <w:tcW w:w="1842" w:type="dxa"/>
            <w:tcBorders>
              <w:top w:val="nil"/>
              <w:left w:val="nil"/>
              <w:bottom w:val="single" w:sz="4" w:space="0" w:color="auto"/>
              <w:right w:val="single" w:sz="4" w:space="0" w:color="auto"/>
            </w:tcBorders>
            <w:shd w:val="clear" w:color="auto" w:fill="auto"/>
            <w:vAlign w:val="center"/>
          </w:tcPr>
          <w:p w14:paraId="59A59BC2" w14:textId="53C7A62B" w:rsidR="001B4393" w:rsidRPr="00C63537" w:rsidRDefault="001B4393" w:rsidP="001B4393">
            <w:pPr>
              <w:jc w:val="center"/>
              <w:rPr>
                <w:rFonts w:asciiTheme="minorHAnsi" w:hAnsiTheme="minorHAnsi" w:cstheme="minorHAnsi"/>
              </w:rPr>
            </w:pPr>
            <w:r>
              <w:rPr>
                <w:color w:val="000000"/>
                <w:sz w:val="22"/>
                <w:szCs w:val="22"/>
              </w:rPr>
              <w:t>328</w:t>
            </w:r>
          </w:p>
        </w:tc>
        <w:tc>
          <w:tcPr>
            <w:tcW w:w="1985" w:type="dxa"/>
            <w:tcBorders>
              <w:top w:val="nil"/>
              <w:left w:val="nil"/>
              <w:bottom w:val="single" w:sz="4" w:space="0" w:color="auto"/>
              <w:right w:val="single" w:sz="4" w:space="0" w:color="auto"/>
            </w:tcBorders>
            <w:shd w:val="clear" w:color="auto" w:fill="auto"/>
            <w:vAlign w:val="center"/>
          </w:tcPr>
          <w:p w14:paraId="41554009" w14:textId="0C932ED1" w:rsidR="001B4393" w:rsidRPr="00C63537" w:rsidRDefault="001B4393" w:rsidP="001B4393">
            <w:pPr>
              <w:jc w:val="center"/>
              <w:rPr>
                <w:rFonts w:asciiTheme="minorHAnsi" w:hAnsiTheme="minorHAnsi" w:cstheme="minorHAnsi"/>
              </w:rPr>
            </w:pPr>
            <w:r>
              <w:rPr>
                <w:color w:val="000000"/>
                <w:sz w:val="22"/>
                <w:szCs w:val="22"/>
              </w:rPr>
              <w:t>328</w:t>
            </w:r>
          </w:p>
        </w:tc>
      </w:tr>
      <w:tr w:rsidR="001B4393" w:rsidRPr="00C63537" w14:paraId="5BB6F7B4" w14:textId="77777777" w:rsidTr="005872B8">
        <w:trPr>
          <w:trHeight w:val="300"/>
        </w:trPr>
        <w:tc>
          <w:tcPr>
            <w:tcW w:w="960" w:type="dxa"/>
            <w:tcBorders>
              <w:top w:val="nil"/>
              <w:left w:val="single" w:sz="4" w:space="0" w:color="auto"/>
              <w:bottom w:val="single" w:sz="4" w:space="0" w:color="auto"/>
              <w:right w:val="single" w:sz="4" w:space="0" w:color="auto"/>
            </w:tcBorders>
            <w:shd w:val="clear" w:color="auto" w:fill="auto"/>
            <w:hideMark/>
          </w:tcPr>
          <w:p w14:paraId="084DFB96" w14:textId="77777777" w:rsidR="001B4393" w:rsidRPr="00C63537" w:rsidRDefault="001B4393" w:rsidP="001B4393">
            <w:pPr>
              <w:jc w:val="center"/>
              <w:rPr>
                <w:rFonts w:asciiTheme="minorHAnsi" w:hAnsiTheme="minorHAnsi" w:cstheme="minorHAnsi"/>
              </w:rPr>
            </w:pPr>
            <w:r w:rsidRPr="00C63537">
              <w:rPr>
                <w:rFonts w:asciiTheme="minorHAnsi" w:hAnsiTheme="minorHAnsi" w:cstheme="minorHAnsi"/>
              </w:rPr>
              <w:t>3.</w:t>
            </w:r>
          </w:p>
        </w:tc>
        <w:tc>
          <w:tcPr>
            <w:tcW w:w="3308" w:type="dxa"/>
            <w:tcBorders>
              <w:top w:val="nil"/>
              <w:left w:val="nil"/>
              <w:bottom w:val="single" w:sz="4" w:space="0" w:color="auto"/>
              <w:right w:val="single" w:sz="4" w:space="0" w:color="auto"/>
            </w:tcBorders>
            <w:shd w:val="clear" w:color="auto" w:fill="auto"/>
          </w:tcPr>
          <w:p w14:paraId="32B968F5" w14:textId="04DE27FD" w:rsidR="001B4393" w:rsidRPr="00C63537" w:rsidRDefault="001B4393" w:rsidP="001B4393">
            <w:pPr>
              <w:rPr>
                <w:rFonts w:asciiTheme="minorHAnsi" w:hAnsiTheme="minorHAnsi" w:cstheme="minorHAnsi"/>
              </w:rPr>
            </w:pPr>
            <w:proofErr w:type="spellStart"/>
            <w:r w:rsidRPr="003901B9">
              <w:rPr>
                <w:sz w:val="22"/>
                <w:szCs w:val="22"/>
              </w:rPr>
              <w:t>Podiatrinė</w:t>
            </w:r>
            <w:proofErr w:type="spellEnd"/>
            <w:r w:rsidRPr="003901B9">
              <w:rPr>
                <w:sz w:val="22"/>
                <w:szCs w:val="22"/>
              </w:rPr>
              <w:t xml:space="preserve"> šlifavimo įranga</w:t>
            </w:r>
          </w:p>
        </w:tc>
        <w:tc>
          <w:tcPr>
            <w:tcW w:w="1701" w:type="dxa"/>
            <w:tcBorders>
              <w:top w:val="nil"/>
              <w:left w:val="nil"/>
              <w:bottom w:val="single" w:sz="4" w:space="0" w:color="auto"/>
              <w:right w:val="single" w:sz="4" w:space="0" w:color="auto"/>
            </w:tcBorders>
            <w:shd w:val="clear" w:color="auto" w:fill="auto"/>
            <w:vAlign w:val="bottom"/>
            <w:hideMark/>
          </w:tcPr>
          <w:p w14:paraId="0DFC5314" w14:textId="77777777" w:rsidR="001B4393" w:rsidRPr="00C63537" w:rsidRDefault="001B4393" w:rsidP="001B4393">
            <w:pPr>
              <w:jc w:val="center"/>
              <w:rPr>
                <w:rFonts w:asciiTheme="minorHAnsi" w:hAnsiTheme="minorHAnsi" w:cstheme="minorHAnsi"/>
              </w:rPr>
            </w:pPr>
            <w:r w:rsidRPr="00C63537">
              <w:rPr>
                <w:rFonts w:asciiTheme="minorHAnsi" w:hAnsiTheme="minorHAnsi" w:cstheme="minorHAnsi"/>
              </w:rPr>
              <w:t>X</w:t>
            </w:r>
          </w:p>
        </w:tc>
        <w:tc>
          <w:tcPr>
            <w:tcW w:w="709" w:type="dxa"/>
            <w:tcBorders>
              <w:top w:val="nil"/>
              <w:left w:val="nil"/>
              <w:bottom w:val="single" w:sz="4" w:space="0" w:color="auto"/>
              <w:right w:val="single" w:sz="4" w:space="0" w:color="auto"/>
            </w:tcBorders>
            <w:shd w:val="clear" w:color="auto" w:fill="auto"/>
            <w:vAlign w:val="bottom"/>
          </w:tcPr>
          <w:p w14:paraId="240BD21A" w14:textId="51618F44" w:rsidR="001B4393" w:rsidRPr="00C63537" w:rsidRDefault="001B4393" w:rsidP="001B4393">
            <w:pPr>
              <w:jc w:val="center"/>
              <w:rPr>
                <w:rFonts w:asciiTheme="minorHAnsi" w:hAnsiTheme="minorHAnsi" w:cstheme="minorHAnsi"/>
              </w:rPr>
            </w:pPr>
            <w:r>
              <w:rPr>
                <w:sz w:val="22"/>
                <w:szCs w:val="22"/>
              </w:rPr>
              <w:t>vnt.</w:t>
            </w:r>
          </w:p>
        </w:tc>
        <w:tc>
          <w:tcPr>
            <w:tcW w:w="1842" w:type="dxa"/>
            <w:tcBorders>
              <w:top w:val="nil"/>
              <w:left w:val="nil"/>
              <w:bottom w:val="single" w:sz="4" w:space="0" w:color="auto"/>
              <w:right w:val="single" w:sz="4" w:space="0" w:color="auto"/>
            </w:tcBorders>
            <w:shd w:val="clear" w:color="auto" w:fill="auto"/>
            <w:vAlign w:val="center"/>
          </w:tcPr>
          <w:p w14:paraId="7487ECE2" w14:textId="59498ABB" w:rsidR="001B4393" w:rsidRPr="00C63537" w:rsidRDefault="001B4393" w:rsidP="001B4393">
            <w:pPr>
              <w:jc w:val="center"/>
              <w:rPr>
                <w:rFonts w:asciiTheme="minorHAnsi" w:hAnsiTheme="minorHAnsi" w:cstheme="minorHAnsi"/>
              </w:rPr>
            </w:pPr>
            <w:r>
              <w:rPr>
                <w:color w:val="000000"/>
                <w:sz w:val="22"/>
                <w:szCs w:val="22"/>
              </w:rPr>
              <w:t>1390</w:t>
            </w:r>
          </w:p>
        </w:tc>
        <w:tc>
          <w:tcPr>
            <w:tcW w:w="1985" w:type="dxa"/>
            <w:tcBorders>
              <w:top w:val="nil"/>
              <w:left w:val="nil"/>
              <w:bottom w:val="single" w:sz="4" w:space="0" w:color="auto"/>
              <w:right w:val="single" w:sz="4" w:space="0" w:color="auto"/>
            </w:tcBorders>
            <w:shd w:val="clear" w:color="auto" w:fill="auto"/>
            <w:vAlign w:val="center"/>
          </w:tcPr>
          <w:p w14:paraId="1D979835" w14:textId="60039191" w:rsidR="001B4393" w:rsidRPr="00C63537" w:rsidRDefault="001B4393" w:rsidP="001B4393">
            <w:pPr>
              <w:jc w:val="center"/>
              <w:rPr>
                <w:rFonts w:asciiTheme="minorHAnsi" w:hAnsiTheme="minorHAnsi" w:cstheme="minorHAnsi"/>
              </w:rPr>
            </w:pPr>
            <w:r>
              <w:rPr>
                <w:color w:val="000000"/>
                <w:sz w:val="22"/>
                <w:szCs w:val="22"/>
              </w:rPr>
              <w:t>1390</w:t>
            </w:r>
          </w:p>
        </w:tc>
      </w:tr>
      <w:tr w:rsidR="001B4393" w:rsidRPr="00C63537" w14:paraId="2C992A10" w14:textId="77777777" w:rsidTr="005872B8">
        <w:trPr>
          <w:trHeight w:val="278"/>
        </w:trPr>
        <w:tc>
          <w:tcPr>
            <w:tcW w:w="960" w:type="dxa"/>
            <w:tcBorders>
              <w:top w:val="nil"/>
              <w:left w:val="single" w:sz="4" w:space="0" w:color="auto"/>
              <w:bottom w:val="single" w:sz="4" w:space="0" w:color="auto"/>
              <w:right w:val="single" w:sz="4" w:space="0" w:color="auto"/>
            </w:tcBorders>
            <w:shd w:val="clear" w:color="auto" w:fill="auto"/>
            <w:hideMark/>
          </w:tcPr>
          <w:p w14:paraId="1549950D" w14:textId="77777777" w:rsidR="001B4393" w:rsidRPr="00C63537" w:rsidRDefault="001B4393" w:rsidP="001B4393">
            <w:pPr>
              <w:jc w:val="center"/>
              <w:rPr>
                <w:rFonts w:asciiTheme="minorHAnsi" w:hAnsiTheme="minorHAnsi" w:cstheme="minorHAnsi"/>
              </w:rPr>
            </w:pPr>
            <w:r w:rsidRPr="00C63537">
              <w:rPr>
                <w:rFonts w:asciiTheme="minorHAnsi" w:hAnsiTheme="minorHAnsi" w:cstheme="minorHAnsi"/>
              </w:rPr>
              <w:t>4.</w:t>
            </w:r>
          </w:p>
        </w:tc>
        <w:tc>
          <w:tcPr>
            <w:tcW w:w="3308" w:type="dxa"/>
            <w:tcBorders>
              <w:top w:val="nil"/>
              <w:left w:val="nil"/>
              <w:bottom w:val="single" w:sz="4" w:space="0" w:color="auto"/>
              <w:right w:val="single" w:sz="4" w:space="0" w:color="auto"/>
            </w:tcBorders>
            <w:shd w:val="clear" w:color="auto" w:fill="auto"/>
          </w:tcPr>
          <w:p w14:paraId="42E7D356" w14:textId="59B0B4E7" w:rsidR="001B4393" w:rsidRPr="00C63537" w:rsidRDefault="001B4393" w:rsidP="001B4393">
            <w:pPr>
              <w:rPr>
                <w:rFonts w:asciiTheme="minorHAnsi" w:hAnsiTheme="minorHAnsi" w:cstheme="minorHAnsi"/>
              </w:rPr>
            </w:pPr>
            <w:r>
              <w:rPr>
                <w:sz w:val="22"/>
                <w:szCs w:val="22"/>
              </w:rPr>
              <w:t>Minkštas baldų komplektas</w:t>
            </w:r>
          </w:p>
        </w:tc>
        <w:tc>
          <w:tcPr>
            <w:tcW w:w="1701" w:type="dxa"/>
            <w:tcBorders>
              <w:top w:val="nil"/>
              <w:left w:val="nil"/>
              <w:bottom w:val="single" w:sz="4" w:space="0" w:color="auto"/>
              <w:right w:val="single" w:sz="4" w:space="0" w:color="auto"/>
            </w:tcBorders>
            <w:shd w:val="clear" w:color="auto" w:fill="auto"/>
            <w:vAlign w:val="bottom"/>
            <w:hideMark/>
          </w:tcPr>
          <w:p w14:paraId="52A36C3F" w14:textId="77777777" w:rsidR="001B4393" w:rsidRPr="00C63537" w:rsidRDefault="001B4393" w:rsidP="001B4393">
            <w:pPr>
              <w:jc w:val="center"/>
              <w:rPr>
                <w:rFonts w:asciiTheme="minorHAnsi" w:hAnsiTheme="minorHAnsi" w:cstheme="minorHAnsi"/>
              </w:rPr>
            </w:pPr>
            <w:r w:rsidRPr="00C63537">
              <w:rPr>
                <w:rFonts w:asciiTheme="minorHAnsi" w:hAnsiTheme="minorHAnsi" w:cstheme="minorHAnsi"/>
              </w:rPr>
              <w:t>X</w:t>
            </w:r>
          </w:p>
        </w:tc>
        <w:tc>
          <w:tcPr>
            <w:tcW w:w="709" w:type="dxa"/>
            <w:tcBorders>
              <w:top w:val="nil"/>
              <w:left w:val="nil"/>
              <w:bottom w:val="single" w:sz="4" w:space="0" w:color="auto"/>
              <w:right w:val="single" w:sz="4" w:space="0" w:color="auto"/>
            </w:tcBorders>
            <w:shd w:val="clear" w:color="auto" w:fill="auto"/>
            <w:vAlign w:val="bottom"/>
          </w:tcPr>
          <w:p w14:paraId="627C9D34" w14:textId="26C20111" w:rsidR="001B4393" w:rsidRPr="00C63537" w:rsidRDefault="001B4393" w:rsidP="001B4393">
            <w:pPr>
              <w:jc w:val="center"/>
              <w:rPr>
                <w:rFonts w:asciiTheme="minorHAnsi" w:hAnsiTheme="minorHAnsi" w:cstheme="minorHAnsi"/>
              </w:rPr>
            </w:pPr>
            <w:r>
              <w:rPr>
                <w:sz w:val="22"/>
                <w:szCs w:val="22"/>
              </w:rPr>
              <w:t>vnt.</w:t>
            </w:r>
          </w:p>
        </w:tc>
        <w:tc>
          <w:tcPr>
            <w:tcW w:w="1842" w:type="dxa"/>
            <w:tcBorders>
              <w:top w:val="nil"/>
              <w:left w:val="nil"/>
              <w:bottom w:val="single" w:sz="4" w:space="0" w:color="auto"/>
              <w:right w:val="single" w:sz="4" w:space="0" w:color="auto"/>
            </w:tcBorders>
            <w:shd w:val="clear" w:color="auto" w:fill="auto"/>
            <w:vAlign w:val="center"/>
          </w:tcPr>
          <w:p w14:paraId="61A7B871" w14:textId="68381E05" w:rsidR="001B4393" w:rsidRPr="00C63537" w:rsidRDefault="001B4393" w:rsidP="001B4393">
            <w:pPr>
              <w:jc w:val="center"/>
              <w:rPr>
                <w:rFonts w:asciiTheme="minorHAnsi" w:hAnsiTheme="minorHAnsi" w:cstheme="minorHAnsi"/>
              </w:rPr>
            </w:pPr>
            <w:r>
              <w:rPr>
                <w:color w:val="000000"/>
                <w:sz w:val="22"/>
                <w:szCs w:val="22"/>
              </w:rPr>
              <w:t>393</w:t>
            </w:r>
          </w:p>
        </w:tc>
        <w:tc>
          <w:tcPr>
            <w:tcW w:w="1985" w:type="dxa"/>
            <w:tcBorders>
              <w:top w:val="nil"/>
              <w:left w:val="nil"/>
              <w:bottom w:val="single" w:sz="4" w:space="0" w:color="auto"/>
              <w:right w:val="single" w:sz="4" w:space="0" w:color="auto"/>
            </w:tcBorders>
            <w:shd w:val="clear" w:color="auto" w:fill="auto"/>
            <w:vAlign w:val="center"/>
          </w:tcPr>
          <w:p w14:paraId="7A5BBE1C" w14:textId="502B4C77" w:rsidR="001B4393" w:rsidRPr="00C63537" w:rsidRDefault="001B4393" w:rsidP="001B4393">
            <w:pPr>
              <w:jc w:val="center"/>
              <w:rPr>
                <w:rFonts w:asciiTheme="minorHAnsi" w:hAnsiTheme="minorHAnsi" w:cstheme="minorHAnsi"/>
              </w:rPr>
            </w:pPr>
            <w:r>
              <w:rPr>
                <w:color w:val="000000"/>
                <w:sz w:val="22"/>
                <w:szCs w:val="22"/>
              </w:rPr>
              <w:t>393</w:t>
            </w:r>
          </w:p>
        </w:tc>
      </w:tr>
      <w:tr w:rsidR="001B4393" w:rsidRPr="00C63537" w14:paraId="5A3848D6" w14:textId="77777777" w:rsidTr="005872B8">
        <w:trPr>
          <w:trHeight w:val="278"/>
        </w:trPr>
        <w:tc>
          <w:tcPr>
            <w:tcW w:w="960" w:type="dxa"/>
            <w:tcBorders>
              <w:top w:val="nil"/>
              <w:left w:val="single" w:sz="4" w:space="0" w:color="auto"/>
              <w:bottom w:val="single" w:sz="4" w:space="0" w:color="auto"/>
              <w:right w:val="single" w:sz="4" w:space="0" w:color="auto"/>
            </w:tcBorders>
            <w:shd w:val="clear" w:color="auto" w:fill="auto"/>
            <w:hideMark/>
          </w:tcPr>
          <w:p w14:paraId="0AEF8540" w14:textId="77777777" w:rsidR="001B4393" w:rsidRPr="00C63537" w:rsidRDefault="001B4393" w:rsidP="001B4393">
            <w:pPr>
              <w:jc w:val="center"/>
              <w:rPr>
                <w:rFonts w:asciiTheme="minorHAnsi" w:hAnsiTheme="minorHAnsi" w:cstheme="minorHAnsi"/>
              </w:rPr>
            </w:pPr>
            <w:r w:rsidRPr="00C63537">
              <w:rPr>
                <w:rFonts w:asciiTheme="minorHAnsi" w:hAnsiTheme="minorHAnsi" w:cstheme="minorHAnsi"/>
              </w:rPr>
              <w:t>5.</w:t>
            </w:r>
          </w:p>
        </w:tc>
        <w:tc>
          <w:tcPr>
            <w:tcW w:w="3308" w:type="dxa"/>
            <w:tcBorders>
              <w:top w:val="nil"/>
              <w:left w:val="nil"/>
              <w:bottom w:val="single" w:sz="4" w:space="0" w:color="auto"/>
              <w:right w:val="single" w:sz="4" w:space="0" w:color="auto"/>
            </w:tcBorders>
            <w:shd w:val="clear" w:color="auto" w:fill="auto"/>
          </w:tcPr>
          <w:p w14:paraId="21D7AF22" w14:textId="6B18F142" w:rsidR="001B4393" w:rsidRPr="00C63537" w:rsidRDefault="001B4393" w:rsidP="001B4393">
            <w:pPr>
              <w:rPr>
                <w:rFonts w:asciiTheme="minorHAnsi" w:hAnsiTheme="minorHAnsi" w:cstheme="minorHAnsi"/>
              </w:rPr>
            </w:pPr>
            <w:r>
              <w:rPr>
                <w:sz w:val="22"/>
                <w:szCs w:val="22"/>
              </w:rPr>
              <w:t xml:space="preserve">Rentgeno aparatas </w:t>
            </w:r>
            <w:proofErr w:type="spellStart"/>
            <w:r>
              <w:rPr>
                <w:sz w:val="22"/>
                <w:szCs w:val="22"/>
              </w:rPr>
              <w:t>dentalinis</w:t>
            </w:r>
            <w:proofErr w:type="spellEnd"/>
          </w:p>
        </w:tc>
        <w:tc>
          <w:tcPr>
            <w:tcW w:w="1701" w:type="dxa"/>
            <w:tcBorders>
              <w:top w:val="nil"/>
              <w:left w:val="nil"/>
              <w:bottom w:val="single" w:sz="4" w:space="0" w:color="auto"/>
              <w:right w:val="single" w:sz="4" w:space="0" w:color="auto"/>
            </w:tcBorders>
            <w:shd w:val="clear" w:color="auto" w:fill="auto"/>
            <w:vAlign w:val="bottom"/>
            <w:hideMark/>
          </w:tcPr>
          <w:p w14:paraId="6A667EBF" w14:textId="77777777" w:rsidR="001B4393" w:rsidRPr="00C63537" w:rsidRDefault="001B4393" w:rsidP="001B4393">
            <w:pPr>
              <w:jc w:val="center"/>
              <w:rPr>
                <w:rFonts w:asciiTheme="minorHAnsi" w:hAnsiTheme="minorHAnsi" w:cstheme="minorHAnsi"/>
              </w:rPr>
            </w:pPr>
            <w:r w:rsidRPr="00C63537">
              <w:rPr>
                <w:rFonts w:asciiTheme="minorHAnsi" w:hAnsiTheme="minorHAnsi" w:cstheme="minorHAnsi"/>
              </w:rPr>
              <w:t>X</w:t>
            </w:r>
          </w:p>
        </w:tc>
        <w:tc>
          <w:tcPr>
            <w:tcW w:w="709" w:type="dxa"/>
            <w:tcBorders>
              <w:top w:val="nil"/>
              <w:left w:val="nil"/>
              <w:bottom w:val="single" w:sz="4" w:space="0" w:color="auto"/>
              <w:right w:val="single" w:sz="4" w:space="0" w:color="auto"/>
            </w:tcBorders>
            <w:shd w:val="clear" w:color="auto" w:fill="auto"/>
            <w:vAlign w:val="bottom"/>
          </w:tcPr>
          <w:p w14:paraId="79194597" w14:textId="7BAFA916" w:rsidR="001B4393" w:rsidRPr="00C63537" w:rsidRDefault="001B4393" w:rsidP="001B4393">
            <w:pPr>
              <w:jc w:val="center"/>
              <w:rPr>
                <w:rFonts w:asciiTheme="minorHAnsi" w:hAnsiTheme="minorHAnsi" w:cstheme="minorHAnsi"/>
              </w:rPr>
            </w:pPr>
            <w:r>
              <w:rPr>
                <w:sz w:val="22"/>
                <w:szCs w:val="22"/>
              </w:rPr>
              <w:t>vnt.</w:t>
            </w:r>
          </w:p>
        </w:tc>
        <w:tc>
          <w:tcPr>
            <w:tcW w:w="1842" w:type="dxa"/>
            <w:tcBorders>
              <w:top w:val="nil"/>
              <w:left w:val="nil"/>
              <w:bottom w:val="single" w:sz="4" w:space="0" w:color="auto"/>
              <w:right w:val="single" w:sz="4" w:space="0" w:color="auto"/>
            </w:tcBorders>
            <w:shd w:val="clear" w:color="auto" w:fill="auto"/>
            <w:vAlign w:val="center"/>
          </w:tcPr>
          <w:p w14:paraId="598FBAC0" w14:textId="19721127" w:rsidR="001B4393" w:rsidRPr="00C63537" w:rsidRDefault="001B4393" w:rsidP="001B4393">
            <w:pPr>
              <w:jc w:val="center"/>
              <w:rPr>
                <w:rFonts w:asciiTheme="minorHAnsi" w:hAnsiTheme="minorHAnsi" w:cstheme="minorHAnsi"/>
              </w:rPr>
            </w:pPr>
            <w:r>
              <w:rPr>
                <w:color w:val="000000"/>
                <w:sz w:val="22"/>
                <w:szCs w:val="22"/>
              </w:rPr>
              <w:t>2013</w:t>
            </w:r>
          </w:p>
        </w:tc>
        <w:tc>
          <w:tcPr>
            <w:tcW w:w="1985" w:type="dxa"/>
            <w:tcBorders>
              <w:top w:val="nil"/>
              <w:left w:val="nil"/>
              <w:bottom w:val="single" w:sz="4" w:space="0" w:color="auto"/>
              <w:right w:val="single" w:sz="4" w:space="0" w:color="auto"/>
            </w:tcBorders>
            <w:shd w:val="clear" w:color="auto" w:fill="auto"/>
            <w:vAlign w:val="center"/>
          </w:tcPr>
          <w:p w14:paraId="79FC2C31" w14:textId="201BC548" w:rsidR="001B4393" w:rsidRPr="00C63537" w:rsidRDefault="001B4393" w:rsidP="001B4393">
            <w:pPr>
              <w:jc w:val="center"/>
              <w:rPr>
                <w:rFonts w:asciiTheme="minorHAnsi" w:hAnsiTheme="minorHAnsi" w:cstheme="minorHAnsi"/>
              </w:rPr>
            </w:pPr>
            <w:r>
              <w:rPr>
                <w:color w:val="000000"/>
                <w:sz w:val="22"/>
                <w:szCs w:val="22"/>
              </w:rPr>
              <w:t>2013</w:t>
            </w:r>
          </w:p>
        </w:tc>
      </w:tr>
      <w:tr w:rsidR="001B4393" w:rsidRPr="00C63537" w14:paraId="12053B42" w14:textId="77777777" w:rsidTr="005872B8">
        <w:trPr>
          <w:trHeight w:val="300"/>
        </w:trPr>
        <w:tc>
          <w:tcPr>
            <w:tcW w:w="960" w:type="dxa"/>
            <w:tcBorders>
              <w:top w:val="nil"/>
              <w:left w:val="single" w:sz="4" w:space="0" w:color="auto"/>
              <w:bottom w:val="single" w:sz="4" w:space="0" w:color="auto"/>
              <w:right w:val="single" w:sz="4" w:space="0" w:color="auto"/>
            </w:tcBorders>
            <w:shd w:val="clear" w:color="auto" w:fill="auto"/>
            <w:hideMark/>
          </w:tcPr>
          <w:p w14:paraId="3C4F2F75" w14:textId="77777777" w:rsidR="001B4393" w:rsidRPr="00C63537" w:rsidRDefault="001B4393" w:rsidP="001B4393">
            <w:pPr>
              <w:jc w:val="center"/>
              <w:rPr>
                <w:rFonts w:asciiTheme="minorHAnsi" w:hAnsiTheme="minorHAnsi" w:cstheme="minorHAnsi"/>
              </w:rPr>
            </w:pPr>
            <w:r w:rsidRPr="00C63537">
              <w:rPr>
                <w:rFonts w:asciiTheme="minorHAnsi" w:hAnsiTheme="minorHAnsi" w:cstheme="minorHAnsi"/>
              </w:rPr>
              <w:t>6.</w:t>
            </w:r>
          </w:p>
        </w:tc>
        <w:tc>
          <w:tcPr>
            <w:tcW w:w="3308" w:type="dxa"/>
            <w:tcBorders>
              <w:top w:val="nil"/>
              <w:left w:val="nil"/>
              <w:bottom w:val="single" w:sz="4" w:space="0" w:color="auto"/>
              <w:right w:val="single" w:sz="4" w:space="0" w:color="auto"/>
            </w:tcBorders>
            <w:shd w:val="clear" w:color="auto" w:fill="auto"/>
          </w:tcPr>
          <w:p w14:paraId="44DC5CB1" w14:textId="36EC6E08" w:rsidR="001B4393" w:rsidRPr="00C63537" w:rsidRDefault="001B4393" w:rsidP="001B4393">
            <w:pPr>
              <w:rPr>
                <w:rFonts w:asciiTheme="minorHAnsi" w:hAnsiTheme="minorHAnsi" w:cstheme="minorHAnsi"/>
              </w:rPr>
            </w:pPr>
            <w:r>
              <w:rPr>
                <w:sz w:val="22"/>
                <w:szCs w:val="22"/>
              </w:rPr>
              <w:t>Odontologinė įranga</w:t>
            </w:r>
          </w:p>
        </w:tc>
        <w:tc>
          <w:tcPr>
            <w:tcW w:w="1701" w:type="dxa"/>
            <w:tcBorders>
              <w:top w:val="nil"/>
              <w:left w:val="nil"/>
              <w:bottom w:val="single" w:sz="4" w:space="0" w:color="auto"/>
              <w:right w:val="single" w:sz="4" w:space="0" w:color="auto"/>
            </w:tcBorders>
            <w:shd w:val="clear" w:color="auto" w:fill="auto"/>
            <w:vAlign w:val="bottom"/>
            <w:hideMark/>
          </w:tcPr>
          <w:p w14:paraId="54DCCD30" w14:textId="77777777" w:rsidR="001B4393" w:rsidRPr="00C63537" w:rsidRDefault="001B4393" w:rsidP="001B4393">
            <w:pPr>
              <w:jc w:val="center"/>
              <w:rPr>
                <w:rFonts w:asciiTheme="minorHAnsi" w:hAnsiTheme="minorHAnsi" w:cstheme="minorHAnsi"/>
              </w:rPr>
            </w:pPr>
            <w:r w:rsidRPr="00C63537">
              <w:rPr>
                <w:rFonts w:asciiTheme="minorHAnsi" w:hAnsiTheme="minorHAnsi" w:cstheme="minorHAnsi"/>
              </w:rPr>
              <w:t>X</w:t>
            </w:r>
          </w:p>
        </w:tc>
        <w:tc>
          <w:tcPr>
            <w:tcW w:w="709" w:type="dxa"/>
            <w:tcBorders>
              <w:top w:val="nil"/>
              <w:left w:val="nil"/>
              <w:bottom w:val="single" w:sz="4" w:space="0" w:color="auto"/>
              <w:right w:val="single" w:sz="4" w:space="0" w:color="auto"/>
            </w:tcBorders>
            <w:shd w:val="clear" w:color="auto" w:fill="auto"/>
            <w:vAlign w:val="bottom"/>
          </w:tcPr>
          <w:p w14:paraId="35B890F1" w14:textId="1CF6AEE0" w:rsidR="001B4393" w:rsidRPr="00C63537" w:rsidRDefault="001B4393" w:rsidP="001B4393">
            <w:pPr>
              <w:jc w:val="center"/>
              <w:rPr>
                <w:rFonts w:asciiTheme="minorHAnsi" w:hAnsiTheme="minorHAnsi" w:cstheme="minorHAnsi"/>
              </w:rPr>
            </w:pPr>
            <w:r>
              <w:rPr>
                <w:sz w:val="22"/>
                <w:szCs w:val="22"/>
              </w:rPr>
              <w:t>vnt.</w:t>
            </w:r>
          </w:p>
        </w:tc>
        <w:tc>
          <w:tcPr>
            <w:tcW w:w="1842" w:type="dxa"/>
            <w:tcBorders>
              <w:top w:val="nil"/>
              <w:left w:val="nil"/>
              <w:bottom w:val="single" w:sz="4" w:space="0" w:color="auto"/>
              <w:right w:val="single" w:sz="4" w:space="0" w:color="auto"/>
            </w:tcBorders>
            <w:shd w:val="clear" w:color="auto" w:fill="auto"/>
            <w:vAlign w:val="center"/>
          </w:tcPr>
          <w:p w14:paraId="049D339D" w14:textId="12FF13D7" w:rsidR="001B4393" w:rsidRPr="00C63537" w:rsidRDefault="001B4393" w:rsidP="001B4393">
            <w:pPr>
              <w:jc w:val="center"/>
              <w:rPr>
                <w:rFonts w:asciiTheme="minorHAnsi" w:hAnsiTheme="minorHAnsi" w:cstheme="minorHAnsi"/>
              </w:rPr>
            </w:pPr>
            <w:r>
              <w:rPr>
                <w:color w:val="000000"/>
                <w:sz w:val="22"/>
                <w:szCs w:val="22"/>
              </w:rPr>
              <w:t>10961</w:t>
            </w:r>
          </w:p>
        </w:tc>
        <w:tc>
          <w:tcPr>
            <w:tcW w:w="1985" w:type="dxa"/>
            <w:tcBorders>
              <w:top w:val="nil"/>
              <w:left w:val="nil"/>
              <w:bottom w:val="single" w:sz="4" w:space="0" w:color="auto"/>
              <w:right w:val="single" w:sz="4" w:space="0" w:color="auto"/>
            </w:tcBorders>
            <w:shd w:val="clear" w:color="auto" w:fill="auto"/>
            <w:vAlign w:val="center"/>
          </w:tcPr>
          <w:p w14:paraId="1DD1BB25" w14:textId="248ABFB6" w:rsidR="001B4393" w:rsidRPr="00C63537" w:rsidRDefault="001B4393" w:rsidP="001B4393">
            <w:pPr>
              <w:jc w:val="center"/>
              <w:rPr>
                <w:rFonts w:asciiTheme="minorHAnsi" w:hAnsiTheme="minorHAnsi" w:cstheme="minorHAnsi"/>
              </w:rPr>
            </w:pPr>
            <w:r>
              <w:rPr>
                <w:color w:val="000000"/>
                <w:sz w:val="22"/>
                <w:szCs w:val="22"/>
              </w:rPr>
              <w:t>10961</w:t>
            </w:r>
          </w:p>
        </w:tc>
      </w:tr>
      <w:tr w:rsidR="001B4393" w:rsidRPr="00C63537" w14:paraId="3D8F8A5D" w14:textId="77777777" w:rsidTr="005872B8">
        <w:trPr>
          <w:trHeight w:val="283"/>
        </w:trPr>
        <w:tc>
          <w:tcPr>
            <w:tcW w:w="960" w:type="dxa"/>
            <w:tcBorders>
              <w:top w:val="nil"/>
              <w:left w:val="single" w:sz="4" w:space="0" w:color="auto"/>
              <w:bottom w:val="single" w:sz="4" w:space="0" w:color="auto"/>
              <w:right w:val="single" w:sz="4" w:space="0" w:color="auto"/>
            </w:tcBorders>
            <w:shd w:val="clear" w:color="auto" w:fill="auto"/>
            <w:hideMark/>
          </w:tcPr>
          <w:p w14:paraId="6DBF0B05" w14:textId="77777777" w:rsidR="001B4393" w:rsidRPr="00C63537" w:rsidRDefault="001B4393" w:rsidP="001B4393">
            <w:pPr>
              <w:jc w:val="center"/>
              <w:rPr>
                <w:rFonts w:asciiTheme="minorHAnsi" w:hAnsiTheme="minorHAnsi" w:cstheme="minorHAnsi"/>
              </w:rPr>
            </w:pPr>
            <w:r w:rsidRPr="00C63537">
              <w:rPr>
                <w:rFonts w:asciiTheme="minorHAnsi" w:hAnsiTheme="minorHAnsi" w:cstheme="minorHAnsi"/>
              </w:rPr>
              <w:t>7.</w:t>
            </w:r>
          </w:p>
        </w:tc>
        <w:tc>
          <w:tcPr>
            <w:tcW w:w="3308" w:type="dxa"/>
            <w:tcBorders>
              <w:top w:val="nil"/>
              <w:left w:val="nil"/>
              <w:bottom w:val="single" w:sz="4" w:space="0" w:color="auto"/>
              <w:right w:val="single" w:sz="4" w:space="0" w:color="auto"/>
            </w:tcBorders>
            <w:shd w:val="clear" w:color="auto" w:fill="auto"/>
          </w:tcPr>
          <w:p w14:paraId="5516B9EC" w14:textId="274608E4" w:rsidR="001B4393" w:rsidRPr="00C63537" w:rsidRDefault="001B4393" w:rsidP="001B4393">
            <w:pPr>
              <w:rPr>
                <w:rFonts w:asciiTheme="minorHAnsi" w:hAnsiTheme="minorHAnsi" w:cstheme="minorHAnsi"/>
              </w:rPr>
            </w:pPr>
            <w:r>
              <w:rPr>
                <w:sz w:val="22"/>
                <w:szCs w:val="22"/>
              </w:rPr>
              <w:t>Svarstyklės elektroninės su ūgio matuokle</w:t>
            </w:r>
          </w:p>
        </w:tc>
        <w:tc>
          <w:tcPr>
            <w:tcW w:w="1701" w:type="dxa"/>
            <w:tcBorders>
              <w:top w:val="nil"/>
              <w:left w:val="nil"/>
              <w:bottom w:val="single" w:sz="4" w:space="0" w:color="auto"/>
              <w:right w:val="single" w:sz="4" w:space="0" w:color="auto"/>
            </w:tcBorders>
            <w:shd w:val="clear" w:color="auto" w:fill="auto"/>
            <w:vAlign w:val="bottom"/>
            <w:hideMark/>
          </w:tcPr>
          <w:p w14:paraId="63E77D5B" w14:textId="77777777" w:rsidR="001B4393" w:rsidRPr="00C63537" w:rsidRDefault="001B4393" w:rsidP="001B4393">
            <w:pPr>
              <w:jc w:val="center"/>
              <w:rPr>
                <w:rFonts w:asciiTheme="minorHAnsi" w:hAnsiTheme="minorHAnsi" w:cstheme="minorHAnsi"/>
              </w:rPr>
            </w:pPr>
            <w:r w:rsidRPr="00C63537">
              <w:rPr>
                <w:rFonts w:asciiTheme="minorHAnsi" w:hAnsiTheme="minorHAnsi" w:cstheme="minorHAnsi"/>
              </w:rPr>
              <w:t>X</w:t>
            </w:r>
          </w:p>
        </w:tc>
        <w:tc>
          <w:tcPr>
            <w:tcW w:w="709" w:type="dxa"/>
            <w:tcBorders>
              <w:top w:val="nil"/>
              <w:left w:val="nil"/>
              <w:bottom w:val="single" w:sz="4" w:space="0" w:color="auto"/>
              <w:right w:val="single" w:sz="4" w:space="0" w:color="auto"/>
            </w:tcBorders>
            <w:shd w:val="clear" w:color="auto" w:fill="auto"/>
            <w:vAlign w:val="bottom"/>
          </w:tcPr>
          <w:p w14:paraId="42C0F81B" w14:textId="3E9F80D8" w:rsidR="001B4393" w:rsidRPr="00C63537" w:rsidRDefault="001B4393" w:rsidP="001B4393">
            <w:pPr>
              <w:jc w:val="center"/>
              <w:rPr>
                <w:rFonts w:asciiTheme="minorHAnsi" w:hAnsiTheme="minorHAnsi" w:cstheme="minorHAnsi"/>
              </w:rPr>
            </w:pPr>
            <w:r>
              <w:rPr>
                <w:sz w:val="22"/>
                <w:szCs w:val="22"/>
              </w:rPr>
              <w:t>vnt.</w:t>
            </w:r>
          </w:p>
        </w:tc>
        <w:tc>
          <w:tcPr>
            <w:tcW w:w="1842" w:type="dxa"/>
            <w:tcBorders>
              <w:top w:val="nil"/>
              <w:left w:val="nil"/>
              <w:bottom w:val="single" w:sz="4" w:space="0" w:color="auto"/>
              <w:right w:val="single" w:sz="4" w:space="0" w:color="auto"/>
            </w:tcBorders>
            <w:shd w:val="clear" w:color="auto" w:fill="auto"/>
            <w:vAlign w:val="center"/>
          </w:tcPr>
          <w:p w14:paraId="7FFAFACC" w14:textId="0CF6F790" w:rsidR="001B4393" w:rsidRPr="00C63537" w:rsidRDefault="001B4393" w:rsidP="001B4393">
            <w:pPr>
              <w:jc w:val="center"/>
              <w:rPr>
                <w:rFonts w:asciiTheme="minorHAnsi" w:hAnsiTheme="minorHAnsi" w:cstheme="minorHAnsi"/>
              </w:rPr>
            </w:pPr>
            <w:r>
              <w:rPr>
                <w:color w:val="000000"/>
                <w:sz w:val="22"/>
                <w:szCs w:val="22"/>
              </w:rPr>
              <w:t>399</w:t>
            </w:r>
          </w:p>
        </w:tc>
        <w:tc>
          <w:tcPr>
            <w:tcW w:w="1985" w:type="dxa"/>
            <w:tcBorders>
              <w:top w:val="nil"/>
              <w:left w:val="nil"/>
              <w:bottom w:val="single" w:sz="4" w:space="0" w:color="auto"/>
              <w:right w:val="single" w:sz="4" w:space="0" w:color="auto"/>
            </w:tcBorders>
            <w:shd w:val="clear" w:color="auto" w:fill="auto"/>
            <w:vAlign w:val="center"/>
          </w:tcPr>
          <w:p w14:paraId="5A745FE4" w14:textId="09277E2B" w:rsidR="001B4393" w:rsidRPr="00C63537" w:rsidRDefault="001B4393" w:rsidP="001B4393">
            <w:pPr>
              <w:jc w:val="center"/>
              <w:rPr>
                <w:rFonts w:asciiTheme="minorHAnsi" w:hAnsiTheme="minorHAnsi" w:cstheme="minorHAnsi"/>
              </w:rPr>
            </w:pPr>
            <w:r>
              <w:rPr>
                <w:color w:val="000000"/>
                <w:sz w:val="22"/>
                <w:szCs w:val="22"/>
              </w:rPr>
              <w:t>399</w:t>
            </w:r>
          </w:p>
        </w:tc>
      </w:tr>
      <w:tr w:rsidR="001B4393" w:rsidRPr="00C63537" w14:paraId="668ECE8E" w14:textId="77777777" w:rsidTr="005872B8">
        <w:trPr>
          <w:trHeight w:val="300"/>
        </w:trPr>
        <w:tc>
          <w:tcPr>
            <w:tcW w:w="960" w:type="dxa"/>
            <w:tcBorders>
              <w:top w:val="nil"/>
              <w:left w:val="single" w:sz="4" w:space="0" w:color="auto"/>
              <w:bottom w:val="single" w:sz="4" w:space="0" w:color="auto"/>
              <w:right w:val="nil"/>
            </w:tcBorders>
            <w:shd w:val="clear" w:color="auto" w:fill="auto"/>
            <w:hideMark/>
          </w:tcPr>
          <w:p w14:paraId="46BBF823" w14:textId="77777777" w:rsidR="001B4393" w:rsidRPr="00C63537" w:rsidRDefault="001B4393" w:rsidP="001B4393">
            <w:pPr>
              <w:jc w:val="center"/>
              <w:rPr>
                <w:rFonts w:asciiTheme="minorHAnsi" w:hAnsiTheme="minorHAnsi" w:cstheme="minorHAnsi"/>
              </w:rPr>
            </w:pPr>
            <w:r w:rsidRPr="00C63537">
              <w:rPr>
                <w:rFonts w:asciiTheme="minorHAnsi" w:hAnsiTheme="minorHAnsi" w:cstheme="minorHAnsi"/>
              </w:rPr>
              <w:t>8.</w:t>
            </w:r>
          </w:p>
        </w:tc>
        <w:tc>
          <w:tcPr>
            <w:tcW w:w="3308" w:type="dxa"/>
            <w:tcBorders>
              <w:top w:val="nil"/>
              <w:left w:val="single" w:sz="4" w:space="0" w:color="auto"/>
              <w:bottom w:val="single" w:sz="4" w:space="0" w:color="auto"/>
              <w:right w:val="single" w:sz="4" w:space="0" w:color="auto"/>
            </w:tcBorders>
            <w:shd w:val="clear" w:color="auto" w:fill="auto"/>
          </w:tcPr>
          <w:p w14:paraId="342B3533" w14:textId="44CFE074" w:rsidR="001B4393" w:rsidRPr="00C63537" w:rsidRDefault="001B4393" w:rsidP="001B4393">
            <w:pPr>
              <w:rPr>
                <w:rFonts w:asciiTheme="minorHAnsi" w:hAnsiTheme="minorHAnsi" w:cstheme="minorHAnsi"/>
              </w:rPr>
            </w:pPr>
            <w:r>
              <w:rPr>
                <w:sz w:val="22"/>
                <w:szCs w:val="22"/>
              </w:rPr>
              <w:t xml:space="preserve">Chirurginis </w:t>
            </w:r>
            <w:proofErr w:type="spellStart"/>
            <w:r>
              <w:rPr>
                <w:sz w:val="22"/>
                <w:szCs w:val="22"/>
              </w:rPr>
              <w:t>atsiurbėjas</w:t>
            </w:r>
            <w:proofErr w:type="spellEnd"/>
          </w:p>
        </w:tc>
        <w:tc>
          <w:tcPr>
            <w:tcW w:w="1701" w:type="dxa"/>
            <w:tcBorders>
              <w:top w:val="nil"/>
              <w:left w:val="nil"/>
              <w:bottom w:val="single" w:sz="4" w:space="0" w:color="auto"/>
              <w:right w:val="single" w:sz="4" w:space="0" w:color="auto"/>
            </w:tcBorders>
            <w:shd w:val="clear" w:color="auto" w:fill="auto"/>
            <w:vAlign w:val="bottom"/>
            <w:hideMark/>
          </w:tcPr>
          <w:p w14:paraId="78A4C13D" w14:textId="77777777" w:rsidR="001B4393" w:rsidRPr="00C63537" w:rsidRDefault="001B4393" w:rsidP="001B4393">
            <w:pPr>
              <w:jc w:val="center"/>
              <w:rPr>
                <w:rFonts w:asciiTheme="minorHAnsi" w:hAnsiTheme="minorHAnsi" w:cstheme="minorHAnsi"/>
              </w:rPr>
            </w:pPr>
            <w:r w:rsidRPr="00C63537">
              <w:rPr>
                <w:rFonts w:asciiTheme="minorHAnsi" w:hAnsiTheme="minorHAnsi" w:cstheme="minorHAnsi"/>
              </w:rPr>
              <w:t>X</w:t>
            </w:r>
          </w:p>
        </w:tc>
        <w:tc>
          <w:tcPr>
            <w:tcW w:w="709" w:type="dxa"/>
            <w:tcBorders>
              <w:top w:val="nil"/>
              <w:left w:val="nil"/>
              <w:bottom w:val="single" w:sz="4" w:space="0" w:color="auto"/>
              <w:right w:val="single" w:sz="4" w:space="0" w:color="auto"/>
            </w:tcBorders>
            <w:shd w:val="clear" w:color="auto" w:fill="auto"/>
            <w:vAlign w:val="bottom"/>
          </w:tcPr>
          <w:p w14:paraId="63962796" w14:textId="081EC486" w:rsidR="001B4393" w:rsidRPr="00C63537" w:rsidRDefault="001B4393" w:rsidP="001B4393">
            <w:pPr>
              <w:jc w:val="center"/>
              <w:rPr>
                <w:rFonts w:asciiTheme="minorHAnsi" w:hAnsiTheme="minorHAnsi" w:cstheme="minorHAnsi"/>
              </w:rPr>
            </w:pPr>
            <w:r>
              <w:rPr>
                <w:sz w:val="22"/>
                <w:szCs w:val="22"/>
              </w:rPr>
              <w:t>vnt.</w:t>
            </w:r>
          </w:p>
        </w:tc>
        <w:tc>
          <w:tcPr>
            <w:tcW w:w="1842" w:type="dxa"/>
            <w:tcBorders>
              <w:top w:val="nil"/>
              <w:left w:val="nil"/>
              <w:bottom w:val="single" w:sz="4" w:space="0" w:color="auto"/>
              <w:right w:val="single" w:sz="4" w:space="0" w:color="auto"/>
            </w:tcBorders>
            <w:shd w:val="clear" w:color="auto" w:fill="auto"/>
            <w:vAlign w:val="center"/>
          </w:tcPr>
          <w:p w14:paraId="12798B06" w14:textId="5AE9F458" w:rsidR="001B4393" w:rsidRPr="00C63537" w:rsidRDefault="001B4393" w:rsidP="001B4393">
            <w:pPr>
              <w:jc w:val="center"/>
              <w:rPr>
                <w:rFonts w:asciiTheme="minorHAnsi" w:hAnsiTheme="minorHAnsi" w:cstheme="minorHAnsi"/>
              </w:rPr>
            </w:pPr>
            <w:r>
              <w:rPr>
                <w:color w:val="000000"/>
                <w:sz w:val="22"/>
                <w:szCs w:val="22"/>
              </w:rPr>
              <w:t>724</w:t>
            </w:r>
          </w:p>
        </w:tc>
        <w:tc>
          <w:tcPr>
            <w:tcW w:w="1985" w:type="dxa"/>
            <w:tcBorders>
              <w:top w:val="nil"/>
              <w:left w:val="nil"/>
              <w:bottom w:val="single" w:sz="4" w:space="0" w:color="auto"/>
              <w:right w:val="single" w:sz="4" w:space="0" w:color="auto"/>
            </w:tcBorders>
            <w:shd w:val="clear" w:color="auto" w:fill="auto"/>
            <w:vAlign w:val="center"/>
          </w:tcPr>
          <w:p w14:paraId="5BD71D60" w14:textId="24E0D4DB" w:rsidR="001B4393" w:rsidRPr="00C63537" w:rsidRDefault="001B4393" w:rsidP="001B4393">
            <w:pPr>
              <w:jc w:val="center"/>
              <w:rPr>
                <w:rFonts w:asciiTheme="minorHAnsi" w:hAnsiTheme="minorHAnsi" w:cstheme="minorHAnsi"/>
              </w:rPr>
            </w:pPr>
            <w:r>
              <w:rPr>
                <w:color w:val="000000"/>
                <w:sz w:val="22"/>
                <w:szCs w:val="22"/>
              </w:rPr>
              <w:t>724</w:t>
            </w:r>
          </w:p>
        </w:tc>
      </w:tr>
      <w:tr w:rsidR="001B4393" w:rsidRPr="00C63537" w14:paraId="04A9FD3D" w14:textId="77777777" w:rsidTr="005872B8">
        <w:trPr>
          <w:trHeight w:val="300"/>
        </w:trPr>
        <w:tc>
          <w:tcPr>
            <w:tcW w:w="960" w:type="dxa"/>
            <w:tcBorders>
              <w:top w:val="nil"/>
              <w:left w:val="single" w:sz="4" w:space="0" w:color="auto"/>
              <w:bottom w:val="single" w:sz="4" w:space="0" w:color="auto"/>
              <w:right w:val="nil"/>
            </w:tcBorders>
            <w:shd w:val="clear" w:color="auto" w:fill="auto"/>
            <w:hideMark/>
          </w:tcPr>
          <w:p w14:paraId="0F96FFE5" w14:textId="77777777" w:rsidR="001B4393" w:rsidRPr="00C63537" w:rsidRDefault="001B4393" w:rsidP="001B4393">
            <w:pPr>
              <w:jc w:val="center"/>
              <w:rPr>
                <w:rFonts w:asciiTheme="minorHAnsi" w:hAnsiTheme="minorHAnsi" w:cstheme="minorHAnsi"/>
              </w:rPr>
            </w:pPr>
            <w:r w:rsidRPr="00C63537">
              <w:rPr>
                <w:rFonts w:asciiTheme="minorHAnsi" w:hAnsiTheme="minorHAnsi" w:cstheme="minorHAnsi"/>
              </w:rPr>
              <w:t>9.</w:t>
            </w:r>
          </w:p>
        </w:tc>
        <w:tc>
          <w:tcPr>
            <w:tcW w:w="3308" w:type="dxa"/>
            <w:tcBorders>
              <w:top w:val="nil"/>
              <w:left w:val="single" w:sz="4" w:space="0" w:color="auto"/>
              <w:bottom w:val="single" w:sz="4" w:space="0" w:color="auto"/>
              <w:right w:val="single" w:sz="4" w:space="0" w:color="auto"/>
            </w:tcBorders>
            <w:shd w:val="clear" w:color="auto" w:fill="auto"/>
          </w:tcPr>
          <w:p w14:paraId="2EE3B3A8" w14:textId="75E2A2DF" w:rsidR="001B4393" w:rsidRPr="00C63537" w:rsidRDefault="001B4393" w:rsidP="001B4393">
            <w:pPr>
              <w:rPr>
                <w:rFonts w:asciiTheme="minorHAnsi" w:hAnsiTheme="minorHAnsi" w:cstheme="minorHAnsi"/>
              </w:rPr>
            </w:pPr>
            <w:r w:rsidRPr="003901B9">
              <w:rPr>
                <w:sz w:val="22"/>
                <w:szCs w:val="22"/>
              </w:rPr>
              <w:t>Paciento kėdė</w:t>
            </w:r>
          </w:p>
        </w:tc>
        <w:tc>
          <w:tcPr>
            <w:tcW w:w="1701" w:type="dxa"/>
            <w:tcBorders>
              <w:top w:val="nil"/>
              <w:left w:val="nil"/>
              <w:bottom w:val="single" w:sz="4" w:space="0" w:color="auto"/>
              <w:right w:val="single" w:sz="4" w:space="0" w:color="auto"/>
            </w:tcBorders>
            <w:shd w:val="clear" w:color="auto" w:fill="auto"/>
            <w:vAlign w:val="bottom"/>
            <w:hideMark/>
          </w:tcPr>
          <w:p w14:paraId="70700819" w14:textId="77777777" w:rsidR="001B4393" w:rsidRPr="00C63537" w:rsidRDefault="001B4393" w:rsidP="001B4393">
            <w:pPr>
              <w:jc w:val="center"/>
              <w:rPr>
                <w:rFonts w:asciiTheme="minorHAnsi" w:hAnsiTheme="minorHAnsi" w:cstheme="minorHAnsi"/>
              </w:rPr>
            </w:pPr>
            <w:r w:rsidRPr="00C63537">
              <w:rPr>
                <w:rFonts w:asciiTheme="minorHAnsi" w:hAnsiTheme="minorHAnsi" w:cstheme="minorHAnsi"/>
              </w:rPr>
              <w:t>X</w:t>
            </w:r>
          </w:p>
        </w:tc>
        <w:tc>
          <w:tcPr>
            <w:tcW w:w="709" w:type="dxa"/>
            <w:tcBorders>
              <w:top w:val="nil"/>
              <w:left w:val="nil"/>
              <w:bottom w:val="single" w:sz="4" w:space="0" w:color="auto"/>
              <w:right w:val="single" w:sz="4" w:space="0" w:color="auto"/>
            </w:tcBorders>
            <w:shd w:val="clear" w:color="auto" w:fill="auto"/>
            <w:vAlign w:val="bottom"/>
          </w:tcPr>
          <w:p w14:paraId="14F39FA5" w14:textId="5EF533E4" w:rsidR="001B4393" w:rsidRPr="00C63537" w:rsidRDefault="001B4393" w:rsidP="001B4393">
            <w:pPr>
              <w:jc w:val="center"/>
              <w:rPr>
                <w:rFonts w:asciiTheme="minorHAnsi" w:hAnsiTheme="minorHAnsi" w:cstheme="minorHAnsi"/>
              </w:rPr>
            </w:pPr>
            <w:r>
              <w:rPr>
                <w:sz w:val="22"/>
                <w:szCs w:val="22"/>
              </w:rPr>
              <w:t>vnt.</w:t>
            </w:r>
          </w:p>
        </w:tc>
        <w:tc>
          <w:tcPr>
            <w:tcW w:w="1842" w:type="dxa"/>
            <w:tcBorders>
              <w:top w:val="nil"/>
              <w:left w:val="nil"/>
              <w:bottom w:val="single" w:sz="4" w:space="0" w:color="auto"/>
              <w:right w:val="single" w:sz="4" w:space="0" w:color="auto"/>
            </w:tcBorders>
            <w:shd w:val="clear" w:color="auto" w:fill="auto"/>
            <w:vAlign w:val="center"/>
          </w:tcPr>
          <w:p w14:paraId="61403A75" w14:textId="789AA68E" w:rsidR="001B4393" w:rsidRPr="00C63537" w:rsidRDefault="001B4393" w:rsidP="001B4393">
            <w:pPr>
              <w:jc w:val="center"/>
              <w:rPr>
                <w:rFonts w:asciiTheme="minorHAnsi" w:hAnsiTheme="minorHAnsi" w:cstheme="minorHAnsi"/>
              </w:rPr>
            </w:pPr>
            <w:r>
              <w:rPr>
                <w:color w:val="000000"/>
                <w:sz w:val="22"/>
                <w:szCs w:val="22"/>
              </w:rPr>
              <w:t>2283</w:t>
            </w:r>
          </w:p>
        </w:tc>
        <w:tc>
          <w:tcPr>
            <w:tcW w:w="1985" w:type="dxa"/>
            <w:tcBorders>
              <w:top w:val="nil"/>
              <w:left w:val="nil"/>
              <w:bottom w:val="single" w:sz="4" w:space="0" w:color="auto"/>
              <w:right w:val="single" w:sz="4" w:space="0" w:color="auto"/>
            </w:tcBorders>
            <w:shd w:val="clear" w:color="auto" w:fill="auto"/>
            <w:vAlign w:val="center"/>
          </w:tcPr>
          <w:p w14:paraId="780F7936" w14:textId="5D148543" w:rsidR="001B4393" w:rsidRPr="00C63537" w:rsidRDefault="001B4393" w:rsidP="001B4393">
            <w:pPr>
              <w:jc w:val="center"/>
              <w:rPr>
                <w:rFonts w:asciiTheme="minorHAnsi" w:hAnsiTheme="minorHAnsi" w:cstheme="minorHAnsi"/>
              </w:rPr>
            </w:pPr>
            <w:r>
              <w:rPr>
                <w:color w:val="000000"/>
                <w:sz w:val="22"/>
                <w:szCs w:val="22"/>
              </w:rPr>
              <w:t>2283</w:t>
            </w:r>
          </w:p>
        </w:tc>
      </w:tr>
      <w:tr w:rsidR="001B4393" w:rsidRPr="00C63537" w14:paraId="3F3048C8" w14:textId="77777777" w:rsidTr="005872B8">
        <w:trPr>
          <w:trHeight w:val="300"/>
        </w:trPr>
        <w:tc>
          <w:tcPr>
            <w:tcW w:w="960" w:type="dxa"/>
            <w:tcBorders>
              <w:top w:val="nil"/>
              <w:left w:val="single" w:sz="4" w:space="0" w:color="auto"/>
              <w:bottom w:val="single" w:sz="4" w:space="0" w:color="auto"/>
              <w:right w:val="nil"/>
            </w:tcBorders>
            <w:shd w:val="clear" w:color="auto" w:fill="auto"/>
            <w:hideMark/>
          </w:tcPr>
          <w:p w14:paraId="0864C0F0" w14:textId="77777777" w:rsidR="001B4393" w:rsidRPr="00C63537" w:rsidRDefault="001B4393" w:rsidP="001B4393">
            <w:pPr>
              <w:jc w:val="center"/>
              <w:rPr>
                <w:rFonts w:asciiTheme="minorHAnsi" w:hAnsiTheme="minorHAnsi" w:cstheme="minorHAnsi"/>
              </w:rPr>
            </w:pPr>
            <w:r w:rsidRPr="00C63537">
              <w:rPr>
                <w:rFonts w:asciiTheme="minorHAnsi" w:hAnsiTheme="minorHAnsi" w:cstheme="minorHAnsi"/>
              </w:rPr>
              <w:t>10.</w:t>
            </w:r>
          </w:p>
        </w:tc>
        <w:tc>
          <w:tcPr>
            <w:tcW w:w="3308" w:type="dxa"/>
            <w:tcBorders>
              <w:top w:val="nil"/>
              <w:left w:val="single" w:sz="4" w:space="0" w:color="auto"/>
              <w:bottom w:val="single" w:sz="4" w:space="0" w:color="auto"/>
              <w:right w:val="single" w:sz="4" w:space="0" w:color="auto"/>
            </w:tcBorders>
            <w:shd w:val="clear" w:color="auto" w:fill="auto"/>
          </w:tcPr>
          <w:p w14:paraId="1C4A7E5F" w14:textId="128F31F6" w:rsidR="001B4393" w:rsidRPr="00C63537" w:rsidRDefault="001B4393" w:rsidP="001B4393">
            <w:pPr>
              <w:rPr>
                <w:rFonts w:asciiTheme="minorHAnsi" w:hAnsiTheme="minorHAnsi" w:cstheme="minorHAnsi"/>
              </w:rPr>
            </w:pPr>
            <w:r>
              <w:rPr>
                <w:sz w:val="22"/>
                <w:szCs w:val="22"/>
              </w:rPr>
              <w:t>Kompiuteris su monitoriumi</w:t>
            </w:r>
          </w:p>
        </w:tc>
        <w:tc>
          <w:tcPr>
            <w:tcW w:w="1701" w:type="dxa"/>
            <w:tcBorders>
              <w:top w:val="nil"/>
              <w:left w:val="nil"/>
              <w:bottom w:val="single" w:sz="4" w:space="0" w:color="auto"/>
              <w:right w:val="single" w:sz="4" w:space="0" w:color="auto"/>
            </w:tcBorders>
            <w:shd w:val="clear" w:color="auto" w:fill="auto"/>
            <w:vAlign w:val="bottom"/>
            <w:hideMark/>
          </w:tcPr>
          <w:p w14:paraId="70DECB6A" w14:textId="77777777" w:rsidR="001B4393" w:rsidRPr="00C63537" w:rsidRDefault="001B4393" w:rsidP="001B4393">
            <w:pPr>
              <w:jc w:val="center"/>
              <w:rPr>
                <w:rFonts w:asciiTheme="minorHAnsi" w:hAnsiTheme="minorHAnsi" w:cstheme="minorHAnsi"/>
              </w:rPr>
            </w:pPr>
            <w:r w:rsidRPr="00C63537">
              <w:rPr>
                <w:rFonts w:asciiTheme="minorHAnsi" w:hAnsiTheme="minorHAnsi" w:cstheme="minorHAnsi"/>
              </w:rPr>
              <w:t>X</w:t>
            </w:r>
          </w:p>
        </w:tc>
        <w:tc>
          <w:tcPr>
            <w:tcW w:w="709" w:type="dxa"/>
            <w:tcBorders>
              <w:top w:val="nil"/>
              <w:left w:val="nil"/>
              <w:bottom w:val="single" w:sz="4" w:space="0" w:color="auto"/>
              <w:right w:val="single" w:sz="4" w:space="0" w:color="auto"/>
            </w:tcBorders>
            <w:shd w:val="clear" w:color="auto" w:fill="auto"/>
            <w:vAlign w:val="bottom"/>
          </w:tcPr>
          <w:p w14:paraId="2E2E9799" w14:textId="7FD49135" w:rsidR="001B4393" w:rsidRPr="00C63537" w:rsidRDefault="001B4393" w:rsidP="001B4393">
            <w:pPr>
              <w:jc w:val="center"/>
              <w:rPr>
                <w:rFonts w:asciiTheme="minorHAnsi" w:hAnsiTheme="minorHAnsi" w:cstheme="minorHAnsi"/>
              </w:rPr>
            </w:pPr>
            <w:r>
              <w:rPr>
                <w:sz w:val="22"/>
                <w:szCs w:val="22"/>
              </w:rPr>
              <w:t>vnt.</w:t>
            </w:r>
          </w:p>
        </w:tc>
        <w:tc>
          <w:tcPr>
            <w:tcW w:w="1842" w:type="dxa"/>
            <w:tcBorders>
              <w:top w:val="nil"/>
              <w:left w:val="nil"/>
              <w:bottom w:val="single" w:sz="4" w:space="0" w:color="auto"/>
              <w:right w:val="single" w:sz="4" w:space="0" w:color="auto"/>
            </w:tcBorders>
            <w:shd w:val="clear" w:color="auto" w:fill="auto"/>
            <w:vAlign w:val="center"/>
          </w:tcPr>
          <w:p w14:paraId="4C7A863F" w14:textId="4698E751" w:rsidR="001B4393" w:rsidRPr="00C63537" w:rsidRDefault="001B4393" w:rsidP="001B4393">
            <w:pPr>
              <w:jc w:val="center"/>
              <w:rPr>
                <w:rFonts w:asciiTheme="minorHAnsi" w:hAnsiTheme="minorHAnsi" w:cstheme="minorHAnsi"/>
              </w:rPr>
            </w:pPr>
            <w:r>
              <w:rPr>
                <w:color w:val="000000"/>
                <w:sz w:val="22"/>
                <w:szCs w:val="22"/>
              </w:rPr>
              <w:t>711</w:t>
            </w:r>
          </w:p>
        </w:tc>
        <w:tc>
          <w:tcPr>
            <w:tcW w:w="1985" w:type="dxa"/>
            <w:tcBorders>
              <w:top w:val="nil"/>
              <w:left w:val="nil"/>
              <w:bottom w:val="single" w:sz="4" w:space="0" w:color="auto"/>
              <w:right w:val="single" w:sz="4" w:space="0" w:color="auto"/>
            </w:tcBorders>
            <w:shd w:val="clear" w:color="auto" w:fill="auto"/>
            <w:vAlign w:val="center"/>
          </w:tcPr>
          <w:p w14:paraId="137D0B89" w14:textId="51A353B0" w:rsidR="001B4393" w:rsidRPr="00C63537" w:rsidRDefault="001B4393" w:rsidP="001B4393">
            <w:pPr>
              <w:jc w:val="center"/>
              <w:rPr>
                <w:rFonts w:asciiTheme="minorHAnsi" w:hAnsiTheme="minorHAnsi" w:cstheme="minorHAnsi"/>
              </w:rPr>
            </w:pPr>
            <w:r>
              <w:rPr>
                <w:color w:val="000000"/>
                <w:sz w:val="22"/>
                <w:szCs w:val="22"/>
              </w:rPr>
              <w:t>711</w:t>
            </w:r>
          </w:p>
        </w:tc>
      </w:tr>
      <w:tr w:rsidR="001B4393" w:rsidRPr="00C63537" w14:paraId="033F70A9" w14:textId="77777777" w:rsidTr="005872B8">
        <w:trPr>
          <w:trHeight w:val="300"/>
        </w:trPr>
        <w:tc>
          <w:tcPr>
            <w:tcW w:w="960" w:type="dxa"/>
            <w:tcBorders>
              <w:top w:val="nil"/>
              <w:left w:val="single" w:sz="4" w:space="0" w:color="auto"/>
              <w:bottom w:val="single" w:sz="4" w:space="0" w:color="auto"/>
              <w:right w:val="nil"/>
            </w:tcBorders>
            <w:shd w:val="clear" w:color="auto" w:fill="auto"/>
            <w:hideMark/>
          </w:tcPr>
          <w:p w14:paraId="3A64FB78" w14:textId="77777777" w:rsidR="001B4393" w:rsidRPr="00C63537" w:rsidRDefault="001B4393" w:rsidP="001B4393">
            <w:pPr>
              <w:jc w:val="center"/>
              <w:rPr>
                <w:rFonts w:asciiTheme="minorHAnsi" w:hAnsiTheme="minorHAnsi" w:cstheme="minorHAnsi"/>
              </w:rPr>
            </w:pPr>
            <w:r w:rsidRPr="00C63537">
              <w:rPr>
                <w:rFonts w:asciiTheme="minorHAnsi" w:hAnsiTheme="minorHAnsi" w:cstheme="minorHAnsi"/>
              </w:rPr>
              <w:t>11.</w:t>
            </w:r>
          </w:p>
        </w:tc>
        <w:tc>
          <w:tcPr>
            <w:tcW w:w="3308" w:type="dxa"/>
            <w:tcBorders>
              <w:top w:val="nil"/>
              <w:left w:val="single" w:sz="4" w:space="0" w:color="auto"/>
              <w:bottom w:val="single" w:sz="4" w:space="0" w:color="auto"/>
              <w:right w:val="single" w:sz="4" w:space="0" w:color="auto"/>
            </w:tcBorders>
            <w:shd w:val="clear" w:color="auto" w:fill="auto"/>
          </w:tcPr>
          <w:p w14:paraId="4F100A20" w14:textId="1A7C620B" w:rsidR="001B4393" w:rsidRPr="00C63537" w:rsidRDefault="001B4393" w:rsidP="001B4393">
            <w:pPr>
              <w:rPr>
                <w:rFonts w:asciiTheme="minorHAnsi" w:hAnsiTheme="minorHAnsi" w:cstheme="minorHAnsi"/>
              </w:rPr>
            </w:pPr>
            <w:r>
              <w:rPr>
                <w:sz w:val="22"/>
                <w:szCs w:val="22"/>
              </w:rPr>
              <w:t xml:space="preserve">Lazerinis spausdintuvas </w:t>
            </w:r>
            <w:proofErr w:type="spellStart"/>
            <w:r>
              <w:rPr>
                <w:sz w:val="22"/>
                <w:szCs w:val="22"/>
              </w:rPr>
              <w:t>Konica</w:t>
            </w:r>
            <w:proofErr w:type="spellEnd"/>
            <w:r>
              <w:rPr>
                <w:sz w:val="22"/>
                <w:szCs w:val="22"/>
              </w:rPr>
              <w:t xml:space="preserve"> Minolta1690M</w:t>
            </w:r>
          </w:p>
        </w:tc>
        <w:tc>
          <w:tcPr>
            <w:tcW w:w="1701" w:type="dxa"/>
            <w:tcBorders>
              <w:top w:val="nil"/>
              <w:left w:val="nil"/>
              <w:bottom w:val="single" w:sz="4" w:space="0" w:color="auto"/>
              <w:right w:val="single" w:sz="4" w:space="0" w:color="auto"/>
            </w:tcBorders>
            <w:shd w:val="clear" w:color="auto" w:fill="auto"/>
            <w:vAlign w:val="bottom"/>
            <w:hideMark/>
          </w:tcPr>
          <w:p w14:paraId="35615E2B" w14:textId="77777777" w:rsidR="001B4393" w:rsidRPr="00C63537" w:rsidRDefault="001B4393" w:rsidP="001B4393">
            <w:pPr>
              <w:jc w:val="center"/>
              <w:rPr>
                <w:rFonts w:asciiTheme="minorHAnsi" w:hAnsiTheme="minorHAnsi" w:cstheme="minorHAnsi"/>
              </w:rPr>
            </w:pPr>
            <w:r w:rsidRPr="00C63537">
              <w:rPr>
                <w:rFonts w:asciiTheme="minorHAnsi" w:hAnsiTheme="minorHAnsi" w:cstheme="minorHAnsi"/>
              </w:rPr>
              <w:t>X</w:t>
            </w:r>
          </w:p>
        </w:tc>
        <w:tc>
          <w:tcPr>
            <w:tcW w:w="709" w:type="dxa"/>
            <w:tcBorders>
              <w:top w:val="nil"/>
              <w:left w:val="nil"/>
              <w:bottom w:val="single" w:sz="4" w:space="0" w:color="auto"/>
              <w:right w:val="single" w:sz="4" w:space="0" w:color="auto"/>
            </w:tcBorders>
            <w:shd w:val="clear" w:color="auto" w:fill="auto"/>
            <w:vAlign w:val="bottom"/>
          </w:tcPr>
          <w:p w14:paraId="73666AB7" w14:textId="18D3A73A" w:rsidR="001B4393" w:rsidRPr="00C63537" w:rsidRDefault="001B4393" w:rsidP="001B4393">
            <w:pPr>
              <w:jc w:val="center"/>
              <w:rPr>
                <w:rFonts w:asciiTheme="minorHAnsi" w:hAnsiTheme="minorHAnsi" w:cstheme="minorHAnsi"/>
              </w:rPr>
            </w:pPr>
            <w:r>
              <w:rPr>
                <w:sz w:val="22"/>
                <w:szCs w:val="22"/>
              </w:rPr>
              <w:t>vnt.</w:t>
            </w:r>
          </w:p>
        </w:tc>
        <w:tc>
          <w:tcPr>
            <w:tcW w:w="1842" w:type="dxa"/>
            <w:tcBorders>
              <w:top w:val="nil"/>
              <w:left w:val="nil"/>
              <w:bottom w:val="single" w:sz="4" w:space="0" w:color="auto"/>
              <w:right w:val="single" w:sz="4" w:space="0" w:color="auto"/>
            </w:tcBorders>
            <w:shd w:val="clear" w:color="auto" w:fill="auto"/>
            <w:vAlign w:val="center"/>
          </w:tcPr>
          <w:p w14:paraId="3B18D92E" w14:textId="537F1CCB" w:rsidR="001B4393" w:rsidRPr="00C63537" w:rsidRDefault="001B4393" w:rsidP="001B4393">
            <w:pPr>
              <w:jc w:val="center"/>
              <w:rPr>
                <w:rFonts w:asciiTheme="minorHAnsi" w:hAnsiTheme="minorHAnsi" w:cstheme="minorHAnsi"/>
              </w:rPr>
            </w:pPr>
            <w:r>
              <w:rPr>
                <w:color w:val="000000"/>
                <w:sz w:val="22"/>
                <w:szCs w:val="22"/>
              </w:rPr>
              <w:t>293</w:t>
            </w:r>
          </w:p>
        </w:tc>
        <w:tc>
          <w:tcPr>
            <w:tcW w:w="1985" w:type="dxa"/>
            <w:tcBorders>
              <w:top w:val="nil"/>
              <w:left w:val="nil"/>
              <w:bottom w:val="single" w:sz="4" w:space="0" w:color="auto"/>
              <w:right w:val="single" w:sz="4" w:space="0" w:color="auto"/>
            </w:tcBorders>
            <w:shd w:val="clear" w:color="auto" w:fill="auto"/>
            <w:vAlign w:val="center"/>
          </w:tcPr>
          <w:p w14:paraId="4350865D" w14:textId="675D6D34" w:rsidR="001B4393" w:rsidRPr="00C63537" w:rsidRDefault="001B4393" w:rsidP="001B4393">
            <w:pPr>
              <w:jc w:val="center"/>
              <w:rPr>
                <w:rFonts w:asciiTheme="minorHAnsi" w:hAnsiTheme="minorHAnsi" w:cstheme="minorHAnsi"/>
              </w:rPr>
            </w:pPr>
            <w:r>
              <w:rPr>
                <w:color w:val="000000"/>
                <w:sz w:val="22"/>
                <w:szCs w:val="22"/>
              </w:rPr>
              <w:t>293</w:t>
            </w:r>
          </w:p>
        </w:tc>
      </w:tr>
      <w:tr w:rsidR="001B4393" w:rsidRPr="00C63537" w14:paraId="523FD1F7" w14:textId="77777777" w:rsidTr="008B4509">
        <w:trPr>
          <w:trHeight w:val="300"/>
        </w:trPr>
        <w:tc>
          <w:tcPr>
            <w:tcW w:w="960" w:type="dxa"/>
            <w:tcBorders>
              <w:top w:val="nil"/>
              <w:left w:val="single" w:sz="4" w:space="0" w:color="auto"/>
              <w:bottom w:val="single" w:sz="4" w:space="0" w:color="auto"/>
              <w:right w:val="nil"/>
            </w:tcBorders>
            <w:shd w:val="clear" w:color="auto" w:fill="auto"/>
            <w:hideMark/>
          </w:tcPr>
          <w:p w14:paraId="33D1B2D3" w14:textId="77777777" w:rsidR="001B4393" w:rsidRPr="00C63537" w:rsidRDefault="001B4393" w:rsidP="001B4393">
            <w:pPr>
              <w:jc w:val="center"/>
              <w:rPr>
                <w:rFonts w:asciiTheme="minorHAnsi" w:hAnsiTheme="minorHAnsi" w:cstheme="minorHAnsi"/>
              </w:rPr>
            </w:pPr>
            <w:r w:rsidRPr="00C63537">
              <w:rPr>
                <w:rFonts w:asciiTheme="minorHAnsi" w:hAnsiTheme="minorHAnsi" w:cstheme="minorHAnsi"/>
              </w:rPr>
              <w:t>12.</w:t>
            </w:r>
          </w:p>
        </w:tc>
        <w:tc>
          <w:tcPr>
            <w:tcW w:w="3308" w:type="dxa"/>
            <w:tcBorders>
              <w:top w:val="nil"/>
              <w:left w:val="single" w:sz="4" w:space="0" w:color="auto"/>
              <w:bottom w:val="single" w:sz="4" w:space="0" w:color="auto"/>
              <w:right w:val="single" w:sz="4" w:space="0" w:color="auto"/>
            </w:tcBorders>
            <w:shd w:val="clear" w:color="auto" w:fill="auto"/>
          </w:tcPr>
          <w:p w14:paraId="0EC621AC" w14:textId="30C9F1E6" w:rsidR="001B4393" w:rsidRPr="00C63537" w:rsidRDefault="001B4393" w:rsidP="001B4393">
            <w:pPr>
              <w:rPr>
                <w:rFonts w:asciiTheme="minorHAnsi" w:hAnsiTheme="minorHAnsi" w:cstheme="minorHAnsi"/>
              </w:rPr>
            </w:pPr>
            <w:r>
              <w:rPr>
                <w:sz w:val="22"/>
                <w:szCs w:val="22"/>
              </w:rPr>
              <w:t xml:space="preserve">Kompiuteris </w:t>
            </w:r>
            <w:proofErr w:type="spellStart"/>
            <w:r>
              <w:rPr>
                <w:sz w:val="22"/>
                <w:szCs w:val="22"/>
              </w:rPr>
              <w:t>Komparsa</w:t>
            </w:r>
            <w:proofErr w:type="spellEnd"/>
          </w:p>
        </w:tc>
        <w:tc>
          <w:tcPr>
            <w:tcW w:w="1701" w:type="dxa"/>
            <w:tcBorders>
              <w:top w:val="nil"/>
              <w:left w:val="nil"/>
              <w:bottom w:val="single" w:sz="4" w:space="0" w:color="auto"/>
              <w:right w:val="single" w:sz="4" w:space="0" w:color="auto"/>
            </w:tcBorders>
            <w:shd w:val="clear" w:color="auto" w:fill="auto"/>
            <w:vAlign w:val="bottom"/>
            <w:hideMark/>
          </w:tcPr>
          <w:p w14:paraId="620685DE" w14:textId="77777777" w:rsidR="001B4393" w:rsidRPr="00C63537" w:rsidRDefault="001B4393" w:rsidP="001B4393">
            <w:pPr>
              <w:jc w:val="center"/>
              <w:rPr>
                <w:rFonts w:asciiTheme="minorHAnsi" w:hAnsiTheme="minorHAnsi" w:cstheme="minorHAnsi"/>
              </w:rPr>
            </w:pPr>
            <w:r w:rsidRPr="00C63537">
              <w:rPr>
                <w:rFonts w:asciiTheme="minorHAnsi" w:hAnsiTheme="minorHAnsi" w:cstheme="minorHAnsi"/>
              </w:rPr>
              <w:t>X</w:t>
            </w:r>
          </w:p>
        </w:tc>
        <w:tc>
          <w:tcPr>
            <w:tcW w:w="709" w:type="dxa"/>
            <w:tcBorders>
              <w:top w:val="nil"/>
              <w:left w:val="nil"/>
              <w:bottom w:val="single" w:sz="4" w:space="0" w:color="auto"/>
              <w:right w:val="single" w:sz="4" w:space="0" w:color="auto"/>
            </w:tcBorders>
            <w:shd w:val="clear" w:color="auto" w:fill="auto"/>
            <w:vAlign w:val="bottom"/>
          </w:tcPr>
          <w:p w14:paraId="2F4A934E" w14:textId="0AC3110C" w:rsidR="001B4393" w:rsidRPr="00C63537" w:rsidRDefault="001B4393" w:rsidP="001B4393">
            <w:pPr>
              <w:jc w:val="center"/>
              <w:rPr>
                <w:rFonts w:asciiTheme="minorHAnsi" w:hAnsiTheme="minorHAnsi" w:cstheme="minorHAnsi"/>
              </w:rPr>
            </w:pPr>
            <w:r>
              <w:rPr>
                <w:sz w:val="22"/>
                <w:szCs w:val="22"/>
              </w:rPr>
              <w:t>vnt.</w:t>
            </w:r>
          </w:p>
        </w:tc>
        <w:tc>
          <w:tcPr>
            <w:tcW w:w="1842" w:type="dxa"/>
            <w:tcBorders>
              <w:top w:val="nil"/>
              <w:left w:val="nil"/>
              <w:bottom w:val="single" w:sz="4" w:space="0" w:color="auto"/>
              <w:right w:val="single" w:sz="4" w:space="0" w:color="auto"/>
            </w:tcBorders>
            <w:shd w:val="clear" w:color="auto" w:fill="auto"/>
            <w:vAlign w:val="center"/>
          </w:tcPr>
          <w:p w14:paraId="5B01E243" w14:textId="34A8AA17" w:rsidR="001B4393" w:rsidRPr="00C63537" w:rsidRDefault="001B4393" w:rsidP="001B4393">
            <w:pPr>
              <w:jc w:val="center"/>
              <w:rPr>
                <w:rFonts w:asciiTheme="minorHAnsi" w:hAnsiTheme="minorHAnsi" w:cstheme="minorHAnsi"/>
              </w:rPr>
            </w:pPr>
            <w:r>
              <w:rPr>
                <w:color w:val="000000"/>
                <w:sz w:val="22"/>
                <w:szCs w:val="22"/>
              </w:rPr>
              <w:t>698</w:t>
            </w:r>
          </w:p>
        </w:tc>
        <w:tc>
          <w:tcPr>
            <w:tcW w:w="1985" w:type="dxa"/>
            <w:tcBorders>
              <w:top w:val="nil"/>
              <w:left w:val="nil"/>
              <w:bottom w:val="single" w:sz="4" w:space="0" w:color="auto"/>
              <w:right w:val="single" w:sz="4" w:space="0" w:color="auto"/>
            </w:tcBorders>
            <w:shd w:val="clear" w:color="auto" w:fill="auto"/>
            <w:vAlign w:val="center"/>
          </w:tcPr>
          <w:p w14:paraId="725216C1" w14:textId="774CD22C" w:rsidR="001B4393" w:rsidRPr="00C63537" w:rsidRDefault="001B4393" w:rsidP="001B4393">
            <w:pPr>
              <w:jc w:val="center"/>
              <w:rPr>
                <w:rFonts w:asciiTheme="minorHAnsi" w:hAnsiTheme="minorHAnsi" w:cstheme="minorHAnsi"/>
              </w:rPr>
            </w:pPr>
            <w:r>
              <w:rPr>
                <w:color w:val="000000"/>
                <w:sz w:val="22"/>
                <w:szCs w:val="22"/>
              </w:rPr>
              <w:t>698</w:t>
            </w:r>
          </w:p>
        </w:tc>
      </w:tr>
      <w:tr w:rsidR="001B4393" w:rsidRPr="00C63537" w14:paraId="59397269" w14:textId="77777777" w:rsidTr="005872B8">
        <w:trPr>
          <w:trHeight w:val="300"/>
        </w:trPr>
        <w:tc>
          <w:tcPr>
            <w:tcW w:w="960" w:type="dxa"/>
            <w:tcBorders>
              <w:top w:val="nil"/>
              <w:left w:val="single" w:sz="4" w:space="0" w:color="auto"/>
              <w:bottom w:val="single" w:sz="4" w:space="0" w:color="auto"/>
              <w:right w:val="nil"/>
            </w:tcBorders>
            <w:shd w:val="clear" w:color="auto" w:fill="auto"/>
            <w:hideMark/>
          </w:tcPr>
          <w:p w14:paraId="7566C147" w14:textId="77777777" w:rsidR="001B4393" w:rsidRPr="00C63537" w:rsidRDefault="001B4393" w:rsidP="001B4393">
            <w:pPr>
              <w:jc w:val="center"/>
              <w:rPr>
                <w:rFonts w:asciiTheme="minorHAnsi" w:hAnsiTheme="minorHAnsi" w:cstheme="minorHAnsi"/>
              </w:rPr>
            </w:pPr>
            <w:r w:rsidRPr="00C63537">
              <w:rPr>
                <w:rFonts w:asciiTheme="minorHAnsi" w:hAnsiTheme="minorHAnsi" w:cstheme="minorHAnsi"/>
              </w:rPr>
              <w:t>13.</w:t>
            </w:r>
          </w:p>
        </w:tc>
        <w:tc>
          <w:tcPr>
            <w:tcW w:w="3308" w:type="dxa"/>
            <w:tcBorders>
              <w:top w:val="nil"/>
              <w:left w:val="single" w:sz="4" w:space="0" w:color="auto"/>
              <w:bottom w:val="single" w:sz="4" w:space="0" w:color="auto"/>
              <w:right w:val="single" w:sz="4" w:space="0" w:color="auto"/>
            </w:tcBorders>
            <w:shd w:val="clear" w:color="auto" w:fill="auto"/>
          </w:tcPr>
          <w:p w14:paraId="0211A4C0" w14:textId="4E51DD58" w:rsidR="001B4393" w:rsidRPr="00C63537" w:rsidRDefault="001B4393" w:rsidP="001B4393">
            <w:pPr>
              <w:rPr>
                <w:rFonts w:asciiTheme="minorHAnsi" w:hAnsiTheme="minorHAnsi" w:cstheme="minorHAnsi"/>
              </w:rPr>
            </w:pPr>
            <w:r>
              <w:rPr>
                <w:sz w:val="22"/>
                <w:szCs w:val="22"/>
              </w:rPr>
              <w:t>Kompiuteris 320GB72GBDVD</w:t>
            </w:r>
          </w:p>
        </w:tc>
        <w:tc>
          <w:tcPr>
            <w:tcW w:w="1701" w:type="dxa"/>
            <w:tcBorders>
              <w:top w:val="nil"/>
              <w:left w:val="nil"/>
              <w:bottom w:val="single" w:sz="4" w:space="0" w:color="auto"/>
              <w:right w:val="single" w:sz="4" w:space="0" w:color="auto"/>
            </w:tcBorders>
            <w:shd w:val="clear" w:color="auto" w:fill="auto"/>
            <w:vAlign w:val="bottom"/>
            <w:hideMark/>
          </w:tcPr>
          <w:p w14:paraId="79EA1936" w14:textId="77777777" w:rsidR="001B4393" w:rsidRPr="00C63537" w:rsidRDefault="001B4393" w:rsidP="001B4393">
            <w:pPr>
              <w:jc w:val="center"/>
              <w:rPr>
                <w:rFonts w:asciiTheme="minorHAnsi" w:hAnsiTheme="minorHAnsi" w:cstheme="minorHAnsi"/>
              </w:rPr>
            </w:pPr>
            <w:r w:rsidRPr="00C63537">
              <w:rPr>
                <w:rFonts w:asciiTheme="minorHAnsi" w:hAnsiTheme="minorHAnsi" w:cstheme="minorHAnsi"/>
              </w:rPr>
              <w:t>X</w:t>
            </w:r>
          </w:p>
        </w:tc>
        <w:tc>
          <w:tcPr>
            <w:tcW w:w="709" w:type="dxa"/>
            <w:tcBorders>
              <w:top w:val="nil"/>
              <w:left w:val="nil"/>
              <w:bottom w:val="single" w:sz="4" w:space="0" w:color="auto"/>
              <w:right w:val="single" w:sz="4" w:space="0" w:color="auto"/>
            </w:tcBorders>
            <w:shd w:val="clear" w:color="auto" w:fill="auto"/>
            <w:vAlign w:val="bottom"/>
          </w:tcPr>
          <w:p w14:paraId="24D6270E" w14:textId="7871BCF1" w:rsidR="001B4393" w:rsidRPr="00C63537" w:rsidRDefault="001B4393" w:rsidP="001B4393">
            <w:pPr>
              <w:jc w:val="center"/>
              <w:rPr>
                <w:rFonts w:asciiTheme="minorHAnsi" w:hAnsiTheme="minorHAnsi" w:cstheme="minorHAnsi"/>
              </w:rPr>
            </w:pPr>
            <w:r>
              <w:rPr>
                <w:sz w:val="22"/>
                <w:szCs w:val="22"/>
              </w:rPr>
              <w:t>vnt.</w:t>
            </w:r>
          </w:p>
        </w:tc>
        <w:tc>
          <w:tcPr>
            <w:tcW w:w="1842" w:type="dxa"/>
            <w:tcBorders>
              <w:top w:val="nil"/>
              <w:left w:val="nil"/>
              <w:bottom w:val="single" w:sz="4" w:space="0" w:color="auto"/>
              <w:right w:val="single" w:sz="4" w:space="0" w:color="auto"/>
            </w:tcBorders>
            <w:shd w:val="clear" w:color="auto" w:fill="auto"/>
            <w:vAlign w:val="center"/>
          </w:tcPr>
          <w:p w14:paraId="46A506FF" w14:textId="0E90AD57" w:rsidR="001B4393" w:rsidRPr="00C63537" w:rsidRDefault="001B4393" w:rsidP="001B4393">
            <w:pPr>
              <w:jc w:val="center"/>
              <w:rPr>
                <w:rFonts w:asciiTheme="minorHAnsi" w:hAnsiTheme="minorHAnsi" w:cstheme="minorHAnsi"/>
              </w:rPr>
            </w:pPr>
            <w:r>
              <w:rPr>
                <w:color w:val="000000"/>
                <w:sz w:val="22"/>
                <w:szCs w:val="22"/>
              </w:rPr>
              <w:t>623</w:t>
            </w:r>
          </w:p>
        </w:tc>
        <w:tc>
          <w:tcPr>
            <w:tcW w:w="1985" w:type="dxa"/>
            <w:tcBorders>
              <w:top w:val="nil"/>
              <w:left w:val="nil"/>
              <w:bottom w:val="single" w:sz="4" w:space="0" w:color="auto"/>
              <w:right w:val="single" w:sz="4" w:space="0" w:color="auto"/>
            </w:tcBorders>
            <w:shd w:val="clear" w:color="auto" w:fill="auto"/>
            <w:vAlign w:val="center"/>
          </w:tcPr>
          <w:p w14:paraId="440A4658" w14:textId="6B7EAD5A" w:rsidR="001B4393" w:rsidRPr="00C63537" w:rsidRDefault="001B4393" w:rsidP="001B4393">
            <w:pPr>
              <w:jc w:val="center"/>
              <w:rPr>
                <w:rFonts w:asciiTheme="minorHAnsi" w:hAnsiTheme="minorHAnsi" w:cstheme="minorHAnsi"/>
              </w:rPr>
            </w:pPr>
            <w:r>
              <w:rPr>
                <w:color w:val="000000"/>
                <w:sz w:val="22"/>
                <w:szCs w:val="22"/>
              </w:rPr>
              <w:t>623</w:t>
            </w:r>
          </w:p>
        </w:tc>
      </w:tr>
      <w:tr w:rsidR="001B4393" w:rsidRPr="00C63537" w14:paraId="34417ACE" w14:textId="77777777" w:rsidTr="005872B8">
        <w:trPr>
          <w:trHeight w:val="300"/>
        </w:trPr>
        <w:tc>
          <w:tcPr>
            <w:tcW w:w="960" w:type="dxa"/>
            <w:tcBorders>
              <w:top w:val="nil"/>
              <w:left w:val="single" w:sz="4" w:space="0" w:color="auto"/>
              <w:bottom w:val="single" w:sz="4" w:space="0" w:color="auto"/>
              <w:right w:val="nil"/>
            </w:tcBorders>
            <w:shd w:val="clear" w:color="auto" w:fill="auto"/>
          </w:tcPr>
          <w:p w14:paraId="7F1869E0" w14:textId="361D9CDF" w:rsidR="001B4393" w:rsidRPr="00C63537" w:rsidRDefault="001B4393" w:rsidP="001B4393">
            <w:pPr>
              <w:jc w:val="center"/>
              <w:rPr>
                <w:rFonts w:asciiTheme="minorHAnsi" w:hAnsiTheme="minorHAnsi" w:cstheme="minorHAnsi"/>
              </w:rPr>
            </w:pPr>
            <w:r>
              <w:rPr>
                <w:rFonts w:asciiTheme="minorHAnsi" w:hAnsiTheme="minorHAnsi" w:cstheme="minorHAnsi"/>
              </w:rPr>
              <w:t>14.</w:t>
            </w:r>
          </w:p>
        </w:tc>
        <w:tc>
          <w:tcPr>
            <w:tcW w:w="3308" w:type="dxa"/>
            <w:tcBorders>
              <w:top w:val="nil"/>
              <w:left w:val="single" w:sz="4" w:space="0" w:color="auto"/>
              <w:bottom w:val="single" w:sz="4" w:space="0" w:color="auto"/>
              <w:right w:val="single" w:sz="4" w:space="0" w:color="auto"/>
            </w:tcBorders>
            <w:shd w:val="clear" w:color="auto" w:fill="auto"/>
          </w:tcPr>
          <w:p w14:paraId="66A2B41B" w14:textId="35A55C2D" w:rsidR="001B4393" w:rsidRPr="00C63537" w:rsidRDefault="001B4393" w:rsidP="001B4393">
            <w:pPr>
              <w:rPr>
                <w:rFonts w:asciiTheme="minorHAnsi" w:hAnsiTheme="minorHAnsi" w:cstheme="minorHAnsi"/>
              </w:rPr>
            </w:pPr>
            <w:r>
              <w:rPr>
                <w:sz w:val="22"/>
                <w:szCs w:val="22"/>
              </w:rPr>
              <w:t>Kompiuteris Samsung S22A300</w:t>
            </w:r>
          </w:p>
        </w:tc>
        <w:tc>
          <w:tcPr>
            <w:tcW w:w="1701" w:type="dxa"/>
            <w:tcBorders>
              <w:top w:val="nil"/>
              <w:left w:val="nil"/>
              <w:bottom w:val="single" w:sz="4" w:space="0" w:color="auto"/>
              <w:right w:val="single" w:sz="4" w:space="0" w:color="auto"/>
            </w:tcBorders>
            <w:shd w:val="clear" w:color="auto" w:fill="auto"/>
            <w:vAlign w:val="bottom"/>
          </w:tcPr>
          <w:p w14:paraId="0AE44D3F" w14:textId="675CBD67" w:rsidR="001B4393" w:rsidRPr="00C63537" w:rsidRDefault="001B4393" w:rsidP="001B4393">
            <w:pPr>
              <w:jc w:val="center"/>
              <w:rPr>
                <w:rFonts w:asciiTheme="minorHAnsi" w:hAnsiTheme="minorHAnsi" w:cstheme="minorHAnsi"/>
              </w:rPr>
            </w:pPr>
            <w:r>
              <w:rPr>
                <w:rFonts w:asciiTheme="minorHAnsi" w:hAnsiTheme="minorHAnsi" w:cstheme="minorHAnsi"/>
              </w:rPr>
              <w:t>X</w:t>
            </w:r>
          </w:p>
        </w:tc>
        <w:tc>
          <w:tcPr>
            <w:tcW w:w="709" w:type="dxa"/>
            <w:tcBorders>
              <w:top w:val="nil"/>
              <w:left w:val="nil"/>
              <w:bottom w:val="single" w:sz="4" w:space="0" w:color="auto"/>
              <w:right w:val="single" w:sz="4" w:space="0" w:color="auto"/>
            </w:tcBorders>
            <w:shd w:val="clear" w:color="auto" w:fill="auto"/>
            <w:vAlign w:val="bottom"/>
          </w:tcPr>
          <w:p w14:paraId="737430C4" w14:textId="3E6A639C" w:rsidR="001B4393" w:rsidRPr="00C63537" w:rsidRDefault="001B4393" w:rsidP="001B4393">
            <w:pPr>
              <w:jc w:val="center"/>
              <w:rPr>
                <w:rFonts w:asciiTheme="minorHAnsi" w:hAnsiTheme="minorHAnsi" w:cstheme="minorHAnsi"/>
              </w:rPr>
            </w:pPr>
            <w:r>
              <w:rPr>
                <w:sz w:val="22"/>
                <w:szCs w:val="22"/>
              </w:rPr>
              <w:t>vnt.</w:t>
            </w:r>
          </w:p>
        </w:tc>
        <w:tc>
          <w:tcPr>
            <w:tcW w:w="1842" w:type="dxa"/>
            <w:tcBorders>
              <w:top w:val="nil"/>
              <w:left w:val="nil"/>
              <w:bottom w:val="single" w:sz="4" w:space="0" w:color="auto"/>
              <w:right w:val="single" w:sz="4" w:space="0" w:color="auto"/>
            </w:tcBorders>
            <w:shd w:val="clear" w:color="auto" w:fill="auto"/>
            <w:vAlign w:val="center"/>
          </w:tcPr>
          <w:p w14:paraId="4B7FC8F6" w14:textId="190A66D2" w:rsidR="001B4393" w:rsidRPr="00C63537" w:rsidRDefault="001B4393" w:rsidP="001B4393">
            <w:pPr>
              <w:jc w:val="center"/>
              <w:rPr>
                <w:rFonts w:asciiTheme="minorHAnsi" w:hAnsiTheme="minorHAnsi" w:cstheme="minorHAnsi"/>
              </w:rPr>
            </w:pPr>
            <w:r>
              <w:rPr>
                <w:color w:val="000000"/>
                <w:sz w:val="22"/>
                <w:szCs w:val="22"/>
              </w:rPr>
              <w:t>814</w:t>
            </w:r>
          </w:p>
        </w:tc>
        <w:tc>
          <w:tcPr>
            <w:tcW w:w="1985" w:type="dxa"/>
            <w:tcBorders>
              <w:top w:val="nil"/>
              <w:left w:val="nil"/>
              <w:bottom w:val="single" w:sz="4" w:space="0" w:color="auto"/>
              <w:right w:val="single" w:sz="4" w:space="0" w:color="auto"/>
            </w:tcBorders>
            <w:shd w:val="clear" w:color="auto" w:fill="auto"/>
            <w:vAlign w:val="center"/>
          </w:tcPr>
          <w:p w14:paraId="004D65A7" w14:textId="5C718368" w:rsidR="001B4393" w:rsidRPr="00C63537" w:rsidRDefault="001B4393" w:rsidP="001B4393">
            <w:pPr>
              <w:jc w:val="center"/>
              <w:rPr>
                <w:rFonts w:asciiTheme="minorHAnsi" w:hAnsiTheme="minorHAnsi" w:cstheme="minorHAnsi"/>
              </w:rPr>
            </w:pPr>
            <w:r>
              <w:rPr>
                <w:color w:val="000000"/>
                <w:sz w:val="22"/>
                <w:szCs w:val="22"/>
              </w:rPr>
              <w:t>814</w:t>
            </w:r>
          </w:p>
        </w:tc>
      </w:tr>
      <w:tr w:rsidR="001B4393" w:rsidRPr="00C63537" w14:paraId="5BC32055" w14:textId="77777777" w:rsidTr="005872B8">
        <w:trPr>
          <w:trHeight w:val="300"/>
        </w:trPr>
        <w:tc>
          <w:tcPr>
            <w:tcW w:w="960" w:type="dxa"/>
            <w:tcBorders>
              <w:top w:val="nil"/>
              <w:left w:val="single" w:sz="4" w:space="0" w:color="auto"/>
              <w:bottom w:val="single" w:sz="4" w:space="0" w:color="auto"/>
              <w:right w:val="nil"/>
            </w:tcBorders>
            <w:shd w:val="clear" w:color="auto" w:fill="auto"/>
            <w:hideMark/>
          </w:tcPr>
          <w:p w14:paraId="0BE71B30" w14:textId="40E3545E" w:rsidR="001B4393" w:rsidRPr="00C63537" w:rsidRDefault="001B4393" w:rsidP="001B4393">
            <w:pPr>
              <w:jc w:val="center"/>
              <w:rPr>
                <w:rFonts w:asciiTheme="minorHAnsi" w:hAnsiTheme="minorHAnsi" w:cstheme="minorHAnsi"/>
              </w:rPr>
            </w:pPr>
            <w:r w:rsidRPr="00C63537">
              <w:rPr>
                <w:rFonts w:asciiTheme="minorHAnsi" w:hAnsiTheme="minorHAnsi" w:cstheme="minorHAnsi"/>
              </w:rPr>
              <w:t>1</w:t>
            </w:r>
            <w:r>
              <w:rPr>
                <w:rFonts w:asciiTheme="minorHAnsi" w:hAnsiTheme="minorHAnsi" w:cstheme="minorHAnsi"/>
              </w:rPr>
              <w:t>5</w:t>
            </w:r>
            <w:r w:rsidRPr="00C63537">
              <w:rPr>
                <w:rFonts w:asciiTheme="minorHAnsi" w:hAnsiTheme="minorHAnsi" w:cstheme="minorHAnsi"/>
              </w:rPr>
              <w:t>.</w:t>
            </w:r>
          </w:p>
        </w:tc>
        <w:tc>
          <w:tcPr>
            <w:tcW w:w="3308" w:type="dxa"/>
            <w:tcBorders>
              <w:top w:val="nil"/>
              <w:left w:val="single" w:sz="4" w:space="0" w:color="auto"/>
              <w:bottom w:val="single" w:sz="4" w:space="0" w:color="auto"/>
              <w:right w:val="single" w:sz="4" w:space="0" w:color="auto"/>
            </w:tcBorders>
            <w:shd w:val="clear" w:color="auto" w:fill="auto"/>
          </w:tcPr>
          <w:p w14:paraId="3C0AA946" w14:textId="23CDF0B5" w:rsidR="001B4393" w:rsidRPr="00C63537" w:rsidRDefault="001B4393" w:rsidP="001B4393">
            <w:pPr>
              <w:rPr>
                <w:rFonts w:asciiTheme="minorHAnsi" w:hAnsiTheme="minorHAnsi" w:cstheme="minorHAnsi"/>
              </w:rPr>
            </w:pPr>
            <w:r>
              <w:rPr>
                <w:sz w:val="22"/>
                <w:szCs w:val="22"/>
              </w:rPr>
              <w:t>Kompiuteris su monitoriumi</w:t>
            </w:r>
          </w:p>
        </w:tc>
        <w:tc>
          <w:tcPr>
            <w:tcW w:w="1701" w:type="dxa"/>
            <w:tcBorders>
              <w:top w:val="nil"/>
              <w:left w:val="nil"/>
              <w:bottom w:val="single" w:sz="4" w:space="0" w:color="auto"/>
              <w:right w:val="single" w:sz="4" w:space="0" w:color="auto"/>
            </w:tcBorders>
            <w:shd w:val="clear" w:color="auto" w:fill="auto"/>
            <w:vAlign w:val="bottom"/>
            <w:hideMark/>
          </w:tcPr>
          <w:p w14:paraId="000CBC0C" w14:textId="77777777" w:rsidR="001B4393" w:rsidRPr="00C63537" w:rsidRDefault="001B4393" w:rsidP="001B4393">
            <w:pPr>
              <w:jc w:val="center"/>
              <w:rPr>
                <w:rFonts w:asciiTheme="minorHAnsi" w:hAnsiTheme="minorHAnsi" w:cstheme="minorHAnsi"/>
              </w:rPr>
            </w:pPr>
            <w:r w:rsidRPr="00C63537">
              <w:rPr>
                <w:rFonts w:asciiTheme="minorHAnsi" w:hAnsiTheme="minorHAnsi" w:cstheme="minorHAnsi"/>
              </w:rPr>
              <w:t>X</w:t>
            </w:r>
          </w:p>
        </w:tc>
        <w:tc>
          <w:tcPr>
            <w:tcW w:w="709" w:type="dxa"/>
            <w:tcBorders>
              <w:top w:val="nil"/>
              <w:left w:val="nil"/>
              <w:bottom w:val="single" w:sz="4" w:space="0" w:color="auto"/>
              <w:right w:val="single" w:sz="4" w:space="0" w:color="auto"/>
            </w:tcBorders>
            <w:shd w:val="clear" w:color="auto" w:fill="auto"/>
            <w:vAlign w:val="bottom"/>
          </w:tcPr>
          <w:p w14:paraId="0396D521" w14:textId="127C2D78" w:rsidR="001B4393" w:rsidRPr="00C63537" w:rsidRDefault="001B4393" w:rsidP="001B4393">
            <w:pPr>
              <w:jc w:val="center"/>
              <w:rPr>
                <w:rFonts w:asciiTheme="minorHAnsi" w:hAnsiTheme="minorHAnsi" w:cstheme="minorHAnsi"/>
              </w:rPr>
            </w:pPr>
            <w:r>
              <w:rPr>
                <w:sz w:val="22"/>
                <w:szCs w:val="22"/>
              </w:rPr>
              <w:t>vnt.</w:t>
            </w:r>
          </w:p>
        </w:tc>
        <w:tc>
          <w:tcPr>
            <w:tcW w:w="1842" w:type="dxa"/>
            <w:tcBorders>
              <w:top w:val="nil"/>
              <w:left w:val="nil"/>
              <w:bottom w:val="single" w:sz="4" w:space="0" w:color="auto"/>
              <w:right w:val="single" w:sz="4" w:space="0" w:color="auto"/>
            </w:tcBorders>
            <w:shd w:val="clear" w:color="auto" w:fill="auto"/>
            <w:vAlign w:val="center"/>
          </w:tcPr>
          <w:p w14:paraId="4C7B1261" w14:textId="78D0A8B8" w:rsidR="001B4393" w:rsidRPr="00C63537" w:rsidRDefault="001B4393" w:rsidP="001B4393">
            <w:pPr>
              <w:jc w:val="center"/>
              <w:rPr>
                <w:rFonts w:asciiTheme="minorHAnsi" w:hAnsiTheme="minorHAnsi" w:cstheme="minorHAnsi"/>
              </w:rPr>
            </w:pPr>
            <w:r>
              <w:rPr>
                <w:color w:val="000000"/>
                <w:sz w:val="22"/>
                <w:szCs w:val="22"/>
              </w:rPr>
              <w:t>711</w:t>
            </w:r>
          </w:p>
        </w:tc>
        <w:tc>
          <w:tcPr>
            <w:tcW w:w="1985" w:type="dxa"/>
            <w:tcBorders>
              <w:top w:val="nil"/>
              <w:left w:val="nil"/>
              <w:bottom w:val="single" w:sz="4" w:space="0" w:color="auto"/>
              <w:right w:val="single" w:sz="4" w:space="0" w:color="auto"/>
            </w:tcBorders>
            <w:shd w:val="clear" w:color="auto" w:fill="auto"/>
            <w:vAlign w:val="center"/>
          </w:tcPr>
          <w:p w14:paraId="287CEDFF" w14:textId="50F72353" w:rsidR="001B4393" w:rsidRPr="00C63537" w:rsidRDefault="001B4393" w:rsidP="001B4393">
            <w:pPr>
              <w:jc w:val="center"/>
              <w:rPr>
                <w:rFonts w:asciiTheme="minorHAnsi" w:hAnsiTheme="minorHAnsi" w:cstheme="minorHAnsi"/>
              </w:rPr>
            </w:pPr>
            <w:r>
              <w:rPr>
                <w:color w:val="000000"/>
                <w:sz w:val="22"/>
                <w:szCs w:val="22"/>
              </w:rPr>
              <w:t>711</w:t>
            </w:r>
          </w:p>
        </w:tc>
      </w:tr>
      <w:tr w:rsidR="001B4393" w:rsidRPr="00C63537" w14:paraId="3263A697" w14:textId="77777777" w:rsidTr="005872B8">
        <w:trPr>
          <w:trHeight w:val="300"/>
        </w:trPr>
        <w:tc>
          <w:tcPr>
            <w:tcW w:w="960" w:type="dxa"/>
            <w:tcBorders>
              <w:top w:val="nil"/>
              <w:left w:val="single" w:sz="4" w:space="0" w:color="auto"/>
              <w:bottom w:val="single" w:sz="4" w:space="0" w:color="auto"/>
              <w:right w:val="nil"/>
            </w:tcBorders>
            <w:shd w:val="clear" w:color="auto" w:fill="auto"/>
          </w:tcPr>
          <w:p w14:paraId="7DEC350A" w14:textId="2AD04ABA" w:rsidR="001B4393" w:rsidRPr="00C63537" w:rsidRDefault="001B4393" w:rsidP="001B4393">
            <w:pPr>
              <w:jc w:val="center"/>
              <w:rPr>
                <w:rFonts w:asciiTheme="minorHAnsi" w:hAnsiTheme="minorHAnsi" w:cstheme="minorHAnsi"/>
              </w:rPr>
            </w:pPr>
            <w:r>
              <w:rPr>
                <w:rFonts w:asciiTheme="minorHAnsi" w:hAnsiTheme="minorHAnsi" w:cstheme="minorHAnsi"/>
              </w:rPr>
              <w:t>16.</w:t>
            </w:r>
          </w:p>
        </w:tc>
        <w:tc>
          <w:tcPr>
            <w:tcW w:w="3308" w:type="dxa"/>
            <w:tcBorders>
              <w:top w:val="nil"/>
              <w:left w:val="single" w:sz="4" w:space="0" w:color="auto"/>
              <w:bottom w:val="single" w:sz="4" w:space="0" w:color="auto"/>
              <w:right w:val="single" w:sz="4" w:space="0" w:color="auto"/>
            </w:tcBorders>
            <w:shd w:val="clear" w:color="auto" w:fill="auto"/>
          </w:tcPr>
          <w:p w14:paraId="69BBB24C" w14:textId="2E9818BC" w:rsidR="001B4393" w:rsidRPr="00C63537" w:rsidRDefault="001B4393" w:rsidP="001B4393">
            <w:pPr>
              <w:rPr>
                <w:rFonts w:asciiTheme="minorHAnsi" w:hAnsiTheme="minorHAnsi" w:cstheme="minorHAnsi"/>
              </w:rPr>
            </w:pPr>
            <w:r>
              <w:rPr>
                <w:sz w:val="22"/>
                <w:szCs w:val="22"/>
              </w:rPr>
              <w:t>Kompiuteris su monitoriumi</w:t>
            </w:r>
          </w:p>
        </w:tc>
        <w:tc>
          <w:tcPr>
            <w:tcW w:w="1701" w:type="dxa"/>
            <w:tcBorders>
              <w:top w:val="nil"/>
              <w:left w:val="nil"/>
              <w:bottom w:val="single" w:sz="4" w:space="0" w:color="auto"/>
              <w:right w:val="single" w:sz="4" w:space="0" w:color="auto"/>
            </w:tcBorders>
            <w:shd w:val="clear" w:color="auto" w:fill="auto"/>
            <w:vAlign w:val="bottom"/>
          </w:tcPr>
          <w:p w14:paraId="60B3FC94" w14:textId="04A6462B" w:rsidR="001B4393" w:rsidRPr="00C63537" w:rsidRDefault="001B4393" w:rsidP="001B4393">
            <w:pPr>
              <w:jc w:val="center"/>
              <w:rPr>
                <w:rFonts w:asciiTheme="minorHAnsi" w:hAnsiTheme="minorHAnsi" w:cstheme="minorHAnsi"/>
              </w:rPr>
            </w:pPr>
            <w:r>
              <w:rPr>
                <w:rFonts w:asciiTheme="minorHAnsi" w:hAnsiTheme="minorHAnsi" w:cstheme="minorHAnsi"/>
              </w:rPr>
              <w:t>X</w:t>
            </w:r>
          </w:p>
        </w:tc>
        <w:tc>
          <w:tcPr>
            <w:tcW w:w="709" w:type="dxa"/>
            <w:tcBorders>
              <w:top w:val="nil"/>
              <w:left w:val="nil"/>
              <w:bottom w:val="single" w:sz="4" w:space="0" w:color="auto"/>
              <w:right w:val="single" w:sz="4" w:space="0" w:color="auto"/>
            </w:tcBorders>
            <w:shd w:val="clear" w:color="auto" w:fill="auto"/>
            <w:vAlign w:val="bottom"/>
          </w:tcPr>
          <w:p w14:paraId="73ED93FA" w14:textId="40E9073F" w:rsidR="001B4393" w:rsidRPr="00C63537" w:rsidRDefault="001B4393" w:rsidP="001B4393">
            <w:pPr>
              <w:jc w:val="center"/>
              <w:rPr>
                <w:rFonts w:asciiTheme="minorHAnsi" w:hAnsiTheme="minorHAnsi" w:cstheme="minorHAnsi"/>
              </w:rPr>
            </w:pPr>
            <w:r>
              <w:rPr>
                <w:sz w:val="22"/>
                <w:szCs w:val="22"/>
              </w:rPr>
              <w:t>vnt.</w:t>
            </w:r>
          </w:p>
        </w:tc>
        <w:tc>
          <w:tcPr>
            <w:tcW w:w="1842" w:type="dxa"/>
            <w:tcBorders>
              <w:top w:val="nil"/>
              <w:left w:val="nil"/>
              <w:bottom w:val="single" w:sz="4" w:space="0" w:color="auto"/>
              <w:right w:val="single" w:sz="4" w:space="0" w:color="auto"/>
            </w:tcBorders>
            <w:shd w:val="clear" w:color="auto" w:fill="auto"/>
            <w:vAlign w:val="center"/>
          </w:tcPr>
          <w:p w14:paraId="7C52D255" w14:textId="3ABF980B" w:rsidR="001B4393" w:rsidRPr="00C63537" w:rsidRDefault="001B4393" w:rsidP="001B4393">
            <w:pPr>
              <w:jc w:val="center"/>
              <w:rPr>
                <w:rFonts w:asciiTheme="minorHAnsi" w:hAnsiTheme="minorHAnsi" w:cstheme="minorHAnsi"/>
              </w:rPr>
            </w:pPr>
            <w:r>
              <w:rPr>
                <w:color w:val="000000"/>
                <w:sz w:val="22"/>
                <w:szCs w:val="22"/>
              </w:rPr>
              <w:t>711</w:t>
            </w:r>
          </w:p>
        </w:tc>
        <w:tc>
          <w:tcPr>
            <w:tcW w:w="1985" w:type="dxa"/>
            <w:tcBorders>
              <w:top w:val="nil"/>
              <w:left w:val="nil"/>
              <w:bottom w:val="single" w:sz="4" w:space="0" w:color="auto"/>
              <w:right w:val="single" w:sz="4" w:space="0" w:color="auto"/>
            </w:tcBorders>
            <w:shd w:val="clear" w:color="auto" w:fill="auto"/>
            <w:vAlign w:val="center"/>
          </w:tcPr>
          <w:p w14:paraId="105BF21B" w14:textId="58422022" w:rsidR="001B4393" w:rsidRPr="00C63537" w:rsidRDefault="001B4393" w:rsidP="001B4393">
            <w:pPr>
              <w:jc w:val="center"/>
              <w:rPr>
                <w:rFonts w:asciiTheme="minorHAnsi" w:hAnsiTheme="minorHAnsi" w:cstheme="minorHAnsi"/>
              </w:rPr>
            </w:pPr>
            <w:r>
              <w:rPr>
                <w:color w:val="000000"/>
                <w:sz w:val="22"/>
                <w:szCs w:val="22"/>
              </w:rPr>
              <w:t>711</w:t>
            </w:r>
          </w:p>
        </w:tc>
      </w:tr>
      <w:tr w:rsidR="001B4393" w:rsidRPr="00C63537" w14:paraId="0A8D3BB0" w14:textId="77777777" w:rsidTr="005872B8">
        <w:trPr>
          <w:trHeight w:val="300"/>
        </w:trPr>
        <w:tc>
          <w:tcPr>
            <w:tcW w:w="960" w:type="dxa"/>
            <w:tcBorders>
              <w:top w:val="nil"/>
              <w:left w:val="single" w:sz="4" w:space="0" w:color="auto"/>
              <w:bottom w:val="single" w:sz="4" w:space="0" w:color="auto"/>
              <w:right w:val="nil"/>
            </w:tcBorders>
            <w:shd w:val="clear" w:color="auto" w:fill="auto"/>
            <w:hideMark/>
          </w:tcPr>
          <w:p w14:paraId="67BC4EC5" w14:textId="6F10181D" w:rsidR="001B4393" w:rsidRPr="00C63537" w:rsidRDefault="001B4393" w:rsidP="001B4393">
            <w:pPr>
              <w:jc w:val="center"/>
              <w:rPr>
                <w:rFonts w:asciiTheme="minorHAnsi" w:hAnsiTheme="minorHAnsi" w:cstheme="minorHAnsi"/>
              </w:rPr>
            </w:pPr>
            <w:r w:rsidRPr="00C63537">
              <w:rPr>
                <w:rFonts w:asciiTheme="minorHAnsi" w:hAnsiTheme="minorHAnsi" w:cstheme="minorHAnsi"/>
              </w:rPr>
              <w:t> </w:t>
            </w:r>
            <w:r>
              <w:rPr>
                <w:rFonts w:asciiTheme="minorHAnsi" w:hAnsiTheme="minorHAnsi" w:cstheme="minorHAnsi"/>
              </w:rPr>
              <w:t>17.</w:t>
            </w:r>
          </w:p>
        </w:tc>
        <w:tc>
          <w:tcPr>
            <w:tcW w:w="3308" w:type="dxa"/>
            <w:tcBorders>
              <w:top w:val="nil"/>
              <w:left w:val="single" w:sz="4" w:space="0" w:color="auto"/>
              <w:bottom w:val="single" w:sz="4" w:space="0" w:color="auto"/>
              <w:right w:val="single" w:sz="4" w:space="0" w:color="auto"/>
            </w:tcBorders>
            <w:shd w:val="clear" w:color="auto" w:fill="auto"/>
          </w:tcPr>
          <w:p w14:paraId="3E26B901" w14:textId="1BF9BAFE" w:rsidR="001B4393" w:rsidRPr="00C63537" w:rsidRDefault="001B4393" w:rsidP="001B4393">
            <w:pPr>
              <w:rPr>
                <w:rFonts w:asciiTheme="minorHAnsi" w:hAnsiTheme="minorHAnsi" w:cstheme="minorHAnsi"/>
              </w:rPr>
            </w:pPr>
            <w:r>
              <w:rPr>
                <w:sz w:val="22"/>
                <w:szCs w:val="22"/>
              </w:rPr>
              <w:t>Kompiuteris su monitoriumi</w:t>
            </w:r>
          </w:p>
        </w:tc>
        <w:tc>
          <w:tcPr>
            <w:tcW w:w="1701" w:type="dxa"/>
            <w:tcBorders>
              <w:top w:val="nil"/>
              <w:left w:val="nil"/>
              <w:bottom w:val="single" w:sz="4" w:space="0" w:color="auto"/>
              <w:right w:val="single" w:sz="4" w:space="0" w:color="auto"/>
            </w:tcBorders>
            <w:shd w:val="clear" w:color="auto" w:fill="auto"/>
            <w:vAlign w:val="bottom"/>
            <w:hideMark/>
          </w:tcPr>
          <w:p w14:paraId="6E94223E" w14:textId="7EBECCFA" w:rsidR="001B4393" w:rsidRPr="00C63537" w:rsidRDefault="001B4393" w:rsidP="001B4393">
            <w:pPr>
              <w:jc w:val="center"/>
              <w:rPr>
                <w:rFonts w:asciiTheme="minorHAnsi" w:hAnsiTheme="minorHAnsi" w:cstheme="minorHAnsi"/>
              </w:rPr>
            </w:pPr>
            <w:r>
              <w:rPr>
                <w:rFonts w:asciiTheme="minorHAnsi" w:hAnsiTheme="minorHAnsi" w:cstheme="minorHAnsi"/>
              </w:rPr>
              <w:t>X</w:t>
            </w:r>
            <w:r w:rsidRPr="00C63537">
              <w:rPr>
                <w:rFonts w:asciiTheme="minorHAnsi" w:hAnsiTheme="minorHAnsi" w:cstheme="minorHAnsi"/>
              </w:rPr>
              <w:t> </w:t>
            </w:r>
          </w:p>
        </w:tc>
        <w:tc>
          <w:tcPr>
            <w:tcW w:w="709" w:type="dxa"/>
            <w:tcBorders>
              <w:top w:val="nil"/>
              <w:left w:val="nil"/>
              <w:bottom w:val="single" w:sz="4" w:space="0" w:color="auto"/>
              <w:right w:val="single" w:sz="4" w:space="0" w:color="auto"/>
            </w:tcBorders>
            <w:shd w:val="clear" w:color="auto" w:fill="auto"/>
            <w:vAlign w:val="bottom"/>
          </w:tcPr>
          <w:p w14:paraId="43F29E48" w14:textId="08DFA592" w:rsidR="001B4393" w:rsidRPr="00C63537" w:rsidRDefault="001B4393" w:rsidP="001B4393">
            <w:pPr>
              <w:jc w:val="center"/>
              <w:rPr>
                <w:rFonts w:asciiTheme="minorHAnsi" w:hAnsiTheme="minorHAnsi" w:cstheme="minorHAnsi"/>
              </w:rPr>
            </w:pPr>
            <w:r>
              <w:rPr>
                <w:sz w:val="22"/>
                <w:szCs w:val="22"/>
              </w:rPr>
              <w:t>vnt.</w:t>
            </w:r>
          </w:p>
        </w:tc>
        <w:tc>
          <w:tcPr>
            <w:tcW w:w="1842" w:type="dxa"/>
            <w:tcBorders>
              <w:top w:val="nil"/>
              <w:left w:val="nil"/>
              <w:bottom w:val="single" w:sz="4" w:space="0" w:color="auto"/>
              <w:right w:val="single" w:sz="4" w:space="0" w:color="auto"/>
            </w:tcBorders>
            <w:shd w:val="clear" w:color="auto" w:fill="auto"/>
            <w:vAlign w:val="center"/>
          </w:tcPr>
          <w:p w14:paraId="4DAF1070" w14:textId="10FFE948" w:rsidR="001B4393" w:rsidRPr="00C63537" w:rsidRDefault="001B4393" w:rsidP="001B4393">
            <w:pPr>
              <w:jc w:val="center"/>
              <w:rPr>
                <w:rFonts w:asciiTheme="minorHAnsi" w:hAnsiTheme="minorHAnsi" w:cstheme="minorHAnsi"/>
              </w:rPr>
            </w:pPr>
            <w:r>
              <w:rPr>
                <w:color w:val="000000"/>
                <w:sz w:val="22"/>
                <w:szCs w:val="22"/>
              </w:rPr>
              <w:t>711</w:t>
            </w:r>
          </w:p>
        </w:tc>
        <w:tc>
          <w:tcPr>
            <w:tcW w:w="1985" w:type="dxa"/>
            <w:tcBorders>
              <w:top w:val="nil"/>
              <w:left w:val="nil"/>
              <w:bottom w:val="single" w:sz="4" w:space="0" w:color="auto"/>
              <w:right w:val="single" w:sz="4" w:space="0" w:color="auto"/>
            </w:tcBorders>
            <w:shd w:val="clear" w:color="auto" w:fill="auto"/>
            <w:vAlign w:val="center"/>
          </w:tcPr>
          <w:p w14:paraId="50168230" w14:textId="1AD91367" w:rsidR="001B4393" w:rsidRPr="00C63537" w:rsidRDefault="001B4393" w:rsidP="001B4393">
            <w:pPr>
              <w:jc w:val="center"/>
              <w:rPr>
                <w:rFonts w:asciiTheme="minorHAnsi" w:hAnsiTheme="minorHAnsi" w:cstheme="minorHAnsi"/>
              </w:rPr>
            </w:pPr>
            <w:r>
              <w:rPr>
                <w:color w:val="000000"/>
                <w:sz w:val="22"/>
                <w:szCs w:val="22"/>
              </w:rPr>
              <w:t>711</w:t>
            </w:r>
          </w:p>
        </w:tc>
      </w:tr>
      <w:tr w:rsidR="001B4393" w:rsidRPr="00C63537" w14:paraId="6781A723" w14:textId="77777777" w:rsidTr="005872B8">
        <w:trPr>
          <w:trHeight w:val="300"/>
        </w:trPr>
        <w:tc>
          <w:tcPr>
            <w:tcW w:w="960" w:type="dxa"/>
            <w:tcBorders>
              <w:top w:val="nil"/>
              <w:left w:val="single" w:sz="4" w:space="0" w:color="auto"/>
              <w:bottom w:val="single" w:sz="4" w:space="0" w:color="auto"/>
              <w:right w:val="nil"/>
            </w:tcBorders>
            <w:shd w:val="clear" w:color="auto" w:fill="auto"/>
          </w:tcPr>
          <w:p w14:paraId="59E79BDF" w14:textId="702B1E36" w:rsidR="001B4393" w:rsidRPr="00C63537" w:rsidRDefault="001B4393" w:rsidP="001B4393">
            <w:pPr>
              <w:jc w:val="center"/>
              <w:rPr>
                <w:rFonts w:asciiTheme="minorHAnsi" w:hAnsiTheme="minorHAnsi" w:cstheme="minorHAnsi"/>
              </w:rPr>
            </w:pPr>
            <w:r>
              <w:rPr>
                <w:rFonts w:asciiTheme="minorHAnsi" w:hAnsiTheme="minorHAnsi" w:cstheme="minorHAnsi"/>
              </w:rPr>
              <w:t>18.</w:t>
            </w:r>
          </w:p>
        </w:tc>
        <w:tc>
          <w:tcPr>
            <w:tcW w:w="3308" w:type="dxa"/>
            <w:tcBorders>
              <w:top w:val="nil"/>
              <w:left w:val="single" w:sz="4" w:space="0" w:color="auto"/>
              <w:bottom w:val="single" w:sz="4" w:space="0" w:color="auto"/>
              <w:right w:val="single" w:sz="4" w:space="0" w:color="auto"/>
            </w:tcBorders>
            <w:shd w:val="clear" w:color="auto" w:fill="auto"/>
          </w:tcPr>
          <w:p w14:paraId="2553AC6E" w14:textId="56875BD1" w:rsidR="001B4393" w:rsidRPr="00C63537" w:rsidRDefault="001B4393" w:rsidP="001B4393">
            <w:pPr>
              <w:rPr>
                <w:rFonts w:asciiTheme="minorHAnsi" w:hAnsiTheme="minorHAnsi" w:cstheme="minorHAnsi"/>
              </w:rPr>
            </w:pPr>
            <w:r>
              <w:rPr>
                <w:sz w:val="22"/>
                <w:szCs w:val="22"/>
              </w:rPr>
              <w:t>Kompiuteris su monitoriumi</w:t>
            </w:r>
          </w:p>
        </w:tc>
        <w:tc>
          <w:tcPr>
            <w:tcW w:w="1701" w:type="dxa"/>
            <w:tcBorders>
              <w:top w:val="nil"/>
              <w:left w:val="nil"/>
              <w:bottom w:val="single" w:sz="4" w:space="0" w:color="auto"/>
              <w:right w:val="single" w:sz="4" w:space="0" w:color="auto"/>
            </w:tcBorders>
            <w:shd w:val="clear" w:color="auto" w:fill="auto"/>
            <w:vAlign w:val="bottom"/>
          </w:tcPr>
          <w:p w14:paraId="160AB973" w14:textId="61C9E015" w:rsidR="001B4393" w:rsidRDefault="001B4393" w:rsidP="001B4393">
            <w:pPr>
              <w:jc w:val="center"/>
              <w:rPr>
                <w:rFonts w:asciiTheme="minorHAnsi" w:hAnsiTheme="minorHAnsi" w:cstheme="minorHAnsi"/>
              </w:rPr>
            </w:pPr>
            <w:r>
              <w:rPr>
                <w:rFonts w:asciiTheme="minorHAnsi" w:hAnsiTheme="minorHAnsi" w:cstheme="minorHAnsi"/>
              </w:rPr>
              <w:t>X</w:t>
            </w:r>
          </w:p>
        </w:tc>
        <w:tc>
          <w:tcPr>
            <w:tcW w:w="709" w:type="dxa"/>
            <w:tcBorders>
              <w:top w:val="nil"/>
              <w:left w:val="nil"/>
              <w:bottom w:val="single" w:sz="4" w:space="0" w:color="auto"/>
              <w:right w:val="single" w:sz="4" w:space="0" w:color="auto"/>
            </w:tcBorders>
            <w:shd w:val="clear" w:color="auto" w:fill="auto"/>
            <w:vAlign w:val="bottom"/>
          </w:tcPr>
          <w:p w14:paraId="3479412D" w14:textId="06DF9A33" w:rsidR="001B4393" w:rsidRPr="00C63537" w:rsidRDefault="001B4393" w:rsidP="001B4393">
            <w:pPr>
              <w:jc w:val="center"/>
              <w:rPr>
                <w:rFonts w:asciiTheme="minorHAnsi" w:hAnsiTheme="minorHAnsi" w:cstheme="minorHAnsi"/>
              </w:rPr>
            </w:pPr>
            <w:r>
              <w:rPr>
                <w:sz w:val="22"/>
                <w:szCs w:val="22"/>
              </w:rPr>
              <w:t>vnt.</w:t>
            </w:r>
          </w:p>
        </w:tc>
        <w:tc>
          <w:tcPr>
            <w:tcW w:w="1842" w:type="dxa"/>
            <w:tcBorders>
              <w:top w:val="nil"/>
              <w:left w:val="nil"/>
              <w:bottom w:val="single" w:sz="4" w:space="0" w:color="auto"/>
              <w:right w:val="single" w:sz="4" w:space="0" w:color="auto"/>
            </w:tcBorders>
            <w:shd w:val="clear" w:color="auto" w:fill="auto"/>
            <w:vAlign w:val="center"/>
          </w:tcPr>
          <w:p w14:paraId="2AC6315E" w14:textId="0E3FB1C0" w:rsidR="001B4393" w:rsidRPr="00C63537" w:rsidRDefault="001B4393" w:rsidP="001B4393">
            <w:pPr>
              <w:jc w:val="center"/>
              <w:rPr>
                <w:rFonts w:asciiTheme="minorHAnsi" w:hAnsiTheme="minorHAnsi" w:cstheme="minorHAnsi"/>
              </w:rPr>
            </w:pPr>
            <w:r>
              <w:rPr>
                <w:color w:val="000000"/>
                <w:sz w:val="22"/>
                <w:szCs w:val="22"/>
              </w:rPr>
              <w:t>711</w:t>
            </w:r>
          </w:p>
        </w:tc>
        <w:tc>
          <w:tcPr>
            <w:tcW w:w="1985" w:type="dxa"/>
            <w:tcBorders>
              <w:top w:val="nil"/>
              <w:left w:val="nil"/>
              <w:bottom w:val="single" w:sz="4" w:space="0" w:color="auto"/>
              <w:right w:val="single" w:sz="4" w:space="0" w:color="auto"/>
            </w:tcBorders>
            <w:shd w:val="clear" w:color="auto" w:fill="auto"/>
            <w:vAlign w:val="center"/>
          </w:tcPr>
          <w:p w14:paraId="1060AAB5" w14:textId="27EFD096" w:rsidR="001B4393" w:rsidRPr="00C63537" w:rsidRDefault="001B4393" w:rsidP="001B4393">
            <w:pPr>
              <w:jc w:val="center"/>
              <w:rPr>
                <w:rFonts w:asciiTheme="minorHAnsi" w:hAnsiTheme="minorHAnsi" w:cstheme="minorHAnsi"/>
              </w:rPr>
            </w:pPr>
            <w:r>
              <w:rPr>
                <w:color w:val="000000"/>
                <w:sz w:val="22"/>
                <w:szCs w:val="22"/>
              </w:rPr>
              <w:t>711</w:t>
            </w:r>
          </w:p>
        </w:tc>
      </w:tr>
      <w:tr w:rsidR="001B4393" w:rsidRPr="00C63537" w14:paraId="23547E62" w14:textId="77777777" w:rsidTr="005872B8">
        <w:trPr>
          <w:trHeight w:val="300"/>
        </w:trPr>
        <w:tc>
          <w:tcPr>
            <w:tcW w:w="960" w:type="dxa"/>
            <w:tcBorders>
              <w:top w:val="nil"/>
              <w:left w:val="single" w:sz="4" w:space="0" w:color="auto"/>
              <w:bottom w:val="single" w:sz="4" w:space="0" w:color="auto"/>
              <w:right w:val="nil"/>
            </w:tcBorders>
            <w:shd w:val="clear" w:color="auto" w:fill="auto"/>
          </w:tcPr>
          <w:p w14:paraId="45EA4F39" w14:textId="04C6AFAB" w:rsidR="001B4393" w:rsidRPr="00C63537" w:rsidRDefault="001B4393" w:rsidP="001B4393">
            <w:pPr>
              <w:jc w:val="center"/>
              <w:rPr>
                <w:rFonts w:asciiTheme="minorHAnsi" w:hAnsiTheme="minorHAnsi" w:cstheme="minorHAnsi"/>
              </w:rPr>
            </w:pPr>
            <w:r>
              <w:rPr>
                <w:rFonts w:asciiTheme="minorHAnsi" w:hAnsiTheme="minorHAnsi" w:cstheme="minorHAnsi"/>
              </w:rPr>
              <w:t>19.</w:t>
            </w:r>
          </w:p>
        </w:tc>
        <w:tc>
          <w:tcPr>
            <w:tcW w:w="3308" w:type="dxa"/>
            <w:tcBorders>
              <w:top w:val="nil"/>
              <w:left w:val="single" w:sz="4" w:space="0" w:color="auto"/>
              <w:bottom w:val="single" w:sz="4" w:space="0" w:color="auto"/>
              <w:right w:val="single" w:sz="4" w:space="0" w:color="auto"/>
            </w:tcBorders>
            <w:shd w:val="clear" w:color="auto" w:fill="auto"/>
          </w:tcPr>
          <w:p w14:paraId="48EE13F3" w14:textId="21DA4DF3" w:rsidR="001B4393" w:rsidRPr="00C63537" w:rsidRDefault="001B4393" w:rsidP="001B4393">
            <w:pPr>
              <w:rPr>
                <w:rFonts w:asciiTheme="minorHAnsi" w:hAnsiTheme="minorHAnsi" w:cstheme="minorHAnsi"/>
              </w:rPr>
            </w:pPr>
            <w:r>
              <w:rPr>
                <w:sz w:val="22"/>
                <w:szCs w:val="22"/>
              </w:rPr>
              <w:t>Kompiuteris</w:t>
            </w:r>
          </w:p>
        </w:tc>
        <w:tc>
          <w:tcPr>
            <w:tcW w:w="1701" w:type="dxa"/>
            <w:tcBorders>
              <w:top w:val="nil"/>
              <w:left w:val="nil"/>
              <w:bottom w:val="single" w:sz="4" w:space="0" w:color="auto"/>
              <w:right w:val="single" w:sz="4" w:space="0" w:color="auto"/>
            </w:tcBorders>
            <w:shd w:val="clear" w:color="auto" w:fill="auto"/>
            <w:vAlign w:val="bottom"/>
          </w:tcPr>
          <w:p w14:paraId="70802DBC" w14:textId="18A672CD" w:rsidR="001B4393" w:rsidRDefault="001B4393" w:rsidP="001B4393">
            <w:pPr>
              <w:jc w:val="center"/>
              <w:rPr>
                <w:rFonts w:asciiTheme="minorHAnsi" w:hAnsiTheme="minorHAnsi" w:cstheme="minorHAnsi"/>
              </w:rPr>
            </w:pPr>
            <w:r>
              <w:rPr>
                <w:rFonts w:asciiTheme="minorHAnsi" w:hAnsiTheme="minorHAnsi" w:cstheme="minorHAnsi"/>
              </w:rPr>
              <w:t>X</w:t>
            </w:r>
          </w:p>
        </w:tc>
        <w:tc>
          <w:tcPr>
            <w:tcW w:w="709" w:type="dxa"/>
            <w:tcBorders>
              <w:top w:val="nil"/>
              <w:left w:val="nil"/>
              <w:bottom w:val="single" w:sz="4" w:space="0" w:color="auto"/>
              <w:right w:val="single" w:sz="4" w:space="0" w:color="auto"/>
            </w:tcBorders>
            <w:shd w:val="clear" w:color="auto" w:fill="auto"/>
            <w:vAlign w:val="bottom"/>
          </w:tcPr>
          <w:p w14:paraId="00678B0C" w14:textId="4B2B46EE" w:rsidR="001B4393" w:rsidRPr="00C63537" w:rsidRDefault="001B4393" w:rsidP="001B4393">
            <w:pPr>
              <w:jc w:val="center"/>
              <w:rPr>
                <w:rFonts w:asciiTheme="minorHAnsi" w:hAnsiTheme="minorHAnsi" w:cstheme="minorHAnsi"/>
              </w:rPr>
            </w:pPr>
            <w:r>
              <w:rPr>
                <w:sz w:val="22"/>
                <w:szCs w:val="22"/>
              </w:rPr>
              <w:t>vnt.</w:t>
            </w:r>
          </w:p>
        </w:tc>
        <w:tc>
          <w:tcPr>
            <w:tcW w:w="1842" w:type="dxa"/>
            <w:tcBorders>
              <w:top w:val="nil"/>
              <w:left w:val="nil"/>
              <w:bottom w:val="single" w:sz="4" w:space="0" w:color="auto"/>
              <w:right w:val="single" w:sz="4" w:space="0" w:color="auto"/>
            </w:tcBorders>
            <w:shd w:val="clear" w:color="auto" w:fill="auto"/>
            <w:vAlign w:val="center"/>
          </w:tcPr>
          <w:p w14:paraId="1F4E07AE" w14:textId="67C559FB" w:rsidR="001B4393" w:rsidRPr="00C63537" w:rsidRDefault="001B4393" w:rsidP="001B4393">
            <w:pPr>
              <w:jc w:val="center"/>
              <w:rPr>
                <w:rFonts w:asciiTheme="minorHAnsi" w:hAnsiTheme="minorHAnsi" w:cstheme="minorHAnsi"/>
              </w:rPr>
            </w:pPr>
            <w:r>
              <w:rPr>
                <w:color w:val="000000"/>
                <w:sz w:val="22"/>
                <w:szCs w:val="22"/>
              </w:rPr>
              <w:t>735</w:t>
            </w:r>
          </w:p>
        </w:tc>
        <w:tc>
          <w:tcPr>
            <w:tcW w:w="1985" w:type="dxa"/>
            <w:tcBorders>
              <w:top w:val="nil"/>
              <w:left w:val="nil"/>
              <w:bottom w:val="single" w:sz="4" w:space="0" w:color="auto"/>
              <w:right w:val="single" w:sz="4" w:space="0" w:color="auto"/>
            </w:tcBorders>
            <w:shd w:val="clear" w:color="auto" w:fill="auto"/>
            <w:vAlign w:val="center"/>
          </w:tcPr>
          <w:p w14:paraId="0F895A29" w14:textId="4B41B992" w:rsidR="001B4393" w:rsidRPr="00C63537" w:rsidRDefault="001B4393" w:rsidP="001B4393">
            <w:pPr>
              <w:jc w:val="center"/>
              <w:rPr>
                <w:rFonts w:asciiTheme="minorHAnsi" w:hAnsiTheme="minorHAnsi" w:cstheme="minorHAnsi"/>
              </w:rPr>
            </w:pPr>
            <w:r>
              <w:rPr>
                <w:color w:val="000000"/>
                <w:sz w:val="22"/>
                <w:szCs w:val="22"/>
              </w:rPr>
              <w:t>735</w:t>
            </w:r>
          </w:p>
        </w:tc>
      </w:tr>
      <w:tr w:rsidR="001B4393" w:rsidRPr="00C63537" w14:paraId="2FE3DF29" w14:textId="77777777" w:rsidTr="005872B8">
        <w:trPr>
          <w:trHeight w:val="300"/>
        </w:trPr>
        <w:tc>
          <w:tcPr>
            <w:tcW w:w="960" w:type="dxa"/>
            <w:tcBorders>
              <w:top w:val="nil"/>
              <w:left w:val="single" w:sz="4" w:space="0" w:color="auto"/>
              <w:bottom w:val="single" w:sz="4" w:space="0" w:color="auto"/>
              <w:right w:val="nil"/>
            </w:tcBorders>
            <w:shd w:val="clear" w:color="auto" w:fill="auto"/>
          </w:tcPr>
          <w:p w14:paraId="02C5E1AD" w14:textId="293DCED9" w:rsidR="001B4393" w:rsidRPr="00C63537" w:rsidRDefault="001B4393" w:rsidP="001B4393">
            <w:pPr>
              <w:jc w:val="center"/>
              <w:rPr>
                <w:rFonts w:asciiTheme="minorHAnsi" w:hAnsiTheme="minorHAnsi" w:cstheme="minorHAnsi"/>
              </w:rPr>
            </w:pPr>
            <w:r>
              <w:rPr>
                <w:rFonts w:asciiTheme="minorHAnsi" w:hAnsiTheme="minorHAnsi" w:cstheme="minorHAnsi"/>
              </w:rPr>
              <w:t>20.</w:t>
            </w:r>
          </w:p>
        </w:tc>
        <w:tc>
          <w:tcPr>
            <w:tcW w:w="3308" w:type="dxa"/>
            <w:tcBorders>
              <w:top w:val="nil"/>
              <w:left w:val="single" w:sz="4" w:space="0" w:color="auto"/>
              <w:bottom w:val="single" w:sz="4" w:space="0" w:color="auto"/>
              <w:right w:val="single" w:sz="4" w:space="0" w:color="auto"/>
            </w:tcBorders>
            <w:shd w:val="clear" w:color="auto" w:fill="auto"/>
          </w:tcPr>
          <w:p w14:paraId="7C6F53E1" w14:textId="4EED21C4" w:rsidR="001B4393" w:rsidRPr="00C63537" w:rsidRDefault="001B4393" w:rsidP="001B4393">
            <w:pPr>
              <w:rPr>
                <w:rFonts w:asciiTheme="minorHAnsi" w:hAnsiTheme="minorHAnsi" w:cstheme="minorHAnsi"/>
              </w:rPr>
            </w:pPr>
            <w:r>
              <w:rPr>
                <w:sz w:val="22"/>
                <w:szCs w:val="22"/>
              </w:rPr>
              <w:t>Kompiuteris</w:t>
            </w:r>
          </w:p>
        </w:tc>
        <w:tc>
          <w:tcPr>
            <w:tcW w:w="1701" w:type="dxa"/>
            <w:tcBorders>
              <w:top w:val="nil"/>
              <w:left w:val="nil"/>
              <w:bottom w:val="single" w:sz="4" w:space="0" w:color="auto"/>
              <w:right w:val="single" w:sz="4" w:space="0" w:color="auto"/>
            </w:tcBorders>
            <w:shd w:val="clear" w:color="auto" w:fill="auto"/>
            <w:vAlign w:val="bottom"/>
          </w:tcPr>
          <w:p w14:paraId="55F1DB1F" w14:textId="448EEEE6" w:rsidR="001B4393" w:rsidRDefault="001B4393" w:rsidP="001B4393">
            <w:pPr>
              <w:jc w:val="center"/>
              <w:rPr>
                <w:rFonts w:asciiTheme="minorHAnsi" w:hAnsiTheme="minorHAnsi" w:cstheme="minorHAnsi"/>
              </w:rPr>
            </w:pPr>
            <w:r>
              <w:rPr>
                <w:rFonts w:asciiTheme="minorHAnsi" w:hAnsiTheme="minorHAnsi" w:cstheme="minorHAnsi"/>
              </w:rPr>
              <w:t>X</w:t>
            </w:r>
          </w:p>
        </w:tc>
        <w:tc>
          <w:tcPr>
            <w:tcW w:w="709" w:type="dxa"/>
            <w:tcBorders>
              <w:top w:val="nil"/>
              <w:left w:val="nil"/>
              <w:bottom w:val="single" w:sz="4" w:space="0" w:color="auto"/>
              <w:right w:val="single" w:sz="4" w:space="0" w:color="auto"/>
            </w:tcBorders>
            <w:shd w:val="clear" w:color="auto" w:fill="auto"/>
            <w:vAlign w:val="bottom"/>
          </w:tcPr>
          <w:p w14:paraId="3A7012E6" w14:textId="564CFF56" w:rsidR="001B4393" w:rsidRPr="00C63537" w:rsidRDefault="001B4393" w:rsidP="001B4393">
            <w:pPr>
              <w:jc w:val="center"/>
              <w:rPr>
                <w:rFonts w:asciiTheme="minorHAnsi" w:hAnsiTheme="minorHAnsi" w:cstheme="minorHAnsi"/>
              </w:rPr>
            </w:pPr>
            <w:r>
              <w:rPr>
                <w:sz w:val="22"/>
                <w:szCs w:val="22"/>
              </w:rPr>
              <w:t>vnt.</w:t>
            </w:r>
          </w:p>
        </w:tc>
        <w:tc>
          <w:tcPr>
            <w:tcW w:w="1842" w:type="dxa"/>
            <w:tcBorders>
              <w:top w:val="nil"/>
              <w:left w:val="nil"/>
              <w:bottom w:val="single" w:sz="4" w:space="0" w:color="auto"/>
              <w:right w:val="single" w:sz="4" w:space="0" w:color="auto"/>
            </w:tcBorders>
            <w:shd w:val="clear" w:color="auto" w:fill="auto"/>
            <w:vAlign w:val="center"/>
          </w:tcPr>
          <w:p w14:paraId="7891C4D6" w14:textId="0E2D8E6C" w:rsidR="001B4393" w:rsidRPr="00C63537" w:rsidRDefault="001B4393" w:rsidP="001B4393">
            <w:pPr>
              <w:jc w:val="center"/>
              <w:rPr>
                <w:rFonts w:asciiTheme="minorHAnsi" w:hAnsiTheme="minorHAnsi" w:cstheme="minorHAnsi"/>
              </w:rPr>
            </w:pPr>
            <w:r>
              <w:rPr>
                <w:color w:val="000000"/>
                <w:sz w:val="22"/>
                <w:szCs w:val="22"/>
              </w:rPr>
              <w:t>660</w:t>
            </w:r>
          </w:p>
        </w:tc>
        <w:tc>
          <w:tcPr>
            <w:tcW w:w="1985" w:type="dxa"/>
            <w:tcBorders>
              <w:top w:val="nil"/>
              <w:left w:val="nil"/>
              <w:bottom w:val="single" w:sz="4" w:space="0" w:color="auto"/>
              <w:right w:val="single" w:sz="4" w:space="0" w:color="auto"/>
            </w:tcBorders>
            <w:shd w:val="clear" w:color="auto" w:fill="auto"/>
            <w:vAlign w:val="center"/>
          </w:tcPr>
          <w:p w14:paraId="0B394A4B" w14:textId="4238552B" w:rsidR="001B4393" w:rsidRPr="00C63537" w:rsidRDefault="001B4393" w:rsidP="001B4393">
            <w:pPr>
              <w:jc w:val="center"/>
              <w:rPr>
                <w:rFonts w:asciiTheme="minorHAnsi" w:hAnsiTheme="minorHAnsi" w:cstheme="minorHAnsi"/>
              </w:rPr>
            </w:pPr>
            <w:r>
              <w:rPr>
                <w:color w:val="000000"/>
                <w:sz w:val="22"/>
                <w:szCs w:val="22"/>
              </w:rPr>
              <w:t>660</w:t>
            </w:r>
          </w:p>
        </w:tc>
      </w:tr>
      <w:tr w:rsidR="001B4393" w:rsidRPr="00C63537" w14:paraId="5581A692" w14:textId="77777777" w:rsidTr="005872B8">
        <w:trPr>
          <w:trHeight w:val="300"/>
        </w:trPr>
        <w:tc>
          <w:tcPr>
            <w:tcW w:w="960" w:type="dxa"/>
            <w:tcBorders>
              <w:top w:val="nil"/>
              <w:left w:val="single" w:sz="4" w:space="0" w:color="auto"/>
              <w:bottom w:val="single" w:sz="4" w:space="0" w:color="auto"/>
              <w:right w:val="nil"/>
            </w:tcBorders>
            <w:shd w:val="clear" w:color="auto" w:fill="auto"/>
          </w:tcPr>
          <w:p w14:paraId="7B435343" w14:textId="466E0115" w:rsidR="001B4393" w:rsidRPr="00C63537" w:rsidRDefault="001B4393" w:rsidP="001B4393">
            <w:pPr>
              <w:jc w:val="center"/>
              <w:rPr>
                <w:rFonts w:asciiTheme="minorHAnsi" w:hAnsiTheme="minorHAnsi" w:cstheme="minorHAnsi"/>
              </w:rPr>
            </w:pPr>
            <w:r>
              <w:rPr>
                <w:rFonts w:asciiTheme="minorHAnsi" w:hAnsiTheme="minorHAnsi" w:cstheme="minorHAnsi"/>
              </w:rPr>
              <w:t>21.</w:t>
            </w:r>
          </w:p>
        </w:tc>
        <w:tc>
          <w:tcPr>
            <w:tcW w:w="3308" w:type="dxa"/>
            <w:tcBorders>
              <w:top w:val="nil"/>
              <w:left w:val="single" w:sz="4" w:space="0" w:color="auto"/>
              <w:bottom w:val="single" w:sz="4" w:space="0" w:color="auto"/>
              <w:right w:val="single" w:sz="4" w:space="0" w:color="auto"/>
            </w:tcBorders>
            <w:shd w:val="clear" w:color="auto" w:fill="auto"/>
          </w:tcPr>
          <w:p w14:paraId="60DE3789" w14:textId="7A3548C5" w:rsidR="001B4393" w:rsidRPr="00C63537" w:rsidRDefault="001B4393" w:rsidP="001B4393">
            <w:pPr>
              <w:rPr>
                <w:rFonts w:asciiTheme="minorHAnsi" w:hAnsiTheme="minorHAnsi" w:cstheme="minorHAnsi"/>
              </w:rPr>
            </w:pPr>
            <w:r>
              <w:rPr>
                <w:sz w:val="22"/>
                <w:szCs w:val="22"/>
              </w:rPr>
              <w:t>Kompiuteris</w:t>
            </w:r>
          </w:p>
        </w:tc>
        <w:tc>
          <w:tcPr>
            <w:tcW w:w="1701" w:type="dxa"/>
            <w:tcBorders>
              <w:top w:val="nil"/>
              <w:left w:val="nil"/>
              <w:bottom w:val="single" w:sz="4" w:space="0" w:color="auto"/>
              <w:right w:val="single" w:sz="4" w:space="0" w:color="auto"/>
            </w:tcBorders>
            <w:shd w:val="clear" w:color="auto" w:fill="auto"/>
            <w:vAlign w:val="bottom"/>
          </w:tcPr>
          <w:p w14:paraId="480568E6" w14:textId="3A6FD1E2" w:rsidR="001B4393" w:rsidRDefault="001B4393" w:rsidP="001B4393">
            <w:pPr>
              <w:jc w:val="center"/>
              <w:rPr>
                <w:rFonts w:asciiTheme="minorHAnsi" w:hAnsiTheme="minorHAnsi" w:cstheme="minorHAnsi"/>
              </w:rPr>
            </w:pPr>
            <w:r>
              <w:rPr>
                <w:rFonts w:asciiTheme="minorHAnsi" w:hAnsiTheme="minorHAnsi" w:cstheme="minorHAnsi"/>
              </w:rPr>
              <w:t>X</w:t>
            </w:r>
          </w:p>
        </w:tc>
        <w:tc>
          <w:tcPr>
            <w:tcW w:w="709" w:type="dxa"/>
            <w:tcBorders>
              <w:top w:val="nil"/>
              <w:left w:val="nil"/>
              <w:bottom w:val="single" w:sz="4" w:space="0" w:color="auto"/>
              <w:right w:val="single" w:sz="4" w:space="0" w:color="auto"/>
            </w:tcBorders>
            <w:shd w:val="clear" w:color="auto" w:fill="auto"/>
            <w:vAlign w:val="bottom"/>
          </w:tcPr>
          <w:p w14:paraId="12960923" w14:textId="62EC6F24" w:rsidR="001B4393" w:rsidRPr="00C63537" w:rsidRDefault="001B4393" w:rsidP="001B4393">
            <w:pPr>
              <w:jc w:val="center"/>
              <w:rPr>
                <w:rFonts w:asciiTheme="minorHAnsi" w:hAnsiTheme="minorHAnsi" w:cstheme="minorHAnsi"/>
              </w:rPr>
            </w:pPr>
            <w:r>
              <w:rPr>
                <w:sz w:val="22"/>
                <w:szCs w:val="22"/>
              </w:rPr>
              <w:t>vnt.</w:t>
            </w:r>
          </w:p>
        </w:tc>
        <w:tc>
          <w:tcPr>
            <w:tcW w:w="1842" w:type="dxa"/>
            <w:tcBorders>
              <w:top w:val="nil"/>
              <w:left w:val="nil"/>
              <w:bottom w:val="single" w:sz="4" w:space="0" w:color="auto"/>
              <w:right w:val="single" w:sz="4" w:space="0" w:color="auto"/>
            </w:tcBorders>
            <w:shd w:val="clear" w:color="auto" w:fill="auto"/>
            <w:vAlign w:val="center"/>
          </w:tcPr>
          <w:p w14:paraId="20E9456E" w14:textId="768A103B" w:rsidR="001B4393" w:rsidRPr="00C63537" w:rsidRDefault="001B4393" w:rsidP="001B4393">
            <w:pPr>
              <w:jc w:val="center"/>
              <w:rPr>
                <w:rFonts w:asciiTheme="minorHAnsi" w:hAnsiTheme="minorHAnsi" w:cstheme="minorHAnsi"/>
              </w:rPr>
            </w:pPr>
            <w:r>
              <w:rPr>
                <w:color w:val="000000"/>
                <w:sz w:val="22"/>
                <w:szCs w:val="22"/>
              </w:rPr>
              <w:t>660</w:t>
            </w:r>
          </w:p>
        </w:tc>
        <w:tc>
          <w:tcPr>
            <w:tcW w:w="1985" w:type="dxa"/>
            <w:tcBorders>
              <w:top w:val="nil"/>
              <w:left w:val="nil"/>
              <w:bottom w:val="single" w:sz="4" w:space="0" w:color="auto"/>
              <w:right w:val="single" w:sz="4" w:space="0" w:color="auto"/>
            </w:tcBorders>
            <w:shd w:val="clear" w:color="auto" w:fill="auto"/>
            <w:vAlign w:val="center"/>
          </w:tcPr>
          <w:p w14:paraId="30194BE7" w14:textId="4E163E59" w:rsidR="001B4393" w:rsidRPr="00C63537" w:rsidRDefault="001B4393" w:rsidP="001B4393">
            <w:pPr>
              <w:jc w:val="center"/>
              <w:rPr>
                <w:rFonts w:asciiTheme="minorHAnsi" w:hAnsiTheme="minorHAnsi" w:cstheme="minorHAnsi"/>
              </w:rPr>
            </w:pPr>
            <w:r>
              <w:rPr>
                <w:color w:val="000000"/>
                <w:sz w:val="22"/>
                <w:szCs w:val="22"/>
              </w:rPr>
              <w:t>660</w:t>
            </w:r>
          </w:p>
        </w:tc>
      </w:tr>
      <w:tr w:rsidR="001B4393" w:rsidRPr="00C63537" w14:paraId="3238F058" w14:textId="77777777" w:rsidTr="005872B8">
        <w:trPr>
          <w:trHeight w:val="300"/>
        </w:trPr>
        <w:tc>
          <w:tcPr>
            <w:tcW w:w="960" w:type="dxa"/>
            <w:tcBorders>
              <w:top w:val="nil"/>
              <w:left w:val="single" w:sz="4" w:space="0" w:color="auto"/>
              <w:bottom w:val="single" w:sz="4" w:space="0" w:color="auto"/>
              <w:right w:val="nil"/>
            </w:tcBorders>
            <w:shd w:val="clear" w:color="auto" w:fill="auto"/>
          </w:tcPr>
          <w:p w14:paraId="0BB25360" w14:textId="075B8BE8" w:rsidR="001B4393" w:rsidRPr="00C63537" w:rsidRDefault="001B4393" w:rsidP="001B4393">
            <w:pPr>
              <w:jc w:val="center"/>
              <w:rPr>
                <w:rFonts w:asciiTheme="minorHAnsi" w:hAnsiTheme="minorHAnsi" w:cstheme="minorHAnsi"/>
              </w:rPr>
            </w:pPr>
            <w:r>
              <w:rPr>
                <w:rFonts w:asciiTheme="minorHAnsi" w:hAnsiTheme="minorHAnsi" w:cstheme="minorHAnsi"/>
              </w:rPr>
              <w:t>22.</w:t>
            </w:r>
          </w:p>
        </w:tc>
        <w:tc>
          <w:tcPr>
            <w:tcW w:w="3308" w:type="dxa"/>
            <w:tcBorders>
              <w:top w:val="nil"/>
              <w:left w:val="single" w:sz="4" w:space="0" w:color="auto"/>
              <w:bottom w:val="single" w:sz="4" w:space="0" w:color="auto"/>
              <w:right w:val="single" w:sz="4" w:space="0" w:color="auto"/>
            </w:tcBorders>
            <w:shd w:val="clear" w:color="auto" w:fill="auto"/>
          </w:tcPr>
          <w:p w14:paraId="5335448B" w14:textId="6935B556" w:rsidR="001B4393" w:rsidRPr="00C63537" w:rsidRDefault="001B4393" w:rsidP="001B4393">
            <w:pPr>
              <w:rPr>
                <w:rFonts w:asciiTheme="minorHAnsi" w:hAnsiTheme="minorHAnsi" w:cstheme="minorHAnsi"/>
              </w:rPr>
            </w:pPr>
            <w:r>
              <w:rPr>
                <w:sz w:val="22"/>
                <w:szCs w:val="22"/>
              </w:rPr>
              <w:t>Kompiuteris</w:t>
            </w:r>
          </w:p>
        </w:tc>
        <w:tc>
          <w:tcPr>
            <w:tcW w:w="1701" w:type="dxa"/>
            <w:tcBorders>
              <w:top w:val="nil"/>
              <w:left w:val="nil"/>
              <w:bottom w:val="single" w:sz="4" w:space="0" w:color="auto"/>
              <w:right w:val="single" w:sz="4" w:space="0" w:color="auto"/>
            </w:tcBorders>
            <w:shd w:val="clear" w:color="auto" w:fill="auto"/>
            <w:vAlign w:val="bottom"/>
          </w:tcPr>
          <w:p w14:paraId="3D936AF4" w14:textId="6ED3AD41" w:rsidR="001B4393" w:rsidRDefault="001B4393" w:rsidP="001B4393">
            <w:pPr>
              <w:jc w:val="center"/>
              <w:rPr>
                <w:rFonts w:asciiTheme="minorHAnsi" w:hAnsiTheme="minorHAnsi" w:cstheme="minorHAnsi"/>
              </w:rPr>
            </w:pPr>
            <w:r>
              <w:rPr>
                <w:rFonts w:asciiTheme="minorHAnsi" w:hAnsiTheme="minorHAnsi" w:cstheme="minorHAnsi"/>
              </w:rPr>
              <w:t>X</w:t>
            </w:r>
          </w:p>
        </w:tc>
        <w:tc>
          <w:tcPr>
            <w:tcW w:w="709" w:type="dxa"/>
            <w:tcBorders>
              <w:top w:val="nil"/>
              <w:left w:val="nil"/>
              <w:bottom w:val="single" w:sz="4" w:space="0" w:color="auto"/>
              <w:right w:val="single" w:sz="4" w:space="0" w:color="auto"/>
            </w:tcBorders>
            <w:shd w:val="clear" w:color="auto" w:fill="auto"/>
            <w:vAlign w:val="bottom"/>
          </w:tcPr>
          <w:p w14:paraId="5B7AE00A" w14:textId="23709D4F" w:rsidR="001B4393" w:rsidRPr="00C63537" w:rsidRDefault="001B4393" w:rsidP="001B4393">
            <w:pPr>
              <w:jc w:val="center"/>
              <w:rPr>
                <w:rFonts w:asciiTheme="minorHAnsi" w:hAnsiTheme="minorHAnsi" w:cstheme="minorHAnsi"/>
              </w:rPr>
            </w:pPr>
            <w:r>
              <w:rPr>
                <w:sz w:val="22"/>
                <w:szCs w:val="22"/>
              </w:rPr>
              <w:t>vnt.</w:t>
            </w:r>
          </w:p>
        </w:tc>
        <w:tc>
          <w:tcPr>
            <w:tcW w:w="1842" w:type="dxa"/>
            <w:tcBorders>
              <w:top w:val="nil"/>
              <w:left w:val="nil"/>
              <w:bottom w:val="single" w:sz="4" w:space="0" w:color="auto"/>
              <w:right w:val="single" w:sz="4" w:space="0" w:color="auto"/>
            </w:tcBorders>
            <w:shd w:val="clear" w:color="auto" w:fill="auto"/>
            <w:vAlign w:val="center"/>
          </w:tcPr>
          <w:p w14:paraId="13F1D1D4" w14:textId="1EED38B5" w:rsidR="001B4393" w:rsidRPr="00C63537" w:rsidRDefault="001B4393" w:rsidP="001B4393">
            <w:pPr>
              <w:jc w:val="center"/>
              <w:rPr>
                <w:rFonts w:asciiTheme="minorHAnsi" w:hAnsiTheme="minorHAnsi" w:cstheme="minorHAnsi"/>
              </w:rPr>
            </w:pPr>
            <w:r>
              <w:rPr>
                <w:color w:val="000000"/>
                <w:sz w:val="22"/>
                <w:szCs w:val="22"/>
              </w:rPr>
              <w:t>660</w:t>
            </w:r>
          </w:p>
        </w:tc>
        <w:tc>
          <w:tcPr>
            <w:tcW w:w="1985" w:type="dxa"/>
            <w:tcBorders>
              <w:top w:val="nil"/>
              <w:left w:val="nil"/>
              <w:bottom w:val="single" w:sz="4" w:space="0" w:color="auto"/>
              <w:right w:val="single" w:sz="4" w:space="0" w:color="auto"/>
            </w:tcBorders>
            <w:shd w:val="clear" w:color="auto" w:fill="auto"/>
            <w:vAlign w:val="center"/>
          </w:tcPr>
          <w:p w14:paraId="3F0B5E99" w14:textId="56C7E711" w:rsidR="001B4393" w:rsidRPr="00C63537" w:rsidRDefault="001B4393" w:rsidP="001B4393">
            <w:pPr>
              <w:jc w:val="center"/>
              <w:rPr>
                <w:rFonts w:asciiTheme="minorHAnsi" w:hAnsiTheme="minorHAnsi" w:cstheme="minorHAnsi"/>
              </w:rPr>
            </w:pPr>
            <w:r>
              <w:rPr>
                <w:color w:val="000000"/>
                <w:sz w:val="22"/>
                <w:szCs w:val="22"/>
              </w:rPr>
              <w:t>660</w:t>
            </w:r>
          </w:p>
        </w:tc>
      </w:tr>
      <w:tr w:rsidR="001B4393" w:rsidRPr="00C63537" w14:paraId="2CD2A0E3" w14:textId="77777777" w:rsidTr="005872B8">
        <w:trPr>
          <w:trHeight w:val="300"/>
        </w:trPr>
        <w:tc>
          <w:tcPr>
            <w:tcW w:w="960" w:type="dxa"/>
            <w:tcBorders>
              <w:top w:val="nil"/>
              <w:left w:val="single" w:sz="4" w:space="0" w:color="auto"/>
              <w:bottom w:val="single" w:sz="4" w:space="0" w:color="auto"/>
              <w:right w:val="nil"/>
            </w:tcBorders>
            <w:shd w:val="clear" w:color="auto" w:fill="auto"/>
          </w:tcPr>
          <w:p w14:paraId="4626F3AD" w14:textId="1B523038" w:rsidR="001B4393" w:rsidRPr="00C63537" w:rsidRDefault="001B4393" w:rsidP="001B4393">
            <w:pPr>
              <w:jc w:val="center"/>
              <w:rPr>
                <w:rFonts w:asciiTheme="minorHAnsi" w:hAnsiTheme="minorHAnsi" w:cstheme="minorHAnsi"/>
              </w:rPr>
            </w:pPr>
            <w:r>
              <w:rPr>
                <w:rFonts w:asciiTheme="minorHAnsi" w:hAnsiTheme="minorHAnsi" w:cstheme="minorHAnsi"/>
              </w:rPr>
              <w:t>23.</w:t>
            </w:r>
          </w:p>
        </w:tc>
        <w:tc>
          <w:tcPr>
            <w:tcW w:w="3308" w:type="dxa"/>
            <w:tcBorders>
              <w:top w:val="nil"/>
              <w:left w:val="single" w:sz="4" w:space="0" w:color="auto"/>
              <w:bottom w:val="single" w:sz="4" w:space="0" w:color="auto"/>
              <w:right w:val="single" w:sz="4" w:space="0" w:color="auto"/>
            </w:tcBorders>
            <w:shd w:val="clear" w:color="auto" w:fill="auto"/>
          </w:tcPr>
          <w:p w14:paraId="5F5F0F55" w14:textId="4C7A832D" w:rsidR="001B4393" w:rsidRPr="00C63537" w:rsidRDefault="001B4393" w:rsidP="001B4393">
            <w:pPr>
              <w:rPr>
                <w:rFonts w:asciiTheme="minorHAnsi" w:hAnsiTheme="minorHAnsi" w:cstheme="minorHAnsi"/>
              </w:rPr>
            </w:pPr>
            <w:r>
              <w:rPr>
                <w:sz w:val="22"/>
                <w:szCs w:val="22"/>
              </w:rPr>
              <w:t xml:space="preserve">Nešiojamas kompiuteris Dell </w:t>
            </w:r>
            <w:proofErr w:type="spellStart"/>
            <w:r>
              <w:rPr>
                <w:sz w:val="22"/>
                <w:szCs w:val="22"/>
              </w:rPr>
              <w:t>Latitude</w:t>
            </w:r>
            <w:proofErr w:type="spellEnd"/>
            <w:r>
              <w:rPr>
                <w:sz w:val="22"/>
                <w:szCs w:val="22"/>
              </w:rPr>
              <w:t xml:space="preserve"> E-5530</w:t>
            </w:r>
          </w:p>
        </w:tc>
        <w:tc>
          <w:tcPr>
            <w:tcW w:w="1701" w:type="dxa"/>
            <w:tcBorders>
              <w:top w:val="nil"/>
              <w:left w:val="nil"/>
              <w:bottom w:val="single" w:sz="4" w:space="0" w:color="auto"/>
              <w:right w:val="single" w:sz="4" w:space="0" w:color="auto"/>
            </w:tcBorders>
            <w:shd w:val="clear" w:color="auto" w:fill="auto"/>
            <w:vAlign w:val="bottom"/>
          </w:tcPr>
          <w:p w14:paraId="5CDC27C3" w14:textId="49AA94DE" w:rsidR="001B4393" w:rsidRDefault="001B4393" w:rsidP="001B4393">
            <w:pPr>
              <w:jc w:val="center"/>
              <w:rPr>
                <w:rFonts w:asciiTheme="minorHAnsi" w:hAnsiTheme="minorHAnsi" w:cstheme="minorHAnsi"/>
              </w:rPr>
            </w:pPr>
            <w:r>
              <w:rPr>
                <w:rFonts w:asciiTheme="minorHAnsi" w:hAnsiTheme="minorHAnsi" w:cstheme="minorHAnsi"/>
              </w:rPr>
              <w:t>X</w:t>
            </w:r>
          </w:p>
        </w:tc>
        <w:tc>
          <w:tcPr>
            <w:tcW w:w="709" w:type="dxa"/>
            <w:tcBorders>
              <w:top w:val="nil"/>
              <w:left w:val="nil"/>
              <w:bottom w:val="single" w:sz="4" w:space="0" w:color="auto"/>
              <w:right w:val="single" w:sz="4" w:space="0" w:color="auto"/>
            </w:tcBorders>
            <w:shd w:val="clear" w:color="auto" w:fill="auto"/>
            <w:vAlign w:val="bottom"/>
          </w:tcPr>
          <w:p w14:paraId="04EE55A9" w14:textId="324FA263" w:rsidR="001B4393" w:rsidRPr="00C63537" w:rsidRDefault="001B4393" w:rsidP="001B4393">
            <w:pPr>
              <w:jc w:val="center"/>
              <w:rPr>
                <w:rFonts w:asciiTheme="minorHAnsi" w:hAnsiTheme="minorHAnsi" w:cstheme="minorHAnsi"/>
              </w:rPr>
            </w:pPr>
            <w:r>
              <w:rPr>
                <w:sz w:val="22"/>
                <w:szCs w:val="22"/>
              </w:rPr>
              <w:t>vnt.</w:t>
            </w:r>
          </w:p>
        </w:tc>
        <w:tc>
          <w:tcPr>
            <w:tcW w:w="1842" w:type="dxa"/>
            <w:tcBorders>
              <w:top w:val="nil"/>
              <w:left w:val="nil"/>
              <w:bottom w:val="single" w:sz="4" w:space="0" w:color="auto"/>
              <w:right w:val="single" w:sz="4" w:space="0" w:color="auto"/>
            </w:tcBorders>
            <w:shd w:val="clear" w:color="auto" w:fill="auto"/>
            <w:vAlign w:val="center"/>
          </w:tcPr>
          <w:p w14:paraId="4658E480" w14:textId="16DC8C90" w:rsidR="001B4393" w:rsidRPr="00C63537" w:rsidRDefault="001B4393" w:rsidP="001B4393">
            <w:pPr>
              <w:jc w:val="center"/>
              <w:rPr>
                <w:rFonts w:asciiTheme="minorHAnsi" w:hAnsiTheme="minorHAnsi" w:cstheme="minorHAnsi"/>
              </w:rPr>
            </w:pPr>
            <w:r>
              <w:rPr>
                <w:color w:val="000000"/>
                <w:sz w:val="22"/>
                <w:szCs w:val="22"/>
              </w:rPr>
              <w:t>884</w:t>
            </w:r>
          </w:p>
        </w:tc>
        <w:tc>
          <w:tcPr>
            <w:tcW w:w="1985" w:type="dxa"/>
            <w:tcBorders>
              <w:top w:val="nil"/>
              <w:left w:val="nil"/>
              <w:bottom w:val="single" w:sz="4" w:space="0" w:color="auto"/>
              <w:right w:val="single" w:sz="4" w:space="0" w:color="auto"/>
            </w:tcBorders>
            <w:shd w:val="clear" w:color="auto" w:fill="auto"/>
            <w:vAlign w:val="center"/>
          </w:tcPr>
          <w:p w14:paraId="5B42CD80" w14:textId="45999EBA" w:rsidR="001B4393" w:rsidRPr="00C63537" w:rsidRDefault="001B4393" w:rsidP="001B4393">
            <w:pPr>
              <w:jc w:val="center"/>
              <w:rPr>
                <w:rFonts w:asciiTheme="minorHAnsi" w:hAnsiTheme="minorHAnsi" w:cstheme="minorHAnsi"/>
              </w:rPr>
            </w:pPr>
            <w:r>
              <w:rPr>
                <w:color w:val="000000"/>
                <w:sz w:val="22"/>
                <w:szCs w:val="22"/>
              </w:rPr>
              <w:t>884</w:t>
            </w:r>
          </w:p>
        </w:tc>
      </w:tr>
      <w:tr w:rsidR="001B4393" w:rsidRPr="00C63537" w14:paraId="6EC72753" w14:textId="77777777" w:rsidTr="005872B8">
        <w:trPr>
          <w:trHeight w:val="300"/>
        </w:trPr>
        <w:tc>
          <w:tcPr>
            <w:tcW w:w="960" w:type="dxa"/>
            <w:tcBorders>
              <w:top w:val="nil"/>
              <w:left w:val="single" w:sz="4" w:space="0" w:color="auto"/>
              <w:bottom w:val="single" w:sz="4" w:space="0" w:color="auto"/>
              <w:right w:val="nil"/>
            </w:tcBorders>
            <w:shd w:val="clear" w:color="auto" w:fill="auto"/>
          </w:tcPr>
          <w:p w14:paraId="0ED5A62A" w14:textId="1AB6ACCB" w:rsidR="001B4393" w:rsidRPr="00C63537" w:rsidRDefault="001B4393" w:rsidP="001B4393">
            <w:pPr>
              <w:jc w:val="center"/>
              <w:rPr>
                <w:rFonts w:asciiTheme="minorHAnsi" w:hAnsiTheme="minorHAnsi" w:cstheme="minorHAnsi"/>
              </w:rPr>
            </w:pPr>
            <w:r>
              <w:rPr>
                <w:rFonts w:asciiTheme="minorHAnsi" w:hAnsiTheme="minorHAnsi" w:cstheme="minorHAnsi"/>
              </w:rPr>
              <w:t>24.</w:t>
            </w:r>
          </w:p>
        </w:tc>
        <w:tc>
          <w:tcPr>
            <w:tcW w:w="3308" w:type="dxa"/>
            <w:tcBorders>
              <w:top w:val="nil"/>
              <w:left w:val="single" w:sz="4" w:space="0" w:color="auto"/>
              <w:bottom w:val="single" w:sz="4" w:space="0" w:color="auto"/>
              <w:right w:val="single" w:sz="4" w:space="0" w:color="auto"/>
            </w:tcBorders>
            <w:shd w:val="clear" w:color="auto" w:fill="auto"/>
          </w:tcPr>
          <w:p w14:paraId="3554513B" w14:textId="13073482" w:rsidR="001B4393" w:rsidRPr="00C63537" w:rsidRDefault="001B4393" w:rsidP="001B4393">
            <w:pPr>
              <w:rPr>
                <w:rFonts w:asciiTheme="minorHAnsi" w:hAnsiTheme="minorHAnsi" w:cstheme="minorHAnsi"/>
              </w:rPr>
            </w:pPr>
            <w:proofErr w:type="spellStart"/>
            <w:r>
              <w:rPr>
                <w:sz w:val="22"/>
                <w:szCs w:val="22"/>
              </w:rPr>
              <w:t>Multifunkcinis</w:t>
            </w:r>
            <w:proofErr w:type="spellEnd"/>
            <w:r>
              <w:rPr>
                <w:sz w:val="22"/>
                <w:szCs w:val="22"/>
              </w:rPr>
              <w:t xml:space="preserve"> įrenginys</w:t>
            </w:r>
          </w:p>
        </w:tc>
        <w:tc>
          <w:tcPr>
            <w:tcW w:w="1701" w:type="dxa"/>
            <w:tcBorders>
              <w:top w:val="nil"/>
              <w:left w:val="nil"/>
              <w:bottom w:val="single" w:sz="4" w:space="0" w:color="auto"/>
              <w:right w:val="single" w:sz="4" w:space="0" w:color="auto"/>
            </w:tcBorders>
            <w:shd w:val="clear" w:color="auto" w:fill="auto"/>
            <w:vAlign w:val="bottom"/>
          </w:tcPr>
          <w:p w14:paraId="7EBD1235" w14:textId="301DE509" w:rsidR="001B4393" w:rsidRDefault="001B4393" w:rsidP="001B4393">
            <w:pPr>
              <w:jc w:val="center"/>
              <w:rPr>
                <w:rFonts w:asciiTheme="minorHAnsi" w:hAnsiTheme="minorHAnsi" w:cstheme="minorHAnsi"/>
              </w:rPr>
            </w:pPr>
            <w:r>
              <w:rPr>
                <w:rFonts w:asciiTheme="minorHAnsi" w:hAnsiTheme="minorHAnsi" w:cstheme="minorHAnsi"/>
              </w:rPr>
              <w:t>X</w:t>
            </w:r>
          </w:p>
        </w:tc>
        <w:tc>
          <w:tcPr>
            <w:tcW w:w="709" w:type="dxa"/>
            <w:tcBorders>
              <w:top w:val="nil"/>
              <w:left w:val="nil"/>
              <w:bottom w:val="single" w:sz="4" w:space="0" w:color="auto"/>
              <w:right w:val="single" w:sz="4" w:space="0" w:color="auto"/>
            </w:tcBorders>
            <w:shd w:val="clear" w:color="auto" w:fill="auto"/>
            <w:vAlign w:val="bottom"/>
          </w:tcPr>
          <w:p w14:paraId="367069ED" w14:textId="34157CC4" w:rsidR="001B4393" w:rsidRPr="00C63537" w:rsidRDefault="001B4393" w:rsidP="001B4393">
            <w:pPr>
              <w:jc w:val="center"/>
              <w:rPr>
                <w:rFonts w:asciiTheme="minorHAnsi" w:hAnsiTheme="minorHAnsi" w:cstheme="minorHAnsi"/>
              </w:rPr>
            </w:pPr>
            <w:r>
              <w:rPr>
                <w:sz w:val="22"/>
                <w:szCs w:val="22"/>
              </w:rPr>
              <w:t>vnt.</w:t>
            </w:r>
          </w:p>
        </w:tc>
        <w:tc>
          <w:tcPr>
            <w:tcW w:w="1842" w:type="dxa"/>
            <w:tcBorders>
              <w:top w:val="nil"/>
              <w:left w:val="nil"/>
              <w:bottom w:val="single" w:sz="4" w:space="0" w:color="auto"/>
              <w:right w:val="single" w:sz="4" w:space="0" w:color="auto"/>
            </w:tcBorders>
            <w:shd w:val="clear" w:color="auto" w:fill="auto"/>
            <w:vAlign w:val="center"/>
          </w:tcPr>
          <w:p w14:paraId="119C6784" w14:textId="484CE6F1" w:rsidR="001B4393" w:rsidRPr="00C63537" w:rsidRDefault="001B4393" w:rsidP="001B4393">
            <w:pPr>
              <w:jc w:val="center"/>
              <w:rPr>
                <w:rFonts w:asciiTheme="minorHAnsi" w:hAnsiTheme="minorHAnsi" w:cstheme="minorHAnsi"/>
              </w:rPr>
            </w:pPr>
            <w:r>
              <w:rPr>
                <w:color w:val="000000"/>
                <w:sz w:val="22"/>
                <w:szCs w:val="22"/>
              </w:rPr>
              <w:t>315</w:t>
            </w:r>
          </w:p>
        </w:tc>
        <w:tc>
          <w:tcPr>
            <w:tcW w:w="1985" w:type="dxa"/>
            <w:tcBorders>
              <w:top w:val="nil"/>
              <w:left w:val="nil"/>
              <w:bottom w:val="single" w:sz="4" w:space="0" w:color="auto"/>
              <w:right w:val="single" w:sz="4" w:space="0" w:color="auto"/>
            </w:tcBorders>
            <w:shd w:val="clear" w:color="auto" w:fill="auto"/>
            <w:vAlign w:val="center"/>
          </w:tcPr>
          <w:p w14:paraId="383BF232" w14:textId="316B1871" w:rsidR="001B4393" w:rsidRPr="00C63537" w:rsidRDefault="001B4393" w:rsidP="001B4393">
            <w:pPr>
              <w:jc w:val="center"/>
              <w:rPr>
                <w:rFonts w:asciiTheme="minorHAnsi" w:hAnsiTheme="minorHAnsi" w:cstheme="minorHAnsi"/>
              </w:rPr>
            </w:pPr>
            <w:r>
              <w:rPr>
                <w:color w:val="000000"/>
                <w:sz w:val="22"/>
                <w:szCs w:val="22"/>
              </w:rPr>
              <w:t>315</w:t>
            </w:r>
          </w:p>
        </w:tc>
      </w:tr>
      <w:tr w:rsidR="001B4393" w:rsidRPr="00C63537" w14:paraId="631D0959" w14:textId="77777777" w:rsidTr="005872B8">
        <w:trPr>
          <w:trHeight w:val="300"/>
        </w:trPr>
        <w:tc>
          <w:tcPr>
            <w:tcW w:w="960" w:type="dxa"/>
            <w:tcBorders>
              <w:top w:val="nil"/>
              <w:left w:val="single" w:sz="4" w:space="0" w:color="auto"/>
              <w:bottom w:val="single" w:sz="4" w:space="0" w:color="auto"/>
              <w:right w:val="nil"/>
            </w:tcBorders>
            <w:shd w:val="clear" w:color="auto" w:fill="auto"/>
          </w:tcPr>
          <w:p w14:paraId="7A4289FC" w14:textId="69549ECF" w:rsidR="001B4393" w:rsidRPr="00C63537" w:rsidRDefault="001B4393" w:rsidP="001B4393">
            <w:pPr>
              <w:jc w:val="center"/>
              <w:rPr>
                <w:rFonts w:asciiTheme="minorHAnsi" w:hAnsiTheme="minorHAnsi" w:cstheme="minorHAnsi"/>
              </w:rPr>
            </w:pPr>
            <w:r>
              <w:rPr>
                <w:rFonts w:asciiTheme="minorHAnsi" w:hAnsiTheme="minorHAnsi" w:cstheme="minorHAnsi"/>
              </w:rPr>
              <w:t>25.</w:t>
            </w:r>
          </w:p>
        </w:tc>
        <w:tc>
          <w:tcPr>
            <w:tcW w:w="3308" w:type="dxa"/>
            <w:tcBorders>
              <w:top w:val="nil"/>
              <w:left w:val="single" w:sz="4" w:space="0" w:color="auto"/>
              <w:bottom w:val="single" w:sz="4" w:space="0" w:color="auto"/>
              <w:right w:val="single" w:sz="4" w:space="0" w:color="auto"/>
            </w:tcBorders>
            <w:shd w:val="clear" w:color="auto" w:fill="auto"/>
          </w:tcPr>
          <w:p w14:paraId="65B47FC1" w14:textId="16762CEE" w:rsidR="001B4393" w:rsidRPr="00C63537" w:rsidRDefault="001B4393" w:rsidP="001B4393">
            <w:pPr>
              <w:rPr>
                <w:rFonts w:asciiTheme="minorHAnsi" w:hAnsiTheme="minorHAnsi" w:cstheme="minorHAnsi"/>
              </w:rPr>
            </w:pPr>
            <w:r>
              <w:rPr>
                <w:sz w:val="22"/>
                <w:szCs w:val="22"/>
              </w:rPr>
              <w:t>Kompiuteris Samsung S22A300</w:t>
            </w:r>
          </w:p>
        </w:tc>
        <w:tc>
          <w:tcPr>
            <w:tcW w:w="1701" w:type="dxa"/>
            <w:tcBorders>
              <w:top w:val="nil"/>
              <w:left w:val="nil"/>
              <w:bottom w:val="single" w:sz="4" w:space="0" w:color="auto"/>
              <w:right w:val="single" w:sz="4" w:space="0" w:color="auto"/>
            </w:tcBorders>
            <w:shd w:val="clear" w:color="auto" w:fill="auto"/>
            <w:vAlign w:val="bottom"/>
          </w:tcPr>
          <w:p w14:paraId="58960F04" w14:textId="05E862B0" w:rsidR="001B4393" w:rsidRDefault="001B4393" w:rsidP="001B4393">
            <w:pPr>
              <w:jc w:val="center"/>
              <w:rPr>
                <w:rFonts w:asciiTheme="minorHAnsi" w:hAnsiTheme="minorHAnsi" w:cstheme="minorHAnsi"/>
              </w:rPr>
            </w:pPr>
            <w:r>
              <w:rPr>
                <w:rFonts w:asciiTheme="minorHAnsi" w:hAnsiTheme="minorHAnsi" w:cstheme="minorHAnsi"/>
              </w:rPr>
              <w:t>X</w:t>
            </w:r>
          </w:p>
        </w:tc>
        <w:tc>
          <w:tcPr>
            <w:tcW w:w="709" w:type="dxa"/>
            <w:tcBorders>
              <w:top w:val="nil"/>
              <w:left w:val="nil"/>
              <w:bottom w:val="single" w:sz="4" w:space="0" w:color="auto"/>
              <w:right w:val="single" w:sz="4" w:space="0" w:color="auto"/>
            </w:tcBorders>
            <w:shd w:val="clear" w:color="auto" w:fill="auto"/>
            <w:vAlign w:val="bottom"/>
          </w:tcPr>
          <w:p w14:paraId="0FCAE89E" w14:textId="009D6F81" w:rsidR="001B4393" w:rsidRPr="00C63537" w:rsidRDefault="001B4393" w:rsidP="001B4393">
            <w:pPr>
              <w:jc w:val="center"/>
              <w:rPr>
                <w:rFonts w:asciiTheme="minorHAnsi" w:hAnsiTheme="minorHAnsi" w:cstheme="minorHAnsi"/>
              </w:rPr>
            </w:pPr>
            <w:r>
              <w:rPr>
                <w:sz w:val="22"/>
                <w:szCs w:val="22"/>
              </w:rPr>
              <w:t>vnt.</w:t>
            </w:r>
          </w:p>
        </w:tc>
        <w:tc>
          <w:tcPr>
            <w:tcW w:w="1842" w:type="dxa"/>
            <w:tcBorders>
              <w:top w:val="nil"/>
              <w:left w:val="nil"/>
              <w:bottom w:val="single" w:sz="4" w:space="0" w:color="auto"/>
              <w:right w:val="single" w:sz="4" w:space="0" w:color="auto"/>
            </w:tcBorders>
            <w:shd w:val="clear" w:color="auto" w:fill="auto"/>
            <w:vAlign w:val="center"/>
          </w:tcPr>
          <w:p w14:paraId="764AB8E8" w14:textId="6533F9B2" w:rsidR="001B4393" w:rsidRPr="00C63537" w:rsidRDefault="001B4393" w:rsidP="001B4393">
            <w:pPr>
              <w:jc w:val="center"/>
              <w:rPr>
                <w:rFonts w:asciiTheme="minorHAnsi" w:hAnsiTheme="minorHAnsi" w:cstheme="minorHAnsi"/>
              </w:rPr>
            </w:pPr>
            <w:r>
              <w:rPr>
                <w:color w:val="000000"/>
                <w:sz w:val="22"/>
                <w:szCs w:val="22"/>
              </w:rPr>
              <w:t>814</w:t>
            </w:r>
          </w:p>
        </w:tc>
        <w:tc>
          <w:tcPr>
            <w:tcW w:w="1985" w:type="dxa"/>
            <w:tcBorders>
              <w:top w:val="nil"/>
              <w:left w:val="nil"/>
              <w:bottom w:val="single" w:sz="4" w:space="0" w:color="auto"/>
              <w:right w:val="single" w:sz="4" w:space="0" w:color="auto"/>
            </w:tcBorders>
            <w:shd w:val="clear" w:color="auto" w:fill="auto"/>
            <w:vAlign w:val="center"/>
          </w:tcPr>
          <w:p w14:paraId="2BA48F5F" w14:textId="74957CD7" w:rsidR="001B4393" w:rsidRPr="00C63537" w:rsidRDefault="001B4393" w:rsidP="001B4393">
            <w:pPr>
              <w:jc w:val="center"/>
              <w:rPr>
                <w:rFonts w:asciiTheme="minorHAnsi" w:hAnsiTheme="minorHAnsi" w:cstheme="minorHAnsi"/>
              </w:rPr>
            </w:pPr>
            <w:r>
              <w:rPr>
                <w:color w:val="000000"/>
                <w:sz w:val="22"/>
                <w:szCs w:val="22"/>
              </w:rPr>
              <w:t>814</w:t>
            </w:r>
          </w:p>
        </w:tc>
      </w:tr>
      <w:tr w:rsidR="001B4393" w:rsidRPr="00C63537" w14:paraId="25474536" w14:textId="77777777" w:rsidTr="005872B8">
        <w:trPr>
          <w:trHeight w:val="300"/>
        </w:trPr>
        <w:tc>
          <w:tcPr>
            <w:tcW w:w="960" w:type="dxa"/>
            <w:tcBorders>
              <w:top w:val="nil"/>
              <w:left w:val="single" w:sz="4" w:space="0" w:color="auto"/>
              <w:bottom w:val="single" w:sz="4" w:space="0" w:color="auto"/>
              <w:right w:val="nil"/>
            </w:tcBorders>
            <w:shd w:val="clear" w:color="auto" w:fill="auto"/>
          </w:tcPr>
          <w:p w14:paraId="11305C96" w14:textId="65DFD822" w:rsidR="001B4393" w:rsidRPr="00C63537" w:rsidRDefault="001B4393" w:rsidP="001B4393">
            <w:pPr>
              <w:jc w:val="center"/>
              <w:rPr>
                <w:rFonts w:asciiTheme="minorHAnsi" w:hAnsiTheme="minorHAnsi" w:cstheme="minorHAnsi"/>
              </w:rPr>
            </w:pPr>
            <w:r>
              <w:rPr>
                <w:rFonts w:asciiTheme="minorHAnsi" w:hAnsiTheme="minorHAnsi" w:cstheme="minorHAnsi"/>
              </w:rPr>
              <w:t>26.</w:t>
            </w:r>
          </w:p>
        </w:tc>
        <w:tc>
          <w:tcPr>
            <w:tcW w:w="3308" w:type="dxa"/>
            <w:tcBorders>
              <w:top w:val="nil"/>
              <w:left w:val="single" w:sz="4" w:space="0" w:color="auto"/>
              <w:bottom w:val="single" w:sz="4" w:space="0" w:color="auto"/>
              <w:right w:val="single" w:sz="4" w:space="0" w:color="auto"/>
            </w:tcBorders>
            <w:shd w:val="clear" w:color="auto" w:fill="auto"/>
          </w:tcPr>
          <w:p w14:paraId="075C9FE4" w14:textId="4EA667CC" w:rsidR="001B4393" w:rsidRPr="00C63537" w:rsidRDefault="001B4393" w:rsidP="001B4393">
            <w:pPr>
              <w:rPr>
                <w:rFonts w:asciiTheme="minorHAnsi" w:hAnsiTheme="minorHAnsi" w:cstheme="minorHAnsi"/>
              </w:rPr>
            </w:pPr>
            <w:r>
              <w:rPr>
                <w:sz w:val="22"/>
                <w:szCs w:val="22"/>
              </w:rPr>
              <w:t>Kompiuteris su monitoriumi</w:t>
            </w:r>
          </w:p>
        </w:tc>
        <w:tc>
          <w:tcPr>
            <w:tcW w:w="1701" w:type="dxa"/>
            <w:tcBorders>
              <w:top w:val="nil"/>
              <w:left w:val="nil"/>
              <w:bottom w:val="single" w:sz="4" w:space="0" w:color="auto"/>
              <w:right w:val="single" w:sz="4" w:space="0" w:color="auto"/>
            </w:tcBorders>
            <w:shd w:val="clear" w:color="auto" w:fill="auto"/>
            <w:vAlign w:val="bottom"/>
          </w:tcPr>
          <w:p w14:paraId="076EA68D" w14:textId="3F1EBA4D" w:rsidR="001B4393" w:rsidRDefault="001B4393" w:rsidP="001B4393">
            <w:pPr>
              <w:jc w:val="center"/>
              <w:rPr>
                <w:rFonts w:asciiTheme="minorHAnsi" w:hAnsiTheme="minorHAnsi" w:cstheme="minorHAnsi"/>
              </w:rPr>
            </w:pPr>
            <w:r>
              <w:rPr>
                <w:rFonts w:asciiTheme="minorHAnsi" w:hAnsiTheme="minorHAnsi" w:cstheme="minorHAnsi"/>
              </w:rPr>
              <w:t>X</w:t>
            </w:r>
          </w:p>
        </w:tc>
        <w:tc>
          <w:tcPr>
            <w:tcW w:w="709" w:type="dxa"/>
            <w:tcBorders>
              <w:top w:val="nil"/>
              <w:left w:val="nil"/>
              <w:bottom w:val="single" w:sz="4" w:space="0" w:color="auto"/>
              <w:right w:val="single" w:sz="4" w:space="0" w:color="auto"/>
            </w:tcBorders>
            <w:shd w:val="clear" w:color="auto" w:fill="auto"/>
            <w:vAlign w:val="bottom"/>
          </w:tcPr>
          <w:p w14:paraId="3AF835F5" w14:textId="32CB4A2E" w:rsidR="001B4393" w:rsidRPr="00C63537" w:rsidRDefault="001B4393" w:rsidP="001B4393">
            <w:pPr>
              <w:jc w:val="center"/>
              <w:rPr>
                <w:rFonts w:asciiTheme="minorHAnsi" w:hAnsiTheme="minorHAnsi" w:cstheme="minorHAnsi"/>
              </w:rPr>
            </w:pPr>
            <w:r>
              <w:rPr>
                <w:sz w:val="22"/>
                <w:szCs w:val="22"/>
              </w:rPr>
              <w:t>vnt.</w:t>
            </w:r>
          </w:p>
        </w:tc>
        <w:tc>
          <w:tcPr>
            <w:tcW w:w="1842" w:type="dxa"/>
            <w:tcBorders>
              <w:top w:val="nil"/>
              <w:left w:val="nil"/>
              <w:bottom w:val="single" w:sz="4" w:space="0" w:color="auto"/>
              <w:right w:val="single" w:sz="4" w:space="0" w:color="auto"/>
            </w:tcBorders>
            <w:shd w:val="clear" w:color="auto" w:fill="auto"/>
            <w:vAlign w:val="center"/>
          </w:tcPr>
          <w:p w14:paraId="5F3ABD76" w14:textId="755ECEDD" w:rsidR="001B4393" w:rsidRPr="00C63537" w:rsidRDefault="001B4393" w:rsidP="001B4393">
            <w:pPr>
              <w:jc w:val="center"/>
              <w:rPr>
                <w:rFonts w:asciiTheme="minorHAnsi" w:hAnsiTheme="minorHAnsi" w:cstheme="minorHAnsi"/>
              </w:rPr>
            </w:pPr>
            <w:r>
              <w:rPr>
                <w:color w:val="000000"/>
                <w:sz w:val="22"/>
                <w:szCs w:val="22"/>
              </w:rPr>
              <w:t>911</w:t>
            </w:r>
          </w:p>
        </w:tc>
        <w:tc>
          <w:tcPr>
            <w:tcW w:w="1985" w:type="dxa"/>
            <w:tcBorders>
              <w:top w:val="nil"/>
              <w:left w:val="nil"/>
              <w:bottom w:val="single" w:sz="4" w:space="0" w:color="auto"/>
              <w:right w:val="single" w:sz="4" w:space="0" w:color="auto"/>
            </w:tcBorders>
            <w:shd w:val="clear" w:color="auto" w:fill="auto"/>
            <w:vAlign w:val="center"/>
          </w:tcPr>
          <w:p w14:paraId="6B834051" w14:textId="25E3437C" w:rsidR="001B4393" w:rsidRPr="00C63537" w:rsidRDefault="001B4393" w:rsidP="001B4393">
            <w:pPr>
              <w:jc w:val="center"/>
              <w:rPr>
                <w:rFonts w:asciiTheme="minorHAnsi" w:hAnsiTheme="minorHAnsi" w:cstheme="minorHAnsi"/>
              </w:rPr>
            </w:pPr>
            <w:r>
              <w:rPr>
                <w:color w:val="000000"/>
                <w:sz w:val="22"/>
                <w:szCs w:val="22"/>
              </w:rPr>
              <w:t>911</w:t>
            </w:r>
          </w:p>
        </w:tc>
      </w:tr>
      <w:tr w:rsidR="001B4393" w:rsidRPr="00C63537" w14:paraId="428930A5" w14:textId="77777777" w:rsidTr="005872B8">
        <w:trPr>
          <w:trHeight w:val="300"/>
        </w:trPr>
        <w:tc>
          <w:tcPr>
            <w:tcW w:w="960" w:type="dxa"/>
            <w:tcBorders>
              <w:top w:val="nil"/>
              <w:left w:val="single" w:sz="4" w:space="0" w:color="auto"/>
              <w:bottom w:val="single" w:sz="4" w:space="0" w:color="auto"/>
              <w:right w:val="nil"/>
            </w:tcBorders>
            <w:shd w:val="clear" w:color="auto" w:fill="auto"/>
          </w:tcPr>
          <w:p w14:paraId="6189C401" w14:textId="5C6F32C5" w:rsidR="001B4393" w:rsidRPr="00C63537" w:rsidRDefault="001B4393" w:rsidP="001B4393">
            <w:pPr>
              <w:jc w:val="center"/>
              <w:rPr>
                <w:rFonts w:asciiTheme="minorHAnsi" w:hAnsiTheme="minorHAnsi" w:cstheme="minorHAnsi"/>
              </w:rPr>
            </w:pPr>
            <w:r>
              <w:rPr>
                <w:rFonts w:asciiTheme="minorHAnsi" w:hAnsiTheme="minorHAnsi" w:cstheme="minorHAnsi"/>
              </w:rPr>
              <w:t>27.</w:t>
            </w:r>
          </w:p>
        </w:tc>
        <w:tc>
          <w:tcPr>
            <w:tcW w:w="3308" w:type="dxa"/>
            <w:tcBorders>
              <w:top w:val="nil"/>
              <w:left w:val="single" w:sz="4" w:space="0" w:color="auto"/>
              <w:bottom w:val="single" w:sz="4" w:space="0" w:color="auto"/>
              <w:right w:val="single" w:sz="4" w:space="0" w:color="auto"/>
            </w:tcBorders>
            <w:shd w:val="clear" w:color="auto" w:fill="auto"/>
          </w:tcPr>
          <w:p w14:paraId="7D313B64" w14:textId="60E8E5EF" w:rsidR="001B4393" w:rsidRPr="00C63537" w:rsidRDefault="001B4393" w:rsidP="001B4393">
            <w:pPr>
              <w:rPr>
                <w:rFonts w:asciiTheme="minorHAnsi" w:hAnsiTheme="minorHAnsi" w:cstheme="minorHAnsi"/>
              </w:rPr>
            </w:pPr>
            <w:r>
              <w:rPr>
                <w:sz w:val="22"/>
                <w:szCs w:val="22"/>
              </w:rPr>
              <w:t>Stomatologinė kėdė</w:t>
            </w:r>
          </w:p>
        </w:tc>
        <w:tc>
          <w:tcPr>
            <w:tcW w:w="1701" w:type="dxa"/>
            <w:tcBorders>
              <w:top w:val="nil"/>
              <w:left w:val="nil"/>
              <w:bottom w:val="single" w:sz="4" w:space="0" w:color="auto"/>
              <w:right w:val="single" w:sz="4" w:space="0" w:color="auto"/>
            </w:tcBorders>
            <w:shd w:val="clear" w:color="auto" w:fill="auto"/>
            <w:vAlign w:val="bottom"/>
          </w:tcPr>
          <w:p w14:paraId="64C07425" w14:textId="18DDF6F0" w:rsidR="001B4393" w:rsidRDefault="001B4393" w:rsidP="001B4393">
            <w:pPr>
              <w:jc w:val="center"/>
              <w:rPr>
                <w:rFonts w:asciiTheme="minorHAnsi" w:hAnsiTheme="minorHAnsi" w:cstheme="minorHAnsi"/>
              </w:rPr>
            </w:pPr>
            <w:r>
              <w:rPr>
                <w:rFonts w:asciiTheme="minorHAnsi" w:hAnsiTheme="minorHAnsi" w:cstheme="minorHAnsi"/>
              </w:rPr>
              <w:t>X</w:t>
            </w:r>
          </w:p>
        </w:tc>
        <w:tc>
          <w:tcPr>
            <w:tcW w:w="709" w:type="dxa"/>
            <w:tcBorders>
              <w:top w:val="nil"/>
              <w:left w:val="nil"/>
              <w:bottom w:val="single" w:sz="4" w:space="0" w:color="auto"/>
              <w:right w:val="single" w:sz="4" w:space="0" w:color="auto"/>
            </w:tcBorders>
            <w:shd w:val="clear" w:color="auto" w:fill="auto"/>
            <w:vAlign w:val="bottom"/>
          </w:tcPr>
          <w:p w14:paraId="4634A35B" w14:textId="3BE9A7E5" w:rsidR="001B4393" w:rsidRPr="00C63537" w:rsidRDefault="001B4393" w:rsidP="001B4393">
            <w:pPr>
              <w:jc w:val="center"/>
              <w:rPr>
                <w:rFonts w:asciiTheme="minorHAnsi" w:hAnsiTheme="minorHAnsi" w:cstheme="minorHAnsi"/>
              </w:rPr>
            </w:pPr>
            <w:r>
              <w:rPr>
                <w:sz w:val="22"/>
                <w:szCs w:val="22"/>
              </w:rPr>
              <w:t>vnt.</w:t>
            </w:r>
          </w:p>
        </w:tc>
        <w:tc>
          <w:tcPr>
            <w:tcW w:w="1842" w:type="dxa"/>
            <w:tcBorders>
              <w:top w:val="nil"/>
              <w:left w:val="nil"/>
              <w:bottom w:val="single" w:sz="4" w:space="0" w:color="auto"/>
              <w:right w:val="single" w:sz="4" w:space="0" w:color="auto"/>
            </w:tcBorders>
            <w:shd w:val="clear" w:color="auto" w:fill="auto"/>
            <w:vAlign w:val="center"/>
          </w:tcPr>
          <w:p w14:paraId="6C6BB3D2" w14:textId="2A1999C0" w:rsidR="001B4393" w:rsidRPr="00C63537" w:rsidRDefault="001B4393" w:rsidP="001B4393">
            <w:pPr>
              <w:jc w:val="center"/>
              <w:rPr>
                <w:rFonts w:asciiTheme="minorHAnsi" w:hAnsiTheme="minorHAnsi" w:cstheme="minorHAnsi"/>
              </w:rPr>
            </w:pPr>
            <w:r>
              <w:rPr>
                <w:sz w:val="22"/>
                <w:szCs w:val="22"/>
              </w:rPr>
              <w:t>1231</w:t>
            </w:r>
          </w:p>
        </w:tc>
        <w:tc>
          <w:tcPr>
            <w:tcW w:w="1985" w:type="dxa"/>
            <w:tcBorders>
              <w:top w:val="nil"/>
              <w:left w:val="nil"/>
              <w:bottom w:val="single" w:sz="4" w:space="0" w:color="auto"/>
              <w:right w:val="single" w:sz="4" w:space="0" w:color="auto"/>
            </w:tcBorders>
            <w:shd w:val="clear" w:color="auto" w:fill="auto"/>
            <w:vAlign w:val="center"/>
          </w:tcPr>
          <w:p w14:paraId="7ADE705A" w14:textId="36B55381" w:rsidR="001B4393" w:rsidRPr="00C63537" w:rsidRDefault="001B4393" w:rsidP="001B4393">
            <w:pPr>
              <w:jc w:val="center"/>
              <w:rPr>
                <w:rFonts w:asciiTheme="minorHAnsi" w:hAnsiTheme="minorHAnsi" w:cstheme="minorHAnsi"/>
              </w:rPr>
            </w:pPr>
            <w:r>
              <w:rPr>
                <w:sz w:val="22"/>
                <w:szCs w:val="22"/>
              </w:rPr>
              <w:t>1231</w:t>
            </w:r>
          </w:p>
        </w:tc>
      </w:tr>
      <w:tr w:rsidR="001B4393" w:rsidRPr="00F55485" w14:paraId="036B686A" w14:textId="77777777" w:rsidTr="00162314">
        <w:trPr>
          <w:trHeight w:val="285"/>
        </w:trPr>
        <w:tc>
          <w:tcPr>
            <w:tcW w:w="4268"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67379704" w14:textId="77777777" w:rsidR="001B4393" w:rsidRPr="00F55485" w:rsidRDefault="001B4393" w:rsidP="001B4393">
            <w:pPr>
              <w:jc w:val="right"/>
              <w:rPr>
                <w:rFonts w:asciiTheme="minorHAnsi" w:hAnsiTheme="minorHAnsi" w:cstheme="minorHAnsi"/>
                <w:b/>
                <w:bCs/>
                <w:sz w:val="22"/>
                <w:szCs w:val="22"/>
              </w:rPr>
            </w:pPr>
            <w:r w:rsidRPr="00F55485">
              <w:rPr>
                <w:rFonts w:asciiTheme="minorHAnsi" w:hAnsiTheme="minorHAnsi" w:cstheme="minorHAnsi"/>
                <w:b/>
                <w:bCs/>
                <w:sz w:val="22"/>
                <w:szCs w:val="22"/>
              </w:rPr>
              <w:t>Iš viso nurašyta ilgalaikio turto:</w:t>
            </w:r>
          </w:p>
        </w:tc>
        <w:tc>
          <w:tcPr>
            <w:tcW w:w="1701" w:type="dxa"/>
            <w:tcBorders>
              <w:top w:val="nil"/>
              <w:left w:val="nil"/>
              <w:bottom w:val="single" w:sz="4" w:space="0" w:color="auto"/>
              <w:right w:val="single" w:sz="4" w:space="0" w:color="auto"/>
            </w:tcBorders>
            <w:shd w:val="clear" w:color="auto" w:fill="auto"/>
            <w:vAlign w:val="bottom"/>
            <w:hideMark/>
          </w:tcPr>
          <w:p w14:paraId="5AA96A9D" w14:textId="3E9C2A14" w:rsidR="001B4393" w:rsidRPr="00F55485" w:rsidRDefault="001B4393" w:rsidP="001B4393">
            <w:pPr>
              <w:jc w:val="center"/>
              <w:rPr>
                <w:rFonts w:asciiTheme="minorHAnsi" w:hAnsiTheme="minorHAnsi" w:cstheme="minorHAnsi"/>
                <w:b/>
                <w:bCs/>
                <w:sz w:val="22"/>
                <w:szCs w:val="22"/>
              </w:rPr>
            </w:pPr>
            <w:r w:rsidRPr="00F55485">
              <w:rPr>
                <w:rFonts w:asciiTheme="minorHAnsi" w:hAnsiTheme="minorHAnsi" w:cstheme="minorHAnsi"/>
                <w:b/>
                <w:bCs/>
                <w:sz w:val="22"/>
                <w:szCs w:val="22"/>
              </w:rPr>
              <w:t>12081</w:t>
            </w:r>
          </w:p>
        </w:tc>
        <w:tc>
          <w:tcPr>
            <w:tcW w:w="709" w:type="dxa"/>
            <w:tcBorders>
              <w:top w:val="nil"/>
              <w:left w:val="nil"/>
              <w:bottom w:val="single" w:sz="4" w:space="0" w:color="auto"/>
              <w:right w:val="single" w:sz="4" w:space="0" w:color="auto"/>
            </w:tcBorders>
            <w:shd w:val="clear" w:color="auto" w:fill="auto"/>
            <w:vAlign w:val="bottom"/>
            <w:hideMark/>
          </w:tcPr>
          <w:p w14:paraId="306BF409" w14:textId="77777777" w:rsidR="001B4393" w:rsidRPr="00F55485" w:rsidRDefault="001B4393" w:rsidP="001B4393">
            <w:pPr>
              <w:jc w:val="center"/>
              <w:rPr>
                <w:rFonts w:asciiTheme="minorHAnsi" w:hAnsiTheme="minorHAnsi" w:cstheme="minorHAnsi"/>
                <w:b/>
                <w:bCs/>
                <w:sz w:val="22"/>
                <w:szCs w:val="22"/>
              </w:rPr>
            </w:pPr>
          </w:p>
        </w:tc>
        <w:tc>
          <w:tcPr>
            <w:tcW w:w="1842" w:type="dxa"/>
            <w:tcBorders>
              <w:top w:val="nil"/>
              <w:left w:val="nil"/>
              <w:bottom w:val="single" w:sz="4" w:space="0" w:color="auto"/>
              <w:right w:val="single" w:sz="4" w:space="0" w:color="auto"/>
            </w:tcBorders>
            <w:shd w:val="clear" w:color="auto" w:fill="auto"/>
            <w:vAlign w:val="bottom"/>
            <w:hideMark/>
          </w:tcPr>
          <w:p w14:paraId="387DBF6F" w14:textId="77777777" w:rsidR="001B4393" w:rsidRPr="00F55485" w:rsidRDefault="001B4393" w:rsidP="001B4393">
            <w:pPr>
              <w:jc w:val="center"/>
              <w:rPr>
                <w:rFonts w:asciiTheme="minorHAnsi" w:hAnsiTheme="minorHAnsi" w:cstheme="minorHAnsi"/>
                <w:b/>
                <w:bCs/>
                <w:sz w:val="22"/>
                <w:szCs w:val="22"/>
              </w:rPr>
            </w:pPr>
          </w:p>
        </w:tc>
        <w:tc>
          <w:tcPr>
            <w:tcW w:w="1985" w:type="dxa"/>
            <w:tcBorders>
              <w:top w:val="nil"/>
              <w:left w:val="nil"/>
              <w:bottom w:val="single" w:sz="4" w:space="0" w:color="auto"/>
              <w:right w:val="single" w:sz="4" w:space="0" w:color="auto"/>
            </w:tcBorders>
            <w:shd w:val="clear" w:color="auto" w:fill="auto"/>
            <w:vAlign w:val="bottom"/>
            <w:hideMark/>
          </w:tcPr>
          <w:p w14:paraId="4B25C7B6" w14:textId="361A270E" w:rsidR="001B4393" w:rsidRPr="00F55485" w:rsidRDefault="001B4393" w:rsidP="001B4393">
            <w:pPr>
              <w:jc w:val="center"/>
              <w:rPr>
                <w:rFonts w:cs="Calibri"/>
                <w:b/>
                <w:bCs/>
                <w:color w:val="000000"/>
                <w:sz w:val="22"/>
                <w:szCs w:val="22"/>
              </w:rPr>
            </w:pPr>
            <w:r w:rsidRPr="00F55485">
              <w:rPr>
                <w:rFonts w:ascii="Calibri" w:hAnsi="Calibri" w:cs="Calibri"/>
                <w:b/>
                <w:bCs/>
                <w:color w:val="000000"/>
                <w:sz w:val="22"/>
                <w:szCs w:val="22"/>
              </w:rPr>
              <w:t>31554</w:t>
            </w:r>
          </w:p>
        </w:tc>
      </w:tr>
    </w:tbl>
    <w:p w14:paraId="4A914F13" w14:textId="77777777" w:rsidR="00162314" w:rsidRPr="00C63537" w:rsidRDefault="00162314" w:rsidP="006B1EBF">
      <w:pPr>
        <w:outlineLvl w:val="0"/>
        <w:rPr>
          <w:rFonts w:asciiTheme="minorHAnsi" w:hAnsiTheme="minorHAnsi" w:cstheme="minorHAnsi"/>
          <w:b/>
        </w:rPr>
      </w:pPr>
    </w:p>
    <w:p w14:paraId="439357F4" w14:textId="77777777" w:rsidR="006B1EBF" w:rsidRPr="00C63537" w:rsidRDefault="006B1EBF" w:rsidP="006B1EBF">
      <w:pPr>
        <w:rPr>
          <w:rFonts w:asciiTheme="minorHAnsi" w:hAnsiTheme="minorHAnsi" w:cstheme="minorHAnsi"/>
          <w:b/>
          <w:sz w:val="12"/>
          <w:szCs w:val="12"/>
        </w:rPr>
      </w:pPr>
    </w:p>
    <w:p w14:paraId="06A2137F" w14:textId="77777777" w:rsidR="006B1EBF" w:rsidRPr="00C63537" w:rsidRDefault="006B1EBF" w:rsidP="006B1EBF">
      <w:pPr>
        <w:jc w:val="both"/>
        <w:rPr>
          <w:rFonts w:asciiTheme="minorHAnsi" w:hAnsiTheme="minorHAnsi" w:cstheme="minorHAnsi"/>
        </w:rPr>
      </w:pPr>
      <w:r w:rsidRPr="00C63537">
        <w:rPr>
          <w:rFonts w:asciiTheme="minorHAnsi" w:hAnsiTheme="minorHAnsi" w:cstheme="minorHAnsi"/>
          <w:b/>
        </w:rPr>
        <w:t>*</w:t>
      </w:r>
      <w:r w:rsidRPr="00C63537">
        <w:rPr>
          <w:rFonts w:asciiTheme="minorHAnsi" w:hAnsiTheme="minorHAnsi" w:cstheme="minorHAnsi"/>
        </w:rPr>
        <w:t>Stulpelyje „Pavadinimas“ pateikti informaciją, kokį ilgalaikį turtą įstaiga perleido ataskaitiniais finansiniais metais (pvz.: medicininė įranga-autoklavas ir pan.).</w:t>
      </w:r>
    </w:p>
    <w:p w14:paraId="12D2992D" w14:textId="79B5DFBE" w:rsidR="006B1EBF" w:rsidRDefault="006B1EBF" w:rsidP="006B1EBF">
      <w:pPr>
        <w:jc w:val="both"/>
        <w:rPr>
          <w:rFonts w:asciiTheme="minorHAnsi" w:hAnsiTheme="minorHAnsi" w:cstheme="minorHAnsi"/>
        </w:rPr>
      </w:pPr>
      <w:r w:rsidRPr="00C63537">
        <w:rPr>
          <w:rFonts w:asciiTheme="minorHAnsi" w:hAnsiTheme="minorHAnsi" w:cstheme="minorHAnsi"/>
          <w:b/>
        </w:rPr>
        <w:t>**</w:t>
      </w:r>
      <w:r w:rsidRPr="00C63537">
        <w:rPr>
          <w:rFonts w:asciiTheme="minorHAnsi" w:hAnsiTheme="minorHAnsi" w:cstheme="minorHAnsi"/>
        </w:rPr>
        <w:t>Šiame stulpelyje nurodyti tik bendrą perleisto ilgalaikio turto sumą.</w:t>
      </w:r>
    </w:p>
    <w:p w14:paraId="51556825" w14:textId="5489317A" w:rsidR="00F55485" w:rsidRDefault="00F55485" w:rsidP="006B1EBF">
      <w:pPr>
        <w:jc w:val="both"/>
        <w:rPr>
          <w:rFonts w:asciiTheme="minorHAnsi" w:hAnsiTheme="minorHAnsi" w:cstheme="minorHAnsi"/>
        </w:rPr>
      </w:pPr>
    </w:p>
    <w:p w14:paraId="2E3BED96" w14:textId="4C166C48" w:rsidR="00F55485" w:rsidRDefault="00F55485" w:rsidP="006B1EBF">
      <w:pPr>
        <w:jc w:val="both"/>
        <w:rPr>
          <w:rFonts w:asciiTheme="minorHAnsi" w:hAnsiTheme="minorHAnsi" w:cstheme="minorHAnsi"/>
        </w:rPr>
      </w:pPr>
    </w:p>
    <w:p w14:paraId="1344E95D" w14:textId="4FA16B5B" w:rsidR="00F55485" w:rsidRDefault="00F55485" w:rsidP="006B1EBF">
      <w:pPr>
        <w:jc w:val="both"/>
        <w:rPr>
          <w:rFonts w:asciiTheme="minorHAnsi" w:hAnsiTheme="minorHAnsi" w:cstheme="minorHAnsi"/>
        </w:rPr>
      </w:pPr>
    </w:p>
    <w:p w14:paraId="7EA066D5" w14:textId="77777777" w:rsidR="00956EC4" w:rsidRPr="00C63537" w:rsidRDefault="00956EC4" w:rsidP="006B1EBF">
      <w:pPr>
        <w:jc w:val="both"/>
        <w:rPr>
          <w:rFonts w:asciiTheme="minorHAnsi" w:hAnsiTheme="minorHAnsi" w:cstheme="minorHAnsi"/>
        </w:rPr>
      </w:pPr>
    </w:p>
    <w:p w14:paraId="3CBF04EC" w14:textId="77777777" w:rsidR="006B1EBF" w:rsidRPr="00C63537" w:rsidRDefault="006B1EBF" w:rsidP="006B1EBF">
      <w:pPr>
        <w:rPr>
          <w:rFonts w:asciiTheme="minorHAnsi" w:hAnsiTheme="minorHAnsi" w:cstheme="minorHAnsi"/>
        </w:rPr>
      </w:pPr>
    </w:p>
    <w:p w14:paraId="165C4BB0" w14:textId="77777777" w:rsidR="00742CF9" w:rsidRDefault="00742CF9" w:rsidP="00742CF9">
      <w:pPr>
        <w:ind w:left="180"/>
        <w:outlineLvl w:val="0"/>
        <w:rPr>
          <w:rFonts w:asciiTheme="minorHAnsi" w:hAnsiTheme="minorHAnsi" w:cstheme="minorHAnsi"/>
          <w:b/>
          <w:caps/>
          <w:sz w:val="28"/>
          <w:szCs w:val="28"/>
        </w:rPr>
      </w:pPr>
      <w:r>
        <w:rPr>
          <w:rFonts w:asciiTheme="minorHAnsi" w:hAnsiTheme="minorHAnsi" w:cstheme="minorHAnsi"/>
          <w:b/>
          <w:caps/>
          <w:sz w:val="28"/>
          <w:szCs w:val="28"/>
        </w:rPr>
        <w:t>5.INFORMACIJA APIE VIEŠOSIOS ĮSTAIGOS DARBUOTOJŲ SKAIČIŲ FINANSINIŲ METŲ PRADŽIOJE IR PABAIGOJE</w:t>
      </w:r>
    </w:p>
    <w:p w14:paraId="6DD067FD" w14:textId="77777777" w:rsidR="00742CF9" w:rsidRDefault="00742CF9" w:rsidP="00742CF9">
      <w:pPr>
        <w:outlineLvl w:val="0"/>
        <w:rPr>
          <w:rFonts w:asciiTheme="minorHAnsi" w:hAnsiTheme="minorHAnsi" w:cstheme="minorHAnsi"/>
          <w:b/>
          <w:caps/>
          <w:sz w:val="14"/>
          <w:szCs w:val="14"/>
        </w:rPr>
      </w:pPr>
    </w:p>
    <w:tbl>
      <w:tblPr>
        <w:tblW w:w="952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119"/>
        <w:gridCol w:w="1559"/>
        <w:gridCol w:w="1561"/>
        <w:gridCol w:w="20"/>
        <w:gridCol w:w="1537"/>
        <w:gridCol w:w="1698"/>
        <w:gridCol w:w="27"/>
      </w:tblGrid>
      <w:tr w:rsidR="00742CF9" w:rsidRPr="00944792" w14:paraId="6E252972" w14:textId="77777777" w:rsidTr="00742CF9">
        <w:tc>
          <w:tcPr>
            <w:tcW w:w="3119" w:type="dxa"/>
            <w:vMerge w:val="restart"/>
            <w:tcBorders>
              <w:top w:val="single" w:sz="4" w:space="0" w:color="000000"/>
              <w:left w:val="single" w:sz="4" w:space="0" w:color="000000"/>
              <w:bottom w:val="single" w:sz="4" w:space="0" w:color="000000"/>
              <w:right w:val="single" w:sz="4" w:space="0" w:color="000000"/>
            </w:tcBorders>
          </w:tcPr>
          <w:p w14:paraId="6F3258EE" w14:textId="77777777" w:rsidR="00742CF9" w:rsidRPr="00944792" w:rsidRDefault="00742CF9">
            <w:pPr>
              <w:rPr>
                <w:rFonts w:asciiTheme="minorHAnsi" w:eastAsiaTheme="minorHAnsi" w:hAnsiTheme="minorHAnsi" w:cstheme="minorHAnsi"/>
                <w:sz w:val="22"/>
                <w:szCs w:val="22"/>
              </w:rPr>
            </w:pPr>
          </w:p>
          <w:p w14:paraId="798AA4C2" w14:textId="77777777" w:rsidR="00742CF9" w:rsidRPr="00944792" w:rsidRDefault="00742CF9">
            <w:pPr>
              <w:rPr>
                <w:rFonts w:asciiTheme="minorHAnsi" w:eastAsia="Calibri" w:hAnsiTheme="minorHAnsi" w:cstheme="minorHAnsi"/>
                <w:sz w:val="22"/>
                <w:szCs w:val="22"/>
              </w:rPr>
            </w:pPr>
          </w:p>
          <w:p w14:paraId="56DFA1E2" w14:textId="77777777" w:rsidR="00742CF9" w:rsidRPr="00944792" w:rsidRDefault="00742CF9">
            <w:pPr>
              <w:jc w:val="center"/>
              <w:rPr>
                <w:rFonts w:asciiTheme="minorHAnsi" w:hAnsiTheme="minorHAnsi" w:cstheme="minorHAnsi"/>
                <w:b/>
                <w:sz w:val="22"/>
                <w:szCs w:val="22"/>
              </w:rPr>
            </w:pPr>
            <w:r w:rsidRPr="00944792">
              <w:rPr>
                <w:rFonts w:asciiTheme="minorHAnsi" w:hAnsiTheme="minorHAnsi" w:cstheme="minorHAnsi"/>
                <w:b/>
                <w:sz w:val="22"/>
                <w:szCs w:val="22"/>
              </w:rPr>
              <w:t>Darbuotojai</w:t>
            </w:r>
          </w:p>
        </w:tc>
        <w:tc>
          <w:tcPr>
            <w:tcW w:w="3140" w:type="dxa"/>
            <w:gridSpan w:val="3"/>
            <w:tcBorders>
              <w:top w:val="single" w:sz="4" w:space="0" w:color="000000"/>
              <w:left w:val="single" w:sz="4" w:space="0" w:color="000000"/>
              <w:bottom w:val="single" w:sz="4" w:space="0" w:color="000000"/>
              <w:right w:val="single" w:sz="4" w:space="0" w:color="000000"/>
            </w:tcBorders>
            <w:hideMark/>
          </w:tcPr>
          <w:p w14:paraId="5C523B3C" w14:textId="77777777" w:rsidR="00742CF9" w:rsidRPr="00944792" w:rsidRDefault="00742CF9">
            <w:pPr>
              <w:jc w:val="center"/>
              <w:rPr>
                <w:rFonts w:asciiTheme="minorHAnsi" w:hAnsiTheme="minorHAnsi" w:cstheme="minorHAnsi"/>
                <w:b/>
                <w:sz w:val="22"/>
                <w:szCs w:val="22"/>
              </w:rPr>
            </w:pPr>
            <w:r w:rsidRPr="00944792">
              <w:rPr>
                <w:rFonts w:asciiTheme="minorHAnsi" w:hAnsiTheme="minorHAnsi" w:cstheme="minorHAnsi"/>
                <w:b/>
                <w:sz w:val="22"/>
                <w:szCs w:val="22"/>
              </w:rPr>
              <w:t xml:space="preserve">Ataskaitinių finansinių 2020 metų </w:t>
            </w:r>
          </w:p>
          <w:p w14:paraId="59B7485C" w14:textId="77777777" w:rsidR="00742CF9" w:rsidRPr="00944792" w:rsidRDefault="00742CF9">
            <w:pPr>
              <w:jc w:val="center"/>
              <w:rPr>
                <w:rFonts w:asciiTheme="minorHAnsi" w:hAnsiTheme="minorHAnsi" w:cstheme="minorHAnsi"/>
                <w:b/>
                <w:sz w:val="22"/>
                <w:szCs w:val="22"/>
              </w:rPr>
            </w:pPr>
            <w:r w:rsidRPr="00944792">
              <w:rPr>
                <w:rFonts w:asciiTheme="minorHAnsi" w:hAnsiTheme="minorHAnsi" w:cstheme="minorHAnsi"/>
                <w:b/>
                <w:sz w:val="22"/>
                <w:szCs w:val="22"/>
              </w:rPr>
              <w:t xml:space="preserve">sausio 1 dienai  </w:t>
            </w:r>
          </w:p>
        </w:tc>
        <w:tc>
          <w:tcPr>
            <w:tcW w:w="3262" w:type="dxa"/>
            <w:gridSpan w:val="3"/>
            <w:tcBorders>
              <w:top w:val="single" w:sz="4" w:space="0" w:color="000000"/>
              <w:left w:val="single" w:sz="4" w:space="0" w:color="000000"/>
              <w:bottom w:val="single" w:sz="4" w:space="0" w:color="000000"/>
              <w:right w:val="single" w:sz="4" w:space="0" w:color="000000"/>
            </w:tcBorders>
            <w:hideMark/>
          </w:tcPr>
          <w:p w14:paraId="675FC9E9" w14:textId="77777777" w:rsidR="00742CF9" w:rsidRPr="00944792" w:rsidRDefault="00742CF9">
            <w:pPr>
              <w:jc w:val="center"/>
              <w:rPr>
                <w:rFonts w:asciiTheme="minorHAnsi" w:hAnsiTheme="minorHAnsi" w:cstheme="minorHAnsi"/>
                <w:b/>
                <w:sz w:val="22"/>
                <w:szCs w:val="22"/>
              </w:rPr>
            </w:pPr>
            <w:r w:rsidRPr="00944792">
              <w:rPr>
                <w:rFonts w:asciiTheme="minorHAnsi" w:hAnsiTheme="minorHAnsi" w:cstheme="minorHAnsi"/>
                <w:b/>
                <w:sz w:val="22"/>
                <w:szCs w:val="22"/>
              </w:rPr>
              <w:t xml:space="preserve">Ataskaitinių finansinių 2020 metų </w:t>
            </w:r>
          </w:p>
          <w:p w14:paraId="60D1DD56" w14:textId="77777777" w:rsidR="00742CF9" w:rsidRPr="00944792" w:rsidRDefault="00742CF9">
            <w:pPr>
              <w:jc w:val="center"/>
              <w:rPr>
                <w:rFonts w:asciiTheme="minorHAnsi" w:hAnsiTheme="minorHAnsi" w:cstheme="minorHAnsi"/>
                <w:b/>
                <w:sz w:val="22"/>
                <w:szCs w:val="22"/>
              </w:rPr>
            </w:pPr>
            <w:r w:rsidRPr="00944792">
              <w:rPr>
                <w:rFonts w:asciiTheme="minorHAnsi" w:hAnsiTheme="minorHAnsi" w:cstheme="minorHAnsi"/>
                <w:b/>
                <w:sz w:val="22"/>
                <w:szCs w:val="22"/>
              </w:rPr>
              <w:t xml:space="preserve">gruodžio 31 d.  </w:t>
            </w:r>
          </w:p>
        </w:tc>
      </w:tr>
      <w:tr w:rsidR="00742CF9" w:rsidRPr="00944792" w14:paraId="3F5E5B97" w14:textId="77777777" w:rsidTr="00742CF9">
        <w:trPr>
          <w:gridAfter w:val="1"/>
          <w:wAfter w:w="27" w:type="dxa"/>
        </w:trPr>
        <w:tc>
          <w:tcPr>
            <w:tcW w:w="3119" w:type="dxa"/>
            <w:vMerge/>
            <w:tcBorders>
              <w:top w:val="single" w:sz="4" w:space="0" w:color="000000"/>
              <w:left w:val="single" w:sz="4" w:space="0" w:color="000000"/>
              <w:bottom w:val="single" w:sz="4" w:space="0" w:color="000000"/>
              <w:right w:val="single" w:sz="4" w:space="0" w:color="000000"/>
            </w:tcBorders>
            <w:vAlign w:val="center"/>
            <w:hideMark/>
          </w:tcPr>
          <w:p w14:paraId="22B3E843" w14:textId="77777777" w:rsidR="00742CF9" w:rsidRPr="00944792" w:rsidRDefault="00742CF9">
            <w:pPr>
              <w:spacing w:line="256" w:lineRule="auto"/>
              <w:rPr>
                <w:rFonts w:asciiTheme="minorHAnsi" w:eastAsia="Calibri" w:hAnsiTheme="minorHAnsi" w:cstheme="minorHAnsi"/>
                <w:b/>
                <w:sz w:val="22"/>
                <w:szCs w:val="22"/>
                <w:lang w:eastAsia="en-US"/>
              </w:rPr>
            </w:pPr>
          </w:p>
        </w:tc>
        <w:tc>
          <w:tcPr>
            <w:tcW w:w="1559" w:type="dxa"/>
            <w:tcBorders>
              <w:top w:val="single" w:sz="4" w:space="0" w:color="000000"/>
              <w:left w:val="single" w:sz="4" w:space="0" w:color="000000"/>
              <w:bottom w:val="single" w:sz="4" w:space="0" w:color="000000"/>
              <w:right w:val="single" w:sz="4" w:space="0" w:color="000000"/>
            </w:tcBorders>
            <w:hideMark/>
          </w:tcPr>
          <w:p w14:paraId="6AE210E7" w14:textId="77777777" w:rsidR="00742CF9" w:rsidRPr="00944792" w:rsidRDefault="00742CF9">
            <w:pPr>
              <w:jc w:val="center"/>
              <w:rPr>
                <w:rFonts w:asciiTheme="minorHAnsi" w:hAnsiTheme="minorHAnsi" w:cstheme="minorHAnsi"/>
                <w:b/>
                <w:sz w:val="22"/>
                <w:szCs w:val="22"/>
              </w:rPr>
            </w:pPr>
            <w:r w:rsidRPr="00944792">
              <w:rPr>
                <w:rFonts w:asciiTheme="minorHAnsi" w:hAnsiTheme="minorHAnsi" w:cstheme="minorHAnsi"/>
                <w:b/>
                <w:sz w:val="22"/>
                <w:szCs w:val="22"/>
              </w:rPr>
              <w:t xml:space="preserve">Fizinių </w:t>
            </w:r>
            <w:proofErr w:type="spellStart"/>
            <w:r w:rsidRPr="00944792">
              <w:rPr>
                <w:rFonts w:asciiTheme="minorHAnsi" w:hAnsiTheme="minorHAnsi" w:cstheme="minorHAnsi"/>
                <w:b/>
                <w:sz w:val="22"/>
                <w:szCs w:val="22"/>
              </w:rPr>
              <w:t>asm</w:t>
            </w:r>
            <w:proofErr w:type="spellEnd"/>
            <w:r w:rsidRPr="00944792">
              <w:rPr>
                <w:rFonts w:asciiTheme="minorHAnsi" w:hAnsiTheme="minorHAnsi" w:cstheme="minorHAnsi"/>
                <w:b/>
                <w:sz w:val="22"/>
                <w:szCs w:val="22"/>
              </w:rPr>
              <w:t>. skaičius</w:t>
            </w:r>
          </w:p>
        </w:tc>
        <w:tc>
          <w:tcPr>
            <w:tcW w:w="1561" w:type="dxa"/>
            <w:tcBorders>
              <w:top w:val="single" w:sz="4" w:space="0" w:color="000000"/>
              <w:left w:val="single" w:sz="4" w:space="0" w:color="000000"/>
              <w:bottom w:val="single" w:sz="4" w:space="0" w:color="000000"/>
              <w:right w:val="single" w:sz="4" w:space="0" w:color="000000"/>
            </w:tcBorders>
            <w:hideMark/>
          </w:tcPr>
          <w:p w14:paraId="7DAF6174" w14:textId="77777777" w:rsidR="00742CF9" w:rsidRPr="00944792" w:rsidRDefault="00742CF9">
            <w:pPr>
              <w:jc w:val="center"/>
              <w:rPr>
                <w:rFonts w:asciiTheme="minorHAnsi" w:hAnsiTheme="minorHAnsi" w:cstheme="minorHAnsi"/>
                <w:b/>
                <w:sz w:val="22"/>
                <w:szCs w:val="22"/>
              </w:rPr>
            </w:pPr>
            <w:r w:rsidRPr="00944792">
              <w:rPr>
                <w:rFonts w:asciiTheme="minorHAnsi" w:hAnsiTheme="minorHAnsi" w:cstheme="minorHAnsi"/>
                <w:b/>
                <w:sz w:val="22"/>
                <w:szCs w:val="22"/>
              </w:rPr>
              <w:t>Etatų skaičius</w:t>
            </w:r>
          </w:p>
        </w:tc>
        <w:tc>
          <w:tcPr>
            <w:tcW w:w="1557" w:type="dxa"/>
            <w:gridSpan w:val="2"/>
            <w:tcBorders>
              <w:top w:val="single" w:sz="4" w:space="0" w:color="000000"/>
              <w:left w:val="single" w:sz="4" w:space="0" w:color="000000"/>
              <w:bottom w:val="single" w:sz="4" w:space="0" w:color="000000"/>
              <w:right w:val="single" w:sz="4" w:space="0" w:color="000000"/>
            </w:tcBorders>
            <w:hideMark/>
          </w:tcPr>
          <w:p w14:paraId="4C3AA2F0" w14:textId="77777777" w:rsidR="00742CF9" w:rsidRPr="00944792" w:rsidRDefault="00742CF9">
            <w:pPr>
              <w:jc w:val="center"/>
              <w:rPr>
                <w:rFonts w:asciiTheme="minorHAnsi" w:hAnsiTheme="minorHAnsi" w:cstheme="minorHAnsi"/>
                <w:b/>
                <w:sz w:val="22"/>
                <w:szCs w:val="22"/>
              </w:rPr>
            </w:pPr>
            <w:r w:rsidRPr="00944792">
              <w:rPr>
                <w:rFonts w:asciiTheme="minorHAnsi" w:hAnsiTheme="minorHAnsi" w:cstheme="minorHAnsi"/>
                <w:b/>
                <w:sz w:val="22"/>
                <w:szCs w:val="22"/>
              </w:rPr>
              <w:t xml:space="preserve">Fizinių </w:t>
            </w:r>
            <w:proofErr w:type="spellStart"/>
            <w:r w:rsidRPr="00944792">
              <w:rPr>
                <w:rFonts w:asciiTheme="minorHAnsi" w:hAnsiTheme="minorHAnsi" w:cstheme="minorHAnsi"/>
                <w:b/>
                <w:sz w:val="22"/>
                <w:szCs w:val="22"/>
              </w:rPr>
              <w:t>asm</w:t>
            </w:r>
            <w:proofErr w:type="spellEnd"/>
            <w:r w:rsidRPr="00944792">
              <w:rPr>
                <w:rFonts w:asciiTheme="minorHAnsi" w:hAnsiTheme="minorHAnsi" w:cstheme="minorHAnsi"/>
                <w:b/>
                <w:sz w:val="22"/>
                <w:szCs w:val="22"/>
              </w:rPr>
              <w:t>. skaičius</w:t>
            </w:r>
          </w:p>
        </w:tc>
        <w:tc>
          <w:tcPr>
            <w:tcW w:w="1698" w:type="dxa"/>
            <w:tcBorders>
              <w:top w:val="single" w:sz="4" w:space="0" w:color="000000"/>
              <w:left w:val="single" w:sz="4" w:space="0" w:color="000000"/>
              <w:bottom w:val="single" w:sz="4" w:space="0" w:color="000000"/>
              <w:right w:val="single" w:sz="4" w:space="0" w:color="000000"/>
            </w:tcBorders>
            <w:hideMark/>
          </w:tcPr>
          <w:p w14:paraId="0089BE83" w14:textId="77777777" w:rsidR="00742CF9" w:rsidRPr="00944792" w:rsidRDefault="00742CF9">
            <w:pPr>
              <w:jc w:val="center"/>
              <w:rPr>
                <w:rFonts w:asciiTheme="minorHAnsi" w:hAnsiTheme="minorHAnsi" w:cstheme="minorHAnsi"/>
                <w:b/>
                <w:sz w:val="22"/>
                <w:szCs w:val="22"/>
              </w:rPr>
            </w:pPr>
            <w:r w:rsidRPr="00944792">
              <w:rPr>
                <w:rFonts w:asciiTheme="minorHAnsi" w:hAnsiTheme="minorHAnsi" w:cstheme="minorHAnsi"/>
                <w:b/>
                <w:sz w:val="22"/>
                <w:szCs w:val="22"/>
              </w:rPr>
              <w:t>Etatų skaičius</w:t>
            </w:r>
          </w:p>
        </w:tc>
      </w:tr>
      <w:tr w:rsidR="00742CF9" w:rsidRPr="00944792" w14:paraId="358EB598" w14:textId="77777777" w:rsidTr="00742CF9">
        <w:trPr>
          <w:gridAfter w:val="1"/>
          <w:wAfter w:w="27" w:type="dxa"/>
        </w:trPr>
        <w:tc>
          <w:tcPr>
            <w:tcW w:w="3119" w:type="dxa"/>
            <w:tcBorders>
              <w:top w:val="single" w:sz="4" w:space="0" w:color="000000"/>
              <w:left w:val="single" w:sz="4" w:space="0" w:color="000000"/>
              <w:bottom w:val="single" w:sz="4" w:space="0" w:color="000000"/>
              <w:right w:val="single" w:sz="4" w:space="0" w:color="000000"/>
            </w:tcBorders>
            <w:vAlign w:val="center"/>
            <w:hideMark/>
          </w:tcPr>
          <w:p w14:paraId="21EC8BF2" w14:textId="77777777" w:rsidR="00742CF9" w:rsidRPr="00944792" w:rsidRDefault="00742CF9">
            <w:pPr>
              <w:rPr>
                <w:rFonts w:asciiTheme="minorHAnsi" w:hAnsiTheme="minorHAnsi" w:cstheme="minorHAnsi"/>
                <w:b/>
                <w:sz w:val="22"/>
                <w:szCs w:val="22"/>
              </w:rPr>
            </w:pPr>
            <w:r w:rsidRPr="00944792">
              <w:rPr>
                <w:rFonts w:asciiTheme="minorHAnsi" w:hAnsiTheme="minorHAnsi" w:cstheme="minorHAnsi"/>
                <w:b/>
                <w:sz w:val="22"/>
                <w:szCs w:val="22"/>
              </w:rPr>
              <w:t>Administracija</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0AC18AEC" w14:textId="77777777" w:rsidR="00742CF9" w:rsidRPr="00944792" w:rsidRDefault="00742CF9">
            <w:pPr>
              <w:jc w:val="right"/>
              <w:rPr>
                <w:rFonts w:asciiTheme="minorHAnsi" w:hAnsiTheme="minorHAnsi" w:cstheme="minorHAnsi"/>
                <w:b/>
                <w:bCs/>
                <w:sz w:val="22"/>
                <w:szCs w:val="22"/>
              </w:rPr>
            </w:pPr>
            <w:r w:rsidRPr="00944792">
              <w:rPr>
                <w:rFonts w:asciiTheme="minorHAnsi" w:hAnsiTheme="minorHAnsi" w:cstheme="minorHAnsi"/>
                <w:b/>
                <w:bCs/>
                <w:sz w:val="22"/>
                <w:szCs w:val="22"/>
              </w:rPr>
              <w:t>4</w:t>
            </w:r>
          </w:p>
        </w:tc>
        <w:tc>
          <w:tcPr>
            <w:tcW w:w="1561" w:type="dxa"/>
            <w:tcBorders>
              <w:top w:val="single" w:sz="4" w:space="0" w:color="000000"/>
              <w:left w:val="single" w:sz="4" w:space="0" w:color="000000"/>
              <w:bottom w:val="single" w:sz="4" w:space="0" w:color="000000"/>
              <w:right w:val="single" w:sz="4" w:space="0" w:color="000000"/>
            </w:tcBorders>
            <w:vAlign w:val="center"/>
            <w:hideMark/>
          </w:tcPr>
          <w:p w14:paraId="3DFB4891" w14:textId="77777777" w:rsidR="00742CF9" w:rsidRPr="00944792" w:rsidRDefault="00742CF9">
            <w:pPr>
              <w:jc w:val="right"/>
              <w:rPr>
                <w:rFonts w:asciiTheme="minorHAnsi" w:hAnsiTheme="minorHAnsi" w:cstheme="minorHAnsi"/>
                <w:b/>
                <w:bCs/>
                <w:sz w:val="22"/>
                <w:szCs w:val="22"/>
              </w:rPr>
            </w:pPr>
            <w:r w:rsidRPr="00944792">
              <w:rPr>
                <w:rFonts w:asciiTheme="minorHAnsi" w:hAnsiTheme="minorHAnsi" w:cstheme="minorHAnsi"/>
                <w:b/>
                <w:bCs/>
                <w:sz w:val="22"/>
                <w:szCs w:val="22"/>
              </w:rPr>
              <w:t>4,0</w:t>
            </w:r>
          </w:p>
        </w:tc>
        <w:tc>
          <w:tcPr>
            <w:tcW w:w="1557" w:type="dxa"/>
            <w:gridSpan w:val="2"/>
            <w:tcBorders>
              <w:top w:val="single" w:sz="4" w:space="0" w:color="000000"/>
              <w:left w:val="single" w:sz="4" w:space="0" w:color="000000"/>
              <w:bottom w:val="single" w:sz="4" w:space="0" w:color="000000"/>
              <w:right w:val="single" w:sz="4" w:space="0" w:color="000000"/>
            </w:tcBorders>
            <w:vAlign w:val="center"/>
            <w:hideMark/>
          </w:tcPr>
          <w:p w14:paraId="6C1BAB6E" w14:textId="77777777" w:rsidR="00742CF9" w:rsidRPr="00944792" w:rsidRDefault="00742CF9">
            <w:pPr>
              <w:jc w:val="right"/>
              <w:rPr>
                <w:rFonts w:asciiTheme="minorHAnsi" w:hAnsiTheme="minorHAnsi" w:cstheme="minorHAnsi"/>
                <w:b/>
                <w:bCs/>
                <w:sz w:val="22"/>
                <w:szCs w:val="22"/>
              </w:rPr>
            </w:pPr>
            <w:r w:rsidRPr="00944792">
              <w:rPr>
                <w:rFonts w:asciiTheme="minorHAnsi" w:hAnsiTheme="minorHAnsi" w:cstheme="minorHAnsi"/>
                <w:b/>
                <w:bCs/>
                <w:sz w:val="22"/>
                <w:szCs w:val="22"/>
              </w:rPr>
              <w:t>4</w:t>
            </w:r>
          </w:p>
        </w:tc>
        <w:tc>
          <w:tcPr>
            <w:tcW w:w="1698" w:type="dxa"/>
            <w:tcBorders>
              <w:top w:val="single" w:sz="4" w:space="0" w:color="000000"/>
              <w:left w:val="single" w:sz="4" w:space="0" w:color="000000"/>
              <w:bottom w:val="single" w:sz="4" w:space="0" w:color="000000"/>
              <w:right w:val="single" w:sz="4" w:space="0" w:color="000000"/>
            </w:tcBorders>
            <w:vAlign w:val="center"/>
            <w:hideMark/>
          </w:tcPr>
          <w:p w14:paraId="7C8C831C" w14:textId="77777777" w:rsidR="00742CF9" w:rsidRPr="00944792" w:rsidRDefault="00742CF9">
            <w:pPr>
              <w:jc w:val="right"/>
              <w:rPr>
                <w:rFonts w:asciiTheme="minorHAnsi" w:hAnsiTheme="minorHAnsi" w:cstheme="minorHAnsi"/>
                <w:b/>
                <w:bCs/>
                <w:sz w:val="22"/>
                <w:szCs w:val="22"/>
              </w:rPr>
            </w:pPr>
            <w:r w:rsidRPr="00944792">
              <w:rPr>
                <w:rFonts w:asciiTheme="minorHAnsi" w:hAnsiTheme="minorHAnsi" w:cstheme="minorHAnsi"/>
                <w:b/>
                <w:bCs/>
                <w:sz w:val="22"/>
                <w:szCs w:val="22"/>
              </w:rPr>
              <w:t>4,0</w:t>
            </w:r>
          </w:p>
        </w:tc>
      </w:tr>
      <w:tr w:rsidR="00742CF9" w:rsidRPr="00944792" w14:paraId="6442CCC0" w14:textId="77777777" w:rsidTr="00742CF9">
        <w:trPr>
          <w:gridAfter w:val="1"/>
          <w:wAfter w:w="27" w:type="dxa"/>
        </w:trPr>
        <w:tc>
          <w:tcPr>
            <w:tcW w:w="3119" w:type="dxa"/>
            <w:tcBorders>
              <w:top w:val="single" w:sz="4" w:space="0" w:color="000000"/>
              <w:left w:val="single" w:sz="4" w:space="0" w:color="000000"/>
              <w:bottom w:val="single" w:sz="4" w:space="0" w:color="000000"/>
              <w:right w:val="single" w:sz="4" w:space="0" w:color="000000"/>
            </w:tcBorders>
            <w:vAlign w:val="center"/>
            <w:hideMark/>
          </w:tcPr>
          <w:p w14:paraId="3ED95BC4" w14:textId="77777777" w:rsidR="00742CF9" w:rsidRPr="00944792" w:rsidRDefault="00742CF9">
            <w:pPr>
              <w:rPr>
                <w:rFonts w:asciiTheme="minorHAnsi" w:hAnsiTheme="minorHAnsi" w:cstheme="minorHAnsi"/>
                <w:b/>
                <w:sz w:val="22"/>
                <w:szCs w:val="22"/>
              </w:rPr>
            </w:pPr>
            <w:r w:rsidRPr="00944792">
              <w:rPr>
                <w:rFonts w:asciiTheme="minorHAnsi" w:hAnsiTheme="minorHAnsi" w:cstheme="minorHAnsi"/>
                <w:b/>
                <w:sz w:val="22"/>
                <w:szCs w:val="22"/>
              </w:rPr>
              <w:t>Gydytojai , iš jų:</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33A235FC" w14:textId="77777777" w:rsidR="00742CF9" w:rsidRPr="00944792" w:rsidRDefault="00742CF9">
            <w:pPr>
              <w:jc w:val="right"/>
              <w:rPr>
                <w:rFonts w:asciiTheme="minorHAnsi" w:hAnsiTheme="minorHAnsi" w:cstheme="minorHAnsi"/>
                <w:b/>
                <w:bCs/>
                <w:sz w:val="22"/>
                <w:szCs w:val="22"/>
              </w:rPr>
            </w:pPr>
            <w:r w:rsidRPr="00944792">
              <w:rPr>
                <w:rFonts w:asciiTheme="minorHAnsi" w:hAnsiTheme="minorHAnsi" w:cstheme="minorHAnsi"/>
                <w:b/>
                <w:bCs/>
                <w:sz w:val="22"/>
                <w:szCs w:val="22"/>
              </w:rPr>
              <w:t>56</w:t>
            </w:r>
          </w:p>
        </w:tc>
        <w:tc>
          <w:tcPr>
            <w:tcW w:w="1561" w:type="dxa"/>
            <w:tcBorders>
              <w:top w:val="single" w:sz="4" w:space="0" w:color="000000"/>
              <w:left w:val="single" w:sz="4" w:space="0" w:color="000000"/>
              <w:bottom w:val="single" w:sz="4" w:space="0" w:color="000000"/>
              <w:right w:val="single" w:sz="4" w:space="0" w:color="000000"/>
            </w:tcBorders>
            <w:vAlign w:val="center"/>
            <w:hideMark/>
          </w:tcPr>
          <w:p w14:paraId="70FDDED5" w14:textId="77777777" w:rsidR="00742CF9" w:rsidRPr="00944792" w:rsidRDefault="00742CF9">
            <w:pPr>
              <w:jc w:val="right"/>
              <w:rPr>
                <w:rFonts w:asciiTheme="minorHAnsi" w:hAnsiTheme="minorHAnsi" w:cstheme="minorHAnsi"/>
                <w:b/>
                <w:bCs/>
                <w:sz w:val="22"/>
                <w:szCs w:val="22"/>
              </w:rPr>
            </w:pPr>
            <w:r w:rsidRPr="00944792">
              <w:rPr>
                <w:rFonts w:asciiTheme="minorHAnsi" w:hAnsiTheme="minorHAnsi" w:cstheme="minorHAnsi"/>
                <w:b/>
                <w:bCs/>
                <w:sz w:val="22"/>
                <w:szCs w:val="22"/>
              </w:rPr>
              <w:t>44,1</w:t>
            </w:r>
          </w:p>
        </w:tc>
        <w:tc>
          <w:tcPr>
            <w:tcW w:w="1557" w:type="dxa"/>
            <w:gridSpan w:val="2"/>
            <w:tcBorders>
              <w:top w:val="single" w:sz="4" w:space="0" w:color="000000"/>
              <w:left w:val="single" w:sz="4" w:space="0" w:color="000000"/>
              <w:bottom w:val="single" w:sz="4" w:space="0" w:color="000000"/>
              <w:right w:val="single" w:sz="4" w:space="0" w:color="000000"/>
            </w:tcBorders>
            <w:vAlign w:val="center"/>
            <w:hideMark/>
          </w:tcPr>
          <w:p w14:paraId="565A8CDC" w14:textId="77777777" w:rsidR="00742CF9" w:rsidRPr="00944792" w:rsidRDefault="00742CF9">
            <w:pPr>
              <w:jc w:val="right"/>
              <w:rPr>
                <w:rFonts w:asciiTheme="minorHAnsi" w:hAnsiTheme="minorHAnsi" w:cstheme="minorHAnsi"/>
                <w:b/>
                <w:bCs/>
                <w:sz w:val="22"/>
                <w:szCs w:val="22"/>
              </w:rPr>
            </w:pPr>
            <w:r w:rsidRPr="00944792">
              <w:rPr>
                <w:rFonts w:asciiTheme="minorHAnsi" w:hAnsiTheme="minorHAnsi" w:cstheme="minorHAnsi"/>
                <w:b/>
                <w:bCs/>
                <w:sz w:val="22"/>
                <w:szCs w:val="22"/>
              </w:rPr>
              <w:t>48</w:t>
            </w:r>
          </w:p>
        </w:tc>
        <w:tc>
          <w:tcPr>
            <w:tcW w:w="1698" w:type="dxa"/>
            <w:tcBorders>
              <w:top w:val="single" w:sz="4" w:space="0" w:color="000000"/>
              <w:left w:val="single" w:sz="4" w:space="0" w:color="000000"/>
              <w:bottom w:val="single" w:sz="4" w:space="0" w:color="000000"/>
              <w:right w:val="single" w:sz="4" w:space="0" w:color="000000"/>
            </w:tcBorders>
            <w:vAlign w:val="center"/>
            <w:hideMark/>
          </w:tcPr>
          <w:p w14:paraId="6ADABAF2" w14:textId="77777777" w:rsidR="00742CF9" w:rsidRPr="00944792" w:rsidRDefault="00742CF9">
            <w:pPr>
              <w:jc w:val="right"/>
              <w:rPr>
                <w:rFonts w:asciiTheme="minorHAnsi" w:hAnsiTheme="minorHAnsi" w:cstheme="minorHAnsi"/>
                <w:b/>
                <w:bCs/>
                <w:sz w:val="22"/>
                <w:szCs w:val="22"/>
              </w:rPr>
            </w:pPr>
            <w:r w:rsidRPr="00944792">
              <w:rPr>
                <w:rFonts w:asciiTheme="minorHAnsi" w:hAnsiTheme="minorHAnsi" w:cstheme="minorHAnsi"/>
                <w:b/>
                <w:bCs/>
                <w:sz w:val="22"/>
                <w:szCs w:val="22"/>
              </w:rPr>
              <w:t>39,75</w:t>
            </w:r>
          </w:p>
        </w:tc>
      </w:tr>
      <w:tr w:rsidR="00742CF9" w:rsidRPr="00944792" w14:paraId="682BA416" w14:textId="77777777" w:rsidTr="00742CF9">
        <w:trPr>
          <w:gridAfter w:val="1"/>
          <w:wAfter w:w="27" w:type="dxa"/>
        </w:trPr>
        <w:tc>
          <w:tcPr>
            <w:tcW w:w="3119" w:type="dxa"/>
            <w:tcBorders>
              <w:top w:val="single" w:sz="4" w:space="0" w:color="000000"/>
              <w:left w:val="single" w:sz="4" w:space="0" w:color="000000"/>
              <w:bottom w:val="single" w:sz="4" w:space="0" w:color="000000"/>
              <w:right w:val="single" w:sz="4" w:space="0" w:color="000000"/>
            </w:tcBorders>
            <w:vAlign w:val="center"/>
            <w:hideMark/>
          </w:tcPr>
          <w:p w14:paraId="71B5BEE2" w14:textId="77777777" w:rsidR="00742CF9" w:rsidRPr="00944792" w:rsidRDefault="00742CF9">
            <w:pPr>
              <w:rPr>
                <w:rFonts w:asciiTheme="minorHAnsi" w:hAnsiTheme="minorHAnsi" w:cstheme="minorHAnsi"/>
                <w:sz w:val="22"/>
                <w:szCs w:val="22"/>
              </w:rPr>
            </w:pPr>
            <w:r w:rsidRPr="00944792">
              <w:rPr>
                <w:rFonts w:asciiTheme="minorHAnsi" w:hAnsiTheme="minorHAnsi" w:cstheme="minorHAnsi"/>
                <w:sz w:val="22"/>
                <w:szCs w:val="22"/>
              </w:rPr>
              <w:t>Šeimos gydytojas</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6468DBD6" w14:textId="77777777" w:rsidR="00742CF9" w:rsidRPr="00944792" w:rsidRDefault="00742CF9">
            <w:pPr>
              <w:jc w:val="right"/>
              <w:rPr>
                <w:rFonts w:asciiTheme="minorHAnsi" w:hAnsiTheme="minorHAnsi" w:cstheme="minorHAnsi"/>
                <w:sz w:val="22"/>
                <w:szCs w:val="22"/>
              </w:rPr>
            </w:pPr>
            <w:r w:rsidRPr="00944792">
              <w:rPr>
                <w:rFonts w:asciiTheme="minorHAnsi" w:hAnsiTheme="minorHAnsi" w:cstheme="minorHAnsi"/>
                <w:sz w:val="22"/>
                <w:szCs w:val="22"/>
              </w:rPr>
              <w:t>29</w:t>
            </w:r>
          </w:p>
        </w:tc>
        <w:tc>
          <w:tcPr>
            <w:tcW w:w="1561" w:type="dxa"/>
            <w:tcBorders>
              <w:top w:val="single" w:sz="4" w:space="0" w:color="000000"/>
              <w:left w:val="single" w:sz="4" w:space="0" w:color="000000"/>
              <w:bottom w:val="single" w:sz="4" w:space="0" w:color="000000"/>
              <w:right w:val="single" w:sz="4" w:space="0" w:color="000000"/>
            </w:tcBorders>
            <w:vAlign w:val="center"/>
            <w:hideMark/>
          </w:tcPr>
          <w:p w14:paraId="25C684C6" w14:textId="77777777" w:rsidR="00742CF9" w:rsidRPr="00944792" w:rsidRDefault="00742CF9">
            <w:pPr>
              <w:jc w:val="right"/>
              <w:rPr>
                <w:rFonts w:asciiTheme="minorHAnsi" w:hAnsiTheme="minorHAnsi" w:cstheme="minorHAnsi"/>
                <w:sz w:val="22"/>
                <w:szCs w:val="22"/>
              </w:rPr>
            </w:pPr>
            <w:r w:rsidRPr="00944792">
              <w:rPr>
                <w:rFonts w:asciiTheme="minorHAnsi" w:hAnsiTheme="minorHAnsi" w:cstheme="minorHAnsi"/>
                <w:sz w:val="22"/>
                <w:szCs w:val="22"/>
              </w:rPr>
              <w:t>27,375</w:t>
            </w:r>
          </w:p>
        </w:tc>
        <w:tc>
          <w:tcPr>
            <w:tcW w:w="1557" w:type="dxa"/>
            <w:gridSpan w:val="2"/>
            <w:tcBorders>
              <w:top w:val="single" w:sz="4" w:space="0" w:color="000000"/>
              <w:left w:val="single" w:sz="4" w:space="0" w:color="000000"/>
              <w:bottom w:val="single" w:sz="4" w:space="0" w:color="000000"/>
              <w:right w:val="single" w:sz="4" w:space="0" w:color="000000"/>
            </w:tcBorders>
            <w:vAlign w:val="center"/>
            <w:hideMark/>
          </w:tcPr>
          <w:p w14:paraId="4BE06636" w14:textId="77777777" w:rsidR="00742CF9" w:rsidRPr="00944792" w:rsidRDefault="00742CF9">
            <w:pPr>
              <w:jc w:val="right"/>
              <w:rPr>
                <w:rFonts w:asciiTheme="minorHAnsi" w:hAnsiTheme="minorHAnsi" w:cstheme="minorHAnsi"/>
                <w:sz w:val="22"/>
                <w:szCs w:val="22"/>
              </w:rPr>
            </w:pPr>
            <w:r w:rsidRPr="00944792">
              <w:rPr>
                <w:rFonts w:asciiTheme="minorHAnsi" w:hAnsiTheme="minorHAnsi" w:cstheme="minorHAnsi"/>
                <w:sz w:val="22"/>
                <w:szCs w:val="22"/>
              </w:rPr>
              <w:t>27</w:t>
            </w:r>
          </w:p>
        </w:tc>
        <w:tc>
          <w:tcPr>
            <w:tcW w:w="1698" w:type="dxa"/>
            <w:tcBorders>
              <w:top w:val="single" w:sz="4" w:space="0" w:color="000000"/>
              <w:left w:val="single" w:sz="4" w:space="0" w:color="000000"/>
              <w:bottom w:val="single" w:sz="4" w:space="0" w:color="000000"/>
              <w:right w:val="single" w:sz="4" w:space="0" w:color="000000"/>
            </w:tcBorders>
            <w:vAlign w:val="center"/>
            <w:hideMark/>
          </w:tcPr>
          <w:p w14:paraId="7ABE0DFD" w14:textId="77777777" w:rsidR="00742CF9" w:rsidRPr="00944792" w:rsidRDefault="00742CF9">
            <w:pPr>
              <w:jc w:val="right"/>
              <w:rPr>
                <w:rFonts w:asciiTheme="minorHAnsi" w:hAnsiTheme="minorHAnsi" w:cstheme="minorHAnsi"/>
                <w:sz w:val="22"/>
                <w:szCs w:val="22"/>
              </w:rPr>
            </w:pPr>
            <w:r w:rsidRPr="00944792">
              <w:rPr>
                <w:rFonts w:asciiTheme="minorHAnsi" w:hAnsiTheme="minorHAnsi" w:cstheme="minorHAnsi"/>
                <w:sz w:val="22"/>
                <w:szCs w:val="22"/>
              </w:rPr>
              <w:t>26,75</w:t>
            </w:r>
          </w:p>
        </w:tc>
      </w:tr>
      <w:tr w:rsidR="00742CF9" w:rsidRPr="00944792" w14:paraId="6D5AA83B" w14:textId="77777777" w:rsidTr="00742CF9">
        <w:trPr>
          <w:gridAfter w:val="1"/>
          <w:wAfter w:w="27" w:type="dxa"/>
        </w:trPr>
        <w:tc>
          <w:tcPr>
            <w:tcW w:w="3119" w:type="dxa"/>
            <w:tcBorders>
              <w:top w:val="single" w:sz="4" w:space="0" w:color="000000"/>
              <w:left w:val="single" w:sz="4" w:space="0" w:color="000000"/>
              <w:bottom w:val="single" w:sz="4" w:space="0" w:color="000000"/>
              <w:right w:val="single" w:sz="4" w:space="0" w:color="000000"/>
            </w:tcBorders>
            <w:vAlign w:val="center"/>
            <w:hideMark/>
          </w:tcPr>
          <w:p w14:paraId="6D42BF86" w14:textId="77777777" w:rsidR="00742CF9" w:rsidRPr="00944792" w:rsidRDefault="00742CF9">
            <w:pPr>
              <w:rPr>
                <w:rFonts w:asciiTheme="minorHAnsi" w:hAnsiTheme="minorHAnsi" w:cstheme="minorHAnsi"/>
                <w:sz w:val="22"/>
                <w:szCs w:val="22"/>
              </w:rPr>
            </w:pPr>
            <w:r w:rsidRPr="00944792">
              <w:rPr>
                <w:rFonts w:asciiTheme="minorHAnsi" w:hAnsiTheme="minorHAnsi" w:cstheme="minorHAnsi"/>
                <w:sz w:val="22"/>
                <w:szCs w:val="22"/>
              </w:rPr>
              <w:t>Vaikų ligų gydytas</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34BA6839" w14:textId="77777777" w:rsidR="00742CF9" w:rsidRPr="00944792" w:rsidRDefault="00742CF9">
            <w:pPr>
              <w:jc w:val="right"/>
              <w:rPr>
                <w:rFonts w:asciiTheme="minorHAnsi" w:hAnsiTheme="minorHAnsi" w:cstheme="minorHAnsi"/>
                <w:sz w:val="22"/>
                <w:szCs w:val="22"/>
              </w:rPr>
            </w:pPr>
            <w:r w:rsidRPr="00944792">
              <w:rPr>
                <w:rFonts w:asciiTheme="minorHAnsi" w:hAnsiTheme="minorHAnsi" w:cstheme="minorHAnsi"/>
                <w:sz w:val="22"/>
                <w:szCs w:val="22"/>
              </w:rPr>
              <w:t>-</w:t>
            </w:r>
          </w:p>
        </w:tc>
        <w:tc>
          <w:tcPr>
            <w:tcW w:w="1561" w:type="dxa"/>
            <w:tcBorders>
              <w:top w:val="single" w:sz="4" w:space="0" w:color="000000"/>
              <w:left w:val="single" w:sz="4" w:space="0" w:color="000000"/>
              <w:bottom w:val="single" w:sz="4" w:space="0" w:color="000000"/>
              <w:right w:val="single" w:sz="4" w:space="0" w:color="000000"/>
            </w:tcBorders>
            <w:vAlign w:val="center"/>
            <w:hideMark/>
          </w:tcPr>
          <w:p w14:paraId="6E3D25F3" w14:textId="77777777" w:rsidR="00742CF9" w:rsidRPr="00944792" w:rsidRDefault="00742CF9">
            <w:pPr>
              <w:jc w:val="right"/>
              <w:rPr>
                <w:rFonts w:asciiTheme="minorHAnsi" w:hAnsiTheme="minorHAnsi" w:cstheme="minorHAnsi"/>
                <w:sz w:val="22"/>
                <w:szCs w:val="22"/>
              </w:rPr>
            </w:pPr>
            <w:r w:rsidRPr="00944792">
              <w:rPr>
                <w:rFonts w:asciiTheme="minorHAnsi" w:hAnsiTheme="minorHAnsi" w:cstheme="minorHAnsi"/>
                <w:sz w:val="22"/>
                <w:szCs w:val="22"/>
              </w:rPr>
              <w:t>0,25</w:t>
            </w:r>
          </w:p>
        </w:tc>
        <w:tc>
          <w:tcPr>
            <w:tcW w:w="1557" w:type="dxa"/>
            <w:gridSpan w:val="2"/>
            <w:tcBorders>
              <w:top w:val="single" w:sz="4" w:space="0" w:color="000000"/>
              <w:left w:val="single" w:sz="4" w:space="0" w:color="000000"/>
              <w:bottom w:val="single" w:sz="4" w:space="0" w:color="000000"/>
              <w:right w:val="single" w:sz="4" w:space="0" w:color="000000"/>
            </w:tcBorders>
            <w:vAlign w:val="center"/>
            <w:hideMark/>
          </w:tcPr>
          <w:p w14:paraId="3AE5D3EA" w14:textId="77777777" w:rsidR="00742CF9" w:rsidRPr="00944792" w:rsidRDefault="00742CF9">
            <w:pPr>
              <w:jc w:val="right"/>
              <w:rPr>
                <w:rFonts w:asciiTheme="minorHAnsi" w:hAnsiTheme="minorHAnsi" w:cstheme="minorHAnsi"/>
                <w:sz w:val="22"/>
                <w:szCs w:val="22"/>
              </w:rPr>
            </w:pPr>
            <w:r w:rsidRPr="00944792">
              <w:rPr>
                <w:rFonts w:asciiTheme="minorHAnsi" w:hAnsiTheme="minorHAnsi" w:cstheme="minorHAnsi"/>
                <w:sz w:val="22"/>
                <w:szCs w:val="22"/>
              </w:rPr>
              <w:t>-</w:t>
            </w:r>
          </w:p>
        </w:tc>
        <w:tc>
          <w:tcPr>
            <w:tcW w:w="1698" w:type="dxa"/>
            <w:tcBorders>
              <w:top w:val="single" w:sz="4" w:space="0" w:color="000000"/>
              <w:left w:val="single" w:sz="4" w:space="0" w:color="000000"/>
              <w:bottom w:val="single" w:sz="4" w:space="0" w:color="000000"/>
              <w:right w:val="single" w:sz="4" w:space="0" w:color="000000"/>
            </w:tcBorders>
            <w:vAlign w:val="center"/>
            <w:hideMark/>
          </w:tcPr>
          <w:p w14:paraId="1DFF7C92" w14:textId="77777777" w:rsidR="00742CF9" w:rsidRPr="00944792" w:rsidRDefault="00742CF9">
            <w:pPr>
              <w:jc w:val="right"/>
              <w:rPr>
                <w:rFonts w:asciiTheme="minorHAnsi" w:hAnsiTheme="minorHAnsi" w:cstheme="minorHAnsi"/>
                <w:sz w:val="22"/>
                <w:szCs w:val="22"/>
              </w:rPr>
            </w:pPr>
            <w:r w:rsidRPr="00944792">
              <w:rPr>
                <w:rFonts w:asciiTheme="minorHAnsi" w:hAnsiTheme="minorHAnsi" w:cstheme="minorHAnsi"/>
                <w:sz w:val="22"/>
                <w:szCs w:val="22"/>
              </w:rPr>
              <w:t>0,25</w:t>
            </w:r>
          </w:p>
        </w:tc>
      </w:tr>
      <w:tr w:rsidR="00742CF9" w:rsidRPr="00944792" w14:paraId="1CA61C6B" w14:textId="77777777" w:rsidTr="00742CF9">
        <w:trPr>
          <w:gridAfter w:val="1"/>
          <w:wAfter w:w="27" w:type="dxa"/>
        </w:trPr>
        <w:tc>
          <w:tcPr>
            <w:tcW w:w="3119" w:type="dxa"/>
            <w:tcBorders>
              <w:top w:val="single" w:sz="4" w:space="0" w:color="000000"/>
              <w:left w:val="single" w:sz="4" w:space="0" w:color="000000"/>
              <w:bottom w:val="single" w:sz="4" w:space="0" w:color="000000"/>
              <w:right w:val="single" w:sz="4" w:space="0" w:color="000000"/>
            </w:tcBorders>
            <w:vAlign w:val="center"/>
            <w:hideMark/>
          </w:tcPr>
          <w:p w14:paraId="49F4CC4E" w14:textId="77777777" w:rsidR="00742CF9" w:rsidRPr="00944792" w:rsidRDefault="00742CF9">
            <w:pPr>
              <w:rPr>
                <w:rFonts w:asciiTheme="minorHAnsi" w:hAnsiTheme="minorHAnsi" w:cstheme="minorHAnsi"/>
                <w:sz w:val="22"/>
                <w:szCs w:val="22"/>
              </w:rPr>
            </w:pPr>
            <w:r w:rsidRPr="00944792">
              <w:rPr>
                <w:rFonts w:asciiTheme="minorHAnsi" w:hAnsiTheme="minorHAnsi" w:cstheme="minorHAnsi"/>
                <w:sz w:val="22"/>
                <w:szCs w:val="22"/>
              </w:rPr>
              <w:t>Vidaus ligų gydytojas</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4F4EA354" w14:textId="77777777" w:rsidR="00742CF9" w:rsidRPr="00944792" w:rsidRDefault="00742CF9">
            <w:pPr>
              <w:jc w:val="right"/>
              <w:rPr>
                <w:rFonts w:asciiTheme="minorHAnsi" w:hAnsiTheme="minorHAnsi" w:cstheme="minorHAnsi"/>
                <w:sz w:val="22"/>
                <w:szCs w:val="22"/>
              </w:rPr>
            </w:pPr>
            <w:r w:rsidRPr="00944792">
              <w:rPr>
                <w:rFonts w:asciiTheme="minorHAnsi" w:hAnsiTheme="minorHAnsi" w:cstheme="minorHAnsi"/>
                <w:sz w:val="22"/>
                <w:szCs w:val="22"/>
              </w:rPr>
              <w:t>-</w:t>
            </w:r>
          </w:p>
        </w:tc>
        <w:tc>
          <w:tcPr>
            <w:tcW w:w="1561" w:type="dxa"/>
            <w:tcBorders>
              <w:top w:val="single" w:sz="4" w:space="0" w:color="000000"/>
              <w:left w:val="single" w:sz="4" w:space="0" w:color="000000"/>
              <w:bottom w:val="single" w:sz="4" w:space="0" w:color="000000"/>
              <w:right w:val="single" w:sz="4" w:space="0" w:color="000000"/>
            </w:tcBorders>
            <w:vAlign w:val="center"/>
            <w:hideMark/>
          </w:tcPr>
          <w:p w14:paraId="16DCA2F0" w14:textId="77777777" w:rsidR="00742CF9" w:rsidRPr="00944792" w:rsidRDefault="00742CF9">
            <w:pPr>
              <w:jc w:val="right"/>
              <w:rPr>
                <w:rFonts w:asciiTheme="minorHAnsi" w:hAnsiTheme="minorHAnsi" w:cstheme="minorHAnsi"/>
                <w:sz w:val="22"/>
                <w:szCs w:val="22"/>
              </w:rPr>
            </w:pPr>
            <w:r w:rsidRPr="00944792">
              <w:rPr>
                <w:rFonts w:asciiTheme="minorHAnsi" w:hAnsiTheme="minorHAnsi" w:cstheme="minorHAnsi"/>
                <w:sz w:val="22"/>
                <w:szCs w:val="22"/>
              </w:rPr>
              <w:t>0,5</w:t>
            </w:r>
          </w:p>
        </w:tc>
        <w:tc>
          <w:tcPr>
            <w:tcW w:w="1557" w:type="dxa"/>
            <w:gridSpan w:val="2"/>
            <w:tcBorders>
              <w:top w:val="single" w:sz="4" w:space="0" w:color="000000"/>
              <w:left w:val="single" w:sz="4" w:space="0" w:color="000000"/>
              <w:bottom w:val="single" w:sz="4" w:space="0" w:color="000000"/>
              <w:right w:val="single" w:sz="4" w:space="0" w:color="000000"/>
            </w:tcBorders>
            <w:vAlign w:val="center"/>
            <w:hideMark/>
          </w:tcPr>
          <w:p w14:paraId="2963875D" w14:textId="77777777" w:rsidR="00742CF9" w:rsidRPr="00944792" w:rsidRDefault="00742CF9">
            <w:pPr>
              <w:jc w:val="right"/>
              <w:rPr>
                <w:rFonts w:asciiTheme="minorHAnsi" w:hAnsiTheme="minorHAnsi" w:cstheme="minorHAnsi"/>
                <w:sz w:val="22"/>
                <w:szCs w:val="22"/>
              </w:rPr>
            </w:pPr>
            <w:r w:rsidRPr="00944792">
              <w:rPr>
                <w:rFonts w:asciiTheme="minorHAnsi" w:hAnsiTheme="minorHAnsi" w:cstheme="minorHAnsi"/>
                <w:sz w:val="22"/>
                <w:szCs w:val="22"/>
              </w:rPr>
              <w:t>-</w:t>
            </w:r>
          </w:p>
        </w:tc>
        <w:tc>
          <w:tcPr>
            <w:tcW w:w="1698" w:type="dxa"/>
            <w:tcBorders>
              <w:top w:val="single" w:sz="4" w:space="0" w:color="000000"/>
              <w:left w:val="single" w:sz="4" w:space="0" w:color="000000"/>
              <w:bottom w:val="single" w:sz="4" w:space="0" w:color="000000"/>
              <w:right w:val="single" w:sz="4" w:space="0" w:color="000000"/>
            </w:tcBorders>
            <w:vAlign w:val="center"/>
            <w:hideMark/>
          </w:tcPr>
          <w:p w14:paraId="6A4CBAC6" w14:textId="77777777" w:rsidR="00742CF9" w:rsidRPr="00944792" w:rsidRDefault="00742CF9">
            <w:pPr>
              <w:jc w:val="right"/>
              <w:rPr>
                <w:rFonts w:asciiTheme="minorHAnsi" w:hAnsiTheme="minorHAnsi" w:cstheme="minorHAnsi"/>
                <w:sz w:val="22"/>
                <w:szCs w:val="22"/>
              </w:rPr>
            </w:pPr>
            <w:r w:rsidRPr="00944792">
              <w:rPr>
                <w:rFonts w:asciiTheme="minorHAnsi" w:hAnsiTheme="minorHAnsi" w:cstheme="minorHAnsi"/>
                <w:sz w:val="22"/>
                <w:szCs w:val="22"/>
              </w:rPr>
              <w:t>0,5</w:t>
            </w:r>
          </w:p>
        </w:tc>
      </w:tr>
      <w:tr w:rsidR="00742CF9" w:rsidRPr="00944792" w14:paraId="0FBAF410" w14:textId="77777777" w:rsidTr="00742CF9">
        <w:trPr>
          <w:gridAfter w:val="1"/>
          <w:wAfter w:w="27" w:type="dxa"/>
        </w:trPr>
        <w:tc>
          <w:tcPr>
            <w:tcW w:w="3119" w:type="dxa"/>
            <w:tcBorders>
              <w:top w:val="single" w:sz="4" w:space="0" w:color="000000"/>
              <w:left w:val="single" w:sz="4" w:space="0" w:color="000000"/>
              <w:bottom w:val="single" w:sz="4" w:space="0" w:color="000000"/>
              <w:right w:val="single" w:sz="4" w:space="0" w:color="000000"/>
            </w:tcBorders>
            <w:vAlign w:val="center"/>
            <w:hideMark/>
          </w:tcPr>
          <w:p w14:paraId="2B9CEA39" w14:textId="77777777" w:rsidR="00742CF9" w:rsidRPr="00944792" w:rsidRDefault="00742CF9">
            <w:pPr>
              <w:rPr>
                <w:rFonts w:asciiTheme="minorHAnsi" w:hAnsiTheme="minorHAnsi" w:cstheme="minorHAnsi"/>
                <w:sz w:val="22"/>
                <w:szCs w:val="22"/>
              </w:rPr>
            </w:pPr>
            <w:r w:rsidRPr="00944792">
              <w:rPr>
                <w:rFonts w:asciiTheme="minorHAnsi" w:hAnsiTheme="minorHAnsi" w:cstheme="minorHAnsi"/>
                <w:sz w:val="22"/>
                <w:szCs w:val="22"/>
              </w:rPr>
              <w:t xml:space="preserve">Chirurgas </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3DD24CC5" w14:textId="77777777" w:rsidR="00742CF9" w:rsidRPr="00944792" w:rsidRDefault="00742CF9">
            <w:pPr>
              <w:jc w:val="right"/>
              <w:rPr>
                <w:rFonts w:asciiTheme="minorHAnsi" w:hAnsiTheme="minorHAnsi" w:cstheme="minorHAnsi"/>
                <w:sz w:val="22"/>
                <w:szCs w:val="22"/>
              </w:rPr>
            </w:pPr>
            <w:r w:rsidRPr="00944792">
              <w:rPr>
                <w:rFonts w:asciiTheme="minorHAnsi" w:hAnsiTheme="minorHAnsi" w:cstheme="minorHAnsi"/>
                <w:sz w:val="22"/>
                <w:szCs w:val="22"/>
              </w:rPr>
              <w:t>3</w:t>
            </w:r>
          </w:p>
        </w:tc>
        <w:tc>
          <w:tcPr>
            <w:tcW w:w="1561" w:type="dxa"/>
            <w:tcBorders>
              <w:top w:val="single" w:sz="4" w:space="0" w:color="000000"/>
              <w:left w:val="single" w:sz="4" w:space="0" w:color="000000"/>
              <w:bottom w:val="single" w:sz="4" w:space="0" w:color="000000"/>
              <w:right w:val="single" w:sz="4" w:space="0" w:color="000000"/>
            </w:tcBorders>
            <w:vAlign w:val="center"/>
            <w:hideMark/>
          </w:tcPr>
          <w:p w14:paraId="47D80705" w14:textId="77777777" w:rsidR="00742CF9" w:rsidRPr="00944792" w:rsidRDefault="00742CF9">
            <w:pPr>
              <w:jc w:val="right"/>
              <w:rPr>
                <w:rFonts w:asciiTheme="minorHAnsi" w:hAnsiTheme="minorHAnsi" w:cstheme="minorHAnsi"/>
                <w:sz w:val="22"/>
                <w:szCs w:val="22"/>
              </w:rPr>
            </w:pPr>
            <w:r w:rsidRPr="00944792">
              <w:rPr>
                <w:rFonts w:asciiTheme="minorHAnsi" w:hAnsiTheme="minorHAnsi" w:cstheme="minorHAnsi"/>
                <w:sz w:val="22"/>
                <w:szCs w:val="22"/>
              </w:rPr>
              <w:t>0,85</w:t>
            </w:r>
          </w:p>
        </w:tc>
        <w:tc>
          <w:tcPr>
            <w:tcW w:w="1557" w:type="dxa"/>
            <w:gridSpan w:val="2"/>
            <w:tcBorders>
              <w:top w:val="single" w:sz="4" w:space="0" w:color="000000"/>
              <w:left w:val="single" w:sz="4" w:space="0" w:color="000000"/>
              <w:bottom w:val="single" w:sz="4" w:space="0" w:color="000000"/>
              <w:right w:val="single" w:sz="4" w:space="0" w:color="000000"/>
            </w:tcBorders>
            <w:vAlign w:val="center"/>
            <w:hideMark/>
          </w:tcPr>
          <w:p w14:paraId="45922268" w14:textId="77777777" w:rsidR="00742CF9" w:rsidRPr="00944792" w:rsidRDefault="00742CF9">
            <w:pPr>
              <w:jc w:val="right"/>
              <w:rPr>
                <w:rFonts w:asciiTheme="minorHAnsi" w:hAnsiTheme="minorHAnsi" w:cstheme="minorHAnsi"/>
                <w:sz w:val="22"/>
                <w:szCs w:val="22"/>
              </w:rPr>
            </w:pPr>
            <w:r w:rsidRPr="00944792">
              <w:rPr>
                <w:rFonts w:asciiTheme="minorHAnsi" w:hAnsiTheme="minorHAnsi" w:cstheme="minorHAnsi"/>
                <w:sz w:val="22"/>
                <w:szCs w:val="22"/>
              </w:rPr>
              <w:t>2</w:t>
            </w:r>
          </w:p>
        </w:tc>
        <w:tc>
          <w:tcPr>
            <w:tcW w:w="1698" w:type="dxa"/>
            <w:tcBorders>
              <w:top w:val="single" w:sz="4" w:space="0" w:color="000000"/>
              <w:left w:val="single" w:sz="4" w:space="0" w:color="000000"/>
              <w:bottom w:val="single" w:sz="4" w:space="0" w:color="000000"/>
              <w:right w:val="single" w:sz="4" w:space="0" w:color="000000"/>
            </w:tcBorders>
            <w:vAlign w:val="center"/>
            <w:hideMark/>
          </w:tcPr>
          <w:p w14:paraId="123ED696" w14:textId="77777777" w:rsidR="00742CF9" w:rsidRPr="00944792" w:rsidRDefault="00742CF9">
            <w:pPr>
              <w:jc w:val="right"/>
              <w:rPr>
                <w:rFonts w:asciiTheme="minorHAnsi" w:hAnsiTheme="minorHAnsi" w:cstheme="minorHAnsi"/>
                <w:sz w:val="22"/>
                <w:szCs w:val="22"/>
              </w:rPr>
            </w:pPr>
            <w:r w:rsidRPr="00944792">
              <w:rPr>
                <w:rFonts w:asciiTheme="minorHAnsi" w:hAnsiTheme="minorHAnsi" w:cstheme="minorHAnsi"/>
                <w:sz w:val="22"/>
                <w:szCs w:val="22"/>
              </w:rPr>
              <w:t>0,35</w:t>
            </w:r>
          </w:p>
        </w:tc>
      </w:tr>
      <w:tr w:rsidR="00742CF9" w:rsidRPr="00944792" w14:paraId="3966A425" w14:textId="77777777" w:rsidTr="00742CF9">
        <w:trPr>
          <w:gridAfter w:val="1"/>
          <w:wAfter w:w="27" w:type="dxa"/>
        </w:trPr>
        <w:tc>
          <w:tcPr>
            <w:tcW w:w="3119" w:type="dxa"/>
            <w:tcBorders>
              <w:top w:val="single" w:sz="4" w:space="0" w:color="000000"/>
              <w:left w:val="single" w:sz="4" w:space="0" w:color="000000"/>
              <w:bottom w:val="single" w:sz="4" w:space="0" w:color="000000"/>
              <w:right w:val="single" w:sz="4" w:space="0" w:color="000000"/>
            </w:tcBorders>
            <w:vAlign w:val="center"/>
            <w:hideMark/>
          </w:tcPr>
          <w:p w14:paraId="1231CCCD" w14:textId="77777777" w:rsidR="00742CF9" w:rsidRPr="00944792" w:rsidRDefault="00742CF9">
            <w:pPr>
              <w:rPr>
                <w:rFonts w:asciiTheme="minorHAnsi" w:hAnsiTheme="minorHAnsi" w:cstheme="minorHAnsi"/>
                <w:sz w:val="22"/>
                <w:szCs w:val="22"/>
              </w:rPr>
            </w:pPr>
            <w:r w:rsidRPr="00944792">
              <w:rPr>
                <w:rFonts w:asciiTheme="minorHAnsi" w:hAnsiTheme="minorHAnsi" w:cstheme="minorHAnsi"/>
                <w:sz w:val="22"/>
                <w:szCs w:val="22"/>
              </w:rPr>
              <w:t>Ginekologas</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1B8A96C9" w14:textId="77777777" w:rsidR="00742CF9" w:rsidRPr="00944792" w:rsidRDefault="00742CF9">
            <w:pPr>
              <w:jc w:val="right"/>
              <w:rPr>
                <w:rFonts w:asciiTheme="minorHAnsi" w:hAnsiTheme="minorHAnsi" w:cstheme="minorHAnsi"/>
                <w:sz w:val="22"/>
                <w:szCs w:val="22"/>
              </w:rPr>
            </w:pPr>
            <w:r w:rsidRPr="00944792">
              <w:rPr>
                <w:rFonts w:asciiTheme="minorHAnsi" w:hAnsiTheme="minorHAnsi" w:cstheme="minorHAnsi"/>
                <w:sz w:val="22"/>
                <w:szCs w:val="22"/>
              </w:rPr>
              <w:t>2</w:t>
            </w:r>
          </w:p>
        </w:tc>
        <w:tc>
          <w:tcPr>
            <w:tcW w:w="1561" w:type="dxa"/>
            <w:tcBorders>
              <w:top w:val="single" w:sz="4" w:space="0" w:color="000000"/>
              <w:left w:val="single" w:sz="4" w:space="0" w:color="000000"/>
              <w:bottom w:val="single" w:sz="4" w:space="0" w:color="000000"/>
              <w:right w:val="single" w:sz="4" w:space="0" w:color="000000"/>
            </w:tcBorders>
            <w:vAlign w:val="center"/>
            <w:hideMark/>
          </w:tcPr>
          <w:p w14:paraId="2EC76D58" w14:textId="77777777" w:rsidR="00742CF9" w:rsidRPr="00944792" w:rsidRDefault="00742CF9">
            <w:pPr>
              <w:jc w:val="right"/>
              <w:rPr>
                <w:rFonts w:asciiTheme="minorHAnsi" w:hAnsiTheme="minorHAnsi" w:cstheme="minorHAnsi"/>
                <w:sz w:val="22"/>
                <w:szCs w:val="22"/>
              </w:rPr>
            </w:pPr>
            <w:r w:rsidRPr="00944792">
              <w:rPr>
                <w:rFonts w:asciiTheme="minorHAnsi" w:hAnsiTheme="minorHAnsi" w:cstheme="minorHAnsi"/>
                <w:sz w:val="22"/>
                <w:szCs w:val="22"/>
              </w:rPr>
              <w:t>1,35</w:t>
            </w:r>
          </w:p>
        </w:tc>
        <w:tc>
          <w:tcPr>
            <w:tcW w:w="1557" w:type="dxa"/>
            <w:gridSpan w:val="2"/>
            <w:tcBorders>
              <w:top w:val="single" w:sz="4" w:space="0" w:color="000000"/>
              <w:left w:val="single" w:sz="4" w:space="0" w:color="000000"/>
              <w:bottom w:val="single" w:sz="4" w:space="0" w:color="000000"/>
              <w:right w:val="single" w:sz="4" w:space="0" w:color="000000"/>
            </w:tcBorders>
            <w:vAlign w:val="center"/>
            <w:hideMark/>
          </w:tcPr>
          <w:p w14:paraId="33BA9805" w14:textId="77777777" w:rsidR="00742CF9" w:rsidRPr="00944792" w:rsidRDefault="00742CF9">
            <w:pPr>
              <w:jc w:val="right"/>
              <w:rPr>
                <w:rFonts w:asciiTheme="minorHAnsi" w:hAnsiTheme="minorHAnsi" w:cstheme="minorHAnsi"/>
                <w:sz w:val="22"/>
                <w:szCs w:val="22"/>
              </w:rPr>
            </w:pPr>
            <w:r w:rsidRPr="00944792">
              <w:rPr>
                <w:rFonts w:asciiTheme="minorHAnsi" w:hAnsiTheme="minorHAnsi" w:cstheme="minorHAnsi"/>
                <w:sz w:val="22"/>
                <w:szCs w:val="22"/>
              </w:rPr>
              <w:t>2</w:t>
            </w:r>
          </w:p>
        </w:tc>
        <w:tc>
          <w:tcPr>
            <w:tcW w:w="1698" w:type="dxa"/>
            <w:tcBorders>
              <w:top w:val="single" w:sz="4" w:space="0" w:color="000000"/>
              <w:left w:val="single" w:sz="4" w:space="0" w:color="000000"/>
              <w:bottom w:val="single" w:sz="4" w:space="0" w:color="000000"/>
              <w:right w:val="single" w:sz="4" w:space="0" w:color="000000"/>
            </w:tcBorders>
            <w:vAlign w:val="center"/>
            <w:hideMark/>
          </w:tcPr>
          <w:p w14:paraId="1866C37F" w14:textId="77777777" w:rsidR="00742CF9" w:rsidRPr="00944792" w:rsidRDefault="00742CF9">
            <w:pPr>
              <w:jc w:val="right"/>
              <w:rPr>
                <w:rFonts w:asciiTheme="minorHAnsi" w:hAnsiTheme="minorHAnsi" w:cstheme="minorHAnsi"/>
                <w:sz w:val="22"/>
                <w:szCs w:val="22"/>
              </w:rPr>
            </w:pPr>
            <w:r w:rsidRPr="00944792">
              <w:rPr>
                <w:rFonts w:asciiTheme="minorHAnsi" w:hAnsiTheme="minorHAnsi" w:cstheme="minorHAnsi"/>
                <w:sz w:val="22"/>
                <w:szCs w:val="22"/>
              </w:rPr>
              <w:t>1,35</w:t>
            </w:r>
          </w:p>
        </w:tc>
      </w:tr>
      <w:tr w:rsidR="00742CF9" w:rsidRPr="00944792" w14:paraId="667F8DB8" w14:textId="77777777" w:rsidTr="00742CF9">
        <w:trPr>
          <w:gridAfter w:val="1"/>
          <w:wAfter w:w="27" w:type="dxa"/>
        </w:trPr>
        <w:tc>
          <w:tcPr>
            <w:tcW w:w="3119" w:type="dxa"/>
            <w:tcBorders>
              <w:top w:val="single" w:sz="4" w:space="0" w:color="000000"/>
              <w:left w:val="single" w:sz="4" w:space="0" w:color="000000"/>
              <w:bottom w:val="single" w:sz="4" w:space="0" w:color="000000"/>
              <w:right w:val="single" w:sz="4" w:space="0" w:color="000000"/>
            </w:tcBorders>
            <w:vAlign w:val="center"/>
            <w:hideMark/>
          </w:tcPr>
          <w:p w14:paraId="31B40472" w14:textId="77777777" w:rsidR="00742CF9" w:rsidRPr="00944792" w:rsidRDefault="00742CF9">
            <w:pPr>
              <w:rPr>
                <w:rFonts w:asciiTheme="minorHAnsi" w:hAnsiTheme="minorHAnsi" w:cstheme="minorHAnsi"/>
                <w:sz w:val="22"/>
                <w:szCs w:val="22"/>
              </w:rPr>
            </w:pPr>
            <w:r w:rsidRPr="00944792">
              <w:rPr>
                <w:rFonts w:asciiTheme="minorHAnsi" w:hAnsiTheme="minorHAnsi" w:cstheme="minorHAnsi"/>
                <w:sz w:val="22"/>
                <w:szCs w:val="22"/>
              </w:rPr>
              <w:t>Suaugusių psichiatras</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621B5D8F" w14:textId="77777777" w:rsidR="00742CF9" w:rsidRPr="00944792" w:rsidRDefault="00742CF9">
            <w:pPr>
              <w:jc w:val="right"/>
              <w:rPr>
                <w:rFonts w:asciiTheme="minorHAnsi" w:hAnsiTheme="minorHAnsi" w:cstheme="minorHAnsi"/>
                <w:sz w:val="22"/>
                <w:szCs w:val="22"/>
              </w:rPr>
            </w:pPr>
            <w:r w:rsidRPr="00944792">
              <w:rPr>
                <w:rFonts w:asciiTheme="minorHAnsi" w:hAnsiTheme="minorHAnsi" w:cstheme="minorHAnsi"/>
                <w:sz w:val="22"/>
                <w:szCs w:val="22"/>
              </w:rPr>
              <w:t>4</w:t>
            </w:r>
          </w:p>
        </w:tc>
        <w:tc>
          <w:tcPr>
            <w:tcW w:w="1561" w:type="dxa"/>
            <w:tcBorders>
              <w:top w:val="single" w:sz="4" w:space="0" w:color="000000"/>
              <w:left w:val="single" w:sz="4" w:space="0" w:color="000000"/>
              <w:bottom w:val="single" w:sz="4" w:space="0" w:color="000000"/>
              <w:right w:val="single" w:sz="4" w:space="0" w:color="000000"/>
            </w:tcBorders>
            <w:vAlign w:val="center"/>
            <w:hideMark/>
          </w:tcPr>
          <w:p w14:paraId="4EE1101D" w14:textId="77777777" w:rsidR="00742CF9" w:rsidRPr="00944792" w:rsidRDefault="00742CF9">
            <w:pPr>
              <w:jc w:val="right"/>
              <w:rPr>
                <w:rFonts w:asciiTheme="minorHAnsi" w:hAnsiTheme="minorHAnsi" w:cstheme="minorHAnsi"/>
                <w:sz w:val="22"/>
                <w:szCs w:val="22"/>
              </w:rPr>
            </w:pPr>
            <w:r w:rsidRPr="00944792">
              <w:rPr>
                <w:rFonts w:asciiTheme="minorHAnsi" w:hAnsiTheme="minorHAnsi" w:cstheme="minorHAnsi"/>
                <w:sz w:val="22"/>
                <w:szCs w:val="22"/>
              </w:rPr>
              <w:t>3,15</w:t>
            </w:r>
          </w:p>
        </w:tc>
        <w:tc>
          <w:tcPr>
            <w:tcW w:w="1557" w:type="dxa"/>
            <w:gridSpan w:val="2"/>
            <w:tcBorders>
              <w:top w:val="single" w:sz="4" w:space="0" w:color="000000"/>
              <w:left w:val="single" w:sz="4" w:space="0" w:color="000000"/>
              <w:bottom w:val="single" w:sz="4" w:space="0" w:color="000000"/>
              <w:right w:val="single" w:sz="4" w:space="0" w:color="000000"/>
            </w:tcBorders>
            <w:vAlign w:val="center"/>
            <w:hideMark/>
          </w:tcPr>
          <w:p w14:paraId="2B340838" w14:textId="77777777" w:rsidR="00742CF9" w:rsidRPr="00944792" w:rsidRDefault="00742CF9">
            <w:pPr>
              <w:jc w:val="right"/>
              <w:rPr>
                <w:rFonts w:asciiTheme="minorHAnsi" w:hAnsiTheme="minorHAnsi" w:cstheme="minorHAnsi"/>
                <w:sz w:val="22"/>
                <w:szCs w:val="22"/>
              </w:rPr>
            </w:pPr>
            <w:r w:rsidRPr="00944792">
              <w:rPr>
                <w:rFonts w:asciiTheme="minorHAnsi" w:hAnsiTheme="minorHAnsi" w:cstheme="minorHAnsi"/>
                <w:sz w:val="22"/>
                <w:szCs w:val="22"/>
              </w:rPr>
              <w:t>4</w:t>
            </w:r>
          </w:p>
        </w:tc>
        <w:tc>
          <w:tcPr>
            <w:tcW w:w="1698" w:type="dxa"/>
            <w:tcBorders>
              <w:top w:val="single" w:sz="4" w:space="0" w:color="000000"/>
              <w:left w:val="single" w:sz="4" w:space="0" w:color="000000"/>
              <w:bottom w:val="single" w:sz="4" w:space="0" w:color="000000"/>
              <w:right w:val="single" w:sz="4" w:space="0" w:color="000000"/>
            </w:tcBorders>
            <w:vAlign w:val="center"/>
            <w:hideMark/>
          </w:tcPr>
          <w:p w14:paraId="062C2477" w14:textId="77777777" w:rsidR="00742CF9" w:rsidRPr="00944792" w:rsidRDefault="00742CF9">
            <w:pPr>
              <w:jc w:val="right"/>
              <w:rPr>
                <w:rFonts w:asciiTheme="minorHAnsi" w:hAnsiTheme="minorHAnsi" w:cstheme="minorHAnsi"/>
                <w:sz w:val="22"/>
                <w:szCs w:val="22"/>
              </w:rPr>
            </w:pPr>
            <w:r w:rsidRPr="00944792">
              <w:rPr>
                <w:rFonts w:asciiTheme="minorHAnsi" w:hAnsiTheme="minorHAnsi" w:cstheme="minorHAnsi"/>
                <w:sz w:val="22"/>
                <w:szCs w:val="22"/>
              </w:rPr>
              <w:t>2,4</w:t>
            </w:r>
          </w:p>
        </w:tc>
      </w:tr>
      <w:tr w:rsidR="00742CF9" w:rsidRPr="00944792" w14:paraId="5B6F4707" w14:textId="77777777" w:rsidTr="00742CF9">
        <w:trPr>
          <w:gridAfter w:val="1"/>
          <w:wAfter w:w="27" w:type="dxa"/>
        </w:trPr>
        <w:tc>
          <w:tcPr>
            <w:tcW w:w="3119" w:type="dxa"/>
            <w:tcBorders>
              <w:top w:val="single" w:sz="4" w:space="0" w:color="000000"/>
              <w:left w:val="single" w:sz="4" w:space="0" w:color="000000"/>
              <w:bottom w:val="single" w:sz="4" w:space="0" w:color="000000"/>
              <w:right w:val="single" w:sz="4" w:space="0" w:color="000000"/>
            </w:tcBorders>
            <w:vAlign w:val="center"/>
            <w:hideMark/>
          </w:tcPr>
          <w:p w14:paraId="466CB74A" w14:textId="77777777" w:rsidR="00742CF9" w:rsidRPr="00944792" w:rsidRDefault="00742CF9">
            <w:pPr>
              <w:rPr>
                <w:rFonts w:asciiTheme="minorHAnsi" w:hAnsiTheme="minorHAnsi" w:cstheme="minorHAnsi"/>
                <w:sz w:val="22"/>
                <w:szCs w:val="22"/>
              </w:rPr>
            </w:pPr>
            <w:r w:rsidRPr="00944792">
              <w:rPr>
                <w:rFonts w:asciiTheme="minorHAnsi" w:hAnsiTheme="minorHAnsi" w:cstheme="minorHAnsi"/>
                <w:sz w:val="22"/>
                <w:szCs w:val="22"/>
              </w:rPr>
              <w:t>Vaikų ir paauglių psichiatras</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53C07DDB" w14:textId="77777777" w:rsidR="00742CF9" w:rsidRPr="00944792" w:rsidRDefault="00742CF9">
            <w:pPr>
              <w:jc w:val="right"/>
              <w:rPr>
                <w:rFonts w:asciiTheme="minorHAnsi" w:hAnsiTheme="minorHAnsi" w:cstheme="minorHAnsi"/>
                <w:sz w:val="22"/>
                <w:szCs w:val="22"/>
              </w:rPr>
            </w:pPr>
            <w:r w:rsidRPr="00944792">
              <w:rPr>
                <w:rFonts w:asciiTheme="minorHAnsi" w:hAnsiTheme="minorHAnsi" w:cstheme="minorHAnsi"/>
                <w:sz w:val="22"/>
                <w:szCs w:val="22"/>
              </w:rPr>
              <w:t>1</w:t>
            </w:r>
          </w:p>
        </w:tc>
        <w:tc>
          <w:tcPr>
            <w:tcW w:w="1561" w:type="dxa"/>
            <w:tcBorders>
              <w:top w:val="single" w:sz="4" w:space="0" w:color="000000"/>
              <w:left w:val="single" w:sz="4" w:space="0" w:color="000000"/>
              <w:bottom w:val="single" w:sz="4" w:space="0" w:color="000000"/>
              <w:right w:val="single" w:sz="4" w:space="0" w:color="000000"/>
            </w:tcBorders>
            <w:vAlign w:val="center"/>
            <w:hideMark/>
          </w:tcPr>
          <w:p w14:paraId="1AA90A96" w14:textId="77777777" w:rsidR="00742CF9" w:rsidRPr="00944792" w:rsidRDefault="00742CF9">
            <w:pPr>
              <w:jc w:val="right"/>
              <w:rPr>
                <w:rFonts w:asciiTheme="minorHAnsi" w:hAnsiTheme="minorHAnsi" w:cstheme="minorHAnsi"/>
                <w:sz w:val="22"/>
                <w:szCs w:val="22"/>
              </w:rPr>
            </w:pPr>
            <w:r w:rsidRPr="00944792">
              <w:rPr>
                <w:rFonts w:asciiTheme="minorHAnsi" w:hAnsiTheme="minorHAnsi" w:cstheme="minorHAnsi"/>
                <w:sz w:val="22"/>
                <w:szCs w:val="22"/>
              </w:rPr>
              <w:t>0,5</w:t>
            </w:r>
          </w:p>
        </w:tc>
        <w:tc>
          <w:tcPr>
            <w:tcW w:w="1557" w:type="dxa"/>
            <w:gridSpan w:val="2"/>
            <w:tcBorders>
              <w:top w:val="single" w:sz="4" w:space="0" w:color="000000"/>
              <w:left w:val="single" w:sz="4" w:space="0" w:color="000000"/>
              <w:bottom w:val="single" w:sz="4" w:space="0" w:color="000000"/>
              <w:right w:val="single" w:sz="4" w:space="0" w:color="000000"/>
            </w:tcBorders>
            <w:vAlign w:val="center"/>
            <w:hideMark/>
          </w:tcPr>
          <w:p w14:paraId="6207CFAB" w14:textId="77777777" w:rsidR="00742CF9" w:rsidRPr="00944792" w:rsidRDefault="00742CF9">
            <w:pPr>
              <w:jc w:val="right"/>
              <w:rPr>
                <w:rFonts w:asciiTheme="minorHAnsi" w:hAnsiTheme="minorHAnsi" w:cstheme="minorHAnsi"/>
                <w:sz w:val="22"/>
                <w:szCs w:val="22"/>
              </w:rPr>
            </w:pPr>
            <w:r w:rsidRPr="00944792">
              <w:rPr>
                <w:rFonts w:asciiTheme="minorHAnsi" w:hAnsiTheme="minorHAnsi" w:cstheme="minorHAnsi"/>
                <w:sz w:val="22"/>
                <w:szCs w:val="22"/>
              </w:rPr>
              <w:t>-</w:t>
            </w:r>
          </w:p>
        </w:tc>
        <w:tc>
          <w:tcPr>
            <w:tcW w:w="1698" w:type="dxa"/>
            <w:tcBorders>
              <w:top w:val="single" w:sz="4" w:space="0" w:color="000000"/>
              <w:left w:val="single" w:sz="4" w:space="0" w:color="000000"/>
              <w:bottom w:val="single" w:sz="4" w:space="0" w:color="000000"/>
              <w:right w:val="single" w:sz="4" w:space="0" w:color="000000"/>
            </w:tcBorders>
            <w:vAlign w:val="center"/>
            <w:hideMark/>
          </w:tcPr>
          <w:p w14:paraId="60B6AF48" w14:textId="77777777" w:rsidR="00742CF9" w:rsidRPr="00944792" w:rsidRDefault="00742CF9">
            <w:pPr>
              <w:jc w:val="right"/>
              <w:rPr>
                <w:rFonts w:asciiTheme="minorHAnsi" w:hAnsiTheme="minorHAnsi" w:cstheme="minorHAnsi"/>
                <w:sz w:val="22"/>
                <w:szCs w:val="22"/>
              </w:rPr>
            </w:pPr>
            <w:r w:rsidRPr="00944792">
              <w:rPr>
                <w:rFonts w:asciiTheme="minorHAnsi" w:hAnsiTheme="minorHAnsi" w:cstheme="minorHAnsi"/>
                <w:sz w:val="22"/>
                <w:szCs w:val="22"/>
              </w:rPr>
              <w:t>-</w:t>
            </w:r>
          </w:p>
        </w:tc>
      </w:tr>
      <w:tr w:rsidR="00742CF9" w:rsidRPr="00944792" w14:paraId="7CBF0BFB" w14:textId="77777777" w:rsidTr="00742CF9">
        <w:trPr>
          <w:gridAfter w:val="1"/>
          <w:wAfter w:w="27" w:type="dxa"/>
        </w:trPr>
        <w:tc>
          <w:tcPr>
            <w:tcW w:w="3119" w:type="dxa"/>
            <w:tcBorders>
              <w:top w:val="single" w:sz="4" w:space="0" w:color="000000"/>
              <w:left w:val="single" w:sz="4" w:space="0" w:color="000000"/>
              <w:bottom w:val="single" w:sz="4" w:space="0" w:color="000000"/>
              <w:right w:val="single" w:sz="4" w:space="0" w:color="000000"/>
            </w:tcBorders>
            <w:vAlign w:val="center"/>
            <w:hideMark/>
          </w:tcPr>
          <w:p w14:paraId="5704CAA2" w14:textId="77777777" w:rsidR="00742CF9" w:rsidRPr="00944792" w:rsidRDefault="00742CF9">
            <w:pPr>
              <w:rPr>
                <w:rFonts w:asciiTheme="minorHAnsi" w:hAnsiTheme="minorHAnsi" w:cstheme="minorHAnsi"/>
                <w:sz w:val="22"/>
                <w:szCs w:val="22"/>
              </w:rPr>
            </w:pPr>
            <w:r w:rsidRPr="00944792">
              <w:rPr>
                <w:rFonts w:asciiTheme="minorHAnsi" w:hAnsiTheme="minorHAnsi" w:cstheme="minorHAnsi"/>
                <w:sz w:val="22"/>
                <w:szCs w:val="22"/>
              </w:rPr>
              <w:t>Odontologas</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6DDE82B0" w14:textId="77777777" w:rsidR="00742CF9" w:rsidRPr="00944792" w:rsidRDefault="00742CF9">
            <w:pPr>
              <w:jc w:val="right"/>
              <w:rPr>
                <w:rFonts w:asciiTheme="minorHAnsi" w:hAnsiTheme="minorHAnsi" w:cstheme="minorHAnsi"/>
                <w:sz w:val="22"/>
                <w:szCs w:val="22"/>
              </w:rPr>
            </w:pPr>
            <w:r w:rsidRPr="00944792">
              <w:rPr>
                <w:rFonts w:asciiTheme="minorHAnsi" w:hAnsiTheme="minorHAnsi" w:cstheme="minorHAnsi"/>
                <w:sz w:val="22"/>
                <w:szCs w:val="22"/>
              </w:rPr>
              <w:t>16</w:t>
            </w:r>
          </w:p>
        </w:tc>
        <w:tc>
          <w:tcPr>
            <w:tcW w:w="1561" w:type="dxa"/>
            <w:tcBorders>
              <w:top w:val="single" w:sz="4" w:space="0" w:color="000000"/>
              <w:left w:val="single" w:sz="4" w:space="0" w:color="000000"/>
              <w:bottom w:val="single" w:sz="4" w:space="0" w:color="000000"/>
              <w:right w:val="single" w:sz="4" w:space="0" w:color="000000"/>
            </w:tcBorders>
            <w:vAlign w:val="center"/>
            <w:hideMark/>
          </w:tcPr>
          <w:p w14:paraId="0C4891FA" w14:textId="77777777" w:rsidR="00742CF9" w:rsidRPr="00944792" w:rsidRDefault="00742CF9">
            <w:pPr>
              <w:jc w:val="right"/>
              <w:rPr>
                <w:rFonts w:asciiTheme="minorHAnsi" w:hAnsiTheme="minorHAnsi" w:cstheme="minorHAnsi"/>
                <w:sz w:val="22"/>
                <w:szCs w:val="22"/>
              </w:rPr>
            </w:pPr>
            <w:r w:rsidRPr="00944792">
              <w:rPr>
                <w:rFonts w:asciiTheme="minorHAnsi" w:hAnsiTheme="minorHAnsi" w:cstheme="minorHAnsi"/>
                <w:sz w:val="22"/>
                <w:szCs w:val="22"/>
              </w:rPr>
              <w:t>9,875</w:t>
            </w:r>
          </w:p>
        </w:tc>
        <w:tc>
          <w:tcPr>
            <w:tcW w:w="1557" w:type="dxa"/>
            <w:gridSpan w:val="2"/>
            <w:tcBorders>
              <w:top w:val="single" w:sz="4" w:space="0" w:color="000000"/>
              <w:left w:val="single" w:sz="4" w:space="0" w:color="000000"/>
              <w:bottom w:val="single" w:sz="4" w:space="0" w:color="000000"/>
              <w:right w:val="single" w:sz="4" w:space="0" w:color="000000"/>
            </w:tcBorders>
            <w:vAlign w:val="center"/>
            <w:hideMark/>
          </w:tcPr>
          <w:p w14:paraId="5714D6FF" w14:textId="77777777" w:rsidR="00742CF9" w:rsidRPr="00944792" w:rsidRDefault="00742CF9">
            <w:pPr>
              <w:jc w:val="right"/>
              <w:rPr>
                <w:rFonts w:asciiTheme="minorHAnsi" w:hAnsiTheme="minorHAnsi" w:cstheme="minorHAnsi"/>
                <w:sz w:val="22"/>
                <w:szCs w:val="22"/>
              </w:rPr>
            </w:pPr>
            <w:r w:rsidRPr="00944792">
              <w:rPr>
                <w:rFonts w:asciiTheme="minorHAnsi" w:hAnsiTheme="minorHAnsi" w:cstheme="minorHAnsi"/>
                <w:sz w:val="22"/>
                <w:szCs w:val="22"/>
              </w:rPr>
              <w:t>13</w:t>
            </w:r>
          </w:p>
        </w:tc>
        <w:tc>
          <w:tcPr>
            <w:tcW w:w="1698" w:type="dxa"/>
            <w:tcBorders>
              <w:top w:val="single" w:sz="4" w:space="0" w:color="000000"/>
              <w:left w:val="single" w:sz="4" w:space="0" w:color="000000"/>
              <w:bottom w:val="single" w:sz="4" w:space="0" w:color="000000"/>
              <w:right w:val="single" w:sz="4" w:space="0" w:color="000000"/>
            </w:tcBorders>
            <w:vAlign w:val="center"/>
            <w:hideMark/>
          </w:tcPr>
          <w:p w14:paraId="5588D0CC" w14:textId="77777777" w:rsidR="00742CF9" w:rsidRPr="00944792" w:rsidRDefault="00742CF9">
            <w:pPr>
              <w:jc w:val="right"/>
              <w:rPr>
                <w:rFonts w:asciiTheme="minorHAnsi" w:hAnsiTheme="minorHAnsi" w:cstheme="minorHAnsi"/>
                <w:sz w:val="22"/>
                <w:szCs w:val="22"/>
              </w:rPr>
            </w:pPr>
            <w:r w:rsidRPr="00944792">
              <w:rPr>
                <w:rFonts w:asciiTheme="minorHAnsi" w:hAnsiTheme="minorHAnsi" w:cstheme="minorHAnsi"/>
                <w:sz w:val="22"/>
                <w:szCs w:val="22"/>
              </w:rPr>
              <w:t>8,15</w:t>
            </w:r>
          </w:p>
        </w:tc>
      </w:tr>
      <w:tr w:rsidR="00742CF9" w:rsidRPr="00944792" w14:paraId="73C6B407" w14:textId="77777777" w:rsidTr="00742CF9">
        <w:trPr>
          <w:gridAfter w:val="1"/>
          <w:wAfter w:w="27" w:type="dxa"/>
        </w:trPr>
        <w:tc>
          <w:tcPr>
            <w:tcW w:w="3119" w:type="dxa"/>
            <w:tcBorders>
              <w:top w:val="single" w:sz="4" w:space="0" w:color="000000"/>
              <w:left w:val="single" w:sz="4" w:space="0" w:color="000000"/>
              <w:bottom w:val="single" w:sz="4" w:space="0" w:color="000000"/>
              <w:right w:val="single" w:sz="4" w:space="0" w:color="000000"/>
            </w:tcBorders>
            <w:vAlign w:val="center"/>
            <w:hideMark/>
          </w:tcPr>
          <w:p w14:paraId="483B8F46" w14:textId="77777777" w:rsidR="00742CF9" w:rsidRPr="00944792" w:rsidRDefault="00742CF9">
            <w:pPr>
              <w:rPr>
                <w:rFonts w:asciiTheme="minorHAnsi" w:hAnsiTheme="minorHAnsi" w:cstheme="minorHAnsi"/>
                <w:sz w:val="22"/>
                <w:szCs w:val="22"/>
              </w:rPr>
            </w:pPr>
            <w:r w:rsidRPr="00944792">
              <w:rPr>
                <w:rFonts w:asciiTheme="minorHAnsi" w:hAnsiTheme="minorHAnsi" w:cstheme="minorHAnsi"/>
                <w:sz w:val="22"/>
                <w:szCs w:val="22"/>
              </w:rPr>
              <w:t>Gydytojas asistentas</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2FF44A45" w14:textId="77777777" w:rsidR="00742CF9" w:rsidRPr="00944792" w:rsidRDefault="00742CF9">
            <w:pPr>
              <w:jc w:val="right"/>
              <w:rPr>
                <w:rFonts w:asciiTheme="minorHAnsi" w:hAnsiTheme="minorHAnsi" w:cstheme="minorHAnsi"/>
                <w:sz w:val="22"/>
                <w:szCs w:val="22"/>
              </w:rPr>
            </w:pPr>
            <w:r w:rsidRPr="00944792">
              <w:rPr>
                <w:rFonts w:asciiTheme="minorHAnsi" w:hAnsiTheme="minorHAnsi" w:cstheme="minorHAnsi"/>
                <w:sz w:val="22"/>
                <w:szCs w:val="22"/>
              </w:rPr>
              <w:t>1</w:t>
            </w:r>
          </w:p>
        </w:tc>
        <w:tc>
          <w:tcPr>
            <w:tcW w:w="1561" w:type="dxa"/>
            <w:tcBorders>
              <w:top w:val="single" w:sz="4" w:space="0" w:color="000000"/>
              <w:left w:val="single" w:sz="4" w:space="0" w:color="000000"/>
              <w:bottom w:val="single" w:sz="4" w:space="0" w:color="000000"/>
              <w:right w:val="single" w:sz="4" w:space="0" w:color="000000"/>
            </w:tcBorders>
            <w:vAlign w:val="center"/>
            <w:hideMark/>
          </w:tcPr>
          <w:p w14:paraId="49D20ABD" w14:textId="77777777" w:rsidR="00742CF9" w:rsidRPr="00944792" w:rsidRDefault="00742CF9">
            <w:pPr>
              <w:jc w:val="right"/>
              <w:rPr>
                <w:rFonts w:asciiTheme="minorHAnsi" w:hAnsiTheme="minorHAnsi" w:cstheme="minorHAnsi"/>
                <w:sz w:val="22"/>
                <w:szCs w:val="22"/>
              </w:rPr>
            </w:pPr>
            <w:r w:rsidRPr="00944792">
              <w:rPr>
                <w:rFonts w:asciiTheme="minorHAnsi" w:hAnsiTheme="minorHAnsi" w:cstheme="minorHAnsi"/>
                <w:sz w:val="22"/>
                <w:szCs w:val="22"/>
              </w:rPr>
              <w:t>0,25</w:t>
            </w:r>
          </w:p>
        </w:tc>
        <w:tc>
          <w:tcPr>
            <w:tcW w:w="1557" w:type="dxa"/>
            <w:gridSpan w:val="2"/>
            <w:tcBorders>
              <w:top w:val="single" w:sz="4" w:space="0" w:color="000000"/>
              <w:left w:val="single" w:sz="4" w:space="0" w:color="000000"/>
              <w:bottom w:val="single" w:sz="4" w:space="0" w:color="000000"/>
              <w:right w:val="single" w:sz="4" w:space="0" w:color="000000"/>
            </w:tcBorders>
            <w:vAlign w:val="center"/>
            <w:hideMark/>
          </w:tcPr>
          <w:p w14:paraId="19F2CE0D" w14:textId="77777777" w:rsidR="00742CF9" w:rsidRPr="00944792" w:rsidRDefault="00742CF9">
            <w:pPr>
              <w:jc w:val="right"/>
              <w:rPr>
                <w:rFonts w:asciiTheme="minorHAnsi" w:hAnsiTheme="minorHAnsi" w:cstheme="minorHAnsi"/>
                <w:sz w:val="22"/>
                <w:szCs w:val="22"/>
              </w:rPr>
            </w:pPr>
            <w:r w:rsidRPr="00944792">
              <w:rPr>
                <w:rFonts w:asciiTheme="minorHAnsi" w:hAnsiTheme="minorHAnsi" w:cstheme="minorHAnsi"/>
                <w:sz w:val="22"/>
                <w:szCs w:val="22"/>
              </w:rPr>
              <w:t>-</w:t>
            </w:r>
          </w:p>
        </w:tc>
        <w:tc>
          <w:tcPr>
            <w:tcW w:w="1698" w:type="dxa"/>
            <w:tcBorders>
              <w:top w:val="single" w:sz="4" w:space="0" w:color="000000"/>
              <w:left w:val="single" w:sz="4" w:space="0" w:color="000000"/>
              <w:bottom w:val="single" w:sz="4" w:space="0" w:color="000000"/>
              <w:right w:val="single" w:sz="4" w:space="0" w:color="000000"/>
            </w:tcBorders>
            <w:vAlign w:val="center"/>
            <w:hideMark/>
          </w:tcPr>
          <w:p w14:paraId="12D796F3" w14:textId="77777777" w:rsidR="00742CF9" w:rsidRPr="00944792" w:rsidRDefault="00742CF9">
            <w:pPr>
              <w:jc w:val="right"/>
              <w:rPr>
                <w:rFonts w:asciiTheme="minorHAnsi" w:hAnsiTheme="minorHAnsi" w:cstheme="minorHAnsi"/>
                <w:sz w:val="22"/>
                <w:szCs w:val="22"/>
              </w:rPr>
            </w:pPr>
            <w:r w:rsidRPr="00944792">
              <w:rPr>
                <w:rFonts w:asciiTheme="minorHAnsi" w:hAnsiTheme="minorHAnsi" w:cstheme="minorHAnsi"/>
                <w:sz w:val="22"/>
                <w:szCs w:val="22"/>
              </w:rPr>
              <w:t>-</w:t>
            </w:r>
          </w:p>
        </w:tc>
      </w:tr>
      <w:tr w:rsidR="00742CF9" w:rsidRPr="00944792" w14:paraId="638EEEE0" w14:textId="77777777" w:rsidTr="00742CF9">
        <w:trPr>
          <w:gridAfter w:val="1"/>
          <w:wAfter w:w="27" w:type="dxa"/>
          <w:trHeight w:val="324"/>
        </w:trPr>
        <w:tc>
          <w:tcPr>
            <w:tcW w:w="3119" w:type="dxa"/>
            <w:tcBorders>
              <w:top w:val="single" w:sz="4" w:space="0" w:color="000000"/>
              <w:left w:val="single" w:sz="4" w:space="0" w:color="000000"/>
              <w:bottom w:val="single" w:sz="4" w:space="0" w:color="000000"/>
              <w:right w:val="single" w:sz="4" w:space="0" w:color="000000"/>
            </w:tcBorders>
            <w:vAlign w:val="center"/>
            <w:hideMark/>
          </w:tcPr>
          <w:p w14:paraId="28F562E3" w14:textId="77777777" w:rsidR="00742CF9" w:rsidRPr="00944792" w:rsidRDefault="00742CF9">
            <w:pPr>
              <w:rPr>
                <w:rFonts w:asciiTheme="minorHAnsi" w:hAnsiTheme="minorHAnsi" w:cstheme="minorHAnsi"/>
                <w:b/>
                <w:sz w:val="22"/>
                <w:szCs w:val="22"/>
              </w:rPr>
            </w:pPr>
            <w:r w:rsidRPr="00944792">
              <w:rPr>
                <w:rFonts w:asciiTheme="minorHAnsi" w:hAnsiTheme="minorHAnsi" w:cstheme="minorHAnsi"/>
                <w:b/>
                <w:sz w:val="22"/>
                <w:szCs w:val="22"/>
              </w:rPr>
              <w:t>Slaugos personalas, iš jų:</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68DF5922" w14:textId="77777777" w:rsidR="00742CF9" w:rsidRPr="00944792" w:rsidRDefault="00742CF9">
            <w:pPr>
              <w:jc w:val="right"/>
              <w:rPr>
                <w:rFonts w:asciiTheme="minorHAnsi" w:hAnsiTheme="minorHAnsi" w:cstheme="minorHAnsi"/>
                <w:b/>
                <w:bCs/>
                <w:sz w:val="22"/>
                <w:szCs w:val="22"/>
              </w:rPr>
            </w:pPr>
            <w:r w:rsidRPr="00944792">
              <w:rPr>
                <w:rFonts w:asciiTheme="minorHAnsi" w:hAnsiTheme="minorHAnsi" w:cstheme="minorHAnsi"/>
                <w:b/>
                <w:bCs/>
                <w:sz w:val="22"/>
                <w:szCs w:val="22"/>
              </w:rPr>
              <w:t>65</w:t>
            </w:r>
          </w:p>
        </w:tc>
        <w:tc>
          <w:tcPr>
            <w:tcW w:w="1561" w:type="dxa"/>
            <w:tcBorders>
              <w:top w:val="single" w:sz="4" w:space="0" w:color="000000"/>
              <w:left w:val="single" w:sz="4" w:space="0" w:color="000000"/>
              <w:bottom w:val="single" w:sz="4" w:space="0" w:color="000000"/>
              <w:right w:val="single" w:sz="4" w:space="0" w:color="000000"/>
            </w:tcBorders>
            <w:vAlign w:val="center"/>
            <w:hideMark/>
          </w:tcPr>
          <w:p w14:paraId="5B6B4FCE" w14:textId="77777777" w:rsidR="00742CF9" w:rsidRPr="00944792" w:rsidRDefault="00742CF9">
            <w:pPr>
              <w:jc w:val="right"/>
              <w:rPr>
                <w:rFonts w:asciiTheme="minorHAnsi" w:hAnsiTheme="minorHAnsi" w:cstheme="minorHAnsi"/>
                <w:b/>
                <w:bCs/>
                <w:sz w:val="22"/>
                <w:szCs w:val="22"/>
              </w:rPr>
            </w:pPr>
            <w:r w:rsidRPr="00944792">
              <w:rPr>
                <w:rFonts w:asciiTheme="minorHAnsi" w:hAnsiTheme="minorHAnsi" w:cstheme="minorHAnsi"/>
                <w:b/>
                <w:bCs/>
                <w:sz w:val="22"/>
                <w:szCs w:val="22"/>
              </w:rPr>
              <w:t>60,08</w:t>
            </w:r>
          </w:p>
        </w:tc>
        <w:tc>
          <w:tcPr>
            <w:tcW w:w="1557" w:type="dxa"/>
            <w:gridSpan w:val="2"/>
            <w:tcBorders>
              <w:top w:val="single" w:sz="4" w:space="0" w:color="000000"/>
              <w:left w:val="single" w:sz="4" w:space="0" w:color="000000"/>
              <w:bottom w:val="single" w:sz="4" w:space="0" w:color="000000"/>
              <w:right w:val="single" w:sz="4" w:space="0" w:color="000000"/>
            </w:tcBorders>
            <w:vAlign w:val="center"/>
            <w:hideMark/>
          </w:tcPr>
          <w:p w14:paraId="3EE1859A" w14:textId="77777777" w:rsidR="00742CF9" w:rsidRPr="00944792" w:rsidRDefault="00742CF9">
            <w:pPr>
              <w:jc w:val="right"/>
              <w:rPr>
                <w:rFonts w:asciiTheme="minorHAnsi" w:hAnsiTheme="minorHAnsi" w:cstheme="minorHAnsi"/>
                <w:b/>
                <w:bCs/>
                <w:sz w:val="22"/>
                <w:szCs w:val="22"/>
              </w:rPr>
            </w:pPr>
            <w:r w:rsidRPr="00944792">
              <w:rPr>
                <w:rFonts w:asciiTheme="minorHAnsi" w:hAnsiTheme="minorHAnsi" w:cstheme="minorHAnsi"/>
                <w:b/>
                <w:bCs/>
                <w:sz w:val="22"/>
                <w:szCs w:val="22"/>
              </w:rPr>
              <w:t>66</w:t>
            </w:r>
          </w:p>
        </w:tc>
        <w:tc>
          <w:tcPr>
            <w:tcW w:w="1698" w:type="dxa"/>
            <w:tcBorders>
              <w:top w:val="single" w:sz="4" w:space="0" w:color="000000"/>
              <w:left w:val="single" w:sz="4" w:space="0" w:color="000000"/>
              <w:bottom w:val="single" w:sz="4" w:space="0" w:color="000000"/>
              <w:right w:val="single" w:sz="4" w:space="0" w:color="000000"/>
            </w:tcBorders>
            <w:vAlign w:val="center"/>
            <w:hideMark/>
          </w:tcPr>
          <w:p w14:paraId="6CCF30C5" w14:textId="77777777" w:rsidR="00742CF9" w:rsidRPr="00944792" w:rsidRDefault="00742CF9">
            <w:pPr>
              <w:jc w:val="right"/>
              <w:rPr>
                <w:rFonts w:asciiTheme="minorHAnsi" w:hAnsiTheme="minorHAnsi" w:cstheme="minorHAnsi"/>
                <w:b/>
                <w:bCs/>
                <w:sz w:val="22"/>
                <w:szCs w:val="22"/>
              </w:rPr>
            </w:pPr>
            <w:r w:rsidRPr="00944792">
              <w:rPr>
                <w:rFonts w:asciiTheme="minorHAnsi" w:hAnsiTheme="minorHAnsi" w:cstheme="minorHAnsi"/>
                <w:b/>
                <w:bCs/>
                <w:sz w:val="22"/>
                <w:szCs w:val="22"/>
              </w:rPr>
              <w:t>62</w:t>
            </w:r>
          </w:p>
        </w:tc>
      </w:tr>
      <w:tr w:rsidR="00742CF9" w:rsidRPr="00944792" w14:paraId="4B5BED96" w14:textId="77777777" w:rsidTr="00742CF9">
        <w:trPr>
          <w:gridAfter w:val="1"/>
          <w:wAfter w:w="27" w:type="dxa"/>
        </w:trPr>
        <w:tc>
          <w:tcPr>
            <w:tcW w:w="3119" w:type="dxa"/>
            <w:tcBorders>
              <w:top w:val="single" w:sz="4" w:space="0" w:color="000000"/>
              <w:left w:val="single" w:sz="4" w:space="0" w:color="000000"/>
              <w:bottom w:val="single" w:sz="4" w:space="0" w:color="000000"/>
              <w:right w:val="single" w:sz="4" w:space="0" w:color="000000"/>
            </w:tcBorders>
            <w:vAlign w:val="center"/>
            <w:hideMark/>
          </w:tcPr>
          <w:p w14:paraId="7D6EE435" w14:textId="77777777" w:rsidR="00742CF9" w:rsidRPr="00944792" w:rsidRDefault="00742CF9">
            <w:pPr>
              <w:rPr>
                <w:rFonts w:asciiTheme="minorHAnsi" w:hAnsiTheme="minorHAnsi" w:cstheme="minorHAnsi"/>
                <w:sz w:val="22"/>
                <w:szCs w:val="22"/>
              </w:rPr>
            </w:pPr>
            <w:r w:rsidRPr="00944792">
              <w:rPr>
                <w:rFonts w:asciiTheme="minorHAnsi" w:hAnsiTheme="minorHAnsi" w:cstheme="minorHAnsi"/>
                <w:sz w:val="22"/>
                <w:szCs w:val="22"/>
              </w:rPr>
              <w:t>Bendrosios praktikos</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2235C77B" w14:textId="77777777" w:rsidR="00742CF9" w:rsidRPr="00944792" w:rsidRDefault="00742CF9">
            <w:pPr>
              <w:jc w:val="right"/>
              <w:rPr>
                <w:rFonts w:asciiTheme="minorHAnsi" w:hAnsiTheme="minorHAnsi" w:cstheme="minorHAnsi"/>
                <w:sz w:val="22"/>
                <w:szCs w:val="22"/>
              </w:rPr>
            </w:pPr>
            <w:r w:rsidRPr="00944792">
              <w:rPr>
                <w:rFonts w:asciiTheme="minorHAnsi" w:hAnsiTheme="minorHAnsi" w:cstheme="minorHAnsi"/>
                <w:sz w:val="22"/>
                <w:szCs w:val="22"/>
              </w:rPr>
              <w:t>37</w:t>
            </w:r>
          </w:p>
        </w:tc>
        <w:tc>
          <w:tcPr>
            <w:tcW w:w="1561" w:type="dxa"/>
            <w:tcBorders>
              <w:top w:val="single" w:sz="4" w:space="0" w:color="000000"/>
              <w:left w:val="single" w:sz="4" w:space="0" w:color="000000"/>
              <w:bottom w:val="single" w:sz="4" w:space="0" w:color="000000"/>
              <w:right w:val="single" w:sz="4" w:space="0" w:color="000000"/>
            </w:tcBorders>
            <w:vAlign w:val="center"/>
            <w:hideMark/>
          </w:tcPr>
          <w:p w14:paraId="043287D6" w14:textId="77777777" w:rsidR="00742CF9" w:rsidRPr="00944792" w:rsidRDefault="00742CF9">
            <w:pPr>
              <w:jc w:val="right"/>
              <w:rPr>
                <w:rFonts w:asciiTheme="minorHAnsi" w:hAnsiTheme="minorHAnsi" w:cstheme="minorHAnsi"/>
                <w:sz w:val="22"/>
                <w:szCs w:val="22"/>
              </w:rPr>
            </w:pPr>
            <w:r w:rsidRPr="00944792">
              <w:rPr>
                <w:rFonts w:asciiTheme="minorHAnsi" w:hAnsiTheme="minorHAnsi" w:cstheme="minorHAnsi"/>
                <w:sz w:val="22"/>
                <w:szCs w:val="22"/>
              </w:rPr>
              <w:t>33,8</w:t>
            </w:r>
          </w:p>
        </w:tc>
        <w:tc>
          <w:tcPr>
            <w:tcW w:w="1557" w:type="dxa"/>
            <w:gridSpan w:val="2"/>
            <w:tcBorders>
              <w:top w:val="single" w:sz="4" w:space="0" w:color="000000"/>
              <w:left w:val="single" w:sz="4" w:space="0" w:color="000000"/>
              <w:bottom w:val="single" w:sz="4" w:space="0" w:color="000000"/>
              <w:right w:val="single" w:sz="4" w:space="0" w:color="000000"/>
            </w:tcBorders>
            <w:vAlign w:val="center"/>
            <w:hideMark/>
          </w:tcPr>
          <w:p w14:paraId="2191E187" w14:textId="77777777" w:rsidR="00742CF9" w:rsidRPr="00944792" w:rsidRDefault="00742CF9">
            <w:pPr>
              <w:jc w:val="right"/>
              <w:rPr>
                <w:rFonts w:asciiTheme="minorHAnsi" w:hAnsiTheme="minorHAnsi" w:cstheme="minorHAnsi"/>
                <w:sz w:val="22"/>
                <w:szCs w:val="22"/>
              </w:rPr>
            </w:pPr>
            <w:r w:rsidRPr="00944792">
              <w:rPr>
                <w:rFonts w:asciiTheme="minorHAnsi" w:hAnsiTheme="minorHAnsi" w:cstheme="minorHAnsi"/>
                <w:sz w:val="22"/>
                <w:szCs w:val="22"/>
              </w:rPr>
              <w:t>40</w:t>
            </w:r>
          </w:p>
        </w:tc>
        <w:tc>
          <w:tcPr>
            <w:tcW w:w="1698" w:type="dxa"/>
            <w:tcBorders>
              <w:top w:val="single" w:sz="4" w:space="0" w:color="000000"/>
              <w:left w:val="single" w:sz="4" w:space="0" w:color="000000"/>
              <w:bottom w:val="single" w:sz="4" w:space="0" w:color="000000"/>
              <w:right w:val="single" w:sz="4" w:space="0" w:color="000000"/>
            </w:tcBorders>
            <w:vAlign w:val="center"/>
            <w:hideMark/>
          </w:tcPr>
          <w:p w14:paraId="7485C823" w14:textId="77777777" w:rsidR="00742CF9" w:rsidRPr="00944792" w:rsidRDefault="00742CF9">
            <w:pPr>
              <w:jc w:val="right"/>
              <w:rPr>
                <w:rFonts w:asciiTheme="minorHAnsi" w:hAnsiTheme="minorHAnsi" w:cstheme="minorHAnsi"/>
                <w:sz w:val="22"/>
                <w:szCs w:val="22"/>
              </w:rPr>
            </w:pPr>
            <w:r w:rsidRPr="00944792">
              <w:rPr>
                <w:rFonts w:asciiTheme="minorHAnsi" w:hAnsiTheme="minorHAnsi" w:cstheme="minorHAnsi"/>
                <w:sz w:val="22"/>
                <w:szCs w:val="22"/>
              </w:rPr>
              <w:t>36,5</w:t>
            </w:r>
          </w:p>
        </w:tc>
      </w:tr>
      <w:tr w:rsidR="00742CF9" w:rsidRPr="00944792" w14:paraId="39B952F1" w14:textId="77777777" w:rsidTr="00742CF9">
        <w:trPr>
          <w:gridAfter w:val="1"/>
          <w:wAfter w:w="27" w:type="dxa"/>
        </w:trPr>
        <w:tc>
          <w:tcPr>
            <w:tcW w:w="3119" w:type="dxa"/>
            <w:tcBorders>
              <w:top w:val="single" w:sz="4" w:space="0" w:color="000000"/>
              <w:left w:val="single" w:sz="4" w:space="0" w:color="000000"/>
              <w:bottom w:val="single" w:sz="4" w:space="0" w:color="000000"/>
              <w:right w:val="single" w:sz="4" w:space="0" w:color="000000"/>
            </w:tcBorders>
            <w:vAlign w:val="center"/>
            <w:hideMark/>
          </w:tcPr>
          <w:p w14:paraId="20B66B89" w14:textId="77777777" w:rsidR="00742CF9" w:rsidRPr="00944792" w:rsidRDefault="00742CF9">
            <w:pPr>
              <w:rPr>
                <w:rFonts w:asciiTheme="minorHAnsi" w:hAnsiTheme="minorHAnsi" w:cstheme="minorHAnsi"/>
                <w:sz w:val="22"/>
                <w:szCs w:val="22"/>
              </w:rPr>
            </w:pPr>
            <w:r w:rsidRPr="00944792">
              <w:rPr>
                <w:rFonts w:asciiTheme="minorHAnsi" w:hAnsiTheme="minorHAnsi" w:cstheme="minorHAnsi"/>
                <w:sz w:val="22"/>
                <w:szCs w:val="22"/>
              </w:rPr>
              <w:t>Bendruomenės</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11482AA8" w14:textId="77777777" w:rsidR="00742CF9" w:rsidRPr="00944792" w:rsidRDefault="00742CF9">
            <w:pPr>
              <w:jc w:val="right"/>
              <w:rPr>
                <w:rFonts w:asciiTheme="minorHAnsi" w:hAnsiTheme="minorHAnsi" w:cstheme="minorHAnsi"/>
                <w:sz w:val="22"/>
                <w:szCs w:val="22"/>
              </w:rPr>
            </w:pPr>
            <w:r w:rsidRPr="00944792">
              <w:rPr>
                <w:rFonts w:asciiTheme="minorHAnsi" w:hAnsiTheme="minorHAnsi" w:cstheme="minorHAnsi"/>
                <w:sz w:val="22"/>
                <w:szCs w:val="22"/>
              </w:rPr>
              <w:t>19</w:t>
            </w:r>
          </w:p>
        </w:tc>
        <w:tc>
          <w:tcPr>
            <w:tcW w:w="1561" w:type="dxa"/>
            <w:tcBorders>
              <w:top w:val="single" w:sz="4" w:space="0" w:color="000000"/>
              <w:left w:val="single" w:sz="4" w:space="0" w:color="000000"/>
              <w:bottom w:val="single" w:sz="4" w:space="0" w:color="000000"/>
              <w:right w:val="single" w:sz="4" w:space="0" w:color="000000"/>
            </w:tcBorders>
            <w:vAlign w:val="center"/>
            <w:hideMark/>
          </w:tcPr>
          <w:p w14:paraId="1899383D" w14:textId="77777777" w:rsidR="00742CF9" w:rsidRPr="00944792" w:rsidRDefault="00742CF9">
            <w:pPr>
              <w:jc w:val="right"/>
              <w:rPr>
                <w:rFonts w:asciiTheme="minorHAnsi" w:hAnsiTheme="minorHAnsi" w:cstheme="minorHAnsi"/>
                <w:sz w:val="22"/>
                <w:szCs w:val="22"/>
              </w:rPr>
            </w:pPr>
            <w:r w:rsidRPr="00944792">
              <w:rPr>
                <w:rFonts w:asciiTheme="minorHAnsi" w:hAnsiTheme="minorHAnsi" w:cstheme="minorHAnsi"/>
                <w:sz w:val="22"/>
                <w:szCs w:val="22"/>
              </w:rPr>
              <w:t>17,25</w:t>
            </w:r>
          </w:p>
        </w:tc>
        <w:tc>
          <w:tcPr>
            <w:tcW w:w="1557" w:type="dxa"/>
            <w:gridSpan w:val="2"/>
            <w:tcBorders>
              <w:top w:val="single" w:sz="4" w:space="0" w:color="000000"/>
              <w:left w:val="single" w:sz="4" w:space="0" w:color="000000"/>
              <w:bottom w:val="single" w:sz="4" w:space="0" w:color="000000"/>
              <w:right w:val="single" w:sz="4" w:space="0" w:color="000000"/>
            </w:tcBorders>
            <w:vAlign w:val="center"/>
            <w:hideMark/>
          </w:tcPr>
          <w:p w14:paraId="490F4165" w14:textId="77777777" w:rsidR="00742CF9" w:rsidRPr="00944792" w:rsidRDefault="00742CF9">
            <w:pPr>
              <w:jc w:val="right"/>
              <w:rPr>
                <w:rFonts w:asciiTheme="minorHAnsi" w:hAnsiTheme="minorHAnsi" w:cstheme="minorHAnsi"/>
                <w:sz w:val="22"/>
                <w:szCs w:val="22"/>
              </w:rPr>
            </w:pPr>
            <w:r w:rsidRPr="00944792">
              <w:rPr>
                <w:rFonts w:asciiTheme="minorHAnsi" w:hAnsiTheme="minorHAnsi" w:cstheme="minorHAnsi"/>
                <w:sz w:val="22"/>
                <w:szCs w:val="22"/>
              </w:rPr>
              <w:t>17</w:t>
            </w:r>
          </w:p>
        </w:tc>
        <w:tc>
          <w:tcPr>
            <w:tcW w:w="1698" w:type="dxa"/>
            <w:tcBorders>
              <w:top w:val="single" w:sz="4" w:space="0" w:color="000000"/>
              <w:left w:val="single" w:sz="4" w:space="0" w:color="000000"/>
              <w:bottom w:val="single" w:sz="4" w:space="0" w:color="000000"/>
              <w:right w:val="single" w:sz="4" w:space="0" w:color="000000"/>
            </w:tcBorders>
            <w:vAlign w:val="center"/>
            <w:hideMark/>
          </w:tcPr>
          <w:p w14:paraId="694C933C" w14:textId="77777777" w:rsidR="00742CF9" w:rsidRPr="00944792" w:rsidRDefault="00742CF9">
            <w:pPr>
              <w:jc w:val="right"/>
              <w:rPr>
                <w:rFonts w:asciiTheme="minorHAnsi" w:hAnsiTheme="minorHAnsi" w:cstheme="minorHAnsi"/>
                <w:sz w:val="22"/>
                <w:szCs w:val="22"/>
              </w:rPr>
            </w:pPr>
            <w:r w:rsidRPr="00944792">
              <w:rPr>
                <w:rFonts w:asciiTheme="minorHAnsi" w:hAnsiTheme="minorHAnsi" w:cstheme="minorHAnsi"/>
                <w:sz w:val="22"/>
                <w:szCs w:val="22"/>
              </w:rPr>
              <w:t>15,5</w:t>
            </w:r>
          </w:p>
        </w:tc>
      </w:tr>
      <w:tr w:rsidR="00742CF9" w:rsidRPr="00944792" w14:paraId="0B7ABFC4" w14:textId="77777777" w:rsidTr="00742CF9">
        <w:trPr>
          <w:gridAfter w:val="1"/>
          <w:wAfter w:w="27" w:type="dxa"/>
        </w:trPr>
        <w:tc>
          <w:tcPr>
            <w:tcW w:w="3119" w:type="dxa"/>
            <w:tcBorders>
              <w:top w:val="single" w:sz="4" w:space="0" w:color="000000"/>
              <w:left w:val="single" w:sz="4" w:space="0" w:color="000000"/>
              <w:bottom w:val="single" w:sz="4" w:space="0" w:color="000000"/>
              <w:right w:val="single" w:sz="4" w:space="0" w:color="000000"/>
            </w:tcBorders>
            <w:vAlign w:val="center"/>
            <w:hideMark/>
          </w:tcPr>
          <w:p w14:paraId="15AFC1D8" w14:textId="77777777" w:rsidR="00742CF9" w:rsidRPr="00944792" w:rsidRDefault="00742CF9">
            <w:pPr>
              <w:rPr>
                <w:rFonts w:asciiTheme="minorHAnsi" w:hAnsiTheme="minorHAnsi" w:cstheme="minorHAnsi"/>
                <w:sz w:val="22"/>
                <w:szCs w:val="22"/>
              </w:rPr>
            </w:pPr>
            <w:r w:rsidRPr="00944792">
              <w:rPr>
                <w:rFonts w:asciiTheme="minorHAnsi" w:hAnsiTheme="minorHAnsi" w:cstheme="minorHAnsi"/>
                <w:sz w:val="22"/>
                <w:szCs w:val="22"/>
              </w:rPr>
              <w:t>Psichikos sveikatos</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12AC2A3A" w14:textId="77777777" w:rsidR="00742CF9" w:rsidRPr="00944792" w:rsidRDefault="00742CF9">
            <w:pPr>
              <w:jc w:val="right"/>
              <w:rPr>
                <w:rFonts w:asciiTheme="minorHAnsi" w:hAnsiTheme="minorHAnsi" w:cstheme="minorHAnsi"/>
                <w:sz w:val="22"/>
                <w:szCs w:val="22"/>
              </w:rPr>
            </w:pPr>
            <w:r w:rsidRPr="00944792">
              <w:rPr>
                <w:rFonts w:asciiTheme="minorHAnsi" w:hAnsiTheme="minorHAnsi" w:cstheme="minorHAnsi"/>
                <w:sz w:val="22"/>
                <w:szCs w:val="22"/>
              </w:rPr>
              <w:t>4</w:t>
            </w:r>
          </w:p>
        </w:tc>
        <w:tc>
          <w:tcPr>
            <w:tcW w:w="1561" w:type="dxa"/>
            <w:tcBorders>
              <w:top w:val="single" w:sz="4" w:space="0" w:color="000000"/>
              <w:left w:val="single" w:sz="4" w:space="0" w:color="000000"/>
              <w:bottom w:val="single" w:sz="4" w:space="0" w:color="000000"/>
              <w:right w:val="single" w:sz="4" w:space="0" w:color="000000"/>
            </w:tcBorders>
            <w:vAlign w:val="center"/>
            <w:hideMark/>
          </w:tcPr>
          <w:p w14:paraId="71DCB3BB" w14:textId="77777777" w:rsidR="00742CF9" w:rsidRPr="00944792" w:rsidRDefault="00742CF9">
            <w:pPr>
              <w:jc w:val="right"/>
              <w:rPr>
                <w:rFonts w:asciiTheme="minorHAnsi" w:hAnsiTheme="minorHAnsi" w:cstheme="minorHAnsi"/>
                <w:sz w:val="22"/>
                <w:szCs w:val="22"/>
              </w:rPr>
            </w:pPr>
            <w:r w:rsidRPr="00944792">
              <w:rPr>
                <w:rFonts w:asciiTheme="minorHAnsi" w:hAnsiTheme="minorHAnsi" w:cstheme="minorHAnsi"/>
                <w:sz w:val="22"/>
                <w:szCs w:val="22"/>
              </w:rPr>
              <w:t>4,0</w:t>
            </w:r>
          </w:p>
        </w:tc>
        <w:tc>
          <w:tcPr>
            <w:tcW w:w="1557" w:type="dxa"/>
            <w:gridSpan w:val="2"/>
            <w:tcBorders>
              <w:top w:val="single" w:sz="4" w:space="0" w:color="000000"/>
              <w:left w:val="single" w:sz="4" w:space="0" w:color="000000"/>
              <w:bottom w:val="single" w:sz="4" w:space="0" w:color="000000"/>
              <w:right w:val="single" w:sz="4" w:space="0" w:color="000000"/>
            </w:tcBorders>
            <w:vAlign w:val="center"/>
            <w:hideMark/>
          </w:tcPr>
          <w:p w14:paraId="3AE803C5" w14:textId="77777777" w:rsidR="00742CF9" w:rsidRPr="00944792" w:rsidRDefault="00742CF9">
            <w:pPr>
              <w:jc w:val="right"/>
              <w:rPr>
                <w:rFonts w:asciiTheme="minorHAnsi" w:hAnsiTheme="minorHAnsi" w:cstheme="minorHAnsi"/>
                <w:sz w:val="22"/>
                <w:szCs w:val="22"/>
              </w:rPr>
            </w:pPr>
            <w:r w:rsidRPr="00944792">
              <w:rPr>
                <w:rFonts w:asciiTheme="minorHAnsi" w:hAnsiTheme="minorHAnsi" w:cstheme="minorHAnsi"/>
                <w:sz w:val="22"/>
                <w:szCs w:val="22"/>
              </w:rPr>
              <w:t>4</w:t>
            </w:r>
          </w:p>
        </w:tc>
        <w:tc>
          <w:tcPr>
            <w:tcW w:w="1698" w:type="dxa"/>
            <w:tcBorders>
              <w:top w:val="single" w:sz="4" w:space="0" w:color="000000"/>
              <w:left w:val="single" w:sz="4" w:space="0" w:color="000000"/>
              <w:bottom w:val="single" w:sz="4" w:space="0" w:color="000000"/>
              <w:right w:val="single" w:sz="4" w:space="0" w:color="000000"/>
            </w:tcBorders>
            <w:vAlign w:val="center"/>
            <w:hideMark/>
          </w:tcPr>
          <w:p w14:paraId="71E579B3" w14:textId="77777777" w:rsidR="00742CF9" w:rsidRPr="00944792" w:rsidRDefault="00742CF9">
            <w:pPr>
              <w:jc w:val="right"/>
              <w:rPr>
                <w:rFonts w:asciiTheme="minorHAnsi" w:hAnsiTheme="minorHAnsi" w:cstheme="minorHAnsi"/>
                <w:sz w:val="22"/>
                <w:szCs w:val="22"/>
              </w:rPr>
            </w:pPr>
            <w:r w:rsidRPr="00944792">
              <w:rPr>
                <w:rFonts w:asciiTheme="minorHAnsi" w:hAnsiTheme="minorHAnsi" w:cstheme="minorHAnsi"/>
                <w:sz w:val="22"/>
                <w:szCs w:val="22"/>
              </w:rPr>
              <w:t>4,0</w:t>
            </w:r>
          </w:p>
        </w:tc>
      </w:tr>
      <w:tr w:rsidR="00742CF9" w:rsidRPr="00944792" w14:paraId="5B63DAC5" w14:textId="77777777" w:rsidTr="00742CF9">
        <w:trPr>
          <w:gridAfter w:val="1"/>
          <w:wAfter w:w="27" w:type="dxa"/>
        </w:trPr>
        <w:tc>
          <w:tcPr>
            <w:tcW w:w="3119" w:type="dxa"/>
            <w:tcBorders>
              <w:top w:val="single" w:sz="4" w:space="0" w:color="000000"/>
              <w:left w:val="single" w:sz="4" w:space="0" w:color="000000"/>
              <w:bottom w:val="single" w:sz="4" w:space="0" w:color="000000"/>
              <w:right w:val="single" w:sz="4" w:space="0" w:color="000000"/>
            </w:tcBorders>
            <w:vAlign w:val="center"/>
            <w:hideMark/>
          </w:tcPr>
          <w:p w14:paraId="7F1B7FDE" w14:textId="77777777" w:rsidR="00742CF9" w:rsidRPr="00944792" w:rsidRDefault="00742CF9">
            <w:pPr>
              <w:rPr>
                <w:rFonts w:asciiTheme="minorHAnsi" w:hAnsiTheme="minorHAnsi" w:cstheme="minorHAnsi"/>
                <w:sz w:val="22"/>
                <w:szCs w:val="22"/>
              </w:rPr>
            </w:pPr>
            <w:r w:rsidRPr="00944792">
              <w:rPr>
                <w:rFonts w:asciiTheme="minorHAnsi" w:hAnsiTheme="minorHAnsi" w:cstheme="minorHAnsi"/>
                <w:sz w:val="22"/>
                <w:szCs w:val="22"/>
              </w:rPr>
              <w:t>Kaimo med. punktų</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5D05544B" w14:textId="77777777" w:rsidR="00742CF9" w:rsidRPr="00944792" w:rsidRDefault="00742CF9">
            <w:pPr>
              <w:jc w:val="right"/>
              <w:rPr>
                <w:rFonts w:asciiTheme="minorHAnsi" w:hAnsiTheme="minorHAnsi" w:cstheme="minorHAnsi"/>
                <w:sz w:val="22"/>
                <w:szCs w:val="22"/>
              </w:rPr>
            </w:pPr>
            <w:r w:rsidRPr="00944792">
              <w:rPr>
                <w:rFonts w:asciiTheme="minorHAnsi" w:hAnsiTheme="minorHAnsi" w:cstheme="minorHAnsi"/>
                <w:sz w:val="22"/>
                <w:szCs w:val="22"/>
              </w:rPr>
              <w:t>2</w:t>
            </w:r>
          </w:p>
        </w:tc>
        <w:tc>
          <w:tcPr>
            <w:tcW w:w="1561" w:type="dxa"/>
            <w:tcBorders>
              <w:top w:val="single" w:sz="4" w:space="0" w:color="000000"/>
              <w:left w:val="single" w:sz="4" w:space="0" w:color="000000"/>
              <w:bottom w:val="single" w:sz="4" w:space="0" w:color="000000"/>
              <w:right w:val="single" w:sz="4" w:space="0" w:color="000000"/>
            </w:tcBorders>
            <w:vAlign w:val="center"/>
            <w:hideMark/>
          </w:tcPr>
          <w:p w14:paraId="307FA9C6" w14:textId="77777777" w:rsidR="00742CF9" w:rsidRPr="00944792" w:rsidRDefault="00742CF9">
            <w:pPr>
              <w:jc w:val="right"/>
              <w:rPr>
                <w:rFonts w:asciiTheme="minorHAnsi" w:hAnsiTheme="minorHAnsi" w:cstheme="minorHAnsi"/>
                <w:sz w:val="22"/>
                <w:szCs w:val="22"/>
              </w:rPr>
            </w:pPr>
            <w:r w:rsidRPr="00944792">
              <w:rPr>
                <w:rFonts w:asciiTheme="minorHAnsi" w:hAnsiTheme="minorHAnsi" w:cstheme="minorHAnsi"/>
                <w:sz w:val="22"/>
                <w:szCs w:val="22"/>
              </w:rPr>
              <w:t>2,5</w:t>
            </w:r>
          </w:p>
        </w:tc>
        <w:tc>
          <w:tcPr>
            <w:tcW w:w="1557" w:type="dxa"/>
            <w:gridSpan w:val="2"/>
            <w:tcBorders>
              <w:top w:val="single" w:sz="4" w:space="0" w:color="000000"/>
              <w:left w:val="single" w:sz="4" w:space="0" w:color="000000"/>
              <w:bottom w:val="single" w:sz="4" w:space="0" w:color="000000"/>
              <w:right w:val="single" w:sz="4" w:space="0" w:color="000000"/>
            </w:tcBorders>
            <w:vAlign w:val="center"/>
            <w:hideMark/>
          </w:tcPr>
          <w:p w14:paraId="2CA0D351" w14:textId="77777777" w:rsidR="00742CF9" w:rsidRPr="00944792" w:rsidRDefault="00742CF9">
            <w:pPr>
              <w:jc w:val="right"/>
              <w:rPr>
                <w:rFonts w:asciiTheme="minorHAnsi" w:hAnsiTheme="minorHAnsi" w:cstheme="minorHAnsi"/>
                <w:sz w:val="22"/>
                <w:szCs w:val="22"/>
              </w:rPr>
            </w:pPr>
            <w:r w:rsidRPr="00944792">
              <w:rPr>
                <w:rFonts w:asciiTheme="minorHAnsi" w:hAnsiTheme="minorHAnsi" w:cstheme="minorHAnsi"/>
                <w:sz w:val="22"/>
                <w:szCs w:val="22"/>
              </w:rPr>
              <w:t>2</w:t>
            </w:r>
          </w:p>
        </w:tc>
        <w:tc>
          <w:tcPr>
            <w:tcW w:w="1698" w:type="dxa"/>
            <w:tcBorders>
              <w:top w:val="single" w:sz="4" w:space="0" w:color="000000"/>
              <w:left w:val="single" w:sz="4" w:space="0" w:color="000000"/>
              <w:bottom w:val="single" w:sz="4" w:space="0" w:color="000000"/>
              <w:right w:val="single" w:sz="4" w:space="0" w:color="000000"/>
            </w:tcBorders>
            <w:vAlign w:val="center"/>
            <w:hideMark/>
          </w:tcPr>
          <w:p w14:paraId="30D7A1B8" w14:textId="77777777" w:rsidR="00742CF9" w:rsidRPr="00944792" w:rsidRDefault="00742CF9">
            <w:pPr>
              <w:jc w:val="right"/>
              <w:rPr>
                <w:rFonts w:asciiTheme="minorHAnsi" w:hAnsiTheme="minorHAnsi" w:cstheme="minorHAnsi"/>
                <w:sz w:val="22"/>
                <w:szCs w:val="22"/>
              </w:rPr>
            </w:pPr>
            <w:r w:rsidRPr="00944792">
              <w:rPr>
                <w:rFonts w:asciiTheme="minorHAnsi" w:hAnsiTheme="minorHAnsi" w:cstheme="minorHAnsi"/>
                <w:sz w:val="22"/>
                <w:szCs w:val="22"/>
              </w:rPr>
              <w:t>2,5</w:t>
            </w:r>
          </w:p>
        </w:tc>
      </w:tr>
      <w:tr w:rsidR="00742CF9" w:rsidRPr="00944792" w14:paraId="753CAB98" w14:textId="77777777" w:rsidTr="00742CF9">
        <w:trPr>
          <w:gridAfter w:val="1"/>
          <w:wAfter w:w="27" w:type="dxa"/>
        </w:trPr>
        <w:tc>
          <w:tcPr>
            <w:tcW w:w="3119" w:type="dxa"/>
            <w:tcBorders>
              <w:top w:val="single" w:sz="4" w:space="0" w:color="000000"/>
              <w:left w:val="single" w:sz="4" w:space="0" w:color="000000"/>
              <w:bottom w:val="single" w:sz="4" w:space="0" w:color="000000"/>
              <w:right w:val="single" w:sz="4" w:space="0" w:color="000000"/>
            </w:tcBorders>
            <w:vAlign w:val="center"/>
            <w:hideMark/>
          </w:tcPr>
          <w:p w14:paraId="20CCA9FC" w14:textId="77777777" w:rsidR="00742CF9" w:rsidRPr="00944792" w:rsidRDefault="00742CF9">
            <w:pPr>
              <w:rPr>
                <w:rFonts w:asciiTheme="minorHAnsi" w:hAnsiTheme="minorHAnsi" w:cstheme="minorHAnsi"/>
                <w:sz w:val="22"/>
                <w:szCs w:val="22"/>
              </w:rPr>
            </w:pPr>
            <w:r w:rsidRPr="00944792">
              <w:rPr>
                <w:rFonts w:asciiTheme="minorHAnsi" w:hAnsiTheme="minorHAnsi" w:cstheme="minorHAnsi"/>
                <w:sz w:val="22"/>
                <w:szCs w:val="22"/>
              </w:rPr>
              <w:t>Akušeris</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66A1EA08" w14:textId="77777777" w:rsidR="00742CF9" w:rsidRPr="00944792" w:rsidRDefault="00742CF9">
            <w:pPr>
              <w:jc w:val="right"/>
              <w:rPr>
                <w:rFonts w:asciiTheme="minorHAnsi" w:hAnsiTheme="minorHAnsi" w:cstheme="minorHAnsi"/>
                <w:sz w:val="22"/>
                <w:szCs w:val="22"/>
              </w:rPr>
            </w:pPr>
            <w:r w:rsidRPr="00944792">
              <w:rPr>
                <w:rFonts w:asciiTheme="minorHAnsi" w:hAnsiTheme="minorHAnsi" w:cstheme="minorHAnsi"/>
                <w:sz w:val="22"/>
                <w:szCs w:val="22"/>
              </w:rPr>
              <w:t>2</w:t>
            </w:r>
          </w:p>
        </w:tc>
        <w:tc>
          <w:tcPr>
            <w:tcW w:w="1561" w:type="dxa"/>
            <w:tcBorders>
              <w:top w:val="single" w:sz="4" w:space="0" w:color="000000"/>
              <w:left w:val="single" w:sz="4" w:space="0" w:color="000000"/>
              <w:bottom w:val="single" w:sz="4" w:space="0" w:color="000000"/>
              <w:right w:val="single" w:sz="4" w:space="0" w:color="000000"/>
            </w:tcBorders>
            <w:vAlign w:val="center"/>
            <w:hideMark/>
          </w:tcPr>
          <w:p w14:paraId="6C9C2BAA" w14:textId="77777777" w:rsidR="00742CF9" w:rsidRPr="00944792" w:rsidRDefault="00742CF9">
            <w:pPr>
              <w:jc w:val="right"/>
              <w:rPr>
                <w:rFonts w:asciiTheme="minorHAnsi" w:hAnsiTheme="minorHAnsi" w:cstheme="minorHAnsi"/>
                <w:sz w:val="22"/>
                <w:szCs w:val="22"/>
              </w:rPr>
            </w:pPr>
            <w:r w:rsidRPr="00944792">
              <w:rPr>
                <w:rFonts w:asciiTheme="minorHAnsi" w:hAnsiTheme="minorHAnsi" w:cstheme="minorHAnsi"/>
                <w:sz w:val="22"/>
                <w:szCs w:val="22"/>
              </w:rPr>
              <w:t>2,0</w:t>
            </w:r>
          </w:p>
        </w:tc>
        <w:tc>
          <w:tcPr>
            <w:tcW w:w="1557" w:type="dxa"/>
            <w:gridSpan w:val="2"/>
            <w:tcBorders>
              <w:top w:val="single" w:sz="4" w:space="0" w:color="000000"/>
              <w:left w:val="single" w:sz="4" w:space="0" w:color="000000"/>
              <w:bottom w:val="single" w:sz="4" w:space="0" w:color="000000"/>
              <w:right w:val="single" w:sz="4" w:space="0" w:color="000000"/>
            </w:tcBorders>
            <w:vAlign w:val="center"/>
            <w:hideMark/>
          </w:tcPr>
          <w:p w14:paraId="3E441524" w14:textId="77777777" w:rsidR="00742CF9" w:rsidRPr="00944792" w:rsidRDefault="00742CF9">
            <w:pPr>
              <w:jc w:val="right"/>
              <w:rPr>
                <w:rFonts w:asciiTheme="minorHAnsi" w:hAnsiTheme="minorHAnsi" w:cstheme="minorHAnsi"/>
                <w:sz w:val="22"/>
                <w:szCs w:val="22"/>
              </w:rPr>
            </w:pPr>
            <w:r w:rsidRPr="00944792">
              <w:rPr>
                <w:rFonts w:asciiTheme="minorHAnsi" w:hAnsiTheme="minorHAnsi" w:cstheme="minorHAnsi"/>
                <w:sz w:val="22"/>
                <w:szCs w:val="22"/>
              </w:rPr>
              <w:t>2</w:t>
            </w:r>
          </w:p>
        </w:tc>
        <w:tc>
          <w:tcPr>
            <w:tcW w:w="1698" w:type="dxa"/>
            <w:tcBorders>
              <w:top w:val="single" w:sz="4" w:space="0" w:color="000000"/>
              <w:left w:val="single" w:sz="4" w:space="0" w:color="000000"/>
              <w:bottom w:val="single" w:sz="4" w:space="0" w:color="000000"/>
              <w:right w:val="single" w:sz="4" w:space="0" w:color="000000"/>
            </w:tcBorders>
            <w:vAlign w:val="center"/>
            <w:hideMark/>
          </w:tcPr>
          <w:p w14:paraId="54EBCDA2" w14:textId="77777777" w:rsidR="00742CF9" w:rsidRPr="00944792" w:rsidRDefault="00742CF9">
            <w:pPr>
              <w:jc w:val="right"/>
              <w:rPr>
                <w:rFonts w:asciiTheme="minorHAnsi" w:hAnsiTheme="minorHAnsi" w:cstheme="minorHAnsi"/>
                <w:sz w:val="22"/>
                <w:szCs w:val="22"/>
              </w:rPr>
            </w:pPr>
            <w:r w:rsidRPr="00944792">
              <w:rPr>
                <w:rFonts w:asciiTheme="minorHAnsi" w:hAnsiTheme="minorHAnsi" w:cstheme="minorHAnsi"/>
                <w:sz w:val="22"/>
                <w:szCs w:val="22"/>
              </w:rPr>
              <w:t>2,0</w:t>
            </w:r>
          </w:p>
        </w:tc>
      </w:tr>
      <w:tr w:rsidR="00742CF9" w:rsidRPr="00944792" w14:paraId="2F9316F7" w14:textId="77777777" w:rsidTr="00742CF9">
        <w:trPr>
          <w:gridAfter w:val="1"/>
          <w:wAfter w:w="27" w:type="dxa"/>
        </w:trPr>
        <w:tc>
          <w:tcPr>
            <w:tcW w:w="3119" w:type="dxa"/>
            <w:tcBorders>
              <w:top w:val="single" w:sz="4" w:space="0" w:color="000000"/>
              <w:left w:val="single" w:sz="4" w:space="0" w:color="000000"/>
              <w:bottom w:val="single" w:sz="4" w:space="0" w:color="000000"/>
              <w:right w:val="single" w:sz="4" w:space="0" w:color="000000"/>
            </w:tcBorders>
            <w:vAlign w:val="center"/>
            <w:hideMark/>
          </w:tcPr>
          <w:p w14:paraId="338FEE11" w14:textId="77777777" w:rsidR="00742CF9" w:rsidRPr="00944792" w:rsidRDefault="00742CF9">
            <w:pPr>
              <w:rPr>
                <w:rFonts w:asciiTheme="minorHAnsi" w:hAnsiTheme="minorHAnsi" w:cstheme="minorHAnsi"/>
                <w:sz w:val="22"/>
                <w:szCs w:val="22"/>
              </w:rPr>
            </w:pPr>
            <w:r w:rsidRPr="00944792">
              <w:rPr>
                <w:rFonts w:asciiTheme="minorHAnsi" w:hAnsiTheme="minorHAnsi" w:cstheme="minorHAnsi"/>
                <w:sz w:val="22"/>
                <w:szCs w:val="22"/>
              </w:rPr>
              <w:t xml:space="preserve">Slaugytojas </w:t>
            </w:r>
            <w:proofErr w:type="spellStart"/>
            <w:r w:rsidRPr="00944792">
              <w:rPr>
                <w:rFonts w:asciiTheme="minorHAnsi" w:hAnsiTheme="minorHAnsi" w:cstheme="minorHAnsi"/>
                <w:sz w:val="22"/>
                <w:szCs w:val="22"/>
              </w:rPr>
              <w:t>diabetologas</w:t>
            </w:r>
            <w:proofErr w:type="spellEnd"/>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33ACC1CA" w14:textId="77777777" w:rsidR="00742CF9" w:rsidRPr="00944792" w:rsidRDefault="00742CF9">
            <w:pPr>
              <w:jc w:val="right"/>
              <w:rPr>
                <w:rFonts w:asciiTheme="minorHAnsi" w:hAnsiTheme="minorHAnsi" w:cstheme="minorHAnsi"/>
                <w:sz w:val="22"/>
                <w:szCs w:val="22"/>
              </w:rPr>
            </w:pPr>
            <w:r w:rsidRPr="00944792">
              <w:rPr>
                <w:rFonts w:asciiTheme="minorHAnsi" w:hAnsiTheme="minorHAnsi" w:cstheme="minorHAnsi"/>
                <w:sz w:val="22"/>
                <w:szCs w:val="22"/>
              </w:rPr>
              <w:t>1</w:t>
            </w:r>
          </w:p>
        </w:tc>
        <w:tc>
          <w:tcPr>
            <w:tcW w:w="1561" w:type="dxa"/>
            <w:tcBorders>
              <w:top w:val="single" w:sz="4" w:space="0" w:color="000000"/>
              <w:left w:val="single" w:sz="4" w:space="0" w:color="000000"/>
              <w:bottom w:val="single" w:sz="4" w:space="0" w:color="000000"/>
              <w:right w:val="single" w:sz="4" w:space="0" w:color="000000"/>
            </w:tcBorders>
            <w:vAlign w:val="center"/>
            <w:hideMark/>
          </w:tcPr>
          <w:p w14:paraId="05934465" w14:textId="77777777" w:rsidR="00742CF9" w:rsidRPr="00944792" w:rsidRDefault="00742CF9">
            <w:pPr>
              <w:jc w:val="right"/>
              <w:rPr>
                <w:rFonts w:asciiTheme="minorHAnsi" w:hAnsiTheme="minorHAnsi" w:cstheme="minorHAnsi"/>
                <w:sz w:val="22"/>
                <w:szCs w:val="22"/>
              </w:rPr>
            </w:pPr>
            <w:r w:rsidRPr="00944792">
              <w:rPr>
                <w:rFonts w:asciiTheme="minorHAnsi" w:hAnsiTheme="minorHAnsi" w:cstheme="minorHAnsi"/>
                <w:sz w:val="22"/>
                <w:szCs w:val="22"/>
              </w:rPr>
              <w:t>1,25</w:t>
            </w:r>
          </w:p>
        </w:tc>
        <w:tc>
          <w:tcPr>
            <w:tcW w:w="1557" w:type="dxa"/>
            <w:gridSpan w:val="2"/>
            <w:tcBorders>
              <w:top w:val="single" w:sz="4" w:space="0" w:color="000000"/>
              <w:left w:val="single" w:sz="4" w:space="0" w:color="000000"/>
              <w:bottom w:val="single" w:sz="4" w:space="0" w:color="000000"/>
              <w:right w:val="single" w:sz="4" w:space="0" w:color="000000"/>
            </w:tcBorders>
            <w:vAlign w:val="center"/>
            <w:hideMark/>
          </w:tcPr>
          <w:p w14:paraId="7DB37A47" w14:textId="77777777" w:rsidR="00742CF9" w:rsidRPr="00944792" w:rsidRDefault="00742CF9">
            <w:pPr>
              <w:jc w:val="right"/>
              <w:rPr>
                <w:rFonts w:asciiTheme="minorHAnsi" w:hAnsiTheme="minorHAnsi" w:cstheme="minorHAnsi"/>
                <w:sz w:val="22"/>
                <w:szCs w:val="22"/>
              </w:rPr>
            </w:pPr>
            <w:r w:rsidRPr="00944792">
              <w:rPr>
                <w:rFonts w:asciiTheme="minorHAnsi" w:hAnsiTheme="minorHAnsi" w:cstheme="minorHAnsi"/>
                <w:sz w:val="22"/>
                <w:szCs w:val="22"/>
              </w:rPr>
              <w:t>1</w:t>
            </w:r>
          </w:p>
        </w:tc>
        <w:tc>
          <w:tcPr>
            <w:tcW w:w="1698" w:type="dxa"/>
            <w:tcBorders>
              <w:top w:val="single" w:sz="4" w:space="0" w:color="000000"/>
              <w:left w:val="single" w:sz="4" w:space="0" w:color="000000"/>
              <w:bottom w:val="single" w:sz="4" w:space="0" w:color="000000"/>
              <w:right w:val="single" w:sz="4" w:space="0" w:color="000000"/>
            </w:tcBorders>
            <w:vAlign w:val="center"/>
            <w:hideMark/>
          </w:tcPr>
          <w:p w14:paraId="696700B5" w14:textId="77777777" w:rsidR="00742CF9" w:rsidRPr="00944792" w:rsidRDefault="00742CF9">
            <w:pPr>
              <w:jc w:val="right"/>
              <w:rPr>
                <w:rFonts w:asciiTheme="minorHAnsi" w:hAnsiTheme="minorHAnsi" w:cstheme="minorHAnsi"/>
                <w:sz w:val="22"/>
                <w:szCs w:val="22"/>
              </w:rPr>
            </w:pPr>
            <w:r w:rsidRPr="00944792">
              <w:rPr>
                <w:rFonts w:asciiTheme="minorHAnsi" w:hAnsiTheme="minorHAnsi" w:cstheme="minorHAnsi"/>
                <w:sz w:val="22"/>
                <w:szCs w:val="22"/>
              </w:rPr>
              <w:t>1,25</w:t>
            </w:r>
          </w:p>
        </w:tc>
      </w:tr>
      <w:tr w:rsidR="00742CF9" w:rsidRPr="00944792" w14:paraId="7FBA0494" w14:textId="77777777" w:rsidTr="00742CF9">
        <w:trPr>
          <w:gridAfter w:val="1"/>
          <w:wAfter w:w="27" w:type="dxa"/>
        </w:trPr>
        <w:tc>
          <w:tcPr>
            <w:tcW w:w="3119" w:type="dxa"/>
            <w:tcBorders>
              <w:top w:val="single" w:sz="4" w:space="0" w:color="000000"/>
              <w:left w:val="single" w:sz="4" w:space="0" w:color="000000"/>
              <w:bottom w:val="single" w:sz="4" w:space="0" w:color="000000"/>
              <w:right w:val="single" w:sz="4" w:space="0" w:color="000000"/>
            </w:tcBorders>
            <w:vAlign w:val="center"/>
            <w:hideMark/>
          </w:tcPr>
          <w:p w14:paraId="38E4DB32" w14:textId="77777777" w:rsidR="00742CF9" w:rsidRPr="00944792" w:rsidRDefault="00742CF9">
            <w:pPr>
              <w:rPr>
                <w:rFonts w:asciiTheme="minorHAnsi" w:hAnsiTheme="minorHAnsi" w:cstheme="minorHAnsi"/>
                <w:b/>
                <w:sz w:val="22"/>
                <w:szCs w:val="22"/>
              </w:rPr>
            </w:pPr>
            <w:r w:rsidRPr="00944792">
              <w:rPr>
                <w:rFonts w:asciiTheme="minorHAnsi" w:hAnsiTheme="minorHAnsi" w:cstheme="minorHAnsi"/>
                <w:b/>
                <w:sz w:val="22"/>
                <w:szCs w:val="22"/>
              </w:rPr>
              <w:t>Kitas med. personalas, iš jų:</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3EB9E25C" w14:textId="77777777" w:rsidR="00742CF9" w:rsidRPr="00944792" w:rsidRDefault="00742CF9">
            <w:pPr>
              <w:jc w:val="right"/>
              <w:rPr>
                <w:rFonts w:asciiTheme="minorHAnsi" w:hAnsiTheme="minorHAnsi" w:cstheme="minorHAnsi"/>
                <w:b/>
                <w:bCs/>
                <w:sz w:val="22"/>
                <w:szCs w:val="22"/>
              </w:rPr>
            </w:pPr>
            <w:r w:rsidRPr="00944792">
              <w:rPr>
                <w:rFonts w:asciiTheme="minorHAnsi" w:hAnsiTheme="minorHAnsi" w:cstheme="minorHAnsi"/>
                <w:b/>
                <w:bCs/>
                <w:sz w:val="22"/>
                <w:szCs w:val="22"/>
              </w:rPr>
              <w:t>32</w:t>
            </w:r>
          </w:p>
        </w:tc>
        <w:tc>
          <w:tcPr>
            <w:tcW w:w="1561" w:type="dxa"/>
            <w:tcBorders>
              <w:top w:val="single" w:sz="4" w:space="0" w:color="000000"/>
              <w:left w:val="single" w:sz="4" w:space="0" w:color="000000"/>
              <w:bottom w:val="single" w:sz="4" w:space="0" w:color="000000"/>
              <w:right w:val="single" w:sz="4" w:space="0" w:color="000000"/>
            </w:tcBorders>
            <w:vAlign w:val="center"/>
            <w:hideMark/>
          </w:tcPr>
          <w:p w14:paraId="7C2DAB0D" w14:textId="77777777" w:rsidR="00742CF9" w:rsidRPr="00944792" w:rsidRDefault="00742CF9">
            <w:pPr>
              <w:jc w:val="right"/>
              <w:rPr>
                <w:rFonts w:asciiTheme="minorHAnsi" w:hAnsiTheme="minorHAnsi" w:cstheme="minorHAnsi"/>
                <w:b/>
                <w:bCs/>
                <w:sz w:val="22"/>
                <w:szCs w:val="22"/>
              </w:rPr>
            </w:pPr>
            <w:r w:rsidRPr="00944792">
              <w:rPr>
                <w:rFonts w:asciiTheme="minorHAnsi" w:hAnsiTheme="minorHAnsi" w:cstheme="minorHAnsi"/>
                <w:b/>
                <w:bCs/>
                <w:sz w:val="22"/>
                <w:szCs w:val="22"/>
              </w:rPr>
              <w:t>30,175</w:t>
            </w:r>
          </w:p>
        </w:tc>
        <w:tc>
          <w:tcPr>
            <w:tcW w:w="1557" w:type="dxa"/>
            <w:gridSpan w:val="2"/>
            <w:tcBorders>
              <w:top w:val="single" w:sz="4" w:space="0" w:color="000000"/>
              <w:left w:val="single" w:sz="4" w:space="0" w:color="000000"/>
              <w:bottom w:val="single" w:sz="4" w:space="0" w:color="000000"/>
              <w:right w:val="single" w:sz="4" w:space="0" w:color="000000"/>
            </w:tcBorders>
            <w:vAlign w:val="center"/>
            <w:hideMark/>
          </w:tcPr>
          <w:p w14:paraId="7F08046F" w14:textId="77777777" w:rsidR="00742CF9" w:rsidRPr="00944792" w:rsidRDefault="00742CF9">
            <w:pPr>
              <w:jc w:val="right"/>
              <w:rPr>
                <w:rFonts w:asciiTheme="minorHAnsi" w:hAnsiTheme="minorHAnsi" w:cstheme="minorHAnsi"/>
                <w:b/>
                <w:bCs/>
                <w:sz w:val="22"/>
                <w:szCs w:val="22"/>
              </w:rPr>
            </w:pPr>
            <w:r w:rsidRPr="00944792">
              <w:rPr>
                <w:rFonts w:asciiTheme="minorHAnsi" w:hAnsiTheme="minorHAnsi" w:cstheme="minorHAnsi"/>
                <w:b/>
                <w:bCs/>
                <w:sz w:val="22"/>
                <w:szCs w:val="22"/>
              </w:rPr>
              <w:t>35</w:t>
            </w:r>
          </w:p>
        </w:tc>
        <w:tc>
          <w:tcPr>
            <w:tcW w:w="1698" w:type="dxa"/>
            <w:tcBorders>
              <w:top w:val="single" w:sz="4" w:space="0" w:color="000000"/>
              <w:left w:val="single" w:sz="4" w:space="0" w:color="000000"/>
              <w:bottom w:val="single" w:sz="4" w:space="0" w:color="000000"/>
              <w:right w:val="single" w:sz="4" w:space="0" w:color="000000"/>
            </w:tcBorders>
            <w:vAlign w:val="center"/>
            <w:hideMark/>
          </w:tcPr>
          <w:p w14:paraId="719F1A1F" w14:textId="77777777" w:rsidR="00742CF9" w:rsidRPr="00944792" w:rsidRDefault="00742CF9">
            <w:pPr>
              <w:jc w:val="right"/>
              <w:rPr>
                <w:rFonts w:asciiTheme="minorHAnsi" w:hAnsiTheme="minorHAnsi" w:cstheme="minorHAnsi"/>
                <w:b/>
                <w:bCs/>
                <w:sz w:val="22"/>
                <w:szCs w:val="22"/>
              </w:rPr>
            </w:pPr>
            <w:r w:rsidRPr="00944792">
              <w:rPr>
                <w:rFonts w:asciiTheme="minorHAnsi" w:hAnsiTheme="minorHAnsi" w:cstheme="minorHAnsi"/>
                <w:b/>
                <w:bCs/>
                <w:sz w:val="22"/>
                <w:szCs w:val="22"/>
              </w:rPr>
              <w:t>34,675</w:t>
            </w:r>
          </w:p>
        </w:tc>
      </w:tr>
      <w:tr w:rsidR="00742CF9" w:rsidRPr="00944792" w14:paraId="037CF639" w14:textId="77777777" w:rsidTr="00742CF9">
        <w:trPr>
          <w:gridAfter w:val="1"/>
          <w:wAfter w:w="27" w:type="dxa"/>
        </w:trPr>
        <w:tc>
          <w:tcPr>
            <w:tcW w:w="3119" w:type="dxa"/>
            <w:tcBorders>
              <w:top w:val="single" w:sz="4" w:space="0" w:color="000000"/>
              <w:left w:val="single" w:sz="4" w:space="0" w:color="000000"/>
              <w:bottom w:val="single" w:sz="4" w:space="0" w:color="000000"/>
              <w:right w:val="single" w:sz="4" w:space="0" w:color="000000"/>
            </w:tcBorders>
            <w:vAlign w:val="center"/>
            <w:hideMark/>
          </w:tcPr>
          <w:p w14:paraId="1E4EA292" w14:textId="77777777" w:rsidR="00742CF9" w:rsidRPr="00944792" w:rsidRDefault="00742CF9">
            <w:pPr>
              <w:rPr>
                <w:rFonts w:asciiTheme="minorHAnsi" w:hAnsiTheme="minorHAnsi" w:cstheme="minorHAnsi"/>
                <w:bCs/>
                <w:sz w:val="22"/>
                <w:szCs w:val="22"/>
              </w:rPr>
            </w:pPr>
            <w:r w:rsidRPr="00944792">
              <w:rPr>
                <w:rFonts w:asciiTheme="minorHAnsi" w:hAnsiTheme="minorHAnsi" w:cstheme="minorHAnsi"/>
                <w:bCs/>
                <w:sz w:val="22"/>
                <w:szCs w:val="22"/>
              </w:rPr>
              <w:t>Psichoterapeutas</w:t>
            </w:r>
          </w:p>
        </w:tc>
        <w:tc>
          <w:tcPr>
            <w:tcW w:w="1559" w:type="dxa"/>
            <w:tcBorders>
              <w:top w:val="single" w:sz="4" w:space="0" w:color="000000"/>
              <w:left w:val="single" w:sz="4" w:space="0" w:color="000000"/>
              <w:bottom w:val="single" w:sz="4" w:space="0" w:color="000000"/>
              <w:right w:val="single" w:sz="4" w:space="0" w:color="000000"/>
            </w:tcBorders>
            <w:vAlign w:val="center"/>
          </w:tcPr>
          <w:p w14:paraId="49BF77CE" w14:textId="77777777" w:rsidR="00742CF9" w:rsidRPr="00944792" w:rsidRDefault="00742CF9">
            <w:pPr>
              <w:jc w:val="right"/>
              <w:rPr>
                <w:rFonts w:asciiTheme="minorHAnsi" w:hAnsiTheme="minorHAnsi" w:cstheme="minorHAnsi"/>
                <w:bCs/>
                <w:sz w:val="22"/>
                <w:szCs w:val="22"/>
              </w:rPr>
            </w:pPr>
          </w:p>
        </w:tc>
        <w:tc>
          <w:tcPr>
            <w:tcW w:w="1561" w:type="dxa"/>
            <w:tcBorders>
              <w:top w:val="single" w:sz="4" w:space="0" w:color="000000"/>
              <w:left w:val="single" w:sz="4" w:space="0" w:color="000000"/>
              <w:bottom w:val="single" w:sz="4" w:space="0" w:color="000000"/>
              <w:right w:val="single" w:sz="4" w:space="0" w:color="000000"/>
            </w:tcBorders>
            <w:vAlign w:val="center"/>
            <w:hideMark/>
          </w:tcPr>
          <w:p w14:paraId="5163FF96" w14:textId="77777777" w:rsidR="00742CF9" w:rsidRPr="00944792" w:rsidRDefault="00742CF9">
            <w:pPr>
              <w:jc w:val="right"/>
              <w:rPr>
                <w:rFonts w:asciiTheme="minorHAnsi" w:hAnsiTheme="minorHAnsi" w:cstheme="minorHAnsi"/>
                <w:bCs/>
                <w:sz w:val="22"/>
                <w:szCs w:val="22"/>
              </w:rPr>
            </w:pPr>
            <w:r w:rsidRPr="00944792">
              <w:rPr>
                <w:rFonts w:asciiTheme="minorHAnsi" w:hAnsiTheme="minorHAnsi" w:cstheme="minorHAnsi"/>
                <w:bCs/>
                <w:sz w:val="22"/>
                <w:szCs w:val="22"/>
              </w:rPr>
              <w:t>0,125</w:t>
            </w:r>
          </w:p>
        </w:tc>
        <w:tc>
          <w:tcPr>
            <w:tcW w:w="1557" w:type="dxa"/>
            <w:gridSpan w:val="2"/>
            <w:tcBorders>
              <w:top w:val="single" w:sz="4" w:space="0" w:color="000000"/>
              <w:left w:val="single" w:sz="4" w:space="0" w:color="000000"/>
              <w:bottom w:val="single" w:sz="4" w:space="0" w:color="000000"/>
              <w:right w:val="single" w:sz="4" w:space="0" w:color="000000"/>
            </w:tcBorders>
            <w:vAlign w:val="center"/>
            <w:hideMark/>
          </w:tcPr>
          <w:p w14:paraId="045110F6" w14:textId="77777777" w:rsidR="00742CF9" w:rsidRPr="00944792" w:rsidRDefault="00742CF9">
            <w:pPr>
              <w:jc w:val="right"/>
              <w:rPr>
                <w:rFonts w:asciiTheme="minorHAnsi" w:hAnsiTheme="minorHAnsi" w:cstheme="minorHAnsi"/>
                <w:bCs/>
                <w:sz w:val="22"/>
                <w:szCs w:val="22"/>
              </w:rPr>
            </w:pPr>
            <w:r w:rsidRPr="00944792">
              <w:rPr>
                <w:rFonts w:asciiTheme="minorHAnsi" w:hAnsiTheme="minorHAnsi" w:cstheme="minorHAnsi"/>
                <w:bCs/>
                <w:sz w:val="22"/>
                <w:szCs w:val="22"/>
              </w:rPr>
              <w:t>-</w:t>
            </w:r>
          </w:p>
        </w:tc>
        <w:tc>
          <w:tcPr>
            <w:tcW w:w="1698" w:type="dxa"/>
            <w:tcBorders>
              <w:top w:val="single" w:sz="4" w:space="0" w:color="000000"/>
              <w:left w:val="single" w:sz="4" w:space="0" w:color="000000"/>
              <w:bottom w:val="single" w:sz="4" w:space="0" w:color="000000"/>
              <w:right w:val="single" w:sz="4" w:space="0" w:color="000000"/>
            </w:tcBorders>
            <w:vAlign w:val="center"/>
            <w:hideMark/>
          </w:tcPr>
          <w:p w14:paraId="35045D53" w14:textId="77777777" w:rsidR="00742CF9" w:rsidRPr="00944792" w:rsidRDefault="00742CF9">
            <w:pPr>
              <w:jc w:val="right"/>
              <w:rPr>
                <w:rFonts w:asciiTheme="minorHAnsi" w:hAnsiTheme="minorHAnsi" w:cstheme="minorHAnsi"/>
                <w:bCs/>
                <w:sz w:val="22"/>
                <w:szCs w:val="22"/>
              </w:rPr>
            </w:pPr>
            <w:r w:rsidRPr="00944792">
              <w:rPr>
                <w:rFonts w:asciiTheme="minorHAnsi" w:hAnsiTheme="minorHAnsi" w:cstheme="minorHAnsi"/>
                <w:bCs/>
                <w:sz w:val="22"/>
                <w:szCs w:val="22"/>
              </w:rPr>
              <w:t>0,125</w:t>
            </w:r>
          </w:p>
        </w:tc>
      </w:tr>
      <w:tr w:rsidR="00742CF9" w:rsidRPr="00944792" w14:paraId="4C9A57F1" w14:textId="77777777" w:rsidTr="00742CF9">
        <w:trPr>
          <w:gridAfter w:val="1"/>
          <w:wAfter w:w="27" w:type="dxa"/>
        </w:trPr>
        <w:tc>
          <w:tcPr>
            <w:tcW w:w="3119" w:type="dxa"/>
            <w:tcBorders>
              <w:top w:val="single" w:sz="4" w:space="0" w:color="000000"/>
              <w:left w:val="single" w:sz="4" w:space="0" w:color="000000"/>
              <w:bottom w:val="single" w:sz="4" w:space="0" w:color="000000"/>
              <w:right w:val="single" w:sz="4" w:space="0" w:color="000000"/>
            </w:tcBorders>
            <w:vAlign w:val="center"/>
            <w:hideMark/>
          </w:tcPr>
          <w:p w14:paraId="6BFE9D9B" w14:textId="77777777" w:rsidR="00742CF9" w:rsidRPr="00944792" w:rsidRDefault="00742CF9">
            <w:pPr>
              <w:rPr>
                <w:rFonts w:asciiTheme="minorHAnsi" w:hAnsiTheme="minorHAnsi" w:cstheme="minorHAnsi"/>
                <w:bCs/>
                <w:sz w:val="22"/>
                <w:szCs w:val="22"/>
              </w:rPr>
            </w:pPr>
            <w:r w:rsidRPr="00944792">
              <w:rPr>
                <w:rFonts w:asciiTheme="minorHAnsi" w:hAnsiTheme="minorHAnsi" w:cstheme="minorHAnsi"/>
                <w:bCs/>
                <w:sz w:val="22"/>
                <w:szCs w:val="22"/>
              </w:rPr>
              <w:t>Burnos higienistas</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21F1264B" w14:textId="77777777" w:rsidR="00742CF9" w:rsidRPr="00944792" w:rsidRDefault="00742CF9">
            <w:pPr>
              <w:jc w:val="right"/>
              <w:rPr>
                <w:rFonts w:asciiTheme="minorHAnsi" w:hAnsiTheme="minorHAnsi" w:cstheme="minorHAnsi"/>
                <w:bCs/>
                <w:sz w:val="22"/>
                <w:szCs w:val="22"/>
              </w:rPr>
            </w:pPr>
            <w:r w:rsidRPr="00944792">
              <w:rPr>
                <w:rFonts w:asciiTheme="minorHAnsi" w:hAnsiTheme="minorHAnsi" w:cstheme="minorHAnsi"/>
                <w:bCs/>
                <w:sz w:val="22"/>
                <w:szCs w:val="22"/>
              </w:rPr>
              <w:t>2</w:t>
            </w:r>
          </w:p>
        </w:tc>
        <w:tc>
          <w:tcPr>
            <w:tcW w:w="1561" w:type="dxa"/>
            <w:tcBorders>
              <w:top w:val="single" w:sz="4" w:space="0" w:color="000000"/>
              <w:left w:val="single" w:sz="4" w:space="0" w:color="000000"/>
              <w:bottom w:val="single" w:sz="4" w:space="0" w:color="000000"/>
              <w:right w:val="single" w:sz="4" w:space="0" w:color="000000"/>
            </w:tcBorders>
            <w:vAlign w:val="center"/>
            <w:hideMark/>
          </w:tcPr>
          <w:p w14:paraId="3B56BCC6" w14:textId="77777777" w:rsidR="00742CF9" w:rsidRPr="00944792" w:rsidRDefault="00742CF9">
            <w:pPr>
              <w:jc w:val="right"/>
              <w:rPr>
                <w:rFonts w:asciiTheme="minorHAnsi" w:hAnsiTheme="minorHAnsi" w:cstheme="minorHAnsi"/>
                <w:bCs/>
                <w:sz w:val="22"/>
                <w:szCs w:val="22"/>
              </w:rPr>
            </w:pPr>
            <w:r w:rsidRPr="00944792">
              <w:rPr>
                <w:rFonts w:asciiTheme="minorHAnsi" w:hAnsiTheme="minorHAnsi" w:cstheme="minorHAnsi"/>
                <w:bCs/>
                <w:sz w:val="22"/>
                <w:szCs w:val="22"/>
              </w:rPr>
              <w:t>1,2</w:t>
            </w:r>
          </w:p>
        </w:tc>
        <w:tc>
          <w:tcPr>
            <w:tcW w:w="1557" w:type="dxa"/>
            <w:gridSpan w:val="2"/>
            <w:tcBorders>
              <w:top w:val="single" w:sz="4" w:space="0" w:color="000000"/>
              <w:left w:val="single" w:sz="4" w:space="0" w:color="000000"/>
              <w:bottom w:val="single" w:sz="4" w:space="0" w:color="000000"/>
              <w:right w:val="single" w:sz="4" w:space="0" w:color="000000"/>
            </w:tcBorders>
            <w:vAlign w:val="center"/>
            <w:hideMark/>
          </w:tcPr>
          <w:p w14:paraId="0994D43F" w14:textId="77777777" w:rsidR="00742CF9" w:rsidRPr="00944792" w:rsidRDefault="00742CF9">
            <w:pPr>
              <w:jc w:val="right"/>
              <w:rPr>
                <w:rFonts w:asciiTheme="minorHAnsi" w:hAnsiTheme="minorHAnsi" w:cstheme="minorHAnsi"/>
                <w:bCs/>
                <w:sz w:val="22"/>
                <w:szCs w:val="22"/>
              </w:rPr>
            </w:pPr>
            <w:r w:rsidRPr="00944792">
              <w:rPr>
                <w:rFonts w:asciiTheme="minorHAnsi" w:hAnsiTheme="minorHAnsi" w:cstheme="minorHAnsi"/>
                <w:bCs/>
                <w:sz w:val="22"/>
                <w:szCs w:val="22"/>
              </w:rPr>
              <w:t>2</w:t>
            </w:r>
          </w:p>
        </w:tc>
        <w:tc>
          <w:tcPr>
            <w:tcW w:w="1698" w:type="dxa"/>
            <w:tcBorders>
              <w:top w:val="single" w:sz="4" w:space="0" w:color="000000"/>
              <w:left w:val="single" w:sz="4" w:space="0" w:color="000000"/>
              <w:bottom w:val="single" w:sz="4" w:space="0" w:color="000000"/>
              <w:right w:val="single" w:sz="4" w:space="0" w:color="000000"/>
            </w:tcBorders>
            <w:vAlign w:val="center"/>
            <w:hideMark/>
          </w:tcPr>
          <w:p w14:paraId="2D9F1FF9" w14:textId="77777777" w:rsidR="00742CF9" w:rsidRPr="00944792" w:rsidRDefault="00742CF9">
            <w:pPr>
              <w:jc w:val="right"/>
              <w:rPr>
                <w:rFonts w:asciiTheme="minorHAnsi" w:hAnsiTheme="minorHAnsi" w:cstheme="minorHAnsi"/>
                <w:bCs/>
                <w:sz w:val="22"/>
                <w:szCs w:val="22"/>
              </w:rPr>
            </w:pPr>
            <w:r w:rsidRPr="00944792">
              <w:rPr>
                <w:rFonts w:asciiTheme="minorHAnsi" w:hAnsiTheme="minorHAnsi" w:cstheme="minorHAnsi"/>
                <w:bCs/>
                <w:sz w:val="22"/>
                <w:szCs w:val="22"/>
              </w:rPr>
              <w:t>2,0</w:t>
            </w:r>
          </w:p>
        </w:tc>
      </w:tr>
      <w:tr w:rsidR="00742CF9" w:rsidRPr="00944792" w14:paraId="721D4863" w14:textId="77777777" w:rsidTr="00742CF9">
        <w:trPr>
          <w:gridAfter w:val="1"/>
          <w:wAfter w:w="27" w:type="dxa"/>
        </w:trPr>
        <w:tc>
          <w:tcPr>
            <w:tcW w:w="3119" w:type="dxa"/>
            <w:tcBorders>
              <w:top w:val="single" w:sz="4" w:space="0" w:color="000000"/>
              <w:left w:val="single" w:sz="4" w:space="0" w:color="000000"/>
              <w:bottom w:val="single" w:sz="4" w:space="0" w:color="000000"/>
              <w:right w:val="single" w:sz="4" w:space="0" w:color="000000"/>
            </w:tcBorders>
            <w:vAlign w:val="center"/>
            <w:hideMark/>
          </w:tcPr>
          <w:p w14:paraId="582C9323" w14:textId="77777777" w:rsidR="00742CF9" w:rsidRPr="00944792" w:rsidRDefault="00742CF9">
            <w:pPr>
              <w:rPr>
                <w:rFonts w:asciiTheme="minorHAnsi" w:hAnsiTheme="minorHAnsi" w:cstheme="minorHAnsi"/>
                <w:sz w:val="22"/>
                <w:szCs w:val="22"/>
              </w:rPr>
            </w:pPr>
            <w:r w:rsidRPr="00944792">
              <w:rPr>
                <w:rFonts w:asciiTheme="minorHAnsi" w:hAnsiTheme="minorHAnsi" w:cstheme="minorHAnsi"/>
                <w:sz w:val="22"/>
                <w:szCs w:val="22"/>
              </w:rPr>
              <w:t>Odontologo padėjėjas</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411596B5" w14:textId="77777777" w:rsidR="00742CF9" w:rsidRPr="00944792" w:rsidRDefault="00742CF9">
            <w:pPr>
              <w:jc w:val="right"/>
              <w:rPr>
                <w:rFonts w:asciiTheme="minorHAnsi" w:hAnsiTheme="minorHAnsi" w:cstheme="minorHAnsi"/>
                <w:sz w:val="22"/>
                <w:szCs w:val="22"/>
              </w:rPr>
            </w:pPr>
            <w:r w:rsidRPr="00944792">
              <w:rPr>
                <w:rFonts w:asciiTheme="minorHAnsi" w:hAnsiTheme="minorHAnsi" w:cstheme="minorHAnsi"/>
                <w:sz w:val="22"/>
                <w:szCs w:val="22"/>
              </w:rPr>
              <w:t>7</w:t>
            </w:r>
          </w:p>
        </w:tc>
        <w:tc>
          <w:tcPr>
            <w:tcW w:w="1561" w:type="dxa"/>
            <w:tcBorders>
              <w:top w:val="single" w:sz="4" w:space="0" w:color="000000"/>
              <w:left w:val="single" w:sz="4" w:space="0" w:color="000000"/>
              <w:bottom w:val="single" w:sz="4" w:space="0" w:color="000000"/>
              <w:right w:val="single" w:sz="4" w:space="0" w:color="000000"/>
            </w:tcBorders>
            <w:vAlign w:val="center"/>
            <w:hideMark/>
          </w:tcPr>
          <w:p w14:paraId="7443744B" w14:textId="77777777" w:rsidR="00742CF9" w:rsidRPr="00944792" w:rsidRDefault="00742CF9">
            <w:pPr>
              <w:jc w:val="right"/>
              <w:rPr>
                <w:rFonts w:asciiTheme="minorHAnsi" w:hAnsiTheme="minorHAnsi" w:cstheme="minorHAnsi"/>
                <w:sz w:val="22"/>
                <w:szCs w:val="22"/>
              </w:rPr>
            </w:pPr>
            <w:r w:rsidRPr="00944792">
              <w:rPr>
                <w:rFonts w:asciiTheme="minorHAnsi" w:hAnsiTheme="minorHAnsi" w:cstheme="minorHAnsi"/>
                <w:sz w:val="22"/>
                <w:szCs w:val="22"/>
              </w:rPr>
              <w:t>7,0</w:t>
            </w:r>
          </w:p>
        </w:tc>
        <w:tc>
          <w:tcPr>
            <w:tcW w:w="1557" w:type="dxa"/>
            <w:gridSpan w:val="2"/>
            <w:tcBorders>
              <w:top w:val="single" w:sz="4" w:space="0" w:color="000000"/>
              <w:left w:val="single" w:sz="4" w:space="0" w:color="000000"/>
              <w:bottom w:val="single" w:sz="4" w:space="0" w:color="000000"/>
              <w:right w:val="single" w:sz="4" w:space="0" w:color="000000"/>
            </w:tcBorders>
            <w:vAlign w:val="center"/>
            <w:hideMark/>
          </w:tcPr>
          <w:p w14:paraId="5AD15994" w14:textId="77777777" w:rsidR="00742CF9" w:rsidRPr="00944792" w:rsidRDefault="00742CF9">
            <w:pPr>
              <w:jc w:val="right"/>
              <w:rPr>
                <w:rFonts w:asciiTheme="minorHAnsi" w:hAnsiTheme="minorHAnsi" w:cstheme="minorHAnsi"/>
                <w:sz w:val="22"/>
                <w:szCs w:val="22"/>
              </w:rPr>
            </w:pPr>
            <w:r w:rsidRPr="00944792">
              <w:rPr>
                <w:rFonts w:asciiTheme="minorHAnsi" w:hAnsiTheme="minorHAnsi" w:cstheme="minorHAnsi"/>
                <w:sz w:val="22"/>
                <w:szCs w:val="22"/>
              </w:rPr>
              <w:t>7</w:t>
            </w:r>
          </w:p>
        </w:tc>
        <w:tc>
          <w:tcPr>
            <w:tcW w:w="1698" w:type="dxa"/>
            <w:tcBorders>
              <w:top w:val="single" w:sz="4" w:space="0" w:color="000000"/>
              <w:left w:val="single" w:sz="4" w:space="0" w:color="000000"/>
              <w:bottom w:val="single" w:sz="4" w:space="0" w:color="000000"/>
              <w:right w:val="single" w:sz="4" w:space="0" w:color="000000"/>
            </w:tcBorders>
            <w:vAlign w:val="center"/>
            <w:hideMark/>
          </w:tcPr>
          <w:p w14:paraId="2C66782E" w14:textId="77777777" w:rsidR="00742CF9" w:rsidRPr="00944792" w:rsidRDefault="00742CF9">
            <w:pPr>
              <w:jc w:val="right"/>
              <w:rPr>
                <w:rFonts w:asciiTheme="minorHAnsi" w:hAnsiTheme="minorHAnsi" w:cstheme="minorHAnsi"/>
                <w:sz w:val="22"/>
                <w:szCs w:val="22"/>
              </w:rPr>
            </w:pPr>
            <w:r w:rsidRPr="00944792">
              <w:rPr>
                <w:rFonts w:asciiTheme="minorHAnsi" w:hAnsiTheme="minorHAnsi" w:cstheme="minorHAnsi"/>
                <w:sz w:val="22"/>
                <w:szCs w:val="22"/>
              </w:rPr>
              <w:t>7,5</w:t>
            </w:r>
          </w:p>
        </w:tc>
      </w:tr>
      <w:tr w:rsidR="00742CF9" w:rsidRPr="00944792" w14:paraId="26057E91" w14:textId="77777777" w:rsidTr="00742CF9">
        <w:trPr>
          <w:gridAfter w:val="1"/>
          <w:wAfter w:w="27" w:type="dxa"/>
        </w:trPr>
        <w:tc>
          <w:tcPr>
            <w:tcW w:w="3119" w:type="dxa"/>
            <w:tcBorders>
              <w:top w:val="single" w:sz="4" w:space="0" w:color="000000"/>
              <w:left w:val="single" w:sz="4" w:space="0" w:color="000000"/>
              <w:bottom w:val="single" w:sz="4" w:space="0" w:color="000000"/>
              <w:right w:val="single" w:sz="4" w:space="0" w:color="000000"/>
            </w:tcBorders>
            <w:vAlign w:val="center"/>
            <w:hideMark/>
          </w:tcPr>
          <w:p w14:paraId="686EE956" w14:textId="77777777" w:rsidR="00742CF9" w:rsidRPr="00944792" w:rsidRDefault="00742CF9">
            <w:pPr>
              <w:rPr>
                <w:rFonts w:asciiTheme="minorHAnsi" w:hAnsiTheme="minorHAnsi" w:cstheme="minorHAnsi"/>
                <w:sz w:val="22"/>
                <w:szCs w:val="22"/>
              </w:rPr>
            </w:pPr>
            <w:r w:rsidRPr="00944792">
              <w:rPr>
                <w:rFonts w:asciiTheme="minorHAnsi" w:hAnsiTheme="minorHAnsi" w:cstheme="minorHAnsi"/>
                <w:sz w:val="22"/>
                <w:szCs w:val="22"/>
              </w:rPr>
              <w:t>Medicinos biologas</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01FA6D53" w14:textId="77777777" w:rsidR="00742CF9" w:rsidRPr="00944792" w:rsidRDefault="00742CF9">
            <w:pPr>
              <w:jc w:val="right"/>
              <w:rPr>
                <w:rFonts w:asciiTheme="minorHAnsi" w:hAnsiTheme="minorHAnsi" w:cstheme="minorHAnsi"/>
                <w:sz w:val="22"/>
                <w:szCs w:val="22"/>
              </w:rPr>
            </w:pPr>
            <w:r w:rsidRPr="00944792">
              <w:rPr>
                <w:rFonts w:asciiTheme="minorHAnsi" w:hAnsiTheme="minorHAnsi" w:cstheme="minorHAnsi"/>
                <w:sz w:val="22"/>
                <w:szCs w:val="22"/>
              </w:rPr>
              <w:t>1</w:t>
            </w:r>
          </w:p>
        </w:tc>
        <w:tc>
          <w:tcPr>
            <w:tcW w:w="1561" w:type="dxa"/>
            <w:tcBorders>
              <w:top w:val="single" w:sz="4" w:space="0" w:color="000000"/>
              <w:left w:val="single" w:sz="4" w:space="0" w:color="000000"/>
              <w:bottom w:val="single" w:sz="4" w:space="0" w:color="000000"/>
              <w:right w:val="single" w:sz="4" w:space="0" w:color="000000"/>
            </w:tcBorders>
            <w:vAlign w:val="center"/>
            <w:hideMark/>
          </w:tcPr>
          <w:p w14:paraId="7F40BDE6" w14:textId="77777777" w:rsidR="00742CF9" w:rsidRPr="00944792" w:rsidRDefault="00742CF9">
            <w:pPr>
              <w:jc w:val="right"/>
              <w:rPr>
                <w:rFonts w:asciiTheme="minorHAnsi" w:hAnsiTheme="minorHAnsi" w:cstheme="minorHAnsi"/>
                <w:sz w:val="22"/>
                <w:szCs w:val="22"/>
              </w:rPr>
            </w:pPr>
            <w:r w:rsidRPr="00944792">
              <w:rPr>
                <w:rFonts w:asciiTheme="minorHAnsi" w:hAnsiTheme="minorHAnsi" w:cstheme="minorHAnsi"/>
                <w:sz w:val="22"/>
                <w:szCs w:val="22"/>
              </w:rPr>
              <w:t>0,5</w:t>
            </w:r>
          </w:p>
        </w:tc>
        <w:tc>
          <w:tcPr>
            <w:tcW w:w="1557" w:type="dxa"/>
            <w:gridSpan w:val="2"/>
            <w:tcBorders>
              <w:top w:val="single" w:sz="4" w:space="0" w:color="000000"/>
              <w:left w:val="single" w:sz="4" w:space="0" w:color="000000"/>
              <w:bottom w:val="single" w:sz="4" w:space="0" w:color="000000"/>
              <w:right w:val="single" w:sz="4" w:space="0" w:color="000000"/>
            </w:tcBorders>
            <w:vAlign w:val="center"/>
            <w:hideMark/>
          </w:tcPr>
          <w:p w14:paraId="71C21BF6" w14:textId="77777777" w:rsidR="00742CF9" w:rsidRPr="00944792" w:rsidRDefault="00742CF9">
            <w:pPr>
              <w:jc w:val="right"/>
              <w:rPr>
                <w:rFonts w:asciiTheme="minorHAnsi" w:hAnsiTheme="minorHAnsi" w:cstheme="minorHAnsi"/>
                <w:sz w:val="22"/>
                <w:szCs w:val="22"/>
              </w:rPr>
            </w:pPr>
            <w:r w:rsidRPr="00944792">
              <w:rPr>
                <w:rFonts w:asciiTheme="minorHAnsi" w:hAnsiTheme="minorHAnsi" w:cstheme="minorHAnsi"/>
                <w:sz w:val="22"/>
                <w:szCs w:val="22"/>
              </w:rPr>
              <w:t>1</w:t>
            </w:r>
          </w:p>
        </w:tc>
        <w:tc>
          <w:tcPr>
            <w:tcW w:w="1698" w:type="dxa"/>
            <w:tcBorders>
              <w:top w:val="single" w:sz="4" w:space="0" w:color="000000"/>
              <w:left w:val="single" w:sz="4" w:space="0" w:color="000000"/>
              <w:bottom w:val="single" w:sz="4" w:space="0" w:color="000000"/>
              <w:right w:val="single" w:sz="4" w:space="0" w:color="000000"/>
            </w:tcBorders>
            <w:vAlign w:val="center"/>
            <w:hideMark/>
          </w:tcPr>
          <w:p w14:paraId="3EB7A36E" w14:textId="77777777" w:rsidR="00742CF9" w:rsidRPr="00944792" w:rsidRDefault="00742CF9">
            <w:pPr>
              <w:jc w:val="right"/>
              <w:rPr>
                <w:rFonts w:asciiTheme="minorHAnsi" w:hAnsiTheme="minorHAnsi" w:cstheme="minorHAnsi"/>
                <w:sz w:val="22"/>
                <w:szCs w:val="22"/>
              </w:rPr>
            </w:pPr>
            <w:r w:rsidRPr="00944792">
              <w:rPr>
                <w:rFonts w:asciiTheme="minorHAnsi" w:hAnsiTheme="minorHAnsi" w:cstheme="minorHAnsi"/>
                <w:sz w:val="22"/>
                <w:szCs w:val="22"/>
              </w:rPr>
              <w:t>0,2</w:t>
            </w:r>
          </w:p>
        </w:tc>
      </w:tr>
      <w:tr w:rsidR="00742CF9" w:rsidRPr="00944792" w14:paraId="6A6B8EB3" w14:textId="77777777" w:rsidTr="00742CF9">
        <w:trPr>
          <w:gridAfter w:val="1"/>
          <w:wAfter w:w="27" w:type="dxa"/>
        </w:trPr>
        <w:tc>
          <w:tcPr>
            <w:tcW w:w="3119" w:type="dxa"/>
            <w:tcBorders>
              <w:top w:val="single" w:sz="4" w:space="0" w:color="000000"/>
              <w:left w:val="single" w:sz="4" w:space="0" w:color="000000"/>
              <w:bottom w:val="single" w:sz="4" w:space="0" w:color="000000"/>
              <w:right w:val="single" w:sz="4" w:space="0" w:color="000000"/>
            </w:tcBorders>
            <w:vAlign w:val="center"/>
            <w:hideMark/>
          </w:tcPr>
          <w:p w14:paraId="3BD53EB8" w14:textId="77777777" w:rsidR="00742CF9" w:rsidRPr="00944792" w:rsidRDefault="00742CF9">
            <w:pPr>
              <w:rPr>
                <w:rFonts w:asciiTheme="minorHAnsi" w:hAnsiTheme="minorHAnsi" w:cstheme="minorHAnsi"/>
                <w:sz w:val="22"/>
                <w:szCs w:val="22"/>
              </w:rPr>
            </w:pPr>
            <w:r w:rsidRPr="00944792">
              <w:rPr>
                <w:rFonts w:asciiTheme="minorHAnsi" w:hAnsiTheme="minorHAnsi" w:cstheme="minorHAnsi"/>
                <w:sz w:val="22"/>
                <w:szCs w:val="22"/>
              </w:rPr>
              <w:t>Biomedicinos technologas</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7ED3DB9A" w14:textId="77777777" w:rsidR="00742CF9" w:rsidRPr="00944792" w:rsidRDefault="00742CF9">
            <w:pPr>
              <w:jc w:val="right"/>
              <w:rPr>
                <w:rFonts w:asciiTheme="minorHAnsi" w:hAnsiTheme="minorHAnsi" w:cstheme="minorHAnsi"/>
                <w:sz w:val="22"/>
                <w:szCs w:val="22"/>
              </w:rPr>
            </w:pPr>
            <w:r w:rsidRPr="00944792">
              <w:rPr>
                <w:rFonts w:asciiTheme="minorHAnsi" w:hAnsiTheme="minorHAnsi" w:cstheme="minorHAnsi"/>
                <w:sz w:val="22"/>
                <w:szCs w:val="22"/>
              </w:rPr>
              <w:t>2</w:t>
            </w:r>
          </w:p>
        </w:tc>
        <w:tc>
          <w:tcPr>
            <w:tcW w:w="1561" w:type="dxa"/>
            <w:tcBorders>
              <w:top w:val="single" w:sz="4" w:space="0" w:color="000000"/>
              <w:left w:val="single" w:sz="4" w:space="0" w:color="000000"/>
              <w:bottom w:val="single" w:sz="4" w:space="0" w:color="000000"/>
              <w:right w:val="single" w:sz="4" w:space="0" w:color="000000"/>
            </w:tcBorders>
            <w:vAlign w:val="center"/>
            <w:hideMark/>
          </w:tcPr>
          <w:p w14:paraId="209C9D15" w14:textId="77777777" w:rsidR="00742CF9" w:rsidRPr="00944792" w:rsidRDefault="00742CF9">
            <w:pPr>
              <w:jc w:val="right"/>
              <w:rPr>
                <w:rFonts w:asciiTheme="minorHAnsi" w:hAnsiTheme="minorHAnsi" w:cstheme="minorHAnsi"/>
                <w:sz w:val="22"/>
                <w:szCs w:val="22"/>
              </w:rPr>
            </w:pPr>
            <w:r w:rsidRPr="00944792">
              <w:rPr>
                <w:rFonts w:asciiTheme="minorHAnsi" w:hAnsiTheme="minorHAnsi" w:cstheme="minorHAnsi"/>
                <w:sz w:val="22"/>
                <w:szCs w:val="22"/>
              </w:rPr>
              <w:t>2,5</w:t>
            </w:r>
          </w:p>
        </w:tc>
        <w:tc>
          <w:tcPr>
            <w:tcW w:w="1557" w:type="dxa"/>
            <w:gridSpan w:val="2"/>
            <w:tcBorders>
              <w:top w:val="single" w:sz="4" w:space="0" w:color="000000"/>
              <w:left w:val="single" w:sz="4" w:space="0" w:color="000000"/>
              <w:bottom w:val="single" w:sz="4" w:space="0" w:color="000000"/>
              <w:right w:val="single" w:sz="4" w:space="0" w:color="000000"/>
            </w:tcBorders>
            <w:vAlign w:val="center"/>
            <w:hideMark/>
          </w:tcPr>
          <w:p w14:paraId="3342E51A" w14:textId="77777777" w:rsidR="00742CF9" w:rsidRPr="00944792" w:rsidRDefault="00742CF9">
            <w:pPr>
              <w:jc w:val="right"/>
              <w:rPr>
                <w:rFonts w:asciiTheme="minorHAnsi" w:hAnsiTheme="minorHAnsi" w:cstheme="minorHAnsi"/>
                <w:sz w:val="22"/>
                <w:szCs w:val="22"/>
              </w:rPr>
            </w:pPr>
            <w:r w:rsidRPr="00944792">
              <w:rPr>
                <w:rFonts w:asciiTheme="minorHAnsi" w:hAnsiTheme="minorHAnsi" w:cstheme="minorHAnsi"/>
                <w:sz w:val="22"/>
                <w:szCs w:val="22"/>
              </w:rPr>
              <w:t>3</w:t>
            </w:r>
          </w:p>
        </w:tc>
        <w:tc>
          <w:tcPr>
            <w:tcW w:w="1698" w:type="dxa"/>
            <w:tcBorders>
              <w:top w:val="single" w:sz="4" w:space="0" w:color="000000"/>
              <w:left w:val="single" w:sz="4" w:space="0" w:color="000000"/>
              <w:bottom w:val="single" w:sz="4" w:space="0" w:color="000000"/>
              <w:right w:val="single" w:sz="4" w:space="0" w:color="000000"/>
            </w:tcBorders>
            <w:vAlign w:val="center"/>
            <w:hideMark/>
          </w:tcPr>
          <w:p w14:paraId="285BF24F" w14:textId="77777777" w:rsidR="00742CF9" w:rsidRPr="00944792" w:rsidRDefault="00742CF9">
            <w:pPr>
              <w:jc w:val="right"/>
              <w:rPr>
                <w:rFonts w:asciiTheme="minorHAnsi" w:hAnsiTheme="minorHAnsi" w:cstheme="minorHAnsi"/>
                <w:sz w:val="22"/>
                <w:szCs w:val="22"/>
              </w:rPr>
            </w:pPr>
            <w:r w:rsidRPr="00944792">
              <w:rPr>
                <w:rFonts w:asciiTheme="minorHAnsi" w:hAnsiTheme="minorHAnsi" w:cstheme="minorHAnsi"/>
                <w:sz w:val="22"/>
                <w:szCs w:val="22"/>
              </w:rPr>
              <w:t>3,0</w:t>
            </w:r>
          </w:p>
        </w:tc>
      </w:tr>
      <w:tr w:rsidR="00742CF9" w:rsidRPr="00944792" w14:paraId="48C8A751" w14:textId="77777777" w:rsidTr="00742CF9">
        <w:trPr>
          <w:gridAfter w:val="1"/>
          <w:wAfter w:w="27" w:type="dxa"/>
        </w:trPr>
        <w:tc>
          <w:tcPr>
            <w:tcW w:w="3119" w:type="dxa"/>
            <w:tcBorders>
              <w:top w:val="single" w:sz="4" w:space="0" w:color="000000"/>
              <w:left w:val="single" w:sz="4" w:space="0" w:color="000000"/>
              <w:bottom w:val="single" w:sz="4" w:space="0" w:color="000000"/>
              <w:right w:val="single" w:sz="4" w:space="0" w:color="000000"/>
            </w:tcBorders>
            <w:vAlign w:val="center"/>
            <w:hideMark/>
          </w:tcPr>
          <w:p w14:paraId="3B4E463D" w14:textId="77777777" w:rsidR="00742CF9" w:rsidRPr="00944792" w:rsidRDefault="00742CF9">
            <w:pPr>
              <w:rPr>
                <w:rFonts w:asciiTheme="minorHAnsi" w:hAnsiTheme="minorHAnsi" w:cstheme="minorHAnsi"/>
                <w:sz w:val="22"/>
                <w:szCs w:val="22"/>
              </w:rPr>
            </w:pPr>
            <w:r w:rsidRPr="00944792">
              <w:rPr>
                <w:rFonts w:asciiTheme="minorHAnsi" w:hAnsiTheme="minorHAnsi" w:cstheme="minorHAnsi"/>
                <w:sz w:val="22"/>
                <w:szCs w:val="22"/>
              </w:rPr>
              <w:t>Radiologijos technologas</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44E96A80" w14:textId="77777777" w:rsidR="00742CF9" w:rsidRPr="00944792" w:rsidRDefault="00742CF9">
            <w:pPr>
              <w:jc w:val="right"/>
              <w:rPr>
                <w:rFonts w:asciiTheme="minorHAnsi" w:hAnsiTheme="minorHAnsi" w:cstheme="minorHAnsi"/>
                <w:sz w:val="22"/>
                <w:szCs w:val="22"/>
              </w:rPr>
            </w:pPr>
            <w:r w:rsidRPr="00944792">
              <w:rPr>
                <w:rFonts w:asciiTheme="minorHAnsi" w:hAnsiTheme="minorHAnsi" w:cstheme="minorHAnsi"/>
                <w:sz w:val="22"/>
                <w:szCs w:val="22"/>
              </w:rPr>
              <w:t>1</w:t>
            </w:r>
          </w:p>
        </w:tc>
        <w:tc>
          <w:tcPr>
            <w:tcW w:w="1561" w:type="dxa"/>
            <w:tcBorders>
              <w:top w:val="single" w:sz="4" w:space="0" w:color="000000"/>
              <w:left w:val="single" w:sz="4" w:space="0" w:color="000000"/>
              <w:bottom w:val="single" w:sz="4" w:space="0" w:color="000000"/>
              <w:right w:val="single" w:sz="4" w:space="0" w:color="000000"/>
            </w:tcBorders>
            <w:vAlign w:val="center"/>
            <w:hideMark/>
          </w:tcPr>
          <w:p w14:paraId="49A79042" w14:textId="77777777" w:rsidR="00742CF9" w:rsidRPr="00944792" w:rsidRDefault="00742CF9">
            <w:pPr>
              <w:jc w:val="right"/>
              <w:rPr>
                <w:rFonts w:asciiTheme="minorHAnsi" w:hAnsiTheme="minorHAnsi" w:cstheme="minorHAnsi"/>
                <w:sz w:val="22"/>
                <w:szCs w:val="22"/>
              </w:rPr>
            </w:pPr>
            <w:r w:rsidRPr="00944792">
              <w:rPr>
                <w:rFonts w:asciiTheme="minorHAnsi" w:hAnsiTheme="minorHAnsi" w:cstheme="minorHAnsi"/>
                <w:sz w:val="22"/>
                <w:szCs w:val="22"/>
              </w:rPr>
              <w:t>0,5</w:t>
            </w:r>
          </w:p>
        </w:tc>
        <w:tc>
          <w:tcPr>
            <w:tcW w:w="1557" w:type="dxa"/>
            <w:gridSpan w:val="2"/>
            <w:tcBorders>
              <w:top w:val="single" w:sz="4" w:space="0" w:color="000000"/>
              <w:left w:val="single" w:sz="4" w:space="0" w:color="000000"/>
              <w:bottom w:val="single" w:sz="4" w:space="0" w:color="000000"/>
              <w:right w:val="single" w:sz="4" w:space="0" w:color="000000"/>
            </w:tcBorders>
            <w:vAlign w:val="center"/>
            <w:hideMark/>
          </w:tcPr>
          <w:p w14:paraId="3C561310" w14:textId="77777777" w:rsidR="00742CF9" w:rsidRPr="00944792" w:rsidRDefault="00742CF9">
            <w:pPr>
              <w:jc w:val="right"/>
              <w:rPr>
                <w:rFonts w:asciiTheme="minorHAnsi" w:hAnsiTheme="minorHAnsi" w:cstheme="minorHAnsi"/>
                <w:sz w:val="22"/>
                <w:szCs w:val="22"/>
              </w:rPr>
            </w:pPr>
            <w:r w:rsidRPr="00944792">
              <w:rPr>
                <w:rFonts w:asciiTheme="minorHAnsi" w:hAnsiTheme="minorHAnsi" w:cstheme="minorHAnsi"/>
                <w:sz w:val="22"/>
                <w:szCs w:val="22"/>
              </w:rPr>
              <w:t>1</w:t>
            </w:r>
          </w:p>
        </w:tc>
        <w:tc>
          <w:tcPr>
            <w:tcW w:w="1698" w:type="dxa"/>
            <w:tcBorders>
              <w:top w:val="single" w:sz="4" w:space="0" w:color="000000"/>
              <w:left w:val="single" w:sz="4" w:space="0" w:color="000000"/>
              <w:bottom w:val="single" w:sz="4" w:space="0" w:color="000000"/>
              <w:right w:val="single" w:sz="4" w:space="0" w:color="000000"/>
            </w:tcBorders>
            <w:vAlign w:val="center"/>
            <w:hideMark/>
          </w:tcPr>
          <w:p w14:paraId="4D26138B" w14:textId="77777777" w:rsidR="00742CF9" w:rsidRPr="00944792" w:rsidRDefault="00742CF9">
            <w:pPr>
              <w:jc w:val="right"/>
              <w:rPr>
                <w:rFonts w:asciiTheme="minorHAnsi" w:hAnsiTheme="minorHAnsi" w:cstheme="minorHAnsi"/>
                <w:sz w:val="22"/>
                <w:szCs w:val="22"/>
              </w:rPr>
            </w:pPr>
            <w:r w:rsidRPr="00944792">
              <w:rPr>
                <w:rFonts w:asciiTheme="minorHAnsi" w:hAnsiTheme="minorHAnsi" w:cstheme="minorHAnsi"/>
                <w:sz w:val="22"/>
                <w:szCs w:val="22"/>
              </w:rPr>
              <w:t>1,0</w:t>
            </w:r>
          </w:p>
        </w:tc>
      </w:tr>
      <w:tr w:rsidR="00742CF9" w:rsidRPr="00944792" w14:paraId="41E1A2B7" w14:textId="77777777" w:rsidTr="00742CF9">
        <w:trPr>
          <w:gridAfter w:val="1"/>
          <w:wAfter w:w="27" w:type="dxa"/>
        </w:trPr>
        <w:tc>
          <w:tcPr>
            <w:tcW w:w="3119" w:type="dxa"/>
            <w:tcBorders>
              <w:top w:val="single" w:sz="4" w:space="0" w:color="000000"/>
              <w:left w:val="single" w:sz="4" w:space="0" w:color="000000"/>
              <w:bottom w:val="single" w:sz="4" w:space="0" w:color="000000"/>
              <w:right w:val="single" w:sz="4" w:space="0" w:color="000000"/>
            </w:tcBorders>
            <w:vAlign w:val="center"/>
            <w:hideMark/>
          </w:tcPr>
          <w:p w14:paraId="54C7B6E0" w14:textId="77777777" w:rsidR="00742CF9" w:rsidRPr="00944792" w:rsidRDefault="00742CF9">
            <w:pPr>
              <w:rPr>
                <w:rFonts w:asciiTheme="minorHAnsi" w:hAnsiTheme="minorHAnsi" w:cstheme="minorHAnsi"/>
                <w:sz w:val="22"/>
                <w:szCs w:val="22"/>
              </w:rPr>
            </w:pPr>
            <w:r w:rsidRPr="00944792">
              <w:rPr>
                <w:rFonts w:asciiTheme="minorHAnsi" w:hAnsiTheme="minorHAnsi" w:cstheme="minorHAnsi"/>
                <w:sz w:val="22"/>
                <w:szCs w:val="22"/>
              </w:rPr>
              <w:t>Statistikas</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0CBF9129" w14:textId="77777777" w:rsidR="00742CF9" w:rsidRPr="00944792" w:rsidRDefault="00742CF9">
            <w:pPr>
              <w:jc w:val="right"/>
              <w:rPr>
                <w:rFonts w:asciiTheme="minorHAnsi" w:hAnsiTheme="minorHAnsi" w:cstheme="minorHAnsi"/>
                <w:sz w:val="22"/>
                <w:szCs w:val="22"/>
              </w:rPr>
            </w:pPr>
            <w:r w:rsidRPr="00944792">
              <w:rPr>
                <w:rFonts w:asciiTheme="minorHAnsi" w:hAnsiTheme="minorHAnsi" w:cstheme="minorHAnsi"/>
                <w:sz w:val="22"/>
                <w:szCs w:val="22"/>
              </w:rPr>
              <w:t>4</w:t>
            </w:r>
          </w:p>
        </w:tc>
        <w:tc>
          <w:tcPr>
            <w:tcW w:w="1561" w:type="dxa"/>
            <w:tcBorders>
              <w:top w:val="single" w:sz="4" w:space="0" w:color="000000"/>
              <w:left w:val="single" w:sz="4" w:space="0" w:color="000000"/>
              <w:bottom w:val="single" w:sz="4" w:space="0" w:color="000000"/>
              <w:right w:val="single" w:sz="4" w:space="0" w:color="000000"/>
            </w:tcBorders>
            <w:vAlign w:val="center"/>
            <w:hideMark/>
          </w:tcPr>
          <w:p w14:paraId="2C3086F2" w14:textId="77777777" w:rsidR="00742CF9" w:rsidRPr="00944792" w:rsidRDefault="00742CF9">
            <w:pPr>
              <w:jc w:val="right"/>
              <w:rPr>
                <w:rFonts w:asciiTheme="minorHAnsi" w:hAnsiTheme="minorHAnsi" w:cstheme="minorHAnsi"/>
                <w:sz w:val="22"/>
                <w:szCs w:val="22"/>
              </w:rPr>
            </w:pPr>
            <w:r w:rsidRPr="00944792">
              <w:rPr>
                <w:rFonts w:asciiTheme="minorHAnsi" w:hAnsiTheme="minorHAnsi" w:cstheme="minorHAnsi"/>
                <w:sz w:val="22"/>
                <w:szCs w:val="22"/>
              </w:rPr>
              <w:t>4,5</w:t>
            </w:r>
          </w:p>
        </w:tc>
        <w:tc>
          <w:tcPr>
            <w:tcW w:w="1557" w:type="dxa"/>
            <w:gridSpan w:val="2"/>
            <w:tcBorders>
              <w:top w:val="single" w:sz="4" w:space="0" w:color="000000"/>
              <w:left w:val="single" w:sz="4" w:space="0" w:color="000000"/>
              <w:bottom w:val="single" w:sz="4" w:space="0" w:color="000000"/>
              <w:right w:val="single" w:sz="4" w:space="0" w:color="000000"/>
            </w:tcBorders>
            <w:vAlign w:val="center"/>
            <w:hideMark/>
          </w:tcPr>
          <w:p w14:paraId="5CB5BC77" w14:textId="77777777" w:rsidR="00742CF9" w:rsidRPr="00944792" w:rsidRDefault="00742CF9">
            <w:pPr>
              <w:jc w:val="right"/>
              <w:rPr>
                <w:rFonts w:asciiTheme="minorHAnsi" w:hAnsiTheme="minorHAnsi" w:cstheme="minorHAnsi"/>
                <w:sz w:val="22"/>
                <w:szCs w:val="22"/>
              </w:rPr>
            </w:pPr>
            <w:r w:rsidRPr="00944792">
              <w:rPr>
                <w:rFonts w:asciiTheme="minorHAnsi" w:hAnsiTheme="minorHAnsi" w:cstheme="minorHAnsi"/>
                <w:sz w:val="22"/>
                <w:szCs w:val="22"/>
              </w:rPr>
              <w:t>4</w:t>
            </w:r>
          </w:p>
        </w:tc>
        <w:tc>
          <w:tcPr>
            <w:tcW w:w="1698" w:type="dxa"/>
            <w:tcBorders>
              <w:top w:val="single" w:sz="4" w:space="0" w:color="000000"/>
              <w:left w:val="single" w:sz="4" w:space="0" w:color="000000"/>
              <w:bottom w:val="single" w:sz="4" w:space="0" w:color="000000"/>
              <w:right w:val="single" w:sz="4" w:space="0" w:color="000000"/>
            </w:tcBorders>
            <w:vAlign w:val="center"/>
            <w:hideMark/>
          </w:tcPr>
          <w:p w14:paraId="430C172B" w14:textId="77777777" w:rsidR="00742CF9" w:rsidRPr="00944792" w:rsidRDefault="00742CF9">
            <w:pPr>
              <w:jc w:val="right"/>
              <w:rPr>
                <w:rFonts w:asciiTheme="minorHAnsi" w:hAnsiTheme="minorHAnsi" w:cstheme="minorHAnsi"/>
                <w:sz w:val="22"/>
                <w:szCs w:val="22"/>
              </w:rPr>
            </w:pPr>
            <w:r w:rsidRPr="00944792">
              <w:rPr>
                <w:rFonts w:asciiTheme="minorHAnsi" w:hAnsiTheme="minorHAnsi" w:cstheme="minorHAnsi"/>
                <w:sz w:val="22"/>
                <w:szCs w:val="22"/>
              </w:rPr>
              <w:t>4,0</w:t>
            </w:r>
          </w:p>
        </w:tc>
      </w:tr>
      <w:tr w:rsidR="00742CF9" w:rsidRPr="00944792" w14:paraId="6B5F81EB" w14:textId="77777777" w:rsidTr="00742CF9">
        <w:trPr>
          <w:gridAfter w:val="1"/>
          <w:wAfter w:w="27" w:type="dxa"/>
        </w:trPr>
        <w:tc>
          <w:tcPr>
            <w:tcW w:w="3119" w:type="dxa"/>
            <w:tcBorders>
              <w:top w:val="single" w:sz="4" w:space="0" w:color="000000"/>
              <w:left w:val="single" w:sz="4" w:space="0" w:color="000000"/>
              <w:bottom w:val="single" w:sz="4" w:space="0" w:color="000000"/>
              <w:right w:val="single" w:sz="4" w:space="0" w:color="000000"/>
            </w:tcBorders>
            <w:vAlign w:val="center"/>
            <w:hideMark/>
          </w:tcPr>
          <w:p w14:paraId="082C1502" w14:textId="77777777" w:rsidR="00742CF9" w:rsidRPr="00944792" w:rsidRDefault="00742CF9">
            <w:pPr>
              <w:rPr>
                <w:rFonts w:asciiTheme="minorHAnsi" w:hAnsiTheme="minorHAnsi" w:cstheme="minorHAnsi"/>
                <w:b/>
                <w:sz w:val="22"/>
                <w:szCs w:val="22"/>
              </w:rPr>
            </w:pPr>
            <w:r w:rsidRPr="00944792">
              <w:rPr>
                <w:rFonts w:asciiTheme="minorHAnsi" w:hAnsiTheme="minorHAnsi" w:cstheme="minorHAnsi"/>
                <w:b/>
                <w:sz w:val="22"/>
                <w:szCs w:val="22"/>
              </w:rPr>
              <w:t>Kitas personalas</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1E2EAEFE" w14:textId="77777777" w:rsidR="00742CF9" w:rsidRPr="00944792" w:rsidRDefault="00742CF9">
            <w:pPr>
              <w:jc w:val="right"/>
              <w:rPr>
                <w:rFonts w:asciiTheme="minorHAnsi" w:hAnsiTheme="minorHAnsi" w:cstheme="minorHAnsi"/>
                <w:b/>
                <w:bCs/>
                <w:sz w:val="22"/>
                <w:szCs w:val="22"/>
              </w:rPr>
            </w:pPr>
            <w:r w:rsidRPr="00944792">
              <w:rPr>
                <w:rFonts w:asciiTheme="minorHAnsi" w:hAnsiTheme="minorHAnsi" w:cstheme="minorHAnsi"/>
                <w:b/>
                <w:bCs/>
                <w:sz w:val="22"/>
                <w:szCs w:val="22"/>
              </w:rPr>
              <w:t>61</w:t>
            </w:r>
          </w:p>
        </w:tc>
        <w:tc>
          <w:tcPr>
            <w:tcW w:w="1561" w:type="dxa"/>
            <w:tcBorders>
              <w:top w:val="single" w:sz="4" w:space="0" w:color="000000"/>
              <w:left w:val="single" w:sz="4" w:space="0" w:color="000000"/>
              <w:bottom w:val="single" w:sz="4" w:space="0" w:color="000000"/>
              <w:right w:val="single" w:sz="4" w:space="0" w:color="000000"/>
            </w:tcBorders>
            <w:vAlign w:val="center"/>
            <w:hideMark/>
          </w:tcPr>
          <w:p w14:paraId="7FFC01C3" w14:textId="77777777" w:rsidR="00742CF9" w:rsidRPr="00944792" w:rsidRDefault="00742CF9">
            <w:pPr>
              <w:jc w:val="right"/>
              <w:rPr>
                <w:rFonts w:asciiTheme="minorHAnsi" w:hAnsiTheme="minorHAnsi" w:cstheme="minorHAnsi"/>
                <w:b/>
                <w:bCs/>
                <w:sz w:val="22"/>
                <w:szCs w:val="22"/>
              </w:rPr>
            </w:pPr>
            <w:r w:rsidRPr="00944792">
              <w:rPr>
                <w:rFonts w:asciiTheme="minorHAnsi" w:hAnsiTheme="minorHAnsi" w:cstheme="minorHAnsi"/>
                <w:b/>
                <w:bCs/>
                <w:sz w:val="22"/>
                <w:szCs w:val="22"/>
              </w:rPr>
              <w:t>52,75</w:t>
            </w:r>
          </w:p>
        </w:tc>
        <w:tc>
          <w:tcPr>
            <w:tcW w:w="1557" w:type="dxa"/>
            <w:gridSpan w:val="2"/>
            <w:tcBorders>
              <w:top w:val="single" w:sz="4" w:space="0" w:color="000000"/>
              <w:left w:val="single" w:sz="4" w:space="0" w:color="000000"/>
              <w:bottom w:val="single" w:sz="4" w:space="0" w:color="000000"/>
              <w:right w:val="single" w:sz="4" w:space="0" w:color="000000"/>
            </w:tcBorders>
            <w:vAlign w:val="center"/>
            <w:hideMark/>
          </w:tcPr>
          <w:p w14:paraId="01DC9E97" w14:textId="77777777" w:rsidR="00742CF9" w:rsidRPr="00944792" w:rsidRDefault="00742CF9">
            <w:pPr>
              <w:jc w:val="right"/>
              <w:rPr>
                <w:rFonts w:asciiTheme="minorHAnsi" w:hAnsiTheme="minorHAnsi" w:cstheme="minorHAnsi"/>
                <w:b/>
                <w:bCs/>
                <w:sz w:val="22"/>
                <w:szCs w:val="22"/>
              </w:rPr>
            </w:pPr>
            <w:r w:rsidRPr="00944792">
              <w:rPr>
                <w:rFonts w:asciiTheme="minorHAnsi" w:hAnsiTheme="minorHAnsi" w:cstheme="minorHAnsi"/>
                <w:b/>
                <w:bCs/>
                <w:sz w:val="22"/>
                <w:szCs w:val="22"/>
              </w:rPr>
              <w:t>57</w:t>
            </w:r>
          </w:p>
        </w:tc>
        <w:tc>
          <w:tcPr>
            <w:tcW w:w="1698" w:type="dxa"/>
            <w:tcBorders>
              <w:top w:val="single" w:sz="4" w:space="0" w:color="000000"/>
              <w:left w:val="single" w:sz="4" w:space="0" w:color="000000"/>
              <w:bottom w:val="single" w:sz="4" w:space="0" w:color="000000"/>
              <w:right w:val="single" w:sz="4" w:space="0" w:color="000000"/>
            </w:tcBorders>
            <w:vAlign w:val="center"/>
            <w:hideMark/>
          </w:tcPr>
          <w:p w14:paraId="07BCA701" w14:textId="77777777" w:rsidR="00742CF9" w:rsidRPr="00944792" w:rsidRDefault="00742CF9">
            <w:pPr>
              <w:jc w:val="right"/>
              <w:rPr>
                <w:rFonts w:asciiTheme="minorHAnsi" w:hAnsiTheme="minorHAnsi" w:cstheme="minorHAnsi"/>
                <w:b/>
                <w:bCs/>
                <w:sz w:val="22"/>
                <w:szCs w:val="22"/>
              </w:rPr>
            </w:pPr>
            <w:r w:rsidRPr="00944792">
              <w:rPr>
                <w:rFonts w:asciiTheme="minorHAnsi" w:hAnsiTheme="minorHAnsi" w:cstheme="minorHAnsi"/>
                <w:b/>
                <w:bCs/>
                <w:sz w:val="22"/>
                <w:szCs w:val="22"/>
              </w:rPr>
              <w:t>52,25</w:t>
            </w:r>
          </w:p>
        </w:tc>
      </w:tr>
      <w:tr w:rsidR="00742CF9" w:rsidRPr="00944792" w14:paraId="6FFA3D1B" w14:textId="77777777" w:rsidTr="00742CF9">
        <w:trPr>
          <w:gridAfter w:val="1"/>
          <w:wAfter w:w="27" w:type="dxa"/>
        </w:trPr>
        <w:tc>
          <w:tcPr>
            <w:tcW w:w="3119" w:type="dxa"/>
            <w:tcBorders>
              <w:top w:val="single" w:sz="4" w:space="0" w:color="000000"/>
              <w:left w:val="single" w:sz="4" w:space="0" w:color="000000"/>
              <w:bottom w:val="single" w:sz="4" w:space="0" w:color="000000"/>
              <w:right w:val="single" w:sz="4" w:space="0" w:color="000000"/>
            </w:tcBorders>
            <w:vAlign w:val="center"/>
            <w:hideMark/>
          </w:tcPr>
          <w:p w14:paraId="4A07F9D0" w14:textId="77777777" w:rsidR="00742CF9" w:rsidRPr="00944792" w:rsidRDefault="00742CF9">
            <w:pPr>
              <w:rPr>
                <w:rFonts w:asciiTheme="minorHAnsi" w:hAnsiTheme="minorHAnsi" w:cstheme="minorHAnsi"/>
                <w:b/>
                <w:sz w:val="22"/>
                <w:szCs w:val="22"/>
              </w:rPr>
            </w:pPr>
            <w:r w:rsidRPr="00944792">
              <w:rPr>
                <w:rFonts w:asciiTheme="minorHAnsi" w:hAnsiTheme="minorHAnsi" w:cstheme="minorHAnsi"/>
                <w:b/>
                <w:sz w:val="22"/>
                <w:szCs w:val="22"/>
              </w:rPr>
              <w:t xml:space="preserve">                                       Iš viso:</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2F078F62" w14:textId="77777777" w:rsidR="00742CF9" w:rsidRPr="00944792" w:rsidRDefault="00742CF9">
            <w:pPr>
              <w:jc w:val="right"/>
              <w:rPr>
                <w:rFonts w:asciiTheme="minorHAnsi" w:hAnsiTheme="minorHAnsi" w:cstheme="minorHAnsi"/>
                <w:b/>
                <w:bCs/>
                <w:sz w:val="22"/>
                <w:szCs w:val="22"/>
              </w:rPr>
            </w:pPr>
            <w:r w:rsidRPr="00944792">
              <w:rPr>
                <w:rFonts w:asciiTheme="minorHAnsi" w:hAnsiTheme="minorHAnsi" w:cstheme="minorHAnsi"/>
                <w:b/>
                <w:bCs/>
                <w:sz w:val="22"/>
                <w:szCs w:val="22"/>
              </w:rPr>
              <w:t>218</w:t>
            </w:r>
          </w:p>
        </w:tc>
        <w:tc>
          <w:tcPr>
            <w:tcW w:w="1561" w:type="dxa"/>
            <w:tcBorders>
              <w:top w:val="single" w:sz="4" w:space="0" w:color="000000"/>
              <w:left w:val="single" w:sz="4" w:space="0" w:color="000000"/>
              <w:bottom w:val="single" w:sz="4" w:space="0" w:color="000000"/>
              <w:right w:val="single" w:sz="4" w:space="0" w:color="000000"/>
            </w:tcBorders>
            <w:vAlign w:val="center"/>
            <w:hideMark/>
          </w:tcPr>
          <w:p w14:paraId="50146EE1" w14:textId="77777777" w:rsidR="00742CF9" w:rsidRPr="00944792" w:rsidRDefault="00742CF9">
            <w:pPr>
              <w:jc w:val="right"/>
              <w:rPr>
                <w:rFonts w:asciiTheme="minorHAnsi" w:hAnsiTheme="minorHAnsi" w:cstheme="minorHAnsi"/>
                <w:b/>
                <w:bCs/>
                <w:sz w:val="22"/>
                <w:szCs w:val="22"/>
              </w:rPr>
            </w:pPr>
            <w:r w:rsidRPr="00944792">
              <w:rPr>
                <w:rFonts w:asciiTheme="minorHAnsi" w:hAnsiTheme="minorHAnsi" w:cstheme="minorHAnsi"/>
                <w:b/>
                <w:bCs/>
                <w:sz w:val="22"/>
                <w:szCs w:val="22"/>
              </w:rPr>
              <w:t>192,075</w:t>
            </w:r>
          </w:p>
        </w:tc>
        <w:tc>
          <w:tcPr>
            <w:tcW w:w="1557" w:type="dxa"/>
            <w:gridSpan w:val="2"/>
            <w:tcBorders>
              <w:top w:val="single" w:sz="4" w:space="0" w:color="000000"/>
              <w:left w:val="single" w:sz="4" w:space="0" w:color="000000"/>
              <w:bottom w:val="single" w:sz="4" w:space="0" w:color="000000"/>
              <w:right w:val="single" w:sz="4" w:space="0" w:color="000000"/>
            </w:tcBorders>
            <w:vAlign w:val="center"/>
            <w:hideMark/>
          </w:tcPr>
          <w:p w14:paraId="3AEE8422" w14:textId="77777777" w:rsidR="00742CF9" w:rsidRPr="00944792" w:rsidRDefault="00742CF9">
            <w:pPr>
              <w:jc w:val="right"/>
              <w:rPr>
                <w:rFonts w:asciiTheme="minorHAnsi" w:hAnsiTheme="minorHAnsi" w:cstheme="minorHAnsi"/>
                <w:b/>
                <w:bCs/>
                <w:sz w:val="22"/>
                <w:szCs w:val="22"/>
              </w:rPr>
            </w:pPr>
            <w:r w:rsidRPr="00944792">
              <w:rPr>
                <w:rFonts w:asciiTheme="minorHAnsi" w:hAnsiTheme="minorHAnsi" w:cstheme="minorHAnsi"/>
                <w:b/>
                <w:bCs/>
                <w:sz w:val="22"/>
                <w:szCs w:val="22"/>
              </w:rPr>
              <w:t>210</w:t>
            </w:r>
          </w:p>
        </w:tc>
        <w:tc>
          <w:tcPr>
            <w:tcW w:w="1698" w:type="dxa"/>
            <w:tcBorders>
              <w:top w:val="single" w:sz="4" w:space="0" w:color="000000"/>
              <w:left w:val="single" w:sz="4" w:space="0" w:color="000000"/>
              <w:bottom w:val="single" w:sz="4" w:space="0" w:color="000000"/>
              <w:right w:val="single" w:sz="4" w:space="0" w:color="000000"/>
            </w:tcBorders>
            <w:vAlign w:val="center"/>
            <w:hideMark/>
          </w:tcPr>
          <w:p w14:paraId="6B4FD062" w14:textId="77777777" w:rsidR="00742CF9" w:rsidRPr="00944792" w:rsidRDefault="00742CF9">
            <w:pPr>
              <w:jc w:val="right"/>
              <w:rPr>
                <w:rFonts w:asciiTheme="minorHAnsi" w:hAnsiTheme="minorHAnsi" w:cstheme="minorHAnsi"/>
                <w:b/>
                <w:bCs/>
                <w:sz w:val="22"/>
                <w:szCs w:val="22"/>
              </w:rPr>
            </w:pPr>
            <w:r w:rsidRPr="00944792">
              <w:rPr>
                <w:rFonts w:asciiTheme="minorHAnsi" w:hAnsiTheme="minorHAnsi" w:cstheme="minorHAnsi"/>
                <w:b/>
                <w:bCs/>
                <w:sz w:val="22"/>
                <w:szCs w:val="22"/>
              </w:rPr>
              <w:t>192,675</w:t>
            </w:r>
          </w:p>
        </w:tc>
      </w:tr>
    </w:tbl>
    <w:p w14:paraId="31B192F3" w14:textId="77777777" w:rsidR="007666A1" w:rsidRPr="00C63537" w:rsidRDefault="007666A1" w:rsidP="006B1EBF">
      <w:pPr>
        <w:rPr>
          <w:rFonts w:asciiTheme="minorHAnsi" w:hAnsiTheme="minorHAnsi" w:cstheme="minorHAnsi"/>
          <w:b/>
          <w:caps/>
        </w:rPr>
      </w:pPr>
    </w:p>
    <w:p w14:paraId="045F322C" w14:textId="77777777" w:rsidR="006B1EBF" w:rsidRPr="00C63537" w:rsidRDefault="006B1EBF" w:rsidP="006B1EBF">
      <w:pPr>
        <w:rPr>
          <w:rFonts w:asciiTheme="minorHAnsi" w:hAnsiTheme="minorHAnsi" w:cstheme="minorHAnsi"/>
          <w:b/>
          <w:caps/>
        </w:rPr>
      </w:pPr>
      <w:r w:rsidRPr="00C63537">
        <w:rPr>
          <w:rFonts w:asciiTheme="minorHAnsi" w:hAnsiTheme="minorHAnsi" w:cstheme="minorHAnsi"/>
          <w:b/>
          <w:caps/>
        </w:rPr>
        <w:t>6. KITOS VIEŠOSIOS ĮSTAIGOS IŠLAIDOS</w:t>
      </w:r>
    </w:p>
    <w:p w14:paraId="531476CF" w14:textId="77777777" w:rsidR="00162314" w:rsidRPr="00C63537" w:rsidRDefault="00162314" w:rsidP="006B1EBF">
      <w:pPr>
        <w:rPr>
          <w:rFonts w:asciiTheme="minorHAnsi" w:hAnsiTheme="minorHAnsi" w:cstheme="minorHAnsi"/>
          <w:b/>
          <w:caps/>
        </w:rPr>
      </w:pPr>
    </w:p>
    <w:tbl>
      <w:tblPr>
        <w:tblW w:w="9796" w:type="dxa"/>
        <w:tblInd w:w="93" w:type="dxa"/>
        <w:tblLook w:val="04A0" w:firstRow="1" w:lastRow="0" w:firstColumn="1" w:lastColumn="0" w:noHBand="0" w:noVBand="1"/>
      </w:tblPr>
      <w:tblGrid>
        <w:gridCol w:w="637"/>
        <w:gridCol w:w="3631"/>
        <w:gridCol w:w="992"/>
        <w:gridCol w:w="850"/>
        <w:gridCol w:w="993"/>
        <w:gridCol w:w="850"/>
        <w:gridCol w:w="992"/>
        <w:gridCol w:w="851"/>
      </w:tblGrid>
      <w:tr w:rsidR="00162314" w:rsidRPr="00944792" w14:paraId="1E05E38D" w14:textId="77777777" w:rsidTr="00437099">
        <w:trPr>
          <w:trHeight w:val="285"/>
        </w:trPr>
        <w:tc>
          <w:tcPr>
            <w:tcW w:w="63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31EBF36" w14:textId="77777777" w:rsidR="00162314" w:rsidRPr="00944792" w:rsidRDefault="00162314" w:rsidP="00162314">
            <w:pPr>
              <w:jc w:val="center"/>
              <w:rPr>
                <w:rFonts w:asciiTheme="minorHAnsi" w:hAnsiTheme="minorHAnsi" w:cstheme="minorHAnsi"/>
                <w:b/>
                <w:bCs/>
                <w:sz w:val="22"/>
                <w:szCs w:val="22"/>
              </w:rPr>
            </w:pPr>
            <w:r w:rsidRPr="00944792">
              <w:rPr>
                <w:rFonts w:asciiTheme="minorHAnsi" w:hAnsiTheme="minorHAnsi" w:cstheme="minorHAnsi"/>
                <w:b/>
                <w:bCs/>
                <w:sz w:val="22"/>
                <w:szCs w:val="22"/>
              </w:rPr>
              <w:t>Eil. Nr.</w:t>
            </w:r>
          </w:p>
        </w:tc>
        <w:tc>
          <w:tcPr>
            <w:tcW w:w="363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D9A568D" w14:textId="77777777" w:rsidR="00162314" w:rsidRPr="00944792" w:rsidRDefault="00162314" w:rsidP="00162314">
            <w:pPr>
              <w:jc w:val="center"/>
              <w:rPr>
                <w:rFonts w:asciiTheme="minorHAnsi" w:hAnsiTheme="minorHAnsi" w:cstheme="minorHAnsi"/>
                <w:b/>
                <w:bCs/>
                <w:sz w:val="22"/>
                <w:szCs w:val="22"/>
              </w:rPr>
            </w:pPr>
            <w:r w:rsidRPr="00944792">
              <w:rPr>
                <w:rFonts w:asciiTheme="minorHAnsi" w:hAnsiTheme="minorHAnsi" w:cstheme="minorHAnsi"/>
                <w:b/>
                <w:bCs/>
                <w:sz w:val="22"/>
                <w:szCs w:val="22"/>
              </w:rPr>
              <w:t>Patirtų išlaidų pavadinimas</w:t>
            </w:r>
          </w:p>
        </w:tc>
        <w:tc>
          <w:tcPr>
            <w:tcW w:w="1842" w:type="dxa"/>
            <w:gridSpan w:val="2"/>
            <w:tcBorders>
              <w:top w:val="single" w:sz="4" w:space="0" w:color="auto"/>
              <w:left w:val="nil"/>
              <w:bottom w:val="single" w:sz="4" w:space="0" w:color="auto"/>
              <w:right w:val="single" w:sz="4" w:space="0" w:color="auto"/>
            </w:tcBorders>
            <w:shd w:val="clear" w:color="auto" w:fill="auto"/>
            <w:hideMark/>
          </w:tcPr>
          <w:p w14:paraId="04F75A8F" w14:textId="42EA636C" w:rsidR="00162314" w:rsidRPr="00944792" w:rsidRDefault="00162314" w:rsidP="00162314">
            <w:pPr>
              <w:jc w:val="center"/>
              <w:rPr>
                <w:rFonts w:asciiTheme="minorHAnsi" w:hAnsiTheme="minorHAnsi" w:cstheme="minorHAnsi"/>
                <w:b/>
                <w:bCs/>
                <w:sz w:val="22"/>
                <w:szCs w:val="22"/>
              </w:rPr>
            </w:pPr>
            <w:r w:rsidRPr="00944792">
              <w:rPr>
                <w:rFonts w:asciiTheme="minorHAnsi" w:hAnsiTheme="minorHAnsi" w:cstheme="minorHAnsi"/>
                <w:b/>
                <w:bCs/>
                <w:sz w:val="22"/>
                <w:szCs w:val="22"/>
              </w:rPr>
              <w:t>201</w:t>
            </w:r>
            <w:r w:rsidR="00F55485" w:rsidRPr="00944792">
              <w:rPr>
                <w:rFonts w:asciiTheme="minorHAnsi" w:hAnsiTheme="minorHAnsi" w:cstheme="minorHAnsi"/>
                <w:b/>
                <w:bCs/>
                <w:sz w:val="22"/>
                <w:szCs w:val="22"/>
              </w:rPr>
              <w:t>9</w:t>
            </w:r>
          </w:p>
        </w:tc>
        <w:tc>
          <w:tcPr>
            <w:tcW w:w="1843" w:type="dxa"/>
            <w:gridSpan w:val="2"/>
            <w:tcBorders>
              <w:top w:val="single" w:sz="4" w:space="0" w:color="auto"/>
              <w:left w:val="nil"/>
              <w:bottom w:val="single" w:sz="4" w:space="0" w:color="auto"/>
              <w:right w:val="single" w:sz="4" w:space="0" w:color="auto"/>
            </w:tcBorders>
            <w:shd w:val="clear" w:color="auto" w:fill="auto"/>
            <w:hideMark/>
          </w:tcPr>
          <w:p w14:paraId="2059D2AE" w14:textId="4F5E0086" w:rsidR="00162314" w:rsidRPr="00944792" w:rsidRDefault="00162314" w:rsidP="00162314">
            <w:pPr>
              <w:jc w:val="center"/>
              <w:rPr>
                <w:rFonts w:asciiTheme="minorHAnsi" w:hAnsiTheme="minorHAnsi" w:cstheme="minorHAnsi"/>
                <w:b/>
                <w:bCs/>
                <w:sz w:val="22"/>
                <w:szCs w:val="22"/>
              </w:rPr>
            </w:pPr>
            <w:r w:rsidRPr="00944792">
              <w:rPr>
                <w:rFonts w:asciiTheme="minorHAnsi" w:hAnsiTheme="minorHAnsi" w:cstheme="minorHAnsi"/>
                <w:b/>
                <w:bCs/>
                <w:sz w:val="22"/>
                <w:szCs w:val="22"/>
              </w:rPr>
              <w:t>20</w:t>
            </w:r>
            <w:r w:rsidR="00F55485" w:rsidRPr="00944792">
              <w:rPr>
                <w:rFonts w:asciiTheme="minorHAnsi" w:hAnsiTheme="minorHAnsi" w:cstheme="minorHAnsi"/>
                <w:b/>
                <w:bCs/>
                <w:sz w:val="22"/>
                <w:szCs w:val="22"/>
              </w:rPr>
              <w:t>20</w:t>
            </w:r>
          </w:p>
        </w:tc>
        <w:tc>
          <w:tcPr>
            <w:tcW w:w="1843" w:type="dxa"/>
            <w:gridSpan w:val="2"/>
            <w:tcBorders>
              <w:top w:val="single" w:sz="4" w:space="0" w:color="auto"/>
              <w:left w:val="nil"/>
              <w:bottom w:val="single" w:sz="4" w:space="0" w:color="auto"/>
              <w:right w:val="single" w:sz="4" w:space="0" w:color="auto"/>
            </w:tcBorders>
            <w:shd w:val="clear" w:color="auto" w:fill="auto"/>
            <w:hideMark/>
          </w:tcPr>
          <w:p w14:paraId="30F40F90" w14:textId="77777777" w:rsidR="00162314" w:rsidRPr="00944792" w:rsidRDefault="00162314" w:rsidP="00162314">
            <w:pPr>
              <w:jc w:val="center"/>
              <w:rPr>
                <w:rFonts w:asciiTheme="minorHAnsi" w:hAnsiTheme="minorHAnsi" w:cstheme="minorHAnsi"/>
                <w:b/>
                <w:bCs/>
                <w:sz w:val="22"/>
                <w:szCs w:val="22"/>
              </w:rPr>
            </w:pPr>
            <w:r w:rsidRPr="00944792">
              <w:rPr>
                <w:rFonts w:asciiTheme="minorHAnsi" w:hAnsiTheme="minorHAnsi" w:cstheme="minorHAnsi"/>
                <w:b/>
                <w:bCs/>
                <w:sz w:val="22"/>
                <w:szCs w:val="22"/>
              </w:rPr>
              <w:t>Pokytis (+/-)</w:t>
            </w:r>
          </w:p>
        </w:tc>
      </w:tr>
      <w:tr w:rsidR="00162314" w:rsidRPr="00944792" w14:paraId="775965D2" w14:textId="77777777" w:rsidTr="00437099">
        <w:trPr>
          <w:trHeight w:val="255"/>
        </w:trPr>
        <w:tc>
          <w:tcPr>
            <w:tcW w:w="637" w:type="dxa"/>
            <w:vMerge/>
            <w:tcBorders>
              <w:top w:val="single" w:sz="4" w:space="0" w:color="auto"/>
              <w:left w:val="single" w:sz="4" w:space="0" w:color="auto"/>
              <w:bottom w:val="single" w:sz="4" w:space="0" w:color="auto"/>
              <w:right w:val="single" w:sz="4" w:space="0" w:color="auto"/>
            </w:tcBorders>
            <w:vAlign w:val="center"/>
            <w:hideMark/>
          </w:tcPr>
          <w:p w14:paraId="62F762B3" w14:textId="77777777" w:rsidR="00162314" w:rsidRPr="00944792" w:rsidRDefault="00162314" w:rsidP="00162314">
            <w:pPr>
              <w:rPr>
                <w:rFonts w:asciiTheme="minorHAnsi" w:hAnsiTheme="minorHAnsi" w:cstheme="minorHAnsi"/>
                <w:b/>
                <w:bCs/>
                <w:sz w:val="22"/>
                <w:szCs w:val="22"/>
              </w:rPr>
            </w:pPr>
          </w:p>
        </w:tc>
        <w:tc>
          <w:tcPr>
            <w:tcW w:w="3631" w:type="dxa"/>
            <w:vMerge/>
            <w:tcBorders>
              <w:top w:val="single" w:sz="4" w:space="0" w:color="auto"/>
              <w:left w:val="single" w:sz="4" w:space="0" w:color="auto"/>
              <w:bottom w:val="single" w:sz="4" w:space="0" w:color="auto"/>
              <w:right w:val="single" w:sz="4" w:space="0" w:color="auto"/>
            </w:tcBorders>
            <w:vAlign w:val="center"/>
            <w:hideMark/>
          </w:tcPr>
          <w:p w14:paraId="47925BFF" w14:textId="77777777" w:rsidR="00162314" w:rsidRPr="00944792" w:rsidRDefault="00162314" w:rsidP="00162314">
            <w:pPr>
              <w:rPr>
                <w:rFonts w:asciiTheme="minorHAnsi" w:hAnsiTheme="minorHAnsi" w:cstheme="minorHAnsi"/>
                <w:b/>
                <w:bCs/>
                <w:sz w:val="22"/>
                <w:szCs w:val="22"/>
              </w:rPr>
            </w:pPr>
          </w:p>
        </w:tc>
        <w:tc>
          <w:tcPr>
            <w:tcW w:w="992" w:type="dxa"/>
            <w:tcBorders>
              <w:top w:val="nil"/>
              <w:left w:val="nil"/>
              <w:bottom w:val="single" w:sz="4" w:space="0" w:color="auto"/>
              <w:right w:val="single" w:sz="4" w:space="0" w:color="auto"/>
            </w:tcBorders>
            <w:shd w:val="clear" w:color="auto" w:fill="auto"/>
            <w:hideMark/>
          </w:tcPr>
          <w:p w14:paraId="54E01FD9" w14:textId="77777777" w:rsidR="00162314" w:rsidRPr="00944792" w:rsidRDefault="00162314" w:rsidP="00162314">
            <w:pPr>
              <w:jc w:val="center"/>
              <w:rPr>
                <w:rFonts w:asciiTheme="minorHAnsi" w:hAnsiTheme="minorHAnsi" w:cstheme="minorHAnsi"/>
                <w:b/>
                <w:bCs/>
                <w:sz w:val="22"/>
                <w:szCs w:val="22"/>
              </w:rPr>
            </w:pPr>
            <w:r w:rsidRPr="00944792">
              <w:rPr>
                <w:rFonts w:asciiTheme="minorHAnsi" w:hAnsiTheme="minorHAnsi" w:cstheme="minorHAnsi"/>
                <w:b/>
                <w:bCs/>
                <w:sz w:val="22"/>
                <w:szCs w:val="22"/>
              </w:rPr>
              <w:t>Suma, Eur</w:t>
            </w:r>
          </w:p>
        </w:tc>
        <w:tc>
          <w:tcPr>
            <w:tcW w:w="850" w:type="dxa"/>
            <w:tcBorders>
              <w:top w:val="nil"/>
              <w:left w:val="nil"/>
              <w:bottom w:val="single" w:sz="4" w:space="0" w:color="auto"/>
              <w:right w:val="single" w:sz="4" w:space="0" w:color="auto"/>
            </w:tcBorders>
            <w:shd w:val="clear" w:color="auto" w:fill="auto"/>
            <w:hideMark/>
          </w:tcPr>
          <w:p w14:paraId="3532BC59" w14:textId="77777777" w:rsidR="00162314" w:rsidRPr="00944792" w:rsidRDefault="00162314" w:rsidP="00162314">
            <w:pPr>
              <w:jc w:val="center"/>
              <w:rPr>
                <w:rFonts w:asciiTheme="minorHAnsi" w:hAnsiTheme="minorHAnsi" w:cstheme="minorHAnsi"/>
                <w:b/>
                <w:bCs/>
                <w:sz w:val="22"/>
                <w:szCs w:val="22"/>
              </w:rPr>
            </w:pPr>
            <w:r w:rsidRPr="00944792">
              <w:rPr>
                <w:rFonts w:asciiTheme="minorHAnsi" w:hAnsiTheme="minorHAnsi" w:cstheme="minorHAnsi"/>
                <w:b/>
                <w:bCs/>
                <w:sz w:val="22"/>
                <w:szCs w:val="22"/>
              </w:rPr>
              <w:t>Proc.</w:t>
            </w:r>
          </w:p>
        </w:tc>
        <w:tc>
          <w:tcPr>
            <w:tcW w:w="993" w:type="dxa"/>
            <w:tcBorders>
              <w:top w:val="nil"/>
              <w:left w:val="nil"/>
              <w:bottom w:val="single" w:sz="4" w:space="0" w:color="auto"/>
              <w:right w:val="single" w:sz="4" w:space="0" w:color="auto"/>
            </w:tcBorders>
            <w:shd w:val="clear" w:color="auto" w:fill="auto"/>
            <w:hideMark/>
          </w:tcPr>
          <w:p w14:paraId="7670671D" w14:textId="77777777" w:rsidR="00162314" w:rsidRPr="00944792" w:rsidRDefault="00162314" w:rsidP="00162314">
            <w:pPr>
              <w:jc w:val="center"/>
              <w:rPr>
                <w:rFonts w:asciiTheme="minorHAnsi" w:hAnsiTheme="minorHAnsi" w:cstheme="minorHAnsi"/>
                <w:b/>
                <w:bCs/>
                <w:sz w:val="22"/>
                <w:szCs w:val="22"/>
              </w:rPr>
            </w:pPr>
            <w:r w:rsidRPr="00944792">
              <w:rPr>
                <w:rFonts w:asciiTheme="minorHAnsi" w:hAnsiTheme="minorHAnsi" w:cstheme="minorHAnsi"/>
                <w:b/>
                <w:bCs/>
                <w:sz w:val="22"/>
                <w:szCs w:val="22"/>
              </w:rPr>
              <w:t>Suma, Eur</w:t>
            </w:r>
          </w:p>
        </w:tc>
        <w:tc>
          <w:tcPr>
            <w:tcW w:w="850" w:type="dxa"/>
            <w:tcBorders>
              <w:top w:val="nil"/>
              <w:left w:val="nil"/>
              <w:bottom w:val="single" w:sz="4" w:space="0" w:color="auto"/>
              <w:right w:val="single" w:sz="4" w:space="0" w:color="auto"/>
            </w:tcBorders>
            <w:shd w:val="clear" w:color="auto" w:fill="auto"/>
            <w:hideMark/>
          </w:tcPr>
          <w:p w14:paraId="5130B9FF" w14:textId="77777777" w:rsidR="00162314" w:rsidRPr="00944792" w:rsidRDefault="00162314" w:rsidP="00162314">
            <w:pPr>
              <w:jc w:val="center"/>
              <w:rPr>
                <w:rFonts w:asciiTheme="minorHAnsi" w:hAnsiTheme="minorHAnsi" w:cstheme="minorHAnsi"/>
                <w:b/>
                <w:bCs/>
                <w:sz w:val="22"/>
                <w:szCs w:val="22"/>
              </w:rPr>
            </w:pPr>
            <w:r w:rsidRPr="00944792">
              <w:rPr>
                <w:rFonts w:asciiTheme="minorHAnsi" w:hAnsiTheme="minorHAnsi" w:cstheme="minorHAnsi"/>
                <w:b/>
                <w:bCs/>
                <w:sz w:val="22"/>
                <w:szCs w:val="22"/>
              </w:rPr>
              <w:t>Proc.</w:t>
            </w:r>
          </w:p>
        </w:tc>
        <w:tc>
          <w:tcPr>
            <w:tcW w:w="992" w:type="dxa"/>
            <w:tcBorders>
              <w:top w:val="nil"/>
              <w:left w:val="nil"/>
              <w:bottom w:val="single" w:sz="4" w:space="0" w:color="auto"/>
              <w:right w:val="single" w:sz="4" w:space="0" w:color="auto"/>
            </w:tcBorders>
            <w:shd w:val="clear" w:color="auto" w:fill="auto"/>
            <w:hideMark/>
          </w:tcPr>
          <w:p w14:paraId="555C4C38" w14:textId="77777777" w:rsidR="00162314" w:rsidRPr="00944792" w:rsidRDefault="00162314" w:rsidP="00162314">
            <w:pPr>
              <w:jc w:val="center"/>
              <w:rPr>
                <w:rFonts w:asciiTheme="minorHAnsi" w:hAnsiTheme="minorHAnsi" w:cstheme="minorHAnsi"/>
                <w:b/>
                <w:bCs/>
                <w:sz w:val="22"/>
                <w:szCs w:val="22"/>
              </w:rPr>
            </w:pPr>
            <w:r w:rsidRPr="00944792">
              <w:rPr>
                <w:rFonts w:asciiTheme="minorHAnsi" w:hAnsiTheme="minorHAnsi" w:cstheme="minorHAnsi"/>
                <w:b/>
                <w:bCs/>
                <w:sz w:val="22"/>
                <w:szCs w:val="22"/>
              </w:rPr>
              <w:t>Suma, Eur</w:t>
            </w:r>
          </w:p>
        </w:tc>
        <w:tc>
          <w:tcPr>
            <w:tcW w:w="851" w:type="dxa"/>
            <w:tcBorders>
              <w:top w:val="nil"/>
              <w:left w:val="nil"/>
              <w:bottom w:val="single" w:sz="4" w:space="0" w:color="auto"/>
              <w:right w:val="single" w:sz="4" w:space="0" w:color="auto"/>
            </w:tcBorders>
            <w:shd w:val="clear" w:color="auto" w:fill="auto"/>
            <w:hideMark/>
          </w:tcPr>
          <w:p w14:paraId="50E4DF5A" w14:textId="77777777" w:rsidR="00162314" w:rsidRPr="00944792" w:rsidRDefault="00162314" w:rsidP="00162314">
            <w:pPr>
              <w:jc w:val="center"/>
              <w:rPr>
                <w:rFonts w:asciiTheme="minorHAnsi" w:hAnsiTheme="minorHAnsi" w:cstheme="minorHAnsi"/>
                <w:b/>
                <w:bCs/>
                <w:sz w:val="22"/>
                <w:szCs w:val="22"/>
              </w:rPr>
            </w:pPr>
            <w:r w:rsidRPr="00944792">
              <w:rPr>
                <w:rFonts w:asciiTheme="minorHAnsi" w:hAnsiTheme="minorHAnsi" w:cstheme="minorHAnsi"/>
                <w:b/>
                <w:bCs/>
                <w:sz w:val="22"/>
                <w:szCs w:val="22"/>
              </w:rPr>
              <w:t>Proc.</w:t>
            </w:r>
          </w:p>
        </w:tc>
      </w:tr>
      <w:tr w:rsidR="00F55485" w:rsidRPr="00944792" w14:paraId="1179D364" w14:textId="77777777" w:rsidTr="00437099">
        <w:trPr>
          <w:trHeight w:val="300"/>
        </w:trPr>
        <w:tc>
          <w:tcPr>
            <w:tcW w:w="637" w:type="dxa"/>
            <w:tcBorders>
              <w:top w:val="nil"/>
              <w:left w:val="single" w:sz="4" w:space="0" w:color="auto"/>
              <w:bottom w:val="single" w:sz="4" w:space="0" w:color="auto"/>
              <w:right w:val="single" w:sz="4" w:space="0" w:color="auto"/>
            </w:tcBorders>
            <w:shd w:val="clear" w:color="auto" w:fill="auto"/>
            <w:hideMark/>
          </w:tcPr>
          <w:p w14:paraId="3BA4193C" w14:textId="77777777" w:rsidR="00F55485" w:rsidRPr="00944792" w:rsidRDefault="00F55485" w:rsidP="00F55485">
            <w:pPr>
              <w:jc w:val="center"/>
              <w:rPr>
                <w:rFonts w:asciiTheme="minorHAnsi" w:hAnsiTheme="minorHAnsi" w:cstheme="minorHAnsi"/>
                <w:sz w:val="22"/>
                <w:szCs w:val="22"/>
              </w:rPr>
            </w:pPr>
            <w:r w:rsidRPr="00944792">
              <w:rPr>
                <w:rFonts w:asciiTheme="minorHAnsi" w:hAnsiTheme="minorHAnsi" w:cstheme="minorHAnsi"/>
                <w:sz w:val="22"/>
                <w:szCs w:val="22"/>
              </w:rPr>
              <w:t>1.</w:t>
            </w:r>
          </w:p>
        </w:tc>
        <w:tc>
          <w:tcPr>
            <w:tcW w:w="3631" w:type="dxa"/>
            <w:tcBorders>
              <w:top w:val="nil"/>
              <w:left w:val="nil"/>
              <w:bottom w:val="single" w:sz="4" w:space="0" w:color="auto"/>
              <w:right w:val="single" w:sz="4" w:space="0" w:color="auto"/>
            </w:tcBorders>
            <w:shd w:val="clear" w:color="auto" w:fill="auto"/>
            <w:hideMark/>
          </w:tcPr>
          <w:p w14:paraId="2168D4A9" w14:textId="77777777" w:rsidR="00F55485" w:rsidRPr="00944792" w:rsidRDefault="00F55485" w:rsidP="00F55485">
            <w:pPr>
              <w:rPr>
                <w:rFonts w:asciiTheme="minorHAnsi" w:hAnsiTheme="minorHAnsi" w:cstheme="minorHAnsi"/>
                <w:sz w:val="22"/>
                <w:szCs w:val="22"/>
              </w:rPr>
            </w:pPr>
            <w:r w:rsidRPr="00944792">
              <w:rPr>
                <w:rFonts w:asciiTheme="minorHAnsi" w:hAnsiTheme="minorHAnsi" w:cstheme="minorHAnsi"/>
                <w:sz w:val="22"/>
                <w:szCs w:val="22"/>
              </w:rPr>
              <w:t>Valdymo išlaidos*</w:t>
            </w:r>
          </w:p>
        </w:tc>
        <w:tc>
          <w:tcPr>
            <w:tcW w:w="992" w:type="dxa"/>
            <w:tcBorders>
              <w:top w:val="nil"/>
              <w:left w:val="nil"/>
              <w:bottom w:val="single" w:sz="4" w:space="0" w:color="auto"/>
              <w:right w:val="single" w:sz="4" w:space="0" w:color="auto"/>
            </w:tcBorders>
            <w:shd w:val="clear" w:color="auto" w:fill="auto"/>
            <w:vAlign w:val="bottom"/>
          </w:tcPr>
          <w:p w14:paraId="4DB32445" w14:textId="6DC1E2AC" w:rsidR="00F55485" w:rsidRPr="00944792" w:rsidRDefault="00F55485" w:rsidP="00F55485">
            <w:pPr>
              <w:jc w:val="center"/>
              <w:rPr>
                <w:rFonts w:asciiTheme="minorHAnsi" w:hAnsiTheme="minorHAnsi" w:cstheme="minorHAnsi"/>
                <w:sz w:val="22"/>
                <w:szCs w:val="22"/>
              </w:rPr>
            </w:pPr>
            <w:r w:rsidRPr="00944792">
              <w:rPr>
                <w:rFonts w:asciiTheme="minorHAnsi" w:hAnsiTheme="minorHAnsi" w:cstheme="minorHAnsi"/>
                <w:sz w:val="22"/>
                <w:szCs w:val="22"/>
              </w:rPr>
              <w:t>314698</w:t>
            </w:r>
          </w:p>
        </w:tc>
        <w:tc>
          <w:tcPr>
            <w:tcW w:w="850" w:type="dxa"/>
            <w:tcBorders>
              <w:top w:val="nil"/>
              <w:left w:val="nil"/>
              <w:bottom w:val="single" w:sz="4" w:space="0" w:color="auto"/>
              <w:right w:val="single" w:sz="4" w:space="0" w:color="auto"/>
            </w:tcBorders>
            <w:shd w:val="clear" w:color="auto" w:fill="auto"/>
            <w:vAlign w:val="bottom"/>
          </w:tcPr>
          <w:p w14:paraId="6C8352D7" w14:textId="4221DF0A" w:rsidR="00F55485" w:rsidRPr="00944792" w:rsidRDefault="00F55485" w:rsidP="00F55485">
            <w:pPr>
              <w:jc w:val="center"/>
              <w:rPr>
                <w:rFonts w:asciiTheme="minorHAnsi" w:hAnsiTheme="minorHAnsi" w:cstheme="minorHAnsi"/>
                <w:sz w:val="22"/>
                <w:szCs w:val="22"/>
              </w:rPr>
            </w:pPr>
            <w:r w:rsidRPr="00944792">
              <w:rPr>
                <w:rFonts w:asciiTheme="minorHAnsi" w:hAnsiTheme="minorHAnsi" w:cstheme="minorHAnsi"/>
                <w:sz w:val="22"/>
                <w:szCs w:val="22"/>
              </w:rPr>
              <w:t>7,86</w:t>
            </w:r>
          </w:p>
        </w:tc>
        <w:tc>
          <w:tcPr>
            <w:tcW w:w="993" w:type="dxa"/>
            <w:tcBorders>
              <w:top w:val="nil"/>
              <w:left w:val="nil"/>
              <w:bottom w:val="single" w:sz="4" w:space="0" w:color="auto"/>
              <w:right w:val="single" w:sz="4" w:space="0" w:color="auto"/>
            </w:tcBorders>
            <w:shd w:val="clear" w:color="auto" w:fill="auto"/>
            <w:vAlign w:val="bottom"/>
          </w:tcPr>
          <w:p w14:paraId="050DF1E7" w14:textId="2C9D8A50" w:rsidR="00F55485" w:rsidRPr="00944792" w:rsidRDefault="004F25C2" w:rsidP="00F55485">
            <w:pPr>
              <w:jc w:val="center"/>
              <w:rPr>
                <w:rFonts w:asciiTheme="minorHAnsi" w:hAnsiTheme="minorHAnsi" w:cstheme="minorHAnsi"/>
                <w:sz w:val="22"/>
                <w:szCs w:val="22"/>
              </w:rPr>
            </w:pPr>
            <w:r w:rsidRPr="00944792">
              <w:rPr>
                <w:rFonts w:asciiTheme="minorHAnsi" w:hAnsiTheme="minorHAnsi" w:cstheme="minorHAnsi"/>
                <w:sz w:val="22"/>
                <w:szCs w:val="22"/>
              </w:rPr>
              <w:t>402779</w:t>
            </w:r>
          </w:p>
        </w:tc>
        <w:tc>
          <w:tcPr>
            <w:tcW w:w="850" w:type="dxa"/>
            <w:tcBorders>
              <w:top w:val="nil"/>
              <w:left w:val="nil"/>
              <w:bottom w:val="single" w:sz="4" w:space="0" w:color="auto"/>
              <w:right w:val="single" w:sz="4" w:space="0" w:color="auto"/>
            </w:tcBorders>
            <w:shd w:val="clear" w:color="auto" w:fill="auto"/>
            <w:vAlign w:val="bottom"/>
          </w:tcPr>
          <w:p w14:paraId="0305DEB3" w14:textId="25269EC6" w:rsidR="00F55485" w:rsidRPr="00944792" w:rsidRDefault="004F25C2" w:rsidP="00F55485">
            <w:pPr>
              <w:jc w:val="center"/>
              <w:rPr>
                <w:rFonts w:asciiTheme="minorHAnsi" w:hAnsiTheme="minorHAnsi" w:cstheme="minorHAnsi"/>
                <w:sz w:val="22"/>
                <w:szCs w:val="22"/>
              </w:rPr>
            </w:pPr>
            <w:r w:rsidRPr="00944792">
              <w:rPr>
                <w:rFonts w:asciiTheme="minorHAnsi" w:hAnsiTheme="minorHAnsi" w:cstheme="minorHAnsi"/>
                <w:sz w:val="22"/>
                <w:szCs w:val="22"/>
              </w:rPr>
              <w:t>9,14</w:t>
            </w:r>
          </w:p>
        </w:tc>
        <w:tc>
          <w:tcPr>
            <w:tcW w:w="992" w:type="dxa"/>
            <w:tcBorders>
              <w:top w:val="nil"/>
              <w:left w:val="nil"/>
              <w:bottom w:val="single" w:sz="4" w:space="0" w:color="auto"/>
              <w:right w:val="single" w:sz="4" w:space="0" w:color="auto"/>
            </w:tcBorders>
            <w:shd w:val="clear" w:color="auto" w:fill="auto"/>
            <w:vAlign w:val="bottom"/>
          </w:tcPr>
          <w:p w14:paraId="133D19D9" w14:textId="7F725B25" w:rsidR="00F55485" w:rsidRPr="00944792" w:rsidRDefault="004F25C2" w:rsidP="00F55485">
            <w:pPr>
              <w:jc w:val="center"/>
              <w:rPr>
                <w:rFonts w:asciiTheme="minorHAnsi" w:hAnsiTheme="minorHAnsi" w:cstheme="minorHAnsi"/>
                <w:sz w:val="22"/>
                <w:szCs w:val="22"/>
              </w:rPr>
            </w:pPr>
            <w:r w:rsidRPr="00944792">
              <w:rPr>
                <w:rFonts w:asciiTheme="minorHAnsi" w:hAnsiTheme="minorHAnsi" w:cstheme="minorHAnsi"/>
                <w:sz w:val="22"/>
                <w:szCs w:val="22"/>
              </w:rPr>
              <w:t>88081</w:t>
            </w:r>
          </w:p>
        </w:tc>
        <w:tc>
          <w:tcPr>
            <w:tcW w:w="851" w:type="dxa"/>
            <w:tcBorders>
              <w:top w:val="nil"/>
              <w:left w:val="nil"/>
              <w:bottom w:val="single" w:sz="4" w:space="0" w:color="auto"/>
              <w:right w:val="single" w:sz="4" w:space="0" w:color="auto"/>
            </w:tcBorders>
            <w:shd w:val="clear" w:color="auto" w:fill="auto"/>
            <w:vAlign w:val="bottom"/>
          </w:tcPr>
          <w:p w14:paraId="2A1562BE" w14:textId="270473F5" w:rsidR="00F55485" w:rsidRPr="00944792" w:rsidRDefault="004F25C2" w:rsidP="00F55485">
            <w:pPr>
              <w:jc w:val="center"/>
              <w:rPr>
                <w:rFonts w:asciiTheme="minorHAnsi" w:hAnsiTheme="minorHAnsi" w:cstheme="minorHAnsi"/>
                <w:sz w:val="22"/>
                <w:szCs w:val="22"/>
              </w:rPr>
            </w:pPr>
            <w:r w:rsidRPr="00944792">
              <w:rPr>
                <w:rFonts w:asciiTheme="minorHAnsi" w:hAnsiTheme="minorHAnsi" w:cstheme="minorHAnsi"/>
                <w:sz w:val="22"/>
                <w:szCs w:val="22"/>
              </w:rPr>
              <w:t>27,99</w:t>
            </w:r>
          </w:p>
        </w:tc>
      </w:tr>
      <w:tr w:rsidR="00F55485" w:rsidRPr="00944792" w14:paraId="039DA2F3" w14:textId="77777777" w:rsidTr="00437099">
        <w:trPr>
          <w:trHeight w:val="819"/>
        </w:trPr>
        <w:tc>
          <w:tcPr>
            <w:tcW w:w="637" w:type="dxa"/>
            <w:tcBorders>
              <w:top w:val="nil"/>
              <w:left w:val="single" w:sz="4" w:space="0" w:color="auto"/>
              <w:bottom w:val="single" w:sz="4" w:space="0" w:color="auto"/>
              <w:right w:val="single" w:sz="4" w:space="0" w:color="auto"/>
            </w:tcBorders>
            <w:shd w:val="clear" w:color="auto" w:fill="auto"/>
            <w:hideMark/>
          </w:tcPr>
          <w:p w14:paraId="09AF57EE" w14:textId="77777777" w:rsidR="00F55485" w:rsidRPr="00944792" w:rsidRDefault="00F55485" w:rsidP="00F55485">
            <w:pPr>
              <w:jc w:val="center"/>
              <w:rPr>
                <w:rFonts w:asciiTheme="minorHAnsi" w:hAnsiTheme="minorHAnsi" w:cstheme="minorHAnsi"/>
                <w:sz w:val="22"/>
                <w:szCs w:val="22"/>
              </w:rPr>
            </w:pPr>
            <w:r w:rsidRPr="00944792">
              <w:rPr>
                <w:rFonts w:asciiTheme="minorHAnsi" w:hAnsiTheme="minorHAnsi" w:cstheme="minorHAnsi"/>
                <w:sz w:val="22"/>
                <w:szCs w:val="22"/>
              </w:rPr>
              <w:t>2.</w:t>
            </w:r>
          </w:p>
        </w:tc>
        <w:tc>
          <w:tcPr>
            <w:tcW w:w="3631" w:type="dxa"/>
            <w:tcBorders>
              <w:top w:val="nil"/>
              <w:left w:val="nil"/>
              <w:bottom w:val="single" w:sz="4" w:space="0" w:color="auto"/>
              <w:right w:val="single" w:sz="4" w:space="0" w:color="auto"/>
            </w:tcBorders>
            <w:shd w:val="clear" w:color="auto" w:fill="auto"/>
            <w:hideMark/>
          </w:tcPr>
          <w:p w14:paraId="26CD0C92" w14:textId="77777777" w:rsidR="00F55485" w:rsidRPr="00944792" w:rsidRDefault="00F55485" w:rsidP="00F55485">
            <w:pPr>
              <w:rPr>
                <w:rFonts w:asciiTheme="minorHAnsi" w:hAnsiTheme="minorHAnsi" w:cstheme="minorHAnsi"/>
                <w:sz w:val="22"/>
                <w:szCs w:val="22"/>
              </w:rPr>
            </w:pPr>
            <w:r w:rsidRPr="00944792">
              <w:rPr>
                <w:rFonts w:asciiTheme="minorHAnsi" w:hAnsiTheme="minorHAnsi" w:cstheme="minorHAnsi"/>
                <w:sz w:val="22"/>
                <w:szCs w:val="22"/>
              </w:rPr>
              <w:t>Išlaidos kolegialių organų kiekvieno nario darbo užmokesčiui ir kitoms įstaigos kolegialių organų narių išmokoms</w:t>
            </w:r>
          </w:p>
        </w:tc>
        <w:tc>
          <w:tcPr>
            <w:tcW w:w="992" w:type="dxa"/>
            <w:tcBorders>
              <w:top w:val="nil"/>
              <w:left w:val="nil"/>
              <w:bottom w:val="single" w:sz="4" w:space="0" w:color="auto"/>
              <w:right w:val="single" w:sz="4" w:space="0" w:color="auto"/>
            </w:tcBorders>
            <w:shd w:val="clear" w:color="auto" w:fill="auto"/>
            <w:vAlign w:val="bottom"/>
            <w:hideMark/>
          </w:tcPr>
          <w:p w14:paraId="2367FEFA" w14:textId="77777777" w:rsidR="00F55485" w:rsidRPr="00944792" w:rsidRDefault="00F55485" w:rsidP="00F55485">
            <w:pPr>
              <w:jc w:val="center"/>
              <w:rPr>
                <w:rFonts w:asciiTheme="minorHAnsi" w:hAnsiTheme="minorHAnsi" w:cstheme="minorHAnsi"/>
                <w:sz w:val="22"/>
                <w:szCs w:val="22"/>
              </w:rPr>
            </w:pPr>
            <w:r w:rsidRPr="00944792">
              <w:rPr>
                <w:rFonts w:asciiTheme="minorHAnsi" w:hAnsiTheme="minorHAnsi" w:cstheme="minorHAnsi"/>
                <w:sz w:val="22"/>
                <w:szCs w:val="22"/>
              </w:rPr>
              <w:t> </w:t>
            </w:r>
          </w:p>
        </w:tc>
        <w:tc>
          <w:tcPr>
            <w:tcW w:w="850" w:type="dxa"/>
            <w:tcBorders>
              <w:top w:val="nil"/>
              <w:left w:val="nil"/>
              <w:bottom w:val="single" w:sz="4" w:space="0" w:color="auto"/>
              <w:right w:val="single" w:sz="4" w:space="0" w:color="auto"/>
            </w:tcBorders>
            <w:shd w:val="clear" w:color="auto" w:fill="auto"/>
            <w:vAlign w:val="bottom"/>
            <w:hideMark/>
          </w:tcPr>
          <w:p w14:paraId="67AD90AA" w14:textId="77777777" w:rsidR="00F55485" w:rsidRPr="00944792" w:rsidRDefault="00F55485" w:rsidP="00F55485">
            <w:pPr>
              <w:jc w:val="center"/>
              <w:rPr>
                <w:rFonts w:asciiTheme="minorHAnsi" w:hAnsiTheme="minorHAnsi" w:cstheme="minorHAnsi"/>
                <w:sz w:val="22"/>
                <w:szCs w:val="22"/>
              </w:rPr>
            </w:pPr>
            <w:r w:rsidRPr="00944792">
              <w:rPr>
                <w:rFonts w:asciiTheme="minorHAnsi" w:hAnsiTheme="minorHAnsi" w:cstheme="minorHAnsi"/>
                <w:sz w:val="22"/>
                <w:szCs w:val="22"/>
              </w:rPr>
              <w:t> </w:t>
            </w:r>
          </w:p>
        </w:tc>
        <w:tc>
          <w:tcPr>
            <w:tcW w:w="993" w:type="dxa"/>
            <w:tcBorders>
              <w:top w:val="nil"/>
              <w:left w:val="nil"/>
              <w:bottom w:val="single" w:sz="4" w:space="0" w:color="auto"/>
              <w:right w:val="single" w:sz="4" w:space="0" w:color="auto"/>
            </w:tcBorders>
            <w:shd w:val="clear" w:color="auto" w:fill="auto"/>
            <w:vAlign w:val="bottom"/>
            <w:hideMark/>
          </w:tcPr>
          <w:p w14:paraId="0893AD6B" w14:textId="77777777" w:rsidR="00F55485" w:rsidRPr="00944792" w:rsidRDefault="00F55485" w:rsidP="00F55485">
            <w:pPr>
              <w:jc w:val="center"/>
              <w:rPr>
                <w:rFonts w:asciiTheme="minorHAnsi" w:hAnsiTheme="minorHAnsi" w:cstheme="minorHAnsi"/>
                <w:sz w:val="22"/>
                <w:szCs w:val="22"/>
              </w:rPr>
            </w:pPr>
            <w:r w:rsidRPr="00944792">
              <w:rPr>
                <w:rFonts w:asciiTheme="minorHAnsi" w:hAnsiTheme="minorHAnsi" w:cstheme="minorHAnsi"/>
                <w:sz w:val="22"/>
                <w:szCs w:val="22"/>
              </w:rPr>
              <w:t> </w:t>
            </w:r>
          </w:p>
        </w:tc>
        <w:tc>
          <w:tcPr>
            <w:tcW w:w="850" w:type="dxa"/>
            <w:tcBorders>
              <w:top w:val="nil"/>
              <w:left w:val="nil"/>
              <w:bottom w:val="single" w:sz="4" w:space="0" w:color="auto"/>
              <w:right w:val="single" w:sz="4" w:space="0" w:color="auto"/>
            </w:tcBorders>
            <w:shd w:val="clear" w:color="auto" w:fill="auto"/>
            <w:vAlign w:val="bottom"/>
            <w:hideMark/>
          </w:tcPr>
          <w:p w14:paraId="24708550" w14:textId="77777777" w:rsidR="00F55485" w:rsidRPr="00944792" w:rsidRDefault="00F55485" w:rsidP="00F55485">
            <w:pPr>
              <w:jc w:val="center"/>
              <w:rPr>
                <w:rFonts w:asciiTheme="minorHAnsi" w:hAnsiTheme="minorHAnsi" w:cstheme="minorHAnsi"/>
                <w:sz w:val="22"/>
                <w:szCs w:val="22"/>
              </w:rPr>
            </w:pPr>
            <w:r w:rsidRPr="00944792">
              <w:rPr>
                <w:rFonts w:asciiTheme="minorHAnsi" w:hAnsiTheme="minorHAnsi" w:cstheme="minorHAnsi"/>
                <w:sz w:val="22"/>
                <w:szCs w:val="22"/>
              </w:rPr>
              <w:t> </w:t>
            </w:r>
          </w:p>
        </w:tc>
        <w:tc>
          <w:tcPr>
            <w:tcW w:w="992" w:type="dxa"/>
            <w:tcBorders>
              <w:top w:val="nil"/>
              <w:left w:val="nil"/>
              <w:bottom w:val="single" w:sz="4" w:space="0" w:color="auto"/>
              <w:right w:val="single" w:sz="4" w:space="0" w:color="auto"/>
            </w:tcBorders>
            <w:shd w:val="clear" w:color="auto" w:fill="auto"/>
            <w:vAlign w:val="bottom"/>
            <w:hideMark/>
          </w:tcPr>
          <w:p w14:paraId="0BB724AF" w14:textId="77777777" w:rsidR="00F55485" w:rsidRPr="00944792" w:rsidRDefault="00F55485" w:rsidP="00F55485">
            <w:pPr>
              <w:jc w:val="center"/>
              <w:rPr>
                <w:rFonts w:asciiTheme="minorHAnsi" w:hAnsiTheme="minorHAnsi" w:cstheme="minorHAnsi"/>
                <w:sz w:val="22"/>
                <w:szCs w:val="22"/>
              </w:rPr>
            </w:pPr>
            <w:r w:rsidRPr="00944792">
              <w:rPr>
                <w:rFonts w:asciiTheme="minorHAnsi" w:hAnsiTheme="minorHAnsi" w:cstheme="minorHAnsi"/>
                <w:sz w:val="22"/>
                <w:szCs w:val="22"/>
              </w:rPr>
              <w:t> </w:t>
            </w:r>
          </w:p>
        </w:tc>
        <w:tc>
          <w:tcPr>
            <w:tcW w:w="851" w:type="dxa"/>
            <w:tcBorders>
              <w:top w:val="nil"/>
              <w:left w:val="nil"/>
              <w:bottom w:val="single" w:sz="4" w:space="0" w:color="auto"/>
              <w:right w:val="single" w:sz="4" w:space="0" w:color="auto"/>
            </w:tcBorders>
            <w:shd w:val="clear" w:color="auto" w:fill="auto"/>
            <w:vAlign w:val="bottom"/>
            <w:hideMark/>
          </w:tcPr>
          <w:p w14:paraId="0C070028" w14:textId="77777777" w:rsidR="00F55485" w:rsidRPr="00944792" w:rsidRDefault="00F55485" w:rsidP="00F55485">
            <w:pPr>
              <w:jc w:val="center"/>
              <w:rPr>
                <w:rFonts w:asciiTheme="minorHAnsi" w:hAnsiTheme="minorHAnsi" w:cstheme="minorHAnsi"/>
                <w:sz w:val="22"/>
                <w:szCs w:val="22"/>
              </w:rPr>
            </w:pPr>
            <w:r w:rsidRPr="00944792">
              <w:rPr>
                <w:rFonts w:asciiTheme="minorHAnsi" w:hAnsiTheme="minorHAnsi" w:cstheme="minorHAnsi"/>
                <w:sz w:val="22"/>
                <w:szCs w:val="22"/>
              </w:rPr>
              <w:t> </w:t>
            </w:r>
          </w:p>
        </w:tc>
      </w:tr>
      <w:tr w:rsidR="00F55485" w:rsidRPr="00944792" w14:paraId="05D1E419" w14:textId="77777777" w:rsidTr="00437099">
        <w:trPr>
          <w:trHeight w:val="699"/>
        </w:trPr>
        <w:tc>
          <w:tcPr>
            <w:tcW w:w="637" w:type="dxa"/>
            <w:tcBorders>
              <w:top w:val="nil"/>
              <w:left w:val="single" w:sz="4" w:space="0" w:color="auto"/>
              <w:bottom w:val="single" w:sz="4" w:space="0" w:color="auto"/>
              <w:right w:val="single" w:sz="4" w:space="0" w:color="auto"/>
            </w:tcBorders>
            <w:shd w:val="clear" w:color="auto" w:fill="auto"/>
            <w:hideMark/>
          </w:tcPr>
          <w:p w14:paraId="51810264" w14:textId="77777777" w:rsidR="00F55485" w:rsidRPr="00944792" w:rsidRDefault="00F55485" w:rsidP="00F55485">
            <w:pPr>
              <w:jc w:val="center"/>
              <w:rPr>
                <w:rFonts w:asciiTheme="minorHAnsi" w:hAnsiTheme="minorHAnsi" w:cstheme="minorHAnsi"/>
                <w:sz w:val="22"/>
                <w:szCs w:val="22"/>
              </w:rPr>
            </w:pPr>
            <w:r w:rsidRPr="00944792">
              <w:rPr>
                <w:rFonts w:asciiTheme="minorHAnsi" w:hAnsiTheme="minorHAnsi" w:cstheme="minorHAnsi"/>
                <w:sz w:val="22"/>
                <w:szCs w:val="22"/>
              </w:rPr>
              <w:t>3.</w:t>
            </w:r>
          </w:p>
        </w:tc>
        <w:tc>
          <w:tcPr>
            <w:tcW w:w="3631" w:type="dxa"/>
            <w:tcBorders>
              <w:top w:val="nil"/>
              <w:left w:val="nil"/>
              <w:bottom w:val="single" w:sz="4" w:space="0" w:color="auto"/>
              <w:right w:val="single" w:sz="4" w:space="0" w:color="auto"/>
            </w:tcBorders>
            <w:shd w:val="clear" w:color="auto" w:fill="auto"/>
            <w:hideMark/>
          </w:tcPr>
          <w:p w14:paraId="5D45A66B" w14:textId="77777777" w:rsidR="00F55485" w:rsidRPr="00944792" w:rsidRDefault="00F55485" w:rsidP="00F55485">
            <w:pPr>
              <w:rPr>
                <w:rFonts w:asciiTheme="minorHAnsi" w:hAnsiTheme="minorHAnsi" w:cstheme="minorHAnsi"/>
                <w:sz w:val="22"/>
                <w:szCs w:val="22"/>
              </w:rPr>
            </w:pPr>
            <w:r w:rsidRPr="00944792">
              <w:rPr>
                <w:rFonts w:asciiTheme="minorHAnsi" w:hAnsiTheme="minorHAnsi" w:cstheme="minorHAnsi"/>
                <w:sz w:val="22"/>
                <w:szCs w:val="22"/>
              </w:rPr>
              <w:t>Išlaidos išmokoms su viešosios įstaigos dalininku susijusiems asmenims**</w:t>
            </w:r>
          </w:p>
        </w:tc>
        <w:tc>
          <w:tcPr>
            <w:tcW w:w="992" w:type="dxa"/>
            <w:tcBorders>
              <w:top w:val="nil"/>
              <w:left w:val="nil"/>
              <w:bottom w:val="single" w:sz="4" w:space="0" w:color="auto"/>
              <w:right w:val="single" w:sz="4" w:space="0" w:color="auto"/>
            </w:tcBorders>
            <w:shd w:val="clear" w:color="auto" w:fill="auto"/>
            <w:vAlign w:val="bottom"/>
            <w:hideMark/>
          </w:tcPr>
          <w:p w14:paraId="540E4CE2" w14:textId="77777777" w:rsidR="00F55485" w:rsidRPr="00944792" w:rsidRDefault="00F55485" w:rsidP="00F55485">
            <w:pPr>
              <w:jc w:val="center"/>
              <w:rPr>
                <w:rFonts w:asciiTheme="minorHAnsi" w:hAnsiTheme="minorHAnsi" w:cstheme="minorHAnsi"/>
                <w:sz w:val="22"/>
                <w:szCs w:val="22"/>
              </w:rPr>
            </w:pPr>
            <w:r w:rsidRPr="00944792">
              <w:rPr>
                <w:rFonts w:asciiTheme="minorHAnsi" w:hAnsiTheme="minorHAnsi" w:cstheme="minorHAnsi"/>
                <w:sz w:val="22"/>
                <w:szCs w:val="22"/>
              </w:rPr>
              <w:t> </w:t>
            </w:r>
          </w:p>
        </w:tc>
        <w:tc>
          <w:tcPr>
            <w:tcW w:w="850" w:type="dxa"/>
            <w:tcBorders>
              <w:top w:val="nil"/>
              <w:left w:val="nil"/>
              <w:bottom w:val="single" w:sz="4" w:space="0" w:color="auto"/>
              <w:right w:val="single" w:sz="4" w:space="0" w:color="auto"/>
            </w:tcBorders>
            <w:shd w:val="clear" w:color="auto" w:fill="auto"/>
            <w:vAlign w:val="bottom"/>
            <w:hideMark/>
          </w:tcPr>
          <w:p w14:paraId="43A8572A" w14:textId="77777777" w:rsidR="00F55485" w:rsidRPr="00944792" w:rsidRDefault="00F55485" w:rsidP="00F55485">
            <w:pPr>
              <w:jc w:val="center"/>
              <w:rPr>
                <w:rFonts w:asciiTheme="minorHAnsi" w:hAnsiTheme="minorHAnsi" w:cstheme="minorHAnsi"/>
                <w:sz w:val="22"/>
                <w:szCs w:val="22"/>
              </w:rPr>
            </w:pPr>
            <w:r w:rsidRPr="00944792">
              <w:rPr>
                <w:rFonts w:asciiTheme="minorHAnsi" w:hAnsiTheme="minorHAnsi" w:cstheme="minorHAnsi"/>
                <w:sz w:val="22"/>
                <w:szCs w:val="22"/>
              </w:rPr>
              <w:t> </w:t>
            </w:r>
          </w:p>
        </w:tc>
        <w:tc>
          <w:tcPr>
            <w:tcW w:w="993" w:type="dxa"/>
            <w:tcBorders>
              <w:top w:val="nil"/>
              <w:left w:val="nil"/>
              <w:bottom w:val="single" w:sz="4" w:space="0" w:color="auto"/>
              <w:right w:val="single" w:sz="4" w:space="0" w:color="auto"/>
            </w:tcBorders>
            <w:shd w:val="clear" w:color="auto" w:fill="auto"/>
            <w:vAlign w:val="bottom"/>
            <w:hideMark/>
          </w:tcPr>
          <w:p w14:paraId="2C24B0AA" w14:textId="77777777" w:rsidR="00F55485" w:rsidRPr="00944792" w:rsidRDefault="00F55485" w:rsidP="00F55485">
            <w:pPr>
              <w:jc w:val="center"/>
              <w:rPr>
                <w:rFonts w:asciiTheme="minorHAnsi" w:hAnsiTheme="minorHAnsi" w:cstheme="minorHAnsi"/>
                <w:sz w:val="22"/>
                <w:szCs w:val="22"/>
              </w:rPr>
            </w:pPr>
            <w:r w:rsidRPr="00944792">
              <w:rPr>
                <w:rFonts w:asciiTheme="minorHAnsi" w:hAnsiTheme="minorHAnsi" w:cstheme="minorHAnsi"/>
                <w:sz w:val="22"/>
                <w:szCs w:val="22"/>
              </w:rPr>
              <w:t> </w:t>
            </w:r>
          </w:p>
        </w:tc>
        <w:tc>
          <w:tcPr>
            <w:tcW w:w="850" w:type="dxa"/>
            <w:tcBorders>
              <w:top w:val="nil"/>
              <w:left w:val="nil"/>
              <w:bottom w:val="single" w:sz="4" w:space="0" w:color="auto"/>
              <w:right w:val="single" w:sz="4" w:space="0" w:color="auto"/>
            </w:tcBorders>
            <w:shd w:val="clear" w:color="auto" w:fill="auto"/>
            <w:vAlign w:val="bottom"/>
            <w:hideMark/>
          </w:tcPr>
          <w:p w14:paraId="169A2B66" w14:textId="77777777" w:rsidR="00F55485" w:rsidRPr="00944792" w:rsidRDefault="00F55485" w:rsidP="00F55485">
            <w:pPr>
              <w:jc w:val="center"/>
              <w:rPr>
                <w:rFonts w:asciiTheme="minorHAnsi" w:hAnsiTheme="minorHAnsi" w:cstheme="minorHAnsi"/>
                <w:sz w:val="22"/>
                <w:szCs w:val="22"/>
              </w:rPr>
            </w:pPr>
            <w:r w:rsidRPr="00944792">
              <w:rPr>
                <w:rFonts w:asciiTheme="minorHAnsi" w:hAnsiTheme="minorHAnsi" w:cstheme="minorHAnsi"/>
                <w:sz w:val="22"/>
                <w:szCs w:val="22"/>
              </w:rPr>
              <w:t> </w:t>
            </w:r>
          </w:p>
        </w:tc>
        <w:tc>
          <w:tcPr>
            <w:tcW w:w="992" w:type="dxa"/>
            <w:tcBorders>
              <w:top w:val="nil"/>
              <w:left w:val="nil"/>
              <w:bottom w:val="single" w:sz="4" w:space="0" w:color="auto"/>
              <w:right w:val="single" w:sz="4" w:space="0" w:color="auto"/>
            </w:tcBorders>
            <w:shd w:val="clear" w:color="auto" w:fill="auto"/>
            <w:vAlign w:val="bottom"/>
            <w:hideMark/>
          </w:tcPr>
          <w:p w14:paraId="337FA007" w14:textId="77777777" w:rsidR="00F55485" w:rsidRPr="00944792" w:rsidRDefault="00F55485" w:rsidP="00F55485">
            <w:pPr>
              <w:jc w:val="center"/>
              <w:rPr>
                <w:rFonts w:asciiTheme="minorHAnsi" w:hAnsiTheme="minorHAnsi" w:cstheme="minorHAnsi"/>
                <w:sz w:val="22"/>
                <w:szCs w:val="22"/>
              </w:rPr>
            </w:pPr>
            <w:r w:rsidRPr="00944792">
              <w:rPr>
                <w:rFonts w:asciiTheme="minorHAnsi" w:hAnsiTheme="minorHAnsi" w:cstheme="minorHAnsi"/>
                <w:sz w:val="22"/>
                <w:szCs w:val="22"/>
              </w:rPr>
              <w:t> </w:t>
            </w:r>
          </w:p>
        </w:tc>
        <w:tc>
          <w:tcPr>
            <w:tcW w:w="851" w:type="dxa"/>
            <w:tcBorders>
              <w:top w:val="nil"/>
              <w:left w:val="nil"/>
              <w:bottom w:val="single" w:sz="4" w:space="0" w:color="auto"/>
              <w:right w:val="single" w:sz="4" w:space="0" w:color="auto"/>
            </w:tcBorders>
            <w:shd w:val="clear" w:color="auto" w:fill="auto"/>
            <w:vAlign w:val="bottom"/>
            <w:hideMark/>
          </w:tcPr>
          <w:p w14:paraId="422AFA52" w14:textId="77777777" w:rsidR="00F55485" w:rsidRPr="00944792" w:rsidRDefault="00F55485" w:rsidP="00F55485">
            <w:pPr>
              <w:jc w:val="center"/>
              <w:rPr>
                <w:rFonts w:asciiTheme="minorHAnsi" w:hAnsiTheme="minorHAnsi" w:cstheme="minorHAnsi"/>
                <w:sz w:val="22"/>
                <w:szCs w:val="22"/>
              </w:rPr>
            </w:pPr>
            <w:r w:rsidRPr="00944792">
              <w:rPr>
                <w:rFonts w:asciiTheme="minorHAnsi" w:hAnsiTheme="minorHAnsi" w:cstheme="minorHAnsi"/>
                <w:sz w:val="22"/>
                <w:szCs w:val="22"/>
              </w:rPr>
              <w:t> </w:t>
            </w:r>
          </w:p>
        </w:tc>
      </w:tr>
    </w:tbl>
    <w:p w14:paraId="103D4317" w14:textId="77777777" w:rsidR="00FB33AA" w:rsidRPr="000E42F1" w:rsidRDefault="00FB33AA" w:rsidP="006B1EBF">
      <w:pPr>
        <w:jc w:val="both"/>
        <w:rPr>
          <w:rFonts w:asciiTheme="minorHAnsi" w:hAnsiTheme="minorHAnsi" w:cstheme="minorHAnsi"/>
          <w:sz w:val="22"/>
          <w:szCs w:val="22"/>
        </w:rPr>
      </w:pPr>
    </w:p>
    <w:p w14:paraId="771E804B" w14:textId="597FA080" w:rsidR="006B1EBF" w:rsidRPr="000E42F1" w:rsidRDefault="006B1EBF" w:rsidP="006B1EBF">
      <w:pPr>
        <w:jc w:val="both"/>
        <w:rPr>
          <w:rFonts w:asciiTheme="minorHAnsi" w:hAnsiTheme="minorHAnsi" w:cstheme="minorHAnsi"/>
          <w:sz w:val="22"/>
          <w:szCs w:val="22"/>
        </w:rPr>
      </w:pPr>
      <w:r w:rsidRPr="000E42F1">
        <w:rPr>
          <w:rFonts w:asciiTheme="minorHAnsi" w:hAnsiTheme="minorHAnsi" w:cstheme="minorHAnsi"/>
          <w:sz w:val="22"/>
          <w:szCs w:val="22"/>
        </w:rPr>
        <w:t>*Valdymo išlaidos – tai administravimo (vadovų ir pavaduotojų, sekretoriato, kanceliarijos, vidaus audito, buhalterijos, ekonomikos, personalo, teisės, viešųjų pirkimų ir kt. skyrių darbuotojų darbo užmokesčio fondas su socialinio draudimo įmokomis), komandiruočių ir kvalifikacijos kėlimo išlaidos.</w:t>
      </w:r>
    </w:p>
    <w:p w14:paraId="682CC1CB" w14:textId="77777777" w:rsidR="006B1EBF" w:rsidRPr="000E42F1" w:rsidRDefault="006B1EBF" w:rsidP="006B1EBF">
      <w:pPr>
        <w:jc w:val="both"/>
        <w:rPr>
          <w:rFonts w:asciiTheme="minorHAnsi" w:hAnsiTheme="minorHAnsi" w:cstheme="minorHAnsi"/>
          <w:sz w:val="22"/>
          <w:szCs w:val="22"/>
        </w:rPr>
      </w:pPr>
      <w:r w:rsidRPr="000E42F1">
        <w:rPr>
          <w:rFonts w:asciiTheme="minorHAnsi" w:hAnsiTheme="minorHAnsi" w:cstheme="minorHAnsi"/>
          <w:sz w:val="22"/>
          <w:szCs w:val="22"/>
        </w:rPr>
        <w:t>**Asmenims, nurodytiems LR Viešųjų įstaigų įstatymo 3 straipsnio 3 dalyje.</w:t>
      </w:r>
    </w:p>
    <w:p w14:paraId="18136F07" w14:textId="77777777" w:rsidR="00C504BF" w:rsidRPr="00C63537" w:rsidRDefault="00C504BF" w:rsidP="006B1EBF">
      <w:pPr>
        <w:jc w:val="both"/>
        <w:rPr>
          <w:rFonts w:asciiTheme="minorHAnsi" w:hAnsiTheme="minorHAnsi" w:cstheme="minorHAnsi"/>
        </w:rPr>
      </w:pPr>
    </w:p>
    <w:p w14:paraId="3C9710B2" w14:textId="77777777" w:rsidR="00C504BF" w:rsidRPr="00C63537" w:rsidRDefault="00C504BF" w:rsidP="00C504BF">
      <w:pPr>
        <w:rPr>
          <w:rFonts w:asciiTheme="minorHAnsi" w:hAnsiTheme="minorHAnsi" w:cstheme="minorHAnsi"/>
          <w:b/>
        </w:rPr>
      </w:pPr>
      <w:r w:rsidRPr="00C63537">
        <w:rPr>
          <w:rFonts w:asciiTheme="minorHAnsi" w:hAnsiTheme="minorHAnsi" w:cstheme="minorHAnsi"/>
          <w:b/>
        </w:rPr>
        <w:t>6.1.</w:t>
      </w:r>
      <w:r w:rsidRPr="00C63537">
        <w:rPr>
          <w:rFonts w:asciiTheme="minorHAnsi" w:hAnsiTheme="minorHAnsi" w:cstheme="minorHAnsi"/>
        </w:rPr>
        <w:t xml:space="preserve"> </w:t>
      </w:r>
      <w:r w:rsidRPr="00C63537">
        <w:rPr>
          <w:rFonts w:asciiTheme="minorHAnsi" w:hAnsiTheme="minorHAnsi" w:cstheme="minorHAnsi"/>
          <w:b/>
        </w:rPr>
        <w:t>Informacija apie  viešosios įstaigos gydytojų ir slaugos darbuotojų darbo užmokestį</w:t>
      </w:r>
    </w:p>
    <w:p w14:paraId="0A685C80" w14:textId="77777777" w:rsidR="009B1897" w:rsidRPr="00C63537" w:rsidRDefault="009B1897" w:rsidP="00C504BF">
      <w:pPr>
        <w:rPr>
          <w:rFonts w:asciiTheme="minorHAnsi" w:hAnsiTheme="minorHAnsi" w:cstheme="minorHAnsi"/>
          <w:b/>
        </w:rPr>
      </w:pPr>
    </w:p>
    <w:tbl>
      <w:tblPr>
        <w:tblW w:w="10080" w:type="dxa"/>
        <w:tblInd w:w="93" w:type="dxa"/>
        <w:tblLook w:val="04A0" w:firstRow="1" w:lastRow="0" w:firstColumn="1" w:lastColumn="0" w:noHBand="0" w:noVBand="1"/>
      </w:tblPr>
      <w:tblGrid>
        <w:gridCol w:w="700"/>
        <w:gridCol w:w="3993"/>
        <w:gridCol w:w="1701"/>
        <w:gridCol w:w="1560"/>
        <w:gridCol w:w="1134"/>
        <w:gridCol w:w="992"/>
      </w:tblGrid>
      <w:tr w:rsidR="009B1897" w:rsidRPr="00944792" w14:paraId="29D03712" w14:textId="77777777" w:rsidTr="005872B8">
        <w:trPr>
          <w:trHeight w:val="285"/>
        </w:trPr>
        <w:tc>
          <w:tcPr>
            <w:tcW w:w="7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0B15A30" w14:textId="77777777" w:rsidR="009B1897" w:rsidRPr="00944792" w:rsidRDefault="009B1897" w:rsidP="009B1897">
            <w:pPr>
              <w:jc w:val="center"/>
              <w:rPr>
                <w:rFonts w:asciiTheme="minorHAnsi" w:hAnsiTheme="minorHAnsi" w:cstheme="minorHAnsi"/>
                <w:b/>
                <w:sz w:val="22"/>
                <w:szCs w:val="22"/>
              </w:rPr>
            </w:pPr>
            <w:r w:rsidRPr="00944792">
              <w:rPr>
                <w:rFonts w:asciiTheme="minorHAnsi" w:hAnsiTheme="minorHAnsi" w:cstheme="minorHAnsi"/>
                <w:b/>
                <w:sz w:val="22"/>
                <w:szCs w:val="22"/>
              </w:rPr>
              <w:t>Eil. Nr.</w:t>
            </w:r>
          </w:p>
        </w:tc>
        <w:tc>
          <w:tcPr>
            <w:tcW w:w="3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ADDB910" w14:textId="77777777" w:rsidR="009B1897" w:rsidRPr="00944792" w:rsidRDefault="009B1897" w:rsidP="009B1897">
            <w:pPr>
              <w:jc w:val="center"/>
              <w:rPr>
                <w:rFonts w:asciiTheme="minorHAnsi" w:hAnsiTheme="minorHAnsi" w:cstheme="minorHAnsi"/>
                <w:b/>
                <w:sz w:val="22"/>
                <w:szCs w:val="22"/>
              </w:rPr>
            </w:pPr>
            <w:r w:rsidRPr="00944792">
              <w:rPr>
                <w:rFonts w:asciiTheme="minorHAnsi" w:hAnsiTheme="minorHAnsi" w:cstheme="minorHAnsi"/>
                <w:b/>
                <w:sz w:val="22"/>
                <w:szCs w:val="22"/>
              </w:rPr>
              <w:t>Darbuotojai</w:t>
            </w:r>
          </w:p>
          <w:p w14:paraId="026D4B16" w14:textId="77777777" w:rsidR="000E42F1" w:rsidRPr="00944792" w:rsidRDefault="000E42F1" w:rsidP="000E42F1">
            <w:pPr>
              <w:rPr>
                <w:rFonts w:asciiTheme="minorHAnsi" w:hAnsiTheme="minorHAnsi" w:cstheme="minorHAnsi"/>
                <w:b/>
                <w:sz w:val="22"/>
                <w:szCs w:val="22"/>
              </w:rPr>
            </w:pPr>
          </w:p>
          <w:p w14:paraId="0EDDCC6A" w14:textId="47116C1C" w:rsidR="000E42F1" w:rsidRPr="00944792" w:rsidRDefault="000E42F1" w:rsidP="000E42F1">
            <w:pPr>
              <w:rPr>
                <w:rFonts w:asciiTheme="minorHAnsi" w:hAnsiTheme="minorHAnsi" w:cstheme="minorHAnsi"/>
                <w:sz w:val="22"/>
                <w:szCs w:val="22"/>
              </w:rPr>
            </w:pPr>
          </w:p>
        </w:tc>
        <w:tc>
          <w:tcPr>
            <w:tcW w:w="1701" w:type="dxa"/>
            <w:tcBorders>
              <w:top w:val="single" w:sz="4" w:space="0" w:color="auto"/>
              <w:left w:val="nil"/>
              <w:bottom w:val="single" w:sz="4" w:space="0" w:color="auto"/>
              <w:right w:val="nil"/>
            </w:tcBorders>
            <w:shd w:val="clear" w:color="auto" w:fill="auto"/>
            <w:noWrap/>
            <w:vAlign w:val="bottom"/>
            <w:hideMark/>
          </w:tcPr>
          <w:p w14:paraId="6DF7C457" w14:textId="0FDCCC2E" w:rsidR="009B1897" w:rsidRPr="00944792" w:rsidRDefault="009B1897" w:rsidP="00AE4C3F">
            <w:pPr>
              <w:jc w:val="center"/>
              <w:rPr>
                <w:rFonts w:asciiTheme="minorHAnsi" w:hAnsiTheme="minorHAnsi" w:cstheme="minorHAnsi"/>
                <w:b/>
                <w:sz w:val="22"/>
                <w:szCs w:val="22"/>
              </w:rPr>
            </w:pPr>
            <w:r w:rsidRPr="00944792">
              <w:rPr>
                <w:rFonts w:asciiTheme="minorHAnsi" w:hAnsiTheme="minorHAnsi" w:cstheme="minorHAnsi"/>
                <w:b/>
                <w:sz w:val="22"/>
                <w:szCs w:val="22"/>
              </w:rPr>
              <w:t>201</w:t>
            </w:r>
            <w:r w:rsidR="004F25C2" w:rsidRPr="00944792">
              <w:rPr>
                <w:rFonts w:asciiTheme="minorHAnsi" w:hAnsiTheme="minorHAnsi" w:cstheme="minorHAnsi"/>
                <w:b/>
                <w:sz w:val="22"/>
                <w:szCs w:val="22"/>
              </w:rPr>
              <w:t>9</w:t>
            </w:r>
            <w:r w:rsidRPr="00944792">
              <w:rPr>
                <w:rFonts w:asciiTheme="minorHAnsi" w:hAnsiTheme="minorHAnsi" w:cstheme="minorHAnsi"/>
                <w:b/>
                <w:sz w:val="22"/>
                <w:szCs w:val="22"/>
              </w:rPr>
              <w:t xml:space="preserve"> m.</w:t>
            </w:r>
          </w:p>
        </w:tc>
        <w:tc>
          <w:tcPr>
            <w:tcW w:w="1560" w:type="dxa"/>
            <w:tcBorders>
              <w:top w:val="single" w:sz="4" w:space="0" w:color="auto"/>
              <w:left w:val="nil"/>
              <w:bottom w:val="single" w:sz="4" w:space="0" w:color="auto"/>
              <w:right w:val="nil"/>
            </w:tcBorders>
            <w:shd w:val="clear" w:color="auto" w:fill="auto"/>
            <w:noWrap/>
            <w:vAlign w:val="bottom"/>
            <w:hideMark/>
          </w:tcPr>
          <w:p w14:paraId="55342288" w14:textId="2AB37121" w:rsidR="009B1897" w:rsidRPr="00944792" w:rsidRDefault="009B1897" w:rsidP="00AE4C3F">
            <w:pPr>
              <w:jc w:val="center"/>
              <w:rPr>
                <w:rFonts w:asciiTheme="minorHAnsi" w:hAnsiTheme="minorHAnsi" w:cstheme="minorHAnsi"/>
                <w:b/>
                <w:sz w:val="22"/>
                <w:szCs w:val="22"/>
              </w:rPr>
            </w:pPr>
            <w:r w:rsidRPr="00944792">
              <w:rPr>
                <w:rFonts w:asciiTheme="minorHAnsi" w:hAnsiTheme="minorHAnsi" w:cstheme="minorHAnsi"/>
                <w:b/>
                <w:sz w:val="22"/>
                <w:szCs w:val="22"/>
              </w:rPr>
              <w:t>20</w:t>
            </w:r>
            <w:r w:rsidR="004F25C2" w:rsidRPr="00944792">
              <w:rPr>
                <w:rFonts w:asciiTheme="minorHAnsi" w:hAnsiTheme="minorHAnsi" w:cstheme="minorHAnsi"/>
                <w:b/>
                <w:sz w:val="22"/>
                <w:szCs w:val="22"/>
              </w:rPr>
              <w:t>20</w:t>
            </w:r>
            <w:r w:rsidRPr="00944792">
              <w:rPr>
                <w:rFonts w:asciiTheme="minorHAnsi" w:hAnsiTheme="minorHAnsi" w:cstheme="minorHAnsi"/>
                <w:b/>
                <w:sz w:val="22"/>
                <w:szCs w:val="22"/>
              </w:rPr>
              <w:t xml:space="preserve"> m.</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hideMark/>
          </w:tcPr>
          <w:p w14:paraId="4C1DAF05" w14:textId="77777777" w:rsidR="009B1897" w:rsidRPr="00944792" w:rsidRDefault="009B1897" w:rsidP="009B1897">
            <w:pPr>
              <w:jc w:val="center"/>
              <w:rPr>
                <w:rFonts w:asciiTheme="minorHAnsi" w:hAnsiTheme="minorHAnsi" w:cstheme="minorHAnsi"/>
                <w:b/>
                <w:bCs/>
                <w:sz w:val="22"/>
                <w:szCs w:val="22"/>
              </w:rPr>
            </w:pPr>
            <w:r w:rsidRPr="00944792">
              <w:rPr>
                <w:rFonts w:asciiTheme="minorHAnsi" w:hAnsiTheme="minorHAnsi" w:cstheme="minorHAnsi"/>
                <w:b/>
                <w:bCs/>
                <w:sz w:val="22"/>
                <w:szCs w:val="22"/>
              </w:rPr>
              <w:t>Pokytis (+/-)</w:t>
            </w:r>
          </w:p>
        </w:tc>
      </w:tr>
      <w:tr w:rsidR="009B1897" w:rsidRPr="00944792" w14:paraId="034E9381" w14:textId="77777777" w:rsidTr="005872B8">
        <w:trPr>
          <w:trHeight w:val="765"/>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33DD88BA" w14:textId="77777777" w:rsidR="009B1897" w:rsidRPr="00944792" w:rsidRDefault="009B1897" w:rsidP="009B1897">
            <w:pPr>
              <w:rPr>
                <w:rFonts w:asciiTheme="minorHAnsi" w:hAnsiTheme="minorHAnsi" w:cstheme="minorHAnsi"/>
                <w:sz w:val="22"/>
                <w:szCs w:val="22"/>
              </w:rPr>
            </w:pPr>
          </w:p>
        </w:tc>
        <w:tc>
          <w:tcPr>
            <w:tcW w:w="3993" w:type="dxa"/>
            <w:vMerge/>
            <w:tcBorders>
              <w:top w:val="single" w:sz="4" w:space="0" w:color="auto"/>
              <w:left w:val="single" w:sz="4" w:space="0" w:color="auto"/>
              <w:bottom w:val="single" w:sz="4" w:space="0" w:color="auto"/>
              <w:right w:val="single" w:sz="4" w:space="0" w:color="auto"/>
            </w:tcBorders>
            <w:vAlign w:val="center"/>
            <w:hideMark/>
          </w:tcPr>
          <w:p w14:paraId="54D32395" w14:textId="77777777" w:rsidR="009B1897" w:rsidRPr="00944792" w:rsidRDefault="009B1897" w:rsidP="009B1897">
            <w:pPr>
              <w:rPr>
                <w:rFonts w:asciiTheme="minorHAnsi" w:hAnsiTheme="minorHAnsi" w:cstheme="minorHAnsi"/>
                <w:sz w:val="22"/>
                <w:szCs w:val="22"/>
              </w:rPr>
            </w:pPr>
          </w:p>
        </w:tc>
        <w:tc>
          <w:tcPr>
            <w:tcW w:w="1701" w:type="dxa"/>
            <w:tcBorders>
              <w:top w:val="nil"/>
              <w:left w:val="nil"/>
              <w:bottom w:val="single" w:sz="4" w:space="0" w:color="auto"/>
              <w:right w:val="single" w:sz="4" w:space="0" w:color="auto"/>
            </w:tcBorders>
            <w:shd w:val="clear" w:color="auto" w:fill="auto"/>
            <w:vAlign w:val="center"/>
            <w:hideMark/>
          </w:tcPr>
          <w:p w14:paraId="4308E711" w14:textId="77777777" w:rsidR="009B1897" w:rsidRPr="00944792" w:rsidRDefault="009B1897" w:rsidP="009B1897">
            <w:pPr>
              <w:jc w:val="center"/>
              <w:rPr>
                <w:rFonts w:asciiTheme="minorHAnsi" w:hAnsiTheme="minorHAnsi" w:cstheme="minorHAnsi"/>
                <w:b/>
                <w:sz w:val="22"/>
                <w:szCs w:val="22"/>
              </w:rPr>
            </w:pPr>
            <w:r w:rsidRPr="00944792">
              <w:rPr>
                <w:rFonts w:asciiTheme="minorHAnsi" w:hAnsiTheme="minorHAnsi" w:cstheme="minorHAnsi"/>
                <w:b/>
                <w:sz w:val="22"/>
                <w:szCs w:val="22"/>
              </w:rPr>
              <w:t>vidutinis mėnesinis DU vidurkis etatui</w:t>
            </w:r>
          </w:p>
        </w:tc>
        <w:tc>
          <w:tcPr>
            <w:tcW w:w="1560" w:type="dxa"/>
            <w:tcBorders>
              <w:top w:val="nil"/>
              <w:left w:val="nil"/>
              <w:bottom w:val="single" w:sz="4" w:space="0" w:color="auto"/>
              <w:right w:val="single" w:sz="4" w:space="0" w:color="auto"/>
            </w:tcBorders>
            <w:shd w:val="clear" w:color="auto" w:fill="auto"/>
            <w:vAlign w:val="center"/>
            <w:hideMark/>
          </w:tcPr>
          <w:p w14:paraId="47954C25" w14:textId="77777777" w:rsidR="009B1897" w:rsidRPr="00944792" w:rsidRDefault="009B1897" w:rsidP="009B1897">
            <w:pPr>
              <w:jc w:val="center"/>
              <w:rPr>
                <w:rFonts w:asciiTheme="minorHAnsi" w:hAnsiTheme="minorHAnsi" w:cstheme="minorHAnsi"/>
                <w:b/>
                <w:sz w:val="22"/>
                <w:szCs w:val="22"/>
              </w:rPr>
            </w:pPr>
            <w:r w:rsidRPr="00944792">
              <w:rPr>
                <w:rFonts w:asciiTheme="minorHAnsi" w:hAnsiTheme="minorHAnsi" w:cstheme="minorHAnsi"/>
                <w:b/>
                <w:sz w:val="22"/>
                <w:szCs w:val="22"/>
              </w:rPr>
              <w:t>vidutinis mėnesinis DU vidurkis etatui</w:t>
            </w:r>
          </w:p>
        </w:tc>
        <w:tc>
          <w:tcPr>
            <w:tcW w:w="1134" w:type="dxa"/>
            <w:tcBorders>
              <w:top w:val="nil"/>
              <w:left w:val="nil"/>
              <w:bottom w:val="single" w:sz="4" w:space="0" w:color="auto"/>
              <w:right w:val="single" w:sz="4" w:space="0" w:color="auto"/>
            </w:tcBorders>
            <w:shd w:val="clear" w:color="auto" w:fill="auto"/>
            <w:hideMark/>
          </w:tcPr>
          <w:p w14:paraId="45970088" w14:textId="77777777" w:rsidR="009B1897" w:rsidRPr="00944792" w:rsidRDefault="009B1897" w:rsidP="009B1897">
            <w:pPr>
              <w:jc w:val="center"/>
              <w:rPr>
                <w:rFonts w:asciiTheme="minorHAnsi" w:hAnsiTheme="minorHAnsi" w:cstheme="minorHAnsi"/>
                <w:b/>
                <w:bCs/>
                <w:sz w:val="22"/>
                <w:szCs w:val="22"/>
              </w:rPr>
            </w:pPr>
            <w:r w:rsidRPr="00944792">
              <w:rPr>
                <w:rFonts w:asciiTheme="minorHAnsi" w:hAnsiTheme="minorHAnsi" w:cstheme="minorHAnsi"/>
                <w:b/>
                <w:bCs/>
                <w:sz w:val="22"/>
                <w:szCs w:val="22"/>
              </w:rPr>
              <w:t>Suma, Eur</w:t>
            </w:r>
          </w:p>
        </w:tc>
        <w:tc>
          <w:tcPr>
            <w:tcW w:w="992" w:type="dxa"/>
            <w:tcBorders>
              <w:top w:val="nil"/>
              <w:left w:val="nil"/>
              <w:bottom w:val="single" w:sz="4" w:space="0" w:color="auto"/>
              <w:right w:val="single" w:sz="4" w:space="0" w:color="auto"/>
            </w:tcBorders>
            <w:shd w:val="clear" w:color="auto" w:fill="auto"/>
            <w:hideMark/>
          </w:tcPr>
          <w:p w14:paraId="4CFC3A1F" w14:textId="77777777" w:rsidR="009B1897" w:rsidRPr="00944792" w:rsidRDefault="009B1897" w:rsidP="009B1897">
            <w:pPr>
              <w:jc w:val="center"/>
              <w:rPr>
                <w:rFonts w:asciiTheme="minorHAnsi" w:hAnsiTheme="minorHAnsi" w:cstheme="minorHAnsi"/>
                <w:b/>
                <w:bCs/>
                <w:sz w:val="22"/>
                <w:szCs w:val="22"/>
              </w:rPr>
            </w:pPr>
            <w:r w:rsidRPr="00944792">
              <w:rPr>
                <w:rFonts w:asciiTheme="minorHAnsi" w:hAnsiTheme="minorHAnsi" w:cstheme="minorHAnsi"/>
                <w:b/>
                <w:bCs/>
                <w:sz w:val="22"/>
                <w:szCs w:val="22"/>
              </w:rPr>
              <w:t>Proc.</w:t>
            </w:r>
          </w:p>
        </w:tc>
      </w:tr>
      <w:tr w:rsidR="004F25C2" w:rsidRPr="00944792" w14:paraId="70BFC6DB" w14:textId="77777777" w:rsidTr="005872B8">
        <w:trPr>
          <w:trHeight w:val="25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787D5FFA" w14:textId="77777777" w:rsidR="004F25C2" w:rsidRPr="00944792" w:rsidRDefault="004F25C2" w:rsidP="004F25C2">
            <w:pPr>
              <w:jc w:val="right"/>
              <w:rPr>
                <w:rFonts w:asciiTheme="minorHAnsi" w:hAnsiTheme="minorHAnsi" w:cstheme="minorHAnsi"/>
                <w:sz w:val="22"/>
                <w:szCs w:val="22"/>
              </w:rPr>
            </w:pPr>
            <w:r w:rsidRPr="00944792">
              <w:rPr>
                <w:rFonts w:asciiTheme="minorHAnsi" w:hAnsiTheme="minorHAnsi" w:cstheme="minorHAnsi"/>
                <w:sz w:val="22"/>
                <w:szCs w:val="22"/>
              </w:rPr>
              <w:t>1.</w:t>
            </w:r>
          </w:p>
        </w:tc>
        <w:tc>
          <w:tcPr>
            <w:tcW w:w="3993" w:type="dxa"/>
            <w:tcBorders>
              <w:top w:val="nil"/>
              <w:left w:val="nil"/>
              <w:bottom w:val="single" w:sz="4" w:space="0" w:color="auto"/>
              <w:right w:val="single" w:sz="4" w:space="0" w:color="auto"/>
            </w:tcBorders>
            <w:shd w:val="clear" w:color="auto" w:fill="auto"/>
            <w:noWrap/>
            <w:vAlign w:val="bottom"/>
            <w:hideMark/>
          </w:tcPr>
          <w:p w14:paraId="7CD7E8CA" w14:textId="77777777" w:rsidR="004F25C2" w:rsidRPr="00944792" w:rsidRDefault="004F25C2" w:rsidP="004F25C2">
            <w:pPr>
              <w:rPr>
                <w:rFonts w:asciiTheme="minorHAnsi" w:hAnsiTheme="minorHAnsi" w:cstheme="minorHAnsi"/>
                <w:sz w:val="22"/>
                <w:szCs w:val="22"/>
              </w:rPr>
            </w:pPr>
            <w:r w:rsidRPr="00944792">
              <w:rPr>
                <w:rFonts w:asciiTheme="minorHAnsi" w:hAnsiTheme="minorHAnsi" w:cstheme="minorHAnsi"/>
                <w:sz w:val="22"/>
                <w:szCs w:val="22"/>
              </w:rPr>
              <w:t>Gydytojai</w:t>
            </w:r>
          </w:p>
        </w:tc>
        <w:tc>
          <w:tcPr>
            <w:tcW w:w="1701" w:type="dxa"/>
            <w:tcBorders>
              <w:top w:val="nil"/>
              <w:left w:val="nil"/>
              <w:bottom w:val="single" w:sz="4" w:space="0" w:color="auto"/>
              <w:right w:val="single" w:sz="4" w:space="0" w:color="auto"/>
            </w:tcBorders>
            <w:shd w:val="clear" w:color="auto" w:fill="auto"/>
            <w:noWrap/>
            <w:vAlign w:val="bottom"/>
          </w:tcPr>
          <w:p w14:paraId="020A7E9B" w14:textId="242B0CAF" w:rsidR="004F25C2" w:rsidRPr="00944792" w:rsidRDefault="004F25C2" w:rsidP="004F25C2">
            <w:pPr>
              <w:jc w:val="right"/>
              <w:rPr>
                <w:rFonts w:asciiTheme="minorHAnsi" w:hAnsiTheme="minorHAnsi" w:cstheme="minorHAnsi"/>
                <w:sz w:val="22"/>
                <w:szCs w:val="22"/>
              </w:rPr>
            </w:pPr>
            <w:r w:rsidRPr="00944792">
              <w:rPr>
                <w:rFonts w:asciiTheme="minorHAnsi" w:hAnsiTheme="minorHAnsi" w:cstheme="minorHAnsi"/>
                <w:sz w:val="22"/>
                <w:szCs w:val="22"/>
              </w:rPr>
              <w:t>2371</w:t>
            </w:r>
          </w:p>
        </w:tc>
        <w:tc>
          <w:tcPr>
            <w:tcW w:w="1560" w:type="dxa"/>
            <w:tcBorders>
              <w:top w:val="nil"/>
              <w:left w:val="nil"/>
              <w:bottom w:val="single" w:sz="4" w:space="0" w:color="auto"/>
              <w:right w:val="single" w:sz="4" w:space="0" w:color="auto"/>
            </w:tcBorders>
            <w:shd w:val="clear" w:color="auto" w:fill="auto"/>
            <w:noWrap/>
            <w:vAlign w:val="bottom"/>
          </w:tcPr>
          <w:p w14:paraId="67A79F1A" w14:textId="3B4DB75D" w:rsidR="004F25C2" w:rsidRPr="00944792" w:rsidRDefault="004F25C2" w:rsidP="004F25C2">
            <w:pPr>
              <w:jc w:val="right"/>
              <w:rPr>
                <w:rFonts w:asciiTheme="minorHAnsi" w:hAnsiTheme="minorHAnsi" w:cstheme="minorHAnsi"/>
                <w:sz w:val="22"/>
                <w:szCs w:val="22"/>
              </w:rPr>
            </w:pPr>
            <w:r w:rsidRPr="00944792">
              <w:rPr>
                <w:rFonts w:asciiTheme="minorHAnsi" w:hAnsiTheme="minorHAnsi" w:cstheme="minorHAnsi"/>
                <w:sz w:val="22"/>
                <w:szCs w:val="22"/>
              </w:rPr>
              <w:t>2881</w:t>
            </w:r>
          </w:p>
        </w:tc>
        <w:tc>
          <w:tcPr>
            <w:tcW w:w="1134" w:type="dxa"/>
            <w:tcBorders>
              <w:top w:val="nil"/>
              <w:left w:val="nil"/>
              <w:bottom w:val="single" w:sz="4" w:space="0" w:color="auto"/>
              <w:right w:val="single" w:sz="4" w:space="0" w:color="auto"/>
            </w:tcBorders>
            <w:shd w:val="clear" w:color="auto" w:fill="auto"/>
            <w:noWrap/>
            <w:vAlign w:val="bottom"/>
          </w:tcPr>
          <w:p w14:paraId="248F9B64" w14:textId="19601051" w:rsidR="004F25C2" w:rsidRPr="00944792" w:rsidRDefault="004F25C2" w:rsidP="004F25C2">
            <w:pPr>
              <w:jc w:val="right"/>
              <w:rPr>
                <w:rFonts w:asciiTheme="minorHAnsi" w:hAnsiTheme="minorHAnsi" w:cstheme="minorHAnsi"/>
                <w:sz w:val="22"/>
                <w:szCs w:val="22"/>
              </w:rPr>
            </w:pPr>
            <w:r w:rsidRPr="00944792">
              <w:rPr>
                <w:rFonts w:asciiTheme="minorHAnsi" w:hAnsiTheme="minorHAnsi" w:cstheme="minorHAnsi"/>
                <w:sz w:val="22"/>
                <w:szCs w:val="22"/>
              </w:rPr>
              <w:t>510</w:t>
            </w:r>
          </w:p>
        </w:tc>
        <w:tc>
          <w:tcPr>
            <w:tcW w:w="992" w:type="dxa"/>
            <w:tcBorders>
              <w:top w:val="nil"/>
              <w:left w:val="nil"/>
              <w:bottom w:val="single" w:sz="4" w:space="0" w:color="auto"/>
              <w:right w:val="single" w:sz="4" w:space="0" w:color="auto"/>
            </w:tcBorders>
            <w:shd w:val="clear" w:color="auto" w:fill="auto"/>
            <w:noWrap/>
            <w:vAlign w:val="bottom"/>
          </w:tcPr>
          <w:p w14:paraId="344907DF" w14:textId="09008B02" w:rsidR="004F25C2" w:rsidRPr="00944792" w:rsidRDefault="004F25C2" w:rsidP="004F25C2">
            <w:pPr>
              <w:jc w:val="right"/>
              <w:rPr>
                <w:rFonts w:asciiTheme="minorHAnsi" w:hAnsiTheme="minorHAnsi" w:cstheme="minorHAnsi"/>
                <w:sz w:val="22"/>
                <w:szCs w:val="22"/>
              </w:rPr>
            </w:pPr>
            <w:r w:rsidRPr="00944792">
              <w:rPr>
                <w:rFonts w:asciiTheme="minorHAnsi" w:hAnsiTheme="minorHAnsi" w:cstheme="minorHAnsi"/>
                <w:sz w:val="22"/>
                <w:szCs w:val="22"/>
              </w:rPr>
              <w:t>21,51</w:t>
            </w:r>
          </w:p>
        </w:tc>
      </w:tr>
      <w:tr w:rsidR="004F25C2" w:rsidRPr="00944792" w14:paraId="0343F755" w14:textId="77777777" w:rsidTr="005872B8">
        <w:trPr>
          <w:trHeight w:val="25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083CBF64" w14:textId="77777777" w:rsidR="004F25C2" w:rsidRPr="00944792" w:rsidRDefault="004F25C2" w:rsidP="004F25C2">
            <w:pPr>
              <w:jc w:val="right"/>
              <w:rPr>
                <w:rFonts w:asciiTheme="minorHAnsi" w:hAnsiTheme="minorHAnsi" w:cstheme="minorHAnsi"/>
                <w:sz w:val="22"/>
                <w:szCs w:val="22"/>
              </w:rPr>
            </w:pPr>
            <w:r w:rsidRPr="00944792">
              <w:rPr>
                <w:rFonts w:asciiTheme="minorHAnsi" w:hAnsiTheme="minorHAnsi" w:cstheme="minorHAnsi"/>
                <w:sz w:val="22"/>
                <w:szCs w:val="22"/>
              </w:rPr>
              <w:t>2.</w:t>
            </w:r>
          </w:p>
        </w:tc>
        <w:tc>
          <w:tcPr>
            <w:tcW w:w="3993" w:type="dxa"/>
            <w:tcBorders>
              <w:top w:val="nil"/>
              <w:left w:val="nil"/>
              <w:bottom w:val="single" w:sz="4" w:space="0" w:color="auto"/>
              <w:right w:val="single" w:sz="4" w:space="0" w:color="auto"/>
            </w:tcBorders>
            <w:shd w:val="clear" w:color="auto" w:fill="auto"/>
            <w:noWrap/>
            <w:vAlign w:val="bottom"/>
            <w:hideMark/>
          </w:tcPr>
          <w:p w14:paraId="1D870E50" w14:textId="77777777" w:rsidR="004F25C2" w:rsidRPr="00944792" w:rsidRDefault="004F25C2" w:rsidP="004F25C2">
            <w:pPr>
              <w:rPr>
                <w:rFonts w:asciiTheme="minorHAnsi" w:hAnsiTheme="minorHAnsi" w:cstheme="minorHAnsi"/>
                <w:sz w:val="22"/>
                <w:szCs w:val="22"/>
              </w:rPr>
            </w:pPr>
            <w:r w:rsidRPr="00944792">
              <w:rPr>
                <w:rFonts w:asciiTheme="minorHAnsi" w:hAnsiTheme="minorHAnsi" w:cstheme="minorHAnsi"/>
                <w:sz w:val="22"/>
                <w:szCs w:val="22"/>
              </w:rPr>
              <w:t>Slaugos darbuotojai</w:t>
            </w:r>
          </w:p>
        </w:tc>
        <w:tc>
          <w:tcPr>
            <w:tcW w:w="1701" w:type="dxa"/>
            <w:tcBorders>
              <w:top w:val="nil"/>
              <w:left w:val="nil"/>
              <w:bottom w:val="single" w:sz="4" w:space="0" w:color="auto"/>
              <w:right w:val="single" w:sz="4" w:space="0" w:color="auto"/>
            </w:tcBorders>
            <w:shd w:val="clear" w:color="auto" w:fill="auto"/>
            <w:noWrap/>
            <w:vAlign w:val="bottom"/>
          </w:tcPr>
          <w:p w14:paraId="613CC244" w14:textId="229263CD" w:rsidR="004F25C2" w:rsidRPr="00944792" w:rsidRDefault="004F25C2" w:rsidP="004F25C2">
            <w:pPr>
              <w:jc w:val="right"/>
              <w:rPr>
                <w:rFonts w:asciiTheme="minorHAnsi" w:hAnsiTheme="minorHAnsi" w:cstheme="minorHAnsi"/>
                <w:sz w:val="22"/>
                <w:szCs w:val="22"/>
              </w:rPr>
            </w:pPr>
            <w:r w:rsidRPr="00944792">
              <w:rPr>
                <w:rFonts w:asciiTheme="minorHAnsi" w:hAnsiTheme="minorHAnsi" w:cstheme="minorHAnsi"/>
                <w:sz w:val="22"/>
                <w:szCs w:val="22"/>
              </w:rPr>
              <w:t>1264</w:t>
            </w:r>
          </w:p>
        </w:tc>
        <w:tc>
          <w:tcPr>
            <w:tcW w:w="1560" w:type="dxa"/>
            <w:tcBorders>
              <w:top w:val="nil"/>
              <w:left w:val="nil"/>
              <w:bottom w:val="single" w:sz="4" w:space="0" w:color="auto"/>
              <w:right w:val="single" w:sz="4" w:space="0" w:color="auto"/>
            </w:tcBorders>
            <w:shd w:val="clear" w:color="auto" w:fill="auto"/>
            <w:noWrap/>
            <w:vAlign w:val="bottom"/>
          </w:tcPr>
          <w:p w14:paraId="72F5952C" w14:textId="671B398B" w:rsidR="004F25C2" w:rsidRPr="00944792" w:rsidRDefault="004F25C2" w:rsidP="004F25C2">
            <w:pPr>
              <w:jc w:val="right"/>
              <w:rPr>
                <w:rFonts w:asciiTheme="minorHAnsi" w:hAnsiTheme="minorHAnsi" w:cstheme="minorHAnsi"/>
                <w:sz w:val="22"/>
                <w:szCs w:val="22"/>
              </w:rPr>
            </w:pPr>
            <w:r w:rsidRPr="00944792">
              <w:rPr>
                <w:rFonts w:asciiTheme="minorHAnsi" w:hAnsiTheme="minorHAnsi" w:cstheme="minorHAnsi"/>
                <w:sz w:val="22"/>
                <w:szCs w:val="22"/>
              </w:rPr>
              <w:t>1565</w:t>
            </w:r>
          </w:p>
        </w:tc>
        <w:tc>
          <w:tcPr>
            <w:tcW w:w="1134" w:type="dxa"/>
            <w:tcBorders>
              <w:top w:val="nil"/>
              <w:left w:val="nil"/>
              <w:bottom w:val="single" w:sz="4" w:space="0" w:color="auto"/>
              <w:right w:val="single" w:sz="4" w:space="0" w:color="auto"/>
            </w:tcBorders>
            <w:shd w:val="clear" w:color="auto" w:fill="auto"/>
            <w:noWrap/>
            <w:vAlign w:val="bottom"/>
          </w:tcPr>
          <w:p w14:paraId="5268BD75" w14:textId="08F426BF" w:rsidR="004F25C2" w:rsidRPr="00944792" w:rsidRDefault="004F25C2" w:rsidP="004F25C2">
            <w:pPr>
              <w:jc w:val="right"/>
              <w:rPr>
                <w:rFonts w:asciiTheme="minorHAnsi" w:hAnsiTheme="minorHAnsi" w:cstheme="minorHAnsi"/>
                <w:sz w:val="22"/>
                <w:szCs w:val="22"/>
              </w:rPr>
            </w:pPr>
            <w:r w:rsidRPr="00944792">
              <w:rPr>
                <w:rFonts w:asciiTheme="minorHAnsi" w:hAnsiTheme="minorHAnsi" w:cstheme="minorHAnsi"/>
                <w:sz w:val="22"/>
                <w:szCs w:val="22"/>
              </w:rPr>
              <w:t>301</w:t>
            </w:r>
          </w:p>
        </w:tc>
        <w:tc>
          <w:tcPr>
            <w:tcW w:w="992" w:type="dxa"/>
            <w:tcBorders>
              <w:top w:val="nil"/>
              <w:left w:val="nil"/>
              <w:bottom w:val="single" w:sz="4" w:space="0" w:color="auto"/>
              <w:right w:val="single" w:sz="4" w:space="0" w:color="auto"/>
            </w:tcBorders>
            <w:shd w:val="clear" w:color="auto" w:fill="auto"/>
            <w:noWrap/>
            <w:vAlign w:val="bottom"/>
          </w:tcPr>
          <w:p w14:paraId="173910BE" w14:textId="4B77BD9A" w:rsidR="004F25C2" w:rsidRPr="00944792" w:rsidRDefault="004F25C2" w:rsidP="004F25C2">
            <w:pPr>
              <w:jc w:val="right"/>
              <w:rPr>
                <w:rFonts w:asciiTheme="minorHAnsi" w:hAnsiTheme="minorHAnsi" w:cstheme="minorHAnsi"/>
                <w:sz w:val="22"/>
                <w:szCs w:val="22"/>
              </w:rPr>
            </w:pPr>
            <w:r w:rsidRPr="00944792">
              <w:rPr>
                <w:rFonts w:asciiTheme="minorHAnsi" w:hAnsiTheme="minorHAnsi" w:cstheme="minorHAnsi"/>
                <w:sz w:val="22"/>
                <w:szCs w:val="22"/>
              </w:rPr>
              <w:t>23,81</w:t>
            </w:r>
          </w:p>
        </w:tc>
      </w:tr>
    </w:tbl>
    <w:p w14:paraId="18D0EE80" w14:textId="225A5940" w:rsidR="00787C66" w:rsidRDefault="00787C66" w:rsidP="006B1EBF">
      <w:pPr>
        <w:rPr>
          <w:rFonts w:asciiTheme="minorHAnsi" w:hAnsiTheme="minorHAnsi" w:cstheme="minorHAnsi"/>
        </w:rPr>
      </w:pPr>
    </w:p>
    <w:p w14:paraId="7F1EC14A" w14:textId="77777777" w:rsidR="00787C66" w:rsidRPr="00C63537" w:rsidRDefault="00787C66" w:rsidP="006B1EBF">
      <w:pPr>
        <w:rPr>
          <w:rFonts w:asciiTheme="minorHAnsi" w:hAnsiTheme="minorHAnsi" w:cstheme="minorHAnsi"/>
        </w:rPr>
      </w:pPr>
    </w:p>
    <w:p w14:paraId="3DB3A31D" w14:textId="77777777" w:rsidR="006B1EBF" w:rsidRPr="00C63537" w:rsidRDefault="00C504BF" w:rsidP="006B1EBF">
      <w:pPr>
        <w:outlineLvl w:val="0"/>
        <w:rPr>
          <w:rFonts w:asciiTheme="minorHAnsi" w:hAnsiTheme="minorHAnsi" w:cstheme="minorHAnsi"/>
          <w:b/>
        </w:rPr>
      </w:pPr>
      <w:r w:rsidRPr="00C63537">
        <w:rPr>
          <w:rFonts w:asciiTheme="minorHAnsi" w:hAnsiTheme="minorHAnsi" w:cstheme="minorHAnsi"/>
          <w:b/>
        </w:rPr>
        <w:t>7</w:t>
      </w:r>
      <w:r w:rsidR="006B1EBF" w:rsidRPr="00C63537">
        <w:rPr>
          <w:rFonts w:asciiTheme="minorHAnsi" w:hAnsiTheme="minorHAnsi" w:cstheme="minorHAnsi"/>
          <w:b/>
        </w:rPr>
        <w:t>. DUOMENYS APIE VIEŠOSIOS ĮSTAIGOS VADOVĄ, ĮSTAIGOS IŠLAIDOS VADOVO DARBO UŽMOKESČIUI IR KITOMS VIEŠOSIOS ĮSTAIGOS VADOVO IŠMOKOMS</w:t>
      </w:r>
    </w:p>
    <w:p w14:paraId="2F855F09" w14:textId="77777777" w:rsidR="006B1EBF" w:rsidRPr="00C63537" w:rsidRDefault="006B1EBF" w:rsidP="006B1EBF">
      <w:pPr>
        <w:outlineLvl w:val="0"/>
        <w:rPr>
          <w:rFonts w:asciiTheme="minorHAnsi" w:hAnsiTheme="minorHAnsi" w:cstheme="minorHAnsi"/>
        </w:rPr>
      </w:pPr>
    </w:p>
    <w:p w14:paraId="2A9BAB65" w14:textId="77777777" w:rsidR="006B1EBF" w:rsidRPr="00C63537" w:rsidRDefault="00C504BF" w:rsidP="00FA7645">
      <w:pPr>
        <w:tabs>
          <w:tab w:val="left" w:pos="5209"/>
        </w:tabs>
        <w:outlineLvl w:val="0"/>
        <w:rPr>
          <w:rFonts w:asciiTheme="minorHAnsi" w:hAnsiTheme="minorHAnsi" w:cstheme="minorHAnsi"/>
          <w:b/>
        </w:rPr>
      </w:pPr>
      <w:r w:rsidRPr="00C63537">
        <w:rPr>
          <w:rFonts w:asciiTheme="minorHAnsi" w:hAnsiTheme="minorHAnsi" w:cstheme="minorHAnsi"/>
          <w:b/>
        </w:rPr>
        <w:t>7</w:t>
      </w:r>
      <w:r w:rsidR="006B1EBF" w:rsidRPr="00C63537">
        <w:rPr>
          <w:rFonts w:asciiTheme="minorHAnsi" w:hAnsiTheme="minorHAnsi" w:cstheme="minorHAnsi"/>
          <w:b/>
        </w:rPr>
        <w:t>.1. Duomenys apie viešosios įstaigos vadovą.</w:t>
      </w:r>
      <w:r w:rsidR="00FA7645" w:rsidRPr="00C63537">
        <w:rPr>
          <w:rFonts w:asciiTheme="minorHAnsi" w:hAnsiTheme="minorHAnsi" w:cstheme="minorHAnsi"/>
          <w:b/>
        </w:rPr>
        <w:tab/>
      </w:r>
    </w:p>
    <w:p w14:paraId="310B1457" w14:textId="77777777" w:rsidR="00FA7645" w:rsidRPr="00C63537" w:rsidRDefault="00FA7645" w:rsidP="00FA7645">
      <w:pPr>
        <w:tabs>
          <w:tab w:val="left" w:pos="5209"/>
        </w:tabs>
        <w:outlineLvl w:val="0"/>
        <w:rPr>
          <w:rFonts w:asciiTheme="minorHAnsi" w:hAnsiTheme="minorHAnsi" w:cstheme="minorHAnsi"/>
          <w:b/>
        </w:rPr>
      </w:pPr>
    </w:p>
    <w:p w14:paraId="11180E7F" w14:textId="77777777" w:rsidR="00FA7645" w:rsidRPr="00C63537" w:rsidRDefault="00FA7645" w:rsidP="00AE4C3F">
      <w:pPr>
        <w:ind w:firstLine="720"/>
        <w:jc w:val="both"/>
        <w:outlineLvl w:val="0"/>
        <w:rPr>
          <w:rFonts w:asciiTheme="minorHAnsi" w:hAnsiTheme="minorHAnsi" w:cstheme="minorHAnsi"/>
        </w:rPr>
      </w:pPr>
      <w:r w:rsidRPr="00C63537">
        <w:rPr>
          <w:rFonts w:asciiTheme="minorHAnsi" w:hAnsiTheme="minorHAnsi" w:cstheme="minorHAnsi"/>
        </w:rPr>
        <w:t xml:space="preserve">Įstaigos vadovas – direktorė  Asta </w:t>
      </w:r>
      <w:proofErr w:type="spellStart"/>
      <w:r w:rsidRPr="00C63537">
        <w:rPr>
          <w:rFonts w:asciiTheme="minorHAnsi" w:hAnsiTheme="minorHAnsi" w:cstheme="minorHAnsi"/>
        </w:rPr>
        <w:t>Sivolovienė</w:t>
      </w:r>
      <w:proofErr w:type="spellEnd"/>
      <w:r w:rsidRPr="00C63537">
        <w:rPr>
          <w:rFonts w:asciiTheme="minorHAnsi" w:hAnsiTheme="minorHAnsi" w:cstheme="minorHAnsi"/>
        </w:rPr>
        <w:t xml:space="preserve">  paskirta 2013 m. liepos 31 d. Jonavos rajono saviva</w:t>
      </w:r>
      <w:r w:rsidR="00CE6D86" w:rsidRPr="00C63537">
        <w:rPr>
          <w:rFonts w:asciiTheme="minorHAnsi" w:hAnsiTheme="minorHAnsi" w:cstheme="minorHAnsi"/>
        </w:rPr>
        <w:t>ldybės sprendimu Nr. 1 TS – 270, 2018 m. rugpjūčio 13 d. pratęsta darbo sutartis.</w:t>
      </w:r>
    </w:p>
    <w:p w14:paraId="62F0DD26" w14:textId="77777777" w:rsidR="00FA7645" w:rsidRPr="00C63537" w:rsidRDefault="00FA7645" w:rsidP="00AE4C3F">
      <w:pPr>
        <w:jc w:val="both"/>
        <w:outlineLvl w:val="0"/>
        <w:rPr>
          <w:rFonts w:asciiTheme="minorHAnsi" w:hAnsiTheme="minorHAnsi" w:cstheme="minorHAnsi"/>
        </w:rPr>
      </w:pPr>
      <w:r w:rsidRPr="00C63537">
        <w:rPr>
          <w:rFonts w:asciiTheme="minorHAnsi" w:hAnsiTheme="minorHAnsi" w:cstheme="minorHAnsi"/>
        </w:rPr>
        <w:t xml:space="preserve">            Išsilavinimas – aukštasis medicininis (Kauno medicinos universitetas, šeimos gydytojo kvalifikacija).</w:t>
      </w:r>
    </w:p>
    <w:p w14:paraId="5FB59FE2" w14:textId="77777777" w:rsidR="00FB33AA" w:rsidRPr="00C63537" w:rsidRDefault="00FB33AA" w:rsidP="006B1EBF">
      <w:pPr>
        <w:outlineLvl w:val="0"/>
        <w:rPr>
          <w:rFonts w:asciiTheme="minorHAnsi" w:hAnsiTheme="minorHAnsi" w:cstheme="minorHAnsi"/>
        </w:rPr>
      </w:pPr>
    </w:p>
    <w:p w14:paraId="1B28BD4F" w14:textId="77777777" w:rsidR="006B1EBF" w:rsidRPr="00C63537" w:rsidRDefault="00C504BF" w:rsidP="006B1EBF">
      <w:pPr>
        <w:outlineLvl w:val="0"/>
        <w:rPr>
          <w:rFonts w:asciiTheme="minorHAnsi" w:hAnsiTheme="minorHAnsi" w:cstheme="minorHAnsi"/>
          <w:b/>
        </w:rPr>
      </w:pPr>
      <w:r w:rsidRPr="00C63537">
        <w:rPr>
          <w:rFonts w:asciiTheme="minorHAnsi" w:hAnsiTheme="minorHAnsi" w:cstheme="minorHAnsi"/>
          <w:b/>
        </w:rPr>
        <w:t>7</w:t>
      </w:r>
      <w:r w:rsidR="006B1EBF" w:rsidRPr="00C63537">
        <w:rPr>
          <w:rFonts w:asciiTheme="minorHAnsi" w:hAnsiTheme="minorHAnsi" w:cstheme="minorHAnsi"/>
          <w:b/>
        </w:rPr>
        <w:t>.2. Įstaigos išlaidos vadovo darbo užmokesčiui.</w:t>
      </w:r>
    </w:p>
    <w:p w14:paraId="04F33AE6" w14:textId="77777777" w:rsidR="00046874" w:rsidRPr="00C63537" w:rsidRDefault="00046874" w:rsidP="006B1EBF">
      <w:pPr>
        <w:outlineLvl w:val="0"/>
        <w:rPr>
          <w:rFonts w:asciiTheme="minorHAnsi" w:hAnsiTheme="minorHAnsi" w:cstheme="minorHAnsi"/>
          <w:b/>
        </w:rPr>
      </w:pPr>
    </w:p>
    <w:tbl>
      <w:tblPr>
        <w:tblW w:w="9938" w:type="dxa"/>
        <w:tblInd w:w="93" w:type="dxa"/>
        <w:tblLook w:val="04A0" w:firstRow="1" w:lastRow="0" w:firstColumn="1" w:lastColumn="0" w:noHBand="0" w:noVBand="1"/>
      </w:tblPr>
      <w:tblGrid>
        <w:gridCol w:w="960"/>
        <w:gridCol w:w="3591"/>
        <w:gridCol w:w="1418"/>
        <w:gridCol w:w="1276"/>
        <w:gridCol w:w="1417"/>
        <w:gridCol w:w="1276"/>
      </w:tblGrid>
      <w:tr w:rsidR="00046874" w:rsidRPr="00944792" w14:paraId="7752E3FB" w14:textId="77777777" w:rsidTr="005872B8">
        <w:trPr>
          <w:trHeight w:val="285"/>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22729B4" w14:textId="77777777" w:rsidR="00046874" w:rsidRPr="00944792" w:rsidRDefault="00046874" w:rsidP="00046874">
            <w:pPr>
              <w:jc w:val="center"/>
              <w:rPr>
                <w:rFonts w:asciiTheme="minorHAnsi" w:hAnsiTheme="minorHAnsi" w:cstheme="minorHAnsi"/>
                <w:b/>
                <w:bCs/>
                <w:sz w:val="22"/>
                <w:szCs w:val="22"/>
              </w:rPr>
            </w:pPr>
            <w:r w:rsidRPr="00944792">
              <w:rPr>
                <w:rFonts w:asciiTheme="minorHAnsi" w:hAnsiTheme="minorHAnsi" w:cstheme="minorHAnsi"/>
                <w:b/>
                <w:bCs/>
                <w:sz w:val="22"/>
                <w:szCs w:val="22"/>
              </w:rPr>
              <w:t>Eil. Nr.</w:t>
            </w:r>
          </w:p>
        </w:tc>
        <w:tc>
          <w:tcPr>
            <w:tcW w:w="359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3778EF2" w14:textId="77777777" w:rsidR="00046874" w:rsidRPr="00944792" w:rsidRDefault="00046874" w:rsidP="00046874">
            <w:pPr>
              <w:jc w:val="center"/>
              <w:rPr>
                <w:rFonts w:asciiTheme="minorHAnsi" w:hAnsiTheme="minorHAnsi" w:cstheme="minorHAnsi"/>
                <w:b/>
                <w:bCs/>
                <w:sz w:val="22"/>
                <w:szCs w:val="22"/>
              </w:rPr>
            </w:pPr>
            <w:r w:rsidRPr="00944792">
              <w:rPr>
                <w:rFonts w:asciiTheme="minorHAnsi" w:hAnsiTheme="minorHAnsi" w:cstheme="minorHAnsi"/>
                <w:b/>
                <w:bCs/>
                <w:sz w:val="22"/>
                <w:szCs w:val="22"/>
              </w:rPr>
              <w:t>Patirtų išlaidų pavadinimas</w:t>
            </w:r>
          </w:p>
        </w:tc>
        <w:tc>
          <w:tcPr>
            <w:tcW w:w="1418" w:type="dxa"/>
            <w:tcBorders>
              <w:top w:val="single" w:sz="4" w:space="0" w:color="auto"/>
              <w:left w:val="nil"/>
              <w:bottom w:val="single" w:sz="4" w:space="0" w:color="auto"/>
              <w:right w:val="single" w:sz="4" w:space="0" w:color="auto"/>
            </w:tcBorders>
            <w:shd w:val="clear" w:color="auto" w:fill="auto"/>
            <w:hideMark/>
          </w:tcPr>
          <w:p w14:paraId="0CB3A85F" w14:textId="781B2F29" w:rsidR="00046874" w:rsidRPr="00944792" w:rsidRDefault="00046874" w:rsidP="00046874">
            <w:pPr>
              <w:jc w:val="center"/>
              <w:rPr>
                <w:rFonts w:asciiTheme="minorHAnsi" w:hAnsiTheme="minorHAnsi" w:cstheme="minorHAnsi"/>
                <w:b/>
                <w:bCs/>
                <w:sz w:val="22"/>
                <w:szCs w:val="22"/>
              </w:rPr>
            </w:pPr>
            <w:r w:rsidRPr="00944792">
              <w:rPr>
                <w:rFonts w:asciiTheme="minorHAnsi" w:hAnsiTheme="minorHAnsi" w:cstheme="minorHAnsi"/>
                <w:b/>
                <w:bCs/>
                <w:sz w:val="22"/>
                <w:szCs w:val="22"/>
              </w:rPr>
              <w:t>201</w:t>
            </w:r>
            <w:r w:rsidR="00B417DD" w:rsidRPr="00944792">
              <w:rPr>
                <w:rFonts w:asciiTheme="minorHAnsi" w:hAnsiTheme="minorHAnsi" w:cstheme="minorHAnsi"/>
                <w:b/>
                <w:bCs/>
                <w:sz w:val="22"/>
                <w:szCs w:val="22"/>
              </w:rPr>
              <w:t>9</w:t>
            </w:r>
          </w:p>
        </w:tc>
        <w:tc>
          <w:tcPr>
            <w:tcW w:w="1276" w:type="dxa"/>
            <w:tcBorders>
              <w:top w:val="single" w:sz="4" w:space="0" w:color="auto"/>
              <w:left w:val="nil"/>
              <w:bottom w:val="single" w:sz="4" w:space="0" w:color="auto"/>
              <w:right w:val="single" w:sz="4" w:space="0" w:color="auto"/>
            </w:tcBorders>
            <w:shd w:val="clear" w:color="auto" w:fill="auto"/>
            <w:hideMark/>
          </w:tcPr>
          <w:p w14:paraId="634EEF72" w14:textId="654C89C4" w:rsidR="00046874" w:rsidRPr="00944792" w:rsidRDefault="00046874" w:rsidP="00046874">
            <w:pPr>
              <w:jc w:val="center"/>
              <w:rPr>
                <w:rFonts w:asciiTheme="minorHAnsi" w:hAnsiTheme="minorHAnsi" w:cstheme="minorHAnsi"/>
                <w:b/>
                <w:bCs/>
                <w:sz w:val="22"/>
                <w:szCs w:val="22"/>
              </w:rPr>
            </w:pPr>
            <w:r w:rsidRPr="00944792">
              <w:rPr>
                <w:rFonts w:asciiTheme="minorHAnsi" w:hAnsiTheme="minorHAnsi" w:cstheme="minorHAnsi"/>
                <w:b/>
                <w:bCs/>
                <w:sz w:val="22"/>
                <w:szCs w:val="22"/>
              </w:rPr>
              <w:t>20</w:t>
            </w:r>
            <w:r w:rsidR="00B417DD" w:rsidRPr="00944792">
              <w:rPr>
                <w:rFonts w:asciiTheme="minorHAnsi" w:hAnsiTheme="minorHAnsi" w:cstheme="minorHAnsi"/>
                <w:b/>
                <w:bCs/>
                <w:sz w:val="22"/>
                <w:szCs w:val="22"/>
              </w:rPr>
              <w:t>20</w:t>
            </w:r>
          </w:p>
        </w:tc>
        <w:tc>
          <w:tcPr>
            <w:tcW w:w="2693" w:type="dxa"/>
            <w:gridSpan w:val="2"/>
            <w:tcBorders>
              <w:top w:val="single" w:sz="4" w:space="0" w:color="auto"/>
              <w:left w:val="nil"/>
              <w:bottom w:val="single" w:sz="4" w:space="0" w:color="auto"/>
              <w:right w:val="single" w:sz="4" w:space="0" w:color="auto"/>
            </w:tcBorders>
            <w:shd w:val="clear" w:color="auto" w:fill="auto"/>
            <w:hideMark/>
          </w:tcPr>
          <w:p w14:paraId="6644C553" w14:textId="77777777" w:rsidR="00046874" w:rsidRPr="00944792" w:rsidRDefault="00046874" w:rsidP="00046874">
            <w:pPr>
              <w:jc w:val="center"/>
              <w:rPr>
                <w:rFonts w:asciiTheme="minorHAnsi" w:hAnsiTheme="minorHAnsi" w:cstheme="minorHAnsi"/>
                <w:b/>
                <w:bCs/>
                <w:sz w:val="22"/>
                <w:szCs w:val="22"/>
              </w:rPr>
            </w:pPr>
            <w:r w:rsidRPr="00944792">
              <w:rPr>
                <w:rFonts w:asciiTheme="minorHAnsi" w:hAnsiTheme="minorHAnsi" w:cstheme="minorHAnsi"/>
                <w:b/>
                <w:bCs/>
                <w:sz w:val="22"/>
                <w:szCs w:val="22"/>
              </w:rPr>
              <w:t>Pokytis (+/-)</w:t>
            </w:r>
          </w:p>
        </w:tc>
      </w:tr>
      <w:tr w:rsidR="00046874" w:rsidRPr="00944792" w14:paraId="22761AE7" w14:textId="77777777" w:rsidTr="005872B8">
        <w:trPr>
          <w:trHeight w:val="255"/>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4201046D" w14:textId="77777777" w:rsidR="00046874" w:rsidRPr="00944792" w:rsidRDefault="00046874" w:rsidP="00046874">
            <w:pPr>
              <w:rPr>
                <w:rFonts w:asciiTheme="minorHAnsi" w:hAnsiTheme="minorHAnsi" w:cstheme="minorHAnsi"/>
                <w:b/>
                <w:bCs/>
                <w:sz w:val="22"/>
                <w:szCs w:val="22"/>
              </w:rPr>
            </w:pPr>
          </w:p>
        </w:tc>
        <w:tc>
          <w:tcPr>
            <w:tcW w:w="3591" w:type="dxa"/>
            <w:vMerge/>
            <w:tcBorders>
              <w:top w:val="single" w:sz="4" w:space="0" w:color="auto"/>
              <w:left w:val="single" w:sz="4" w:space="0" w:color="auto"/>
              <w:bottom w:val="single" w:sz="4" w:space="0" w:color="auto"/>
              <w:right w:val="single" w:sz="4" w:space="0" w:color="auto"/>
            </w:tcBorders>
            <w:vAlign w:val="center"/>
            <w:hideMark/>
          </w:tcPr>
          <w:p w14:paraId="3C13A755" w14:textId="77777777" w:rsidR="00046874" w:rsidRPr="00944792" w:rsidRDefault="00046874" w:rsidP="00046874">
            <w:pPr>
              <w:rPr>
                <w:rFonts w:asciiTheme="minorHAnsi" w:hAnsiTheme="minorHAnsi" w:cstheme="minorHAnsi"/>
                <w:b/>
                <w:bCs/>
                <w:sz w:val="22"/>
                <w:szCs w:val="22"/>
              </w:rPr>
            </w:pPr>
          </w:p>
        </w:tc>
        <w:tc>
          <w:tcPr>
            <w:tcW w:w="1418" w:type="dxa"/>
            <w:tcBorders>
              <w:top w:val="nil"/>
              <w:left w:val="nil"/>
              <w:bottom w:val="single" w:sz="4" w:space="0" w:color="auto"/>
              <w:right w:val="single" w:sz="4" w:space="0" w:color="auto"/>
            </w:tcBorders>
            <w:shd w:val="clear" w:color="auto" w:fill="auto"/>
            <w:hideMark/>
          </w:tcPr>
          <w:p w14:paraId="59074AA2" w14:textId="77777777" w:rsidR="00046874" w:rsidRPr="00944792" w:rsidRDefault="00046874" w:rsidP="00046874">
            <w:pPr>
              <w:jc w:val="center"/>
              <w:rPr>
                <w:rFonts w:asciiTheme="minorHAnsi" w:hAnsiTheme="minorHAnsi" w:cstheme="minorHAnsi"/>
                <w:b/>
                <w:bCs/>
                <w:sz w:val="22"/>
                <w:szCs w:val="22"/>
              </w:rPr>
            </w:pPr>
            <w:r w:rsidRPr="00944792">
              <w:rPr>
                <w:rFonts w:asciiTheme="minorHAnsi" w:hAnsiTheme="minorHAnsi" w:cstheme="minorHAnsi"/>
                <w:b/>
                <w:bCs/>
                <w:sz w:val="22"/>
                <w:szCs w:val="22"/>
              </w:rPr>
              <w:t>Suma, Eur</w:t>
            </w:r>
          </w:p>
        </w:tc>
        <w:tc>
          <w:tcPr>
            <w:tcW w:w="1276" w:type="dxa"/>
            <w:tcBorders>
              <w:top w:val="nil"/>
              <w:left w:val="nil"/>
              <w:bottom w:val="single" w:sz="4" w:space="0" w:color="auto"/>
              <w:right w:val="single" w:sz="4" w:space="0" w:color="auto"/>
            </w:tcBorders>
            <w:shd w:val="clear" w:color="auto" w:fill="auto"/>
            <w:hideMark/>
          </w:tcPr>
          <w:p w14:paraId="07C71221" w14:textId="77777777" w:rsidR="00046874" w:rsidRPr="00944792" w:rsidRDefault="00046874" w:rsidP="00046874">
            <w:pPr>
              <w:jc w:val="center"/>
              <w:rPr>
                <w:rFonts w:asciiTheme="minorHAnsi" w:hAnsiTheme="minorHAnsi" w:cstheme="minorHAnsi"/>
                <w:b/>
                <w:bCs/>
                <w:sz w:val="22"/>
                <w:szCs w:val="22"/>
              </w:rPr>
            </w:pPr>
            <w:r w:rsidRPr="00944792">
              <w:rPr>
                <w:rFonts w:asciiTheme="minorHAnsi" w:hAnsiTheme="minorHAnsi" w:cstheme="minorHAnsi"/>
                <w:b/>
                <w:bCs/>
                <w:sz w:val="22"/>
                <w:szCs w:val="22"/>
              </w:rPr>
              <w:t>Suma, Eur</w:t>
            </w:r>
          </w:p>
        </w:tc>
        <w:tc>
          <w:tcPr>
            <w:tcW w:w="1417" w:type="dxa"/>
            <w:tcBorders>
              <w:top w:val="nil"/>
              <w:left w:val="nil"/>
              <w:bottom w:val="single" w:sz="4" w:space="0" w:color="auto"/>
              <w:right w:val="single" w:sz="4" w:space="0" w:color="auto"/>
            </w:tcBorders>
            <w:shd w:val="clear" w:color="auto" w:fill="auto"/>
            <w:hideMark/>
          </w:tcPr>
          <w:p w14:paraId="7B0F3754" w14:textId="77777777" w:rsidR="00046874" w:rsidRPr="00944792" w:rsidRDefault="00046874" w:rsidP="00046874">
            <w:pPr>
              <w:jc w:val="center"/>
              <w:rPr>
                <w:rFonts w:asciiTheme="minorHAnsi" w:hAnsiTheme="minorHAnsi" w:cstheme="minorHAnsi"/>
                <w:b/>
                <w:bCs/>
                <w:sz w:val="22"/>
                <w:szCs w:val="22"/>
              </w:rPr>
            </w:pPr>
            <w:r w:rsidRPr="00944792">
              <w:rPr>
                <w:rFonts w:asciiTheme="minorHAnsi" w:hAnsiTheme="minorHAnsi" w:cstheme="minorHAnsi"/>
                <w:b/>
                <w:bCs/>
                <w:sz w:val="22"/>
                <w:szCs w:val="22"/>
              </w:rPr>
              <w:t>Suma, Eur</w:t>
            </w:r>
          </w:p>
        </w:tc>
        <w:tc>
          <w:tcPr>
            <w:tcW w:w="1276" w:type="dxa"/>
            <w:tcBorders>
              <w:top w:val="nil"/>
              <w:left w:val="nil"/>
              <w:bottom w:val="single" w:sz="4" w:space="0" w:color="auto"/>
              <w:right w:val="single" w:sz="4" w:space="0" w:color="auto"/>
            </w:tcBorders>
            <w:shd w:val="clear" w:color="auto" w:fill="auto"/>
            <w:hideMark/>
          </w:tcPr>
          <w:p w14:paraId="11CA8C54" w14:textId="77777777" w:rsidR="00046874" w:rsidRPr="00944792" w:rsidRDefault="00046874" w:rsidP="00046874">
            <w:pPr>
              <w:jc w:val="center"/>
              <w:rPr>
                <w:rFonts w:asciiTheme="minorHAnsi" w:hAnsiTheme="minorHAnsi" w:cstheme="minorHAnsi"/>
                <w:b/>
                <w:bCs/>
                <w:sz w:val="22"/>
                <w:szCs w:val="22"/>
              </w:rPr>
            </w:pPr>
            <w:r w:rsidRPr="00944792">
              <w:rPr>
                <w:rFonts w:asciiTheme="minorHAnsi" w:hAnsiTheme="minorHAnsi" w:cstheme="minorHAnsi"/>
                <w:b/>
                <w:bCs/>
                <w:sz w:val="22"/>
                <w:szCs w:val="22"/>
              </w:rPr>
              <w:t>Proc.</w:t>
            </w:r>
          </w:p>
        </w:tc>
      </w:tr>
      <w:tr w:rsidR="00B417DD" w:rsidRPr="00944792" w14:paraId="6B4AB4B2" w14:textId="77777777" w:rsidTr="005872B8">
        <w:trPr>
          <w:trHeight w:val="300"/>
        </w:trPr>
        <w:tc>
          <w:tcPr>
            <w:tcW w:w="960" w:type="dxa"/>
            <w:tcBorders>
              <w:top w:val="nil"/>
              <w:left w:val="single" w:sz="4" w:space="0" w:color="auto"/>
              <w:bottom w:val="single" w:sz="4" w:space="0" w:color="auto"/>
              <w:right w:val="single" w:sz="4" w:space="0" w:color="auto"/>
            </w:tcBorders>
            <w:shd w:val="clear" w:color="auto" w:fill="auto"/>
            <w:hideMark/>
          </w:tcPr>
          <w:p w14:paraId="27F2E616" w14:textId="77777777" w:rsidR="00B417DD" w:rsidRPr="00944792" w:rsidRDefault="00B417DD" w:rsidP="00B417DD">
            <w:pPr>
              <w:jc w:val="center"/>
              <w:rPr>
                <w:rFonts w:asciiTheme="minorHAnsi" w:hAnsiTheme="minorHAnsi" w:cstheme="minorHAnsi"/>
                <w:sz w:val="22"/>
                <w:szCs w:val="22"/>
              </w:rPr>
            </w:pPr>
            <w:r w:rsidRPr="00944792">
              <w:rPr>
                <w:rFonts w:asciiTheme="minorHAnsi" w:hAnsiTheme="minorHAnsi" w:cstheme="minorHAnsi"/>
                <w:sz w:val="22"/>
                <w:szCs w:val="22"/>
              </w:rPr>
              <w:t>1.</w:t>
            </w:r>
          </w:p>
        </w:tc>
        <w:tc>
          <w:tcPr>
            <w:tcW w:w="3591" w:type="dxa"/>
            <w:tcBorders>
              <w:top w:val="nil"/>
              <w:left w:val="nil"/>
              <w:bottom w:val="single" w:sz="4" w:space="0" w:color="auto"/>
              <w:right w:val="single" w:sz="4" w:space="0" w:color="auto"/>
            </w:tcBorders>
            <w:shd w:val="clear" w:color="auto" w:fill="auto"/>
            <w:hideMark/>
          </w:tcPr>
          <w:p w14:paraId="2C71AF7D" w14:textId="77777777" w:rsidR="00B417DD" w:rsidRPr="00944792" w:rsidRDefault="00B417DD" w:rsidP="00B417DD">
            <w:pPr>
              <w:rPr>
                <w:rFonts w:asciiTheme="minorHAnsi" w:hAnsiTheme="minorHAnsi" w:cstheme="minorHAnsi"/>
                <w:sz w:val="22"/>
                <w:szCs w:val="22"/>
              </w:rPr>
            </w:pPr>
            <w:r w:rsidRPr="00944792">
              <w:rPr>
                <w:rFonts w:asciiTheme="minorHAnsi" w:hAnsiTheme="minorHAnsi" w:cstheme="minorHAnsi"/>
                <w:sz w:val="22"/>
                <w:szCs w:val="22"/>
              </w:rPr>
              <w:t>Vadovo darbo užmokestis</w:t>
            </w:r>
          </w:p>
        </w:tc>
        <w:tc>
          <w:tcPr>
            <w:tcW w:w="1418" w:type="dxa"/>
            <w:tcBorders>
              <w:top w:val="nil"/>
              <w:left w:val="nil"/>
              <w:bottom w:val="single" w:sz="4" w:space="0" w:color="auto"/>
              <w:right w:val="single" w:sz="4" w:space="0" w:color="auto"/>
            </w:tcBorders>
            <w:shd w:val="clear" w:color="auto" w:fill="auto"/>
            <w:vAlign w:val="bottom"/>
          </w:tcPr>
          <w:p w14:paraId="20660B8E" w14:textId="670F1D02" w:rsidR="00B417DD" w:rsidRPr="00944792" w:rsidRDefault="00B417DD" w:rsidP="00B417DD">
            <w:pPr>
              <w:jc w:val="center"/>
              <w:rPr>
                <w:rFonts w:asciiTheme="minorHAnsi" w:hAnsiTheme="minorHAnsi" w:cstheme="minorHAnsi"/>
                <w:sz w:val="22"/>
                <w:szCs w:val="22"/>
              </w:rPr>
            </w:pPr>
            <w:r w:rsidRPr="00944792">
              <w:rPr>
                <w:rFonts w:asciiTheme="minorHAnsi" w:hAnsiTheme="minorHAnsi" w:cstheme="minorHAnsi"/>
                <w:sz w:val="22"/>
                <w:szCs w:val="22"/>
              </w:rPr>
              <w:t>34640</w:t>
            </w:r>
          </w:p>
        </w:tc>
        <w:tc>
          <w:tcPr>
            <w:tcW w:w="1276" w:type="dxa"/>
            <w:tcBorders>
              <w:top w:val="nil"/>
              <w:left w:val="nil"/>
              <w:bottom w:val="single" w:sz="4" w:space="0" w:color="auto"/>
              <w:right w:val="single" w:sz="4" w:space="0" w:color="auto"/>
            </w:tcBorders>
            <w:shd w:val="clear" w:color="000000" w:fill="FFFFFF"/>
            <w:noWrap/>
            <w:vAlign w:val="bottom"/>
          </w:tcPr>
          <w:p w14:paraId="05D60275" w14:textId="2D215787" w:rsidR="00B417DD" w:rsidRPr="00944792" w:rsidRDefault="0022327B" w:rsidP="00B417DD">
            <w:pPr>
              <w:jc w:val="right"/>
              <w:rPr>
                <w:rFonts w:asciiTheme="minorHAnsi" w:hAnsiTheme="minorHAnsi" w:cstheme="minorHAnsi"/>
                <w:sz w:val="22"/>
                <w:szCs w:val="22"/>
              </w:rPr>
            </w:pPr>
            <w:r w:rsidRPr="00944792">
              <w:rPr>
                <w:rFonts w:asciiTheme="minorHAnsi" w:hAnsiTheme="minorHAnsi" w:cstheme="minorHAnsi"/>
                <w:sz w:val="22"/>
                <w:szCs w:val="22"/>
              </w:rPr>
              <w:t>54269</w:t>
            </w:r>
          </w:p>
        </w:tc>
        <w:tc>
          <w:tcPr>
            <w:tcW w:w="1417" w:type="dxa"/>
            <w:tcBorders>
              <w:top w:val="nil"/>
              <w:left w:val="nil"/>
              <w:bottom w:val="single" w:sz="4" w:space="0" w:color="auto"/>
              <w:right w:val="single" w:sz="4" w:space="0" w:color="auto"/>
            </w:tcBorders>
            <w:shd w:val="clear" w:color="auto" w:fill="auto"/>
            <w:vAlign w:val="bottom"/>
          </w:tcPr>
          <w:p w14:paraId="7E28FAFF" w14:textId="4B10F587" w:rsidR="00B417DD" w:rsidRPr="00944792" w:rsidRDefault="0022327B" w:rsidP="00B417DD">
            <w:pPr>
              <w:jc w:val="center"/>
              <w:rPr>
                <w:rFonts w:asciiTheme="minorHAnsi" w:hAnsiTheme="minorHAnsi" w:cstheme="minorHAnsi"/>
                <w:sz w:val="22"/>
                <w:szCs w:val="22"/>
              </w:rPr>
            </w:pPr>
            <w:r w:rsidRPr="00944792">
              <w:rPr>
                <w:rFonts w:asciiTheme="minorHAnsi" w:hAnsiTheme="minorHAnsi" w:cstheme="minorHAnsi"/>
                <w:sz w:val="22"/>
                <w:szCs w:val="22"/>
              </w:rPr>
              <w:t>19629</w:t>
            </w:r>
          </w:p>
        </w:tc>
        <w:tc>
          <w:tcPr>
            <w:tcW w:w="1276" w:type="dxa"/>
            <w:tcBorders>
              <w:top w:val="nil"/>
              <w:left w:val="nil"/>
              <w:bottom w:val="single" w:sz="4" w:space="0" w:color="auto"/>
              <w:right w:val="single" w:sz="4" w:space="0" w:color="auto"/>
            </w:tcBorders>
            <w:shd w:val="clear" w:color="auto" w:fill="auto"/>
            <w:vAlign w:val="bottom"/>
          </w:tcPr>
          <w:p w14:paraId="05320732" w14:textId="3DED7053" w:rsidR="00B417DD" w:rsidRPr="00944792" w:rsidRDefault="0022327B" w:rsidP="00B417DD">
            <w:pPr>
              <w:jc w:val="center"/>
              <w:rPr>
                <w:rFonts w:asciiTheme="minorHAnsi" w:hAnsiTheme="minorHAnsi" w:cstheme="minorHAnsi"/>
                <w:sz w:val="22"/>
                <w:szCs w:val="22"/>
              </w:rPr>
            </w:pPr>
            <w:r w:rsidRPr="00944792">
              <w:rPr>
                <w:rFonts w:asciiTheme="minorHAnsi" w:hAnsiTheme="minorHAnsi" w:cstheme="minorHAnsi"/>
                <w:sz w:val="22"/>
                <w:szCs w:val="22"/>
              </w:rPr>
              <w:t>56,67</w:t>
            </w:r>
          </w:p>
        </w:tc>
      </w:tr>
      <w:tr w:rsidR="00B417DD" w:rsidRPr="00944792" w14:paraId="38CAA916" w14:textId="77777777" w:rsidTr="005872B8">
        <w:trPr>
          <w:trHeight w:val="300"/>
        </w:trPr>
        <w:tc>
          <w:tcPr>
            <w:tcW w:w="960" w:type="dxa"/>
            <w:tcBorders>
              <w:top w:val="nil"/>
              <w:left w:val="single" w:sz="4" w:space="0" w:color="auto"/>
              <w:bottom w:val="single" w:sz="4" w:space="0" w:color="auto"/>
              <w:right w:val="single" w:sz="4" w:space="0" w:color="auto"/>
            </w:tcBorders>
            <w:shd w:val="clear" w:color="auto" w:fill="auto"/>
            <w:hideMark/>
          </w:tcPr>
          <w:p w14:paraId="2C02FEF6" w14:textId="77777777" w:rsidR="00B417DD" w:rsidRPr="00944792" w:rsidRDefault="00B417DD" w:rsidP="00B417DD">
            <w:pPr>
              <w:jc w:val="center"/>
              <w:rPr>
                <w:rFonts w:asciiTheme="minorHAnsi" w:hAnsiTheme="minorHAnsi" w:cstheme="minorHAnsi"/>
                <w:sz w:val="22"/>
                <w:szCs w:val="22"/>
              </w:rPr>
            </w:pPr>
            <w:r w:rsidRPr="00944792">
              <w:rPr>
                <w:rFonts w:asciiTheme="minorHAnsi" w:hAnsiTheme="minorHAnsi" w:cstheme="minorHAnsi"/>
                <w:sz w:val="22"/>
                <w:szCs w:val="22"/>
              </w:rPr>
              <w:t>2.</w:t>
            </w:r>
          </w:p>
        </w:tc>
        <w:tc>
          <w:tcPr>
            <w:tcW w:w="3591" w:type="dxa"/>
            <w:tcBorders>
              <w:top w:val="nil"/>
              <w:left w:val="nil"/>
              <w:bottom w:val="single" w:sz="4" w:space="0" w:color="auto"/>
              <w:right w:val="single" w:sz="4" w:space="0" w:color="auto"/>
            </w:tcBorders>
            <w:shd w:val="clear" w:color="auto" w:fill="auto"/>
            <w:hideMark/>
          </w:tcPr>
          <w:p w14:paraId="09FBE53C" w14:textId="77777777" w:rsidR="00B417DD" w:rsidRPr="00944792" w:rsidRDefault="00B417DD" w:rsidP="00B417DD">
            <w:pPr>
              <w:rPr>
                <w:rFonts w:asciiTheme="minorHAnsi" w:hAnsiTheme="minorHAnsi" w:cstheme="minorHAnsi"/>
                <w:sz w:val="22"/>
                <w:szCs w:val="22"/>
              </w:rPr>
            </w:pPr>
            <w:r w:rsidRPr="00944792">
              <w:rPr>
                <w:rFonts w:asciiTheme="minorHAnsi" w:hAnsiTheme="minorHAnsi" w:cstheme="minorHAnsi"/>
                <w:sz w:val="22"/>
                <w:szCs w:val="22"/>
              </w:rPr>
              <w:t>Kitos išmokos įstaigos vadovui</w:t>
            </w:r>
          </w:p>
        </w:tc>
        <w:tc>
          <w:tcPr>
            <w:tcW w:w="1418" w:type="dxa"/>
            <w:tcBorders>
              <w:top w:val="nil"/>
              <w:left w:val="nil"/>
              <w:bottom w:val="single" w:sz="4" w:space="0" w:color="auto"/>
              <w:right w:val="single" w:sz="4" w:space="0" w:color="auto"/>
            </w:tcBorders>
            <w:shd w:val="clear" w:color="auto" w:fill="auto"/>
            <w:vAlign w:val="bottom"/>
          </w:tcPr>
          <w:p w14:paraId="1F95D550" w14:textId="49D8C8F7" w:rsidR="00B417DD" w:rsidRPr="00944792" w:rsidRDefault="00B417DD" w:rsidP="00B417DD">
            <w:pPr>
              <w:jc w:val="center"/>
              <w:rPr>
                <w:rFonts w:asciiTheme="minorHAnsi" w:hAnsiTheme="minorHAnsi" w:cstheme="minorHAnsi"/>
                <w:sz w:val="22"/>
                <w:szCs w:val="22"/>
              </w:rPr>
            </w:pPr>
            <w:r w:rsidRPr="00944792">
              <w:rPr>
                <w:rFonts w:asciiTheme="minorHAnsi" w:hAnsiTheme="minorHAnsi" w:cstheme="minorHAnsi"/>
                <w:sz w:val="22"/>
                <w:szCs w:val="22"/>
              </w:rPr>
              <w:t>10261</w:t>
            </w:r>
          </w:p>
        </w:tc>
        <w:tc>
          <w:tcPr>
            <w:tcW w:w="1276" w:type="dxa"/>
            <w:tcBorders>
              <w:top w:val="nil"/>
              <w:left w:val="nil"/>
              <w:bottom w:val="single" w:sz="4" w:space="0" w:color="auto"/>
              <w:right w:val="single" w:sz="4" w:space="0" w:color="auto"/>
            </w:tcBorders>
            <w:shd w:val="clear" w:color="000000" w:fill="FFFFFF"/>
            <w:noWrap/>
            <w:vAlign w:val="bottom"/>
          </w:tcPr>
          <w:p w14:paraId="52251F79" w14:textId="115F8A89" w:rsidR="00B417DD" w:rsidRPr="00944792" w:rsidRDefault="0022327B" w:rsidP="00B417DD">
            <w:pPr>
              <w:jc w:val="right"/>
              <w:rPr>
                <w:rFonts w:asciiTheme="minorHAnsi" w:hAnsiTheme="minorHAnsi" w:cstheme="minorHAnsi"/>
                <w:sz w:val="22"/>
                <w:szCs w:val="22"/>
              </w:rPr>
            </w:pPr>
            <w:r w:rsidRPr="00944792">
              <w:rPr>
                <w:rFonts w:asciiTheme="minorHAnsi" w:hAnsiTheme="minorHAnsi" w:cstheme="minorHAnsi"/>
                <w:sz w:val="22"/>
                <w:szCs w:val="22"/>
              </w:rPr>
              <w:t>9463</w:t>
            </w:r>
          </w:p>
        </w:tc>
        <w:tc>
          <w:tcPr>
            <w:tcW w:w="1417" w:type="dxa"/>
            <w:tcBorders>
              <w:top w:val="nil"/>
              <w:left w:val="nil"/>
              <w:bottom w:val="single" w:sz="4" w:space="0" w:color="auto"/>
              <w:right w:val="single" w:sz="4" w:space="0" w:color="auto"/>
            </w:tcBorders>
            <w:shd w:val="clear" w:color="auto" w:fill="auto"/>
            <w:vAlign w:val="bottom"/>
          </w:tcPr>
          <w:p w14:paraId="753554BF" w14:textId="62AC3747" w:rsidR="00B417DD" w:rsidRPr="00944792" w:rsidRDefault="0022327B" w:rsidP="00B417DD">
            <w:pPr>
              <w:jc w:val="center"/>
              <w:rPr>
                <w:rFonts w:asciiTheme="minorHAnsi" w:hAnsiTheme="minorHAnsi" w:cstheme="minorHAnsi"/>
                <w:sz w:val="22"/>
                <w:szCs w:val="22"/>
              </w:rPr>
            </w:pPr>
            <w:r w:rsidRPr="00944792">
              <w:rPr>
                <w:rFonts w:asciiTheme="minorHAnsi" w:hAnsiTheme="minorHAnsi" w:cstheme="minorHAnsi"/>
                <w:sz w:val="22"/>
                <w:szCs w:val="22"/>
              </w:rPr>
              <w:t>-798</w:t>
            </w:r>
          </w:p>
        </w:tc>
        <w:tc>
          <w:tcPr>
            <w:tcW w:w="1276" w:type="dxa"/>
            <w:tcBorders>
              <w:top w:val="nil"/>
              <w:left w:val="nil"/>
              <w:bottom w:val="single" w:sz="4" w:space="0" w:color="auto"/>
              <w:right w:val="single" w:sz="4" w:space="0" w:color="auto"/>
            </w:tcBorders>
            <w:shd w:val="clear" w:color="auto" w:fill="auto"/>
            <w:vAlign w:val="bottom"/>
          </w:tcPr>
          <w:p w14:paraId="1A0123E4" w14:textId="61ED585E" w:rsidR="00B417DD" w:rsidRPr="00944792" w:rsidRDefault="0022327B" w:rsidP="00B417DD">
            <w:pPr>
              <w:jc w:val="center"/>
              <w:rPr>
                <w:rFonts w:asciiTheme="minorHAnsi" w:hAnsiTheme="minorHAnsi" w:cstheme="minorHAnsi"/>
                <w:sz w:val="22"/>
                <w:szCs w:val="22"/>
              </w:rPr>
            </w:pPr>
            <w:r w:rsidRPr="00944792">
              <w:rPr>
                <w:rFonts w:asciiTheme="minorHAnsi" w:hAnsiTheme="minorHAnsi" w:cstheme="minorHAnsi"/>
                <w:sz w:val="22"/>
                <w:szCs w:val="22"/>
              </w:rPr>
              <w:t>-7,7</w:t>
            </w:r>
            <w:r w:rsidR="00A46C9F" w:rsidRPr="00944792">
              <w:rPr>
                <w:rFonts w:asciiTheme="minorHAnsi" w:hAnsiTheme="minorHAnsi" w:cstheme="minorHAnsi"/>
                <w:sz w:val="22"/>
                <w:szCs w:val="22"/>
              </w:rPr>
              <w:t>8</w:t>
            </w:r>
          </w:p>
        </w:tc>
      </w:tr>
    </w:tbl>
    <w:p w14:paraId="51C580DD" w14:textId="5188A03A" w:rsidR="00046874" w:rsidRDefault="00046874" w:rsidP="006B1EBF">
      <w:pPr>
        <w:outlineLvl w:val="0"/>
        <w:rPr>
          <w:rFonts w:asciiTheme="minorHAnsi" w:hAnsiTheme="minorHAnsi" w:cstheme="minorHAnsi"/>
          <w:b/>
        </w:rPr>
      </w:pPr>
    </w:p>
    <w:p w14:paraId="78F2C4C0" w14:textId="77777777" w:rsidR="00437099" w:rsidRPr="00C63537" w:rsidRDefault="00437099" w:rsidP="006B1EBF">
      <w:pPr>
        <w:outlineLvl w:val="0"/>
        <w:rPr>
          <w:rFonts w:asciiTheme="minorHAnsi" w:hAnsiTheme="minorHAnsi" w:cstheme="minorHAnsi"/>
          <w:b/>
        </w:rPr>
      </w:pPr>
    </w:p>
    <w:p w14:paraId="20ED9041" w14:textId="77B725B9" w:rsidR="006B1EBF" w:rsidRPr="00C63537" w:rsidRDefault="00944792" w:rsidP="006B1EBF">
      <w:pPr>
        <w:outlineLvl w:val="0"/>
        <w:rPr>
          <w:rFonts w:asciiTheme="minorHAnsi" w:hAnsiTheme="minorHAnsi" w:cstheme="minorHAnsi"/>
          <w:b/>
          <w:caps/>
          <w:lang w:eastAsia="ar-SA"/>
        </w:rPr>
      </w:pPr>
      <w:r>
        <w:rPr>
          <w:rFonts w:asciiTheme="minorHAnsi" w:hAnsiTheme="minorHAnsi" w:cstheme="minorHAnsi"/>
          <w:b/>
          <w:caps/>
          <w:lang w:eastAsia="ar-SA"/>
        </w:rPr>
        <w:t>8</w:t>
      </w:r>
      <w:r w:rsidR="006B1EBF" w:rsidRPr="00C63537">
        <w:rPr>
          <w:rFonts w:asciiTheme="minorHAnsi" w:hAnsiTheme="minorHAnsi" w:cstheme="minorHAnsi"/>
          <w:b/>
          <w:caps/>
          <w:lang w:eastAsia="ar-SA"/>
        </w:rPr>
        <w:t>. Informacija apie įstaigos vykdomus projektus</w:t>
      </w:r>
    </w:p>
    <w:p w14:paraId="54C3CBA7" w14:textId="5413548C" w:rsidR="00F11D97" w:rsidRPr="00C63537" w:rsidRDefault="00944792" w:rsidP="006B1EBF">
      <w:pPr>
        <w:outlineLvl w:val="0"/>
        <w:rPr>
          <w:rFonts w:asciiTheme="minorHAnsi" w:hAnsiTheme="minorHAnsi" w:cstheme="minorHAnsi"/>
          <w:b/>
          <w:caps/>
          <w:lang w:eastAsia="ar-SA"/>
        </w:rPr>
      </w:pPr>
      <w:r>
        <w:rPr>
          <w:rFonts w:asciiTheme="minorHAnsi" w:hAnsiTheme="minorHAnsi" w:cstheme="minorHAnsi"/>
          <w:b/>
          <w:caps/>
          <w:lang w:eastAsia="ar-SA"/>
        </w:rPr>
        <w:t>8</w:t>
      </w:r>
      <w:r w:rsidR="009C16F8" w:rsidRPr="00C63537">
        <w:rPr>
          <w:rFonts w:asciiTheme="minorHAnsi" w:hAnsiTheme="minorHAnsi" w:cstheme="minorHAnsi"/>
          <w:b/>
          <w:caps/>
          <w:lang w:eastAsia="ar-SA"/>
        </w:rPr>
        <w:t xml:space="preserve">.1. </w:t>
      </w:r>
    </w:p>
    <w:p w14:paraId="7668AECA" w14:textId="77777777" w:rsidR="009C16F8" w:rsidRPr="00C63537" w:rsidRDefault="009C16F8" w:rsidP="009C16F8">
      <w:pPr>
        <w:rPr>
          <w:rFonts w:asciiTheme="minorHAnsi" w:hAnsiTheme="minorHAnsi" w:cstheme="minorHAnsi"/>
          <w:b/>
          <w:sz w:val="20"/>
          <w:szCs w:val="20"/>
        </w:rPr>
      </w:pPr>
    </w:p>
    <w:tbl>
      <w:tblPr>
        <w:tblW w:w="100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05"/>
        <w:gridCol w:w="5778"/>
      </w:tblGrid>
      <w:tr w:rsidR="009C16F8" w:rsidRPr="00C63537" w14:paraId="13D1923F" w14:textId="77777777" w:rsidTr="00136CDC">
        <w:trPr>
          <w:trHeight w:val="266"/>
        </w:trPr>
        <w:tc>
          <w:tcPr>
            <w:tcW w:w="4305" w:type="dxa"/>
            <w:tcBorders>
              <w:top w:val="single" w:sz="4" w:space="0" w:color="auto"/>
              <w:left w:val="single" w:sz="4" w:space="0" w:color="auto"/>
              <w:bottom w:val="single" w:sz="4" w:space="0" w:color="auto"/>
              <w:right w:val="single" w:sz="4" w:space="0" w:color="auto"/>
            </w:tcBorders>
            <w:hideMark/>
          </w:tcPr>
          <w:p w14:paraId="29067585" w14:textId="77777777" w:rsidR="009C16F8" w:rsidRPr="00C63537" w:rsidRDefault="009C16F8" w:rsidP="00CA2EA2">
            <w:pPr>
              <w:pStyle w:val="Betarp"/>
              <w:spacing w:line="276" w:lineRule="auto"/>
              <w:ind w:left="34" w:hanging="34"/>
              <w:rPr>
                <w:rFonts w:asciiTheme="minorHAnsi" w:hAnsiTheme="minorHAnsi" w:cstheme="minorHAnsi"/>
                <w:b/>
                <w:sz w:val="20"/>
                <w:szCs w:val="20"/>
                <w:lang w:val="lt-LT" w:eastAsia="ar-SA"/>
              </w:rPr>
            </w:pPr>
            <w:r w:rsidRPr="00C63537">
              <w:rPr>
                <w:rFonts w:asciiTheme="minorHAnsi" w:hAnsiTheme="minorHAnsi" w:cstheme="minorHAnsi"/>
                <w:b/>
                <w:sz w:val="20"/>
                <w:szCs w:val="20"/>
                <w:lang w:val="lt-LT" w:eastAsia="ar-SA"/>
              </w:rPr>
              <w:t>Projekto pavadinimas</w:t>
            </w:r>
          </w:p>
        </w:tc>
        <w:tc>
          <w:tcPr>
            <w:tcW w:w="5778" w:type="dxa"/>
            <w:tcBorders>
              <w:top w:val="single" w:sz="4" w:space="0" w:color="auto"/>
              <w:left w:val="single" w:sz="4" w:space="0" w:color="auto"/>
              <w:bottom w:val="single" w:sz="4" w:space="0" w:color="auto"/>
              <w:right w:val="single" w:sz="4" w:space="0" w:color="auto"/>
            </w:tcBorders>
            <w:hideMark/>
          </w:tcPr>
          <w:p w14:paraId="77D725C9" w14:textId="77777777" w:rsidR="009C16F8" w:rsidRPr="00C63537" w:rsidRDefault="009C16F8" w:rsidP="00CA2EA2">
            <w:pPr>
              <w:widowControl w:val="0"/>
              <w:suppressAutoHyphens/>
              <w:rPr>
                <w:rFonts w:asciiTheme="minorHAnsi" w:hAnsiTheme="minorHAnsi" w:cstheme="minorHAnsi"/>
                <w:sz w:val="20"/>
                <w:szCs w:val="20"/>
                <w:lang w:eastAsia="ar-SA"/>
              </w:rPr>
            </w:pPr>
            <w:r w:rsidRPr="00C63537">
              <w:rPr>
                <w:rFonts w:asciiTheme="minorHAnsi" w:hAnsiTheme="minorHAnsi" w:cstheme="minorHAnsi"/>
                <w:sz w:val="20"/>
                <w:szCs w:val="20"/>
              </w:rPr>
              <w:t>Jonavos rajono gyventojų ligų profilaktikos, prevencijos ir ankstyvosios diagnostikos paslaugų kokybės ir prieinamumo gerinimas</w:t>
            </w:r>
          </w:p>
        </w:tc>
      </w:tr>
      <w:tr w:rsidR="009C16F8" w:rsidRPr="00C63537" w14:paraId="3285DDF8" w14:textId="77777777" w:rsidTr="00136CDC">
        <w:trPr>
          <w:trHeight w:val="266"/>
        </w:trPr>
        <w:tc>
          <w:tcPr>
            <w:tcW w:w="4305" w:type="dxa"/>
            <w:tcBorders>
              <w:top w:val="single" w:sz="4" w:space="0" w:color="auto"/>
              <w:left w:val="single" w:sz="4" w:space="0" w:color="auto"/>
              <w:bottom w:val="single" w:sz="4" w:space="0" w:color="auto"/>
              <w:right w:val="single" w:sz="4" w:space="0" w:color="auto"/>
            </w:tcBorders>
            <w:hideMark/>
          </w:tcPr>
          <w:p w14:paraId="69E44909" w14:textId="77777777" w:rsidR="009C16F8" w:rsidRPr="00C63537" w:rsidRDefault="009C16F8" w:rsidP="00CA2EA2">
            <w:pPr>
              <w:pStyle w:val="Betarp"/>
              <w:spacing w:line="276" w:lineRule="auto"/>
              <w:rPr>
                <w:rFonts w:asciiTheme="minorHAnsi" w:hAnsiTheme="minorHAnsi" w:cstheme="minorHAnsi"/>
                <w:b/>
                <w:sz w:val="20"/>
                <w:szCs w:val="20"/>
                <w:lang w:val="lt-LT" w:eastAsia="ar-SA"/>
              </w:rPr>
            </w:pPr>
            <w:r w:rsidRPr="00C63537">
              <w:rPr>
                <w:rFonts w:asciiTheme="minorHAnsi" w:hAnsiTheme="minorHAnsi" w:cstheme="minorHAnsi"/>
                <w:b/>
                <w:sz w:val="20"/>
                <w:szCs w:val="20"/>
                <w:lang w:val="lt-LT" w:eastAsia="ar-SA"/>
              </w:rPr>
              <w:t>Projekto statusas (įgyvendinimas, šiuo metu įgyvendinamas, pateiktas, planuojamas rengti, atmestas)</w:t>
            </w:r>
          </w:p>
        </w:tc>
        <w:tc>
          <w:tcPr>
            <w:tcW w:w="5778" w:type="dxa"/>
            <w:tcBorders>
              <w:top w:val="single" w:sz="4" w:space="0" w:color="auto"/>
              <w:left w:val="single" w:sz="4" w:space="0" w:color="auto"/>
              <w:bottom w:val="single" w:sz="4" w:space="0" w:color="auto"/>
              <w:right w:val="single" w:sz="4" w:space="0" w:color="auto"/>
            </w:tcBorders>
            <w:hideMark/>
          </w:tcPr>
          <w:p w14:paraId="75D2C96A" w14:textId="77777777" w:rsidR="009C16F8" w:rsidRPr="00C63537" w:rsidRDefault="00E505F3" w:rsidP="00CA2EA2">
            <w:pPr>
              <w:widowControl w:val="0"/>
              <w:suppressAutoHyphens/>
              <w:rPr>
                <w:rFonts w:asciiTheme="minorHAnsi" w:hAnsiTheme="minorHAnsi" w:cstheme="minorHAnsi"/>
                <w:sz w:val="20"/>
                <w:szCs w:val="20"/>
                <w:lang w:eastAsia="ar-SA"/>
              </w:rPr>
            </w:pPr>
            <w:r w:rsidRPr="00C63537">
              <w:rPr>
                <w:rFonts w:asciiTheme="minorHAnsi" w:hAnsiTheme="minorHAnsi" w:cstheme="minorHAnsi"/>
                <w:sz w:val="20"/>
                <w:szCs w:val="20"/>
                <w:lang w:eastAsia="ar-SA"/>
              </w:rPr>
              <w:t>Įgyvendinamas</w:t>
            </w:r>
          </w:p>
        </w:tc>
      </w:tr>
      <w:tr w:rsidR="009C16F8" w:rsidRPr="00C63537" w14:paraId="3458A1B0" w14:textId="77777777" w:rsidTr="00136CDC">
        <w:trPr>
          <w:trHeight w:val="266"/>
        </w:trPr>
        <w:tc>
          <w:tcPr>
            <w:tcW w:w="4305" w:type="dxa"/>
            <w:tcBorders>
              <w:top w:val="single" w:sz="4" w:space="0" w:color="auto"/>
              <w:left w:val="single" w:sz="4" w:space="0" w:color="auto"/>
              <w:bottom w:val="single" w:sz="4" w:space="0" w:color="auto"/>
              <w:right w:val="single" w:sz="4" w:space="0" w:color="auto"/>
            </w:tcBorders>
            <w:hideMark/>
          </w:tcPr>
          <w:p w14:paraId="54A153AD" w14:textId="77777777" w:rsidR="009C16F8" w:rsidRPr="00C63537" w:rsidRDefault="009C16F8" w:rsidP="00CA2EA2">
            <w:pPr>
              <w:pStyle w:val="Betarp"/>
              <w:spacing w:line="276" w:lineRule="auto"/>
              <w:rPr>
                <w:rFonts w:asciiTheme="minorHAnsi" w:hAnsiTheme="minorHAnsi" w:cstheme="minorHAnsi"/>
                <w:b/>
                <w:sz w:val="20"/>
                <w:szCs w:val="20"/>
                <w:lang w:val="lt-LT" w:eastAsia="ar-SA"/>
              </w:rPr>
            </w:pPr>
            <w:r w:rsidRPr="00C63537">
              <w:rPr>
                <w:rFonts w:asciiTheme="minorHAnsi" w:hAnsiTheme="minorHAnsi" w:cstheme="minorHAnsi"/>
                <w:b/>
                <w:sz w:val="20"/>
                <w:szCs w:val="20"/>
                <w:lang w:val="lt-LT" w:eastAsia="ar-SA"/>
              </w:rPr>
              <w:t>Projekto pareiškėjas</w:t>
            </w:r>
          </w:p>
        </w:tc>
        <w:tc>
          <w:tcPr>
            <w:tcW w:w="5778" w:type="dxa"/>
            <w:tcBorders>
              <w:top w:val="single" w:sz="4" w:space="0" w:color="auto"/>
              <w:left w:val="single" w:sz="4" w:space="0" w:color="auto"/>
              <w:bottom w:val="single" w:sz="4" w:space="0" w:color="auto"/>
              <w:right w:val="single" w:sz="4" w:space="0" w:color="auto"/>
            </w:tcBorders>
            <w:hideMark/>
          </w:tcPr>
          <w:p w14:paraId="4C13F2DB" w14:textId="77777777" w:rsidR="009C16F8" w:rsidRPr="00C63537" w:rsidRDefault="009C16F8" w:rsidP="00CA2EA2">
            <w:pPr>
              <w:widowControl w:val="0"/>
              <w:suppressAutoHyphens/>
              <w:rPr>
                <w:rFonts w:asciiTheme="minorHAnsi" w:hAnsiTheme="minorHAnsi" w:cstheme="minorHAnsi"/>
                <w:sz w:val="20"/>
                <w:szCs w:val="20"/>
                <w:lang w:eastAsia="ar-SA"/>
              </w:rPr>
            </w:pPr>
            <w:r w:rsidRPr="00C63537">
              <w:rPr>
                <w:rFonts w:asciiTheme="minorHAnsi" w:hAnsiTheme="minorHAnsi" w:cstheme="minorHAnsi"/>
                <w:sz w:val="20"/>
                <w:szCs w:val="20"/>
                <w:lang w:eastAsia="ar-SA"/>
              </w:rPr>
              <w:t>Jonavos rajono savivaldybės administracija</w:t>
            </w:r>
          </w:p>
        </w:tc>
      </w:tr>
      <w:tr w:rsidR="009C16F8" w:rsidRPr="00C63537" w14:paraId="189537D9" w14:textId="77777777" w:rsidTr="00136CDC">
        <w:trPr>
          <w:trHeight w:val="266"/>
        </w:trPr>
        <w:tc>
          <w:tcPr>
            <w:tcW w:w="4305" w:type="dxa"/>
            <w:tcBorders>
              <w:top w:val="single" w:sz="4" w:space="0" w:color="auto"/>
              <w:left w:val="single" w:sz="4" w:space="0" w:color="auto"/>
              <w:bottom w:val="single" w:sz="4" w:space="0" w:color="auto"/>
              <w:right w:val="single" w:sz="4" w:space="0" w:color="auto"/>
            </w:tcBorders>
            <w:hideMark/>
          </w:tcPr>
          <w:p w14:paraId="473FA684" w14:textId="77777777" w:rsidR="009C16F8" w:rsidRPr="00C63537" w:rsidRDefault="009C16F8" w:rsidP="00CA2EA2">
            <w:pPr>
              <w:pStyle w:val="Betarp"/>
              <w:spacing w:line="276" w:lineRule="auto"/>
              <w:rPr>
                <w:rFonts w:asciiTheme="minorHAnsi" w:hAnsiTheme="minorHAnsi" w:cstheme="minorHAnsi"/>
                <w:b/>
                <w:sz w:val="20"/>
                <w:szCs w:val="20"/>
                <w:lang w:val="lt-LT" w:eastAsia="ar-SA"/>
              </w:rPr>
            </w:pPr>
            <w:r w:rsidRPr="00C63537">
              <w:rPr>
                <w:rFonts w:asciiTheme="minorHAnsi" w:hAnsiTheme="minorHAnsi" w:cstheme="minorHAnsi"/>
                <w:b/>
                <w:sz w:val="20"/>
                <w:szCs w:val="20"/>
                <w:lang w:val="lt-LT" w:eastAsia="ar-SA"/>
              </w:rPr>
              <w:t>Projekto trukmė</w:t>
            </w:r>
          </w:p>
        </w:tc>
        <w:tc>
          <w:tcPr>
            <w:tcW w:w="5778" w:type="dxa"/>
            <w:tcBorders>
              <w:top w:val="single" w:sz="4" w:space="0" w:color="auto"/>
              <w:left w:val="single" w:sz="4" w:space="0" w:color="auto"/>
              <w:bottom w:val="single" w:sz="4" w:space="0" w:color="auto"/>
              <w:right w:val="single" w:sz="4" w:space="0" w:color="auto"/>
            </w:tcBorders>
            <w:hideMark/>
          </w:tcPr>
          <w:p w14:paraId="6FE3FE07" w14:textId="77777777" w:rsidR="009C16F8" w:rsidRPr="00C63537" w:rsidRDefault="009C16F8" w:rsidP="00CA2EA2">
            <w:pPr>
              <w:widowControl w:val="0"/>
              <w:suppressAutoHyphens/>
              <w:rPr>
                <w:rFonts w:asciiTheme="minorHAnsi" w:hAnsiTheme="minorHAnsi" w:cstheme="minorHAnsi"/>
                <w:sz w:val="20"/>
                <w:szCs w:val="20"/>
                <w:lang w:eastAsia="ar-SA"/>
              </w:rPr>
            </w:pPr>
            <w:r w:rsidRPr="00C63537">
              <w:rPr>
                <w:rFonts w:asciiTheme="minorHAnsi" w:hAnsiTheme="minorHAnsi" w:cstheme="minorHAnsi"/>
                <w:sz w:val="20"/>
                <w:szCs w:val="20"/>
                <w:lang w:eastAsia="ar-SA"/>
              </w:rPr>
              <w:t>24 mėn.</w:t>
            </w:r>
          </w:p>
        </w:tc>
      </w:tr>
      <w:tr w:rsidR="009C16F8" w:rsidRPr="00C63537" w14:paraId="0125988B" w14:textId="77777777" w:rsidTr="00136CDC">
        <w:trPr>
          <w:trHeight w:val="266"/>
        </w:trPr>
        <w:tc>
          <w:tcPr>
            <w:tcW w:w="4305" w:type="dxa"/>
            <w:tcBorders>
              <w:top w:val="single" w:sz="4" w:space="0" w:color="auto"/>
              <w:left w:val="single" w:sz="4" w:space="0" w:color="auto"/>
              <w:bottom w:val="single" w:sz="4" w:space="0" w:color="auto"/>
              <w:right w:val="single" w:sz="4" w:space="0" w:color="auto"/>
            </w:tcBorders>
            <w:hideMark/>
          </w:tcPr>
          <w:p w14:paraId="2F8C497D" w14:textId="77777777" w:rsidR="009C16F8" w:rsidRPr="00C63537" w:rsidRDefault="009C16F8" w:rsidP="00CA2EA2">
            <w:pPr>
              <w:pStyle w:val="Betarp"/>
              <w:spacing w:line="276" w:lineRule="auto"/>
              <w:rPr>
                <w:rFonts w:asciiTheme="minorHAnsi" w:hAnsiTheme="minorHAnsi" w:cstheme="minorHAnsi"/>
                <w:b/>
                <w:sz w:val="20"/>
                <w:szCs w:val="20"/>
                <w:lang w:val="lt-LT" w:eastAsia="ar-SA"/>
              </w:rPr>
            </w:pPr>
            <w:r w:rsidRPr="00C63537">
              <w:rPr>
                <w:rFonts w:asciiTheme="minorHAnsi" w:hAnsiTheme="minorHAnsi" w:cstheme="minorHAnsi"/>
                <w:b/>
                <w:sz w:val="20"/>
                <w:szCs w:val="20"/>
                <w:lang w:val="lt-LT" w:eastAsia="ar-SA"/>
              </w:rPr>
              <w:t>Projekto partneriai</w:t>
            </w:r>
          </w:p>
        </w:tc>
        <w:tc>
          <w:tcPr>
            <w:tcW w:w="5778" w:type="dxa"/>
            <w:tcBorders>
              <w:top w:val="single" w:sz="4" w:space="0" w:color="auto"/>
              <w:left w:val="single" w:sz="4" w:space="0" w:color="auto"/>
              <w:bottom w:val="single" w:sz="4" w:space="0" w:color="auto"/>
              <w:right w:val="single" w:sz="4" w:space="0" w:color="auto"/>
            </w:tcBorders>
            <w:hideMark/>
          </w:tcPr>
          <w:p w14:paraId="33EC0917" w14:textId="77777777" w:rsidR="009C16F8" w:rsidRPr="00C63537" w:rsidRDefault="009C16F8" w:rsidP="00CA2EA2">
            <w:pPr>
              <w:widowControl w:val="0"/>
              <w:suppressAutoHyphens/>
              <w:jc w:val="both"/>
              <w:rPr>
                <w:rFonts w:asciiTheme="minorHAnsi" w:hAnsiTheme="minorHAnsi" w:cstheme="minorHAnsi"/>
                <w:sz w:val="20"/>
                <w:szCs w:val="20"/>
                <w:lang w:eastAsia="ar-SA"/>
              </w:rPr>
            </w:pPr>
            <w:r w:rsidRPr="00C63537">
              <w:rPr>
                <w:rFonts w:asciiTheme="minorHAnsi" w:hAnsiTheme="minorHAnsi" w:cstheme="minorHAnsi"/>
                <w:sz w:val="20"/>
                <w:szCs w:val="20"/>
              </w:rPr>
              <w:t>Viešoji įstaiga Jonavos pirminės sveikatos priežiūros centras</w:t>
            </w:r>
          </w:p>
        </w:tc>
      </w:tr>
      <w:tr w:rsidR="009C16F8" w:rsidRPr="00C63537" w14:paraId="7CC4E0F2" w14:textId="77777777" w:rsidTr="00136CDC">
        <w:trPr>
          <w:trHeight w:val="266"/>
        </w:trPr>
        <w:tc>
          <w:tcPr>
            <w:tcW w:w="4305" w:type="dxa"/>
            <w:tcBorders>
              <w:top w:val="single" w:sz="4" w:space="0" w:color="auto"/>
              <w:left w:val="single" w:sz="4" w:space="0" w:color="auto"/>
              <w:bottom w:val="single" w:sz="4" w:space="0" w:color="auto"/>
              <w:right w:val="single" w:sz="4" w:space="0" w:color="auto"/>
            </w:tcBorders>
            <w:hideMark/>
          </w:tcPr>
          <w:p w14:paraId="1A59B02A" w14:textId="77777777" w:rsidR="009C16F8" w:rsidRPr="00C63537" w:rsidRDefault="009C16F8" w:rsidP="00CA2EA2">
            <w:pPr>
              <w:pStyle w:val="Betarp"/>
              <w:spacing w:line="276" w:lineRule="auto"/>
              <w:rPr>
                <w:rFonts w:asciiTheme="minorHAnsi" w:hAnsiTheme="minorHAnsi" w:cstheme="minorHAnsi"/>
                <w:b/>
                <w:sz w:val="20"/>
                <w:szCs w:val="20"/>
                <w:lang w:val="lt-LT" w:eastAsia="ar-SA"/>
              </w:rPr>
            </w:pPr>
            <w:r w:rsidRPr="00C63537">
              <w:rPr>
                <w:rFonts w:asciiTheme="minorHAnsi" w:hAnsiTheme="minorHAnsi" w:cstheme="minorHAnsi"/>
                <w:b/>
                <w:sz w:val="20"/>
                <w:szCs w:val="20"/>
                <w:lang w:val="lt-LT" w:eastAsia="ar-SA"/>
              </w:rPr>
              <w:t>Finansavimo/paramos šaltiniai</w:t>
            </w:r>
          </w:p>
        </w:tc>
        <w:tc>
          <w:tcPr>
            <w:tcW w:w="5778" w:type="dxa"/>
            <w:tcBorders>
              <w:top w:val="single" w:sz="4" w:space="0" w:color="auto"/>
              <w:left w:val="single" w:sz="4" w:space="0" w:color="auto"/>
              <w:bottom w:val="single" w:sz="4" w:space="0" w:color="auto"/>
              <w:right w:val="single" w:sz="4" w:space="0" w:color="auto"/>
            </w:tcBorders>
            <w:hideMark/>
          </w:tcPr>
          <w:p w14:paraId="7DC8006A" w14:textId="77777777" w:rsidR="009C16F8" w:rsidRPr="00C63537" w:rsidRDefault="009C16F8" w:rsidP="00CA2EA2">
            <w:pPr>
              <w:widowControl w:val="0"/>
              <w:suppressAutoHyphens/>
              <w:rPr>
                <w:rFonts w:asciiTheme="minorHAnsi" w:hAnsiTheme="minorHAnsi" w:cstheme="minorHAnsi"/>
                <w:sz w:val="20"/>
                <w:szCs w:val="20"/>
                <w:lang w:eastAsia="ar-SA"/>
              </w:rPr>
            </w:pPr>
            <w:r w:rsidRPr="00C63537">
              <w:rPr>
                <w:rFonts w:asciiTheme="minorHAnsi" w:hAnsiTheme="minorHAnsi" w:cstheme="minorHAnsi"/>
                <w:sz w:val="20"/>
                <w:szCs w:val="20"/>
                <w:lang w:eastAsia="ar-SA"/>
              </w:rPr>
              <w:t>ES struktūrinių fondų lėšos, LR valstybės biudžeto lėšos, savivaldybės biudžeto lėšos</w:t>
            </w:r>
          </w:p>
        </w:tc>
      </w:tr>
      <w:tr w:rsidR="009C16F8" w:rsidRPr="00C63537" w14:paraId="24CA9135" w14:textId="77777777" w:rsidTr="00136CDC">
        <w:trPr>
          <w:trHeight w:val="266"/>
        </w:trPr>
        <w:tc>
          <w:tcPr>
            <w:tcW w:w="4305" w:type="dxa"/>
            <w:tcBorders>
              <w:top w:val="single" w:sz="4" w:space="0" w:color="auto"/>
              <w:left w:val="single" w:sz="4" w:space="0" w:color="auto"/>
              <w:bottom w:val="single" w:sz="4" w:space="0" w:color="auto"/>
              <w:right w:val="single" w:sz="4" w:space="0" w:color="auto"/>
            </w:tcBorders>
            <w:hideMark/>
          </w:tcPr>
          <w:p w14:paraId="27F6A4DE" w14:textId="77777777" w:rsidR="009C16F8" w:rsidRPr="00C63537" w:rsidRDefault="009C16F8" w:rsidP="00CA2EA2">
            <w:pPr>
              <w:pStyle w:val="Betarp"/>
              <w:spacing w:line="276" w:lineRule="auto"/>
              <w:rPr>
                <w:rFonts w:asciiTheme="minorHAnsi" w:hAnsiTheme="minorHAnsi" w:cstheme="minorHAnsi"/>
                <w:b/>
                <w:sz w:val="20"/>
                <w:szCs w:val="20"/>
                <w:lang w:val="lt-LT" w:eastAsia="ar-SA"/>
              </w:rPr>
            </w:pPr>
            <w:r w:rsidRPr="00C63537">
              <w:rPr>
                <w:rFonts w:asciiTheme="minorHAnsi" w:hAnsiTheme="minorHAnsi" w:cstheme="minorHAnsi"/>
                <w:b/>
                <w:sz w:val="20"/>
                <w:szCs w:val="20"/>
                <w:lang w:val="lt-LT" w:eastAsia="ar-SA"/>
              </w:rPr>
              <w:t>Projekto vertė</w:t>
            </w:r>
          </w:p>
        </w:tc>
        <w:tc>
          <w:tcPr>
            <w:tcW w:w="5778" w:type="dxa"/>
            <w:tcBorders>
              <w:top w:val="single" w:sz="4" w:space="0" w:color="auto"/>
              <w:left w:val="single" w:sz="4" w:space="0" w:color="auto"/>
              <w:bottom w:val="single" w:sz="4" w:space="0" w:color="auto"/>
              <w:right w:val="single" w:sz="4" w:space="0" w:color="auto"/>
            </w:tcBorders>
            <w:hideMark/>
          </w:tcPr>
          <w:p w14:paraId="3C1FA35A" w14:textId="76077448" w:rsidR="009C16F8" w:rsidRPr="00C63537" w:rsidRDefault="00010842" w:rsidP="00CA2EA2">
            <w:pPr>
              <w:widowControl w:val="0"/>
              <w:suppressAutoHyphens/>
              <w:rPr>
                <w:rFonts w:asciiTheme="minorHAnsi" w:hAnsiTheme="minorHAnsi" w:cstheme="minorHAnsi"/>
                <w:sz w:val="20"/>
                <w:szCs w:val="20"/>
                <w:lang w:eastAsia="ar-SA"/>
              </w:rPr>
            </w:pPr>
            <w:r>
              <w:rPr>
                <w:rFonts w:asciiTheme="minorHAnsi" w:hAnsiTheme="minorHAnsi" w:cstheme="minorHAnsi"/>
                <w:color w:val="000000"/>
                <w:sz w:val="20"/>
                <w:szCs w:val="20"/>
              </w:rPr>
              <w:t>384.105,56</w:t>
            </w:r>
            <w:r w:rsidR="009C16F8" w:rsidRPr="00C63537">
              <w:rPr>
                <w:rFonts w:asciiTheme="minorHAnsi" w:hAnsiTheme="minorHAnsi" w:cstheme="minorHAnsi"/>
                <w:color w:val="000000"/>
                <w:sz w:val="20"/>
                <w:szCs w:val="20"/>
              </w:rPr>
              <w:t xml:space="preserve"> </w:t>
            </w:r>
            <w:r w:rsidR="00917D94" w:rsidRPr="00C63537">
              <w:rPr>
                <w:rFonts w:asciiTheme="minorHAnsi" w:hAnsiTheme="minorHAnsi" w:cstheme="minorHAnsi"/>
                <w:i/>
                <w:sz w:val="20"/>
                <w:szCs w:val="20"/>
              </w:rPr>
              <w:t xml:space="preserve">Eur </w:t>
            </w:r>
          </w:p>
        </w:tc>
      </w:tr>
      <w:tr w:rsidR="009C16F8" w:rsidRPr="00C63537" w14:paraId="023B6137" w14:textId="77777777" w:rsidTr="00136CDC">
        <w:trPr>
          <w:trHeight w:val="266"/>
        </w:trPr>
        <w:tc>
          <w:tcPr>
            <w:tcW w:w="4305" w:type="dxa"/>
            <w:tcBorders>
              <w:top w:val="single" w:sz="4" w:space="0" w:color="auto"/>
              <w:left w:val="single" w:sz="4" w:space="0" w:color="auto"/>
              <w:bottom w:val="single" w:sz="4" w:space="0" w:color="auto"/>
              <w:right w:val="single" w:sz="4" w:space="0" w:color="auto"/>
            </w:tcBorders>
            <w:hideMark/>
          </w:tcPr>
          <w:p w14:paraId="0A316C1C" w14:textId="77777777" w:rsidR="009C16F8" w:rsidRPr="00C63537" w:rsidRDefault="009C16F8" w:rsidP="00CA2EA2">
            <w:pPr>
              <w:pStyle w:val="Betarp"/>
              <w:spacing w:line="276" w:lineRule="auto"/>
              <w:rPr>
                <w:rFonts w:asciiTheme="minorHAnsi" w:hAnsiTheme="minorHAnsi" w:cstheme="minorHAnsi"/>
                <w:b/>
                <w:sz w:val="20"/>
                <w:szCs w:val="20"/>
                <w:lang w:val="lt-LT" w:eastAsia="ar-SA"/>
              </w:rPr>
            </w:pPr>
            <w:r w:rsidRPr="00C63537">
              <w:rPr>
                <w:rFonts w:asciiTheme="minorHAnsi" w:hAnsiTheme="minorHAnsi" w:cstheme="minorHAnsi"/>
                <w:b/>
                <w:sz w:val="20"/>
                <w:szCs w:val="20"/>
                <w:lang w:val="lt-LT" w:eastAsia="ar-SA"/>
              </w:rPr>
              <w:t xml:space="preserve">Projektui savivaldybės skiriamų lėšų dalis </w:t>
            </w:r>
          </w:p>
        </w:tc>
        <w:tc>
          <w:tcPr>
            <w:tcW w:w="5778" w:type="dxa"/>
            <w:tcBorders>
              <w:top w:val="single" w:sz="4" w:space="0" w:color="auto"/>
              <w:left w:val="single" w:sz="4" w:space="0" w:color="auto"/>
              <w:bottom w:val="single" w:sz="4" w:space="0" w:color="auto"/>
              <w:right w:val="single" w:sz="4" w:space="0" w:color="auto"/>
            </w:tcBorders>
            <w:hideMark/>
          </w:tcPr>
          <w:p w14:paraId="250D1716" w14:textId="722B1558" w:rsidR="009C16F8" w:rsidRPr="00C63537" w:rsidRDefault="00010842" w:rsidP="00917D94">
            <w:pPr>
              <w:widowControl w:val="0"/>
              <w:suppressAutoHyphens/>
              <w:rPr>
                <w:rFonts w:asciiTheme="minorHAnsi" w:hAnsiTheme="minorHAnsi" w:cstheme="minorHAnsi"/>
                <w:sz w:val="20"/>
                <w:szCs w:val="20"/>
                <w:lang w:eastAsia="ar-SA"/>
              </w:rPr>
            </w:pPr>
            <w:r>
              <w:rPr>
                <w:rFonts w:asciiTheme="minorHAnsi" w:hAnsiTheme="minorHAnsi" w:cstheme="minorHAnsi"/>
                <w:color w:val="000000"/>
                <w:sz w:val="20"/>
                <w:szCs w:val="20"/>
              </w:rPr>
              <w:t>36.716,92</w:t>
            </w:r>
            <w:r w:rsidR="009C16F8" w:rsidRPr="00C63537">
              <w:rPr>
                <w:rFonts w:asciiTheme="minorHAnsi" w:hAnsiTheme="minorHAnsi" w:cstheme="minorHAnsi"/>
                <w:color w:val="000000"/>
                <w:sz w:val="20"/>
                <w:szCs w:val="20"/>
              </w:rPr>
              <w:t xml:space="preserve"> </w:t>
            </w:r>
            <w:r w:rsidR="00917D94" w:rsidRPr="00C63537">
              <w:rPr>
                <w:rFonts w:asciiTheme="minorHAnsi" w:hAnsiTheme="minorHAnsi" w:cstheme="minorHAnsi"/>
                <w:i/>
                <w:sz w:val="20"/>
                <w:szCs w:val="20"/>
              </w:rPr>
              <w:t>Eur</w:t>
            </w:r>
          </w:p>
        </w:tc>
      </w:tr>
      <w:tr w:rsidR="009C16F8" w:rsidRPr="00C63537" w14:paraId="772DA22C" w14:textId="77777777" w:rsidTr="00136CDC">
        <w:trPr>
          <w:trHeight w:val="888"/>
        </w:trPr>
        <w:tc>
          <w:tcPr>
            <w:tcW w:w="4305" w:type="dxa"/>
            <w:tcBorders>
              <w:top w:val="single" w:sz="4" w:space="0" w:color="auto"/>
              <w:left w:val="single" w:sz="4" w:space="0" w:color="auto"/>
              <w:bottom w:val="single" w:sz="4" w:space="0" w:color="auto"/>
              <w:right w:val="single" w:sz="4" w:space="0" w:color="auto"/>
            </w:tcBorders>
            <w:hideMark/>
          </w:tcPr>
          <w:p w14:paraId="3B0D33A0" w14:textId="77777777" w:rsidR="009C16F8" w:rsidRPr="00C63537" w:rsidRDefault="009C16F8" w:rsidP="00CA2EA2">
            <w:pPr>
              <w:pStyle w:val="Betarp"/>
              <w:spacing w:line="276" w:lineRule="auto"/>
              <w:rPr>
                <w:rFonts w:asciiTheme="minorHAnsi" w:hAnsiTheme="minorHAnsi" w:cstheme="minorHAnsi"/>
                <w:b/>
                <w:sz w:val="20"/>
                <w:szCs w:val="20"/>
                <w:lang w:val="lt-LT" w:eastAsia="ar-SA"/>
              </w:rPr>
            </w:pPr>
            <w:r w:rsidRPr="00C63537">
              <w:rPr>
                <w:rFonts w:asciiTheme="minorHAnsi" w:hAnsiTheme="minorHAnsi" w:cstheme="minorHAnsi"/>
                <w:b/>
                <w:sz w:val="20"/>
                <w:szCs w:val="20"/>
                <w:lang w:val="lt-LT" w:eastAsia="ar-SA"/>
              </w:rPr>
              <w:t>Trumpa projekto santrauka (tikslai, uždaviniai, laukiami rezultatai)</w:t>
            </w:r>
          </w:p>
        </w:tc>
        <w:tc>
          <w:tcPr>
            <w:tcW w:w="5778" w:type="dxa"/>
            <w:tcBorders>
              <w:top w:val="single" w:sz="4" w:space="0" w:color="auto"/>
              <w:left w:val="single" w:sz="4" w:space="0" w:color="auto"/>
              <w:bottom w:val="single" w:sz="4" w:space="0" w:color="auto"/>
              <w:right w:val="single" w:sz="4" w:space="0" w:color="auto"/>
            </w:tcBorders>
            <w:hideMark/>
          </w:tcPr>
          <w:p w14:paraId="04826742" w14:textId="77777777" w:rsidR="009C16F8" w:rsidRPr="00C63537" w:rsidRDefault="009C16F8" w:rsidP="00CA2EA2">
            <w:pPr>
              <w:jc w:val="both"/>
              <w:rPr>
                <w:rFonts w:asciiTheme="minorHAnsi" w:hAnsiTheme="minorHAnsi" w:cstheme="minorHAnsi"/>
                <w:bCs/>
                <w:sz w:val="20"/>
                <w:szCs w:val="20"/>
                <w:lang w:eastAsia="ru-RU"/>
              </w:rPr>
            </w:pPr>
            <w:r w:rsidRPr="00C63537">
              <w:rPr>
                <w:rFonts w:asciiTheme="minorHAnsi" w:hAnsiTheme="minorHAnsi" w:cstheme="minorHAnsi"/>
                <w:bCs/>
                <w:sz w:val="20"/>
                <w:szCs w:val="20"/>
                <w:lang w:eastAsia="ru-RU"/>
              </w:rPr>
              <w:t xml:space="preserve">Inicijuojamu projektu siekiama </w:t>
            </w:r>
            <w:r w:rsidRPr="00C63537">
              <w:rPr>
                <w:rFonts w:asciiTheme="minorHAnsi" w:hAnsiTheme="minorHAnsi" w:cstheme="minorHAnsi"/>
                <w:sz w:val="20"/>
                <w:szCs w:val="20"/>
              </w:rPr>
              <w:t>pagerinti Jonavos rajono savivaldybės gyventojų pirminės asmens sveikatos priežiūros paslaugų prieinamumą ir kokybę.</w:t>
            </w:r>
            <w:r w:rsidRPr="00C63537">
              <w:rPr>
                <w:rFonts w:asciiTheme="minorHAnsi" w:hAnsiTheme="minorHAnsi" w:cstheme="minorHAnsi"/>
                <w:bCs/>
                <w:sz w:val="20"/>
                <w:szCs w:val="20"/>
                <w:lang w:eastAsia="ru-RU"/>
              </w:rPr>
              <w:t xml:space="preserve"> Projekto metu planuojamos veiklos: Jonavos PSPC infrastruktūros, teikiančios kraujotakos sistemos ligų, onkologinių ligų srityse  ir vaikų ligų bei sveiko senėjimo srityse bei vyresnio amžiaus šalies gyventojų ligų profilaktikos, prevencijos ir ankstyvosios diagnostikos srityse paslaugas; įrangos įsigijimas toms paslaugoms teikti; tiesiogiai stebimo gydymo kurso (DOTS) kabineto įrengimas; priklausomybės nuo </w:t>
            </w:r>
            <w:proofErr w:type="spellStart"/>
            <w:r w:rsidRPr="00C63537">
              <w:rPr>
                <w:rFonts w:asciiTheme="minorHAnsi" w:hAnsiTheme="minorHAnsi" w:cstheme="minorHAnsi"/>
                <w:bCs/>
                <w:sz w:val="20"/>
                <w:szCs w:val="20"/>
                <w:lang w:eastAsia="ru-RU"/>
              </w:rPr>
              <w:t>opioidų</w:t>
            </w:r>
            <w:proofErr w:type="spellEnd"/>
            <w:r w:rsidRPr="00C63537">
              <w:rPr>
                <w:rFonts w:asciiTheme="minorHAnsi" w:hAnsiTheme="minorHAnsi" w:cstheme="minorHAnsi"/>
                <w:bCs/>
                <w:sz w:val="20"/>
                <w:szCs w:val="20"/>
                <w:lang w:eastAsia="ru-RU"/>
              </w:rPr>
              <w:t xml:space="preserve"> pakaitinio gydymo kabinetų įrengimas; infrastruktūros pritaikymas specialiesiems neįgaliųjų poreikiams.</w:t>
            </w:r>
          </w:p>
          <w:p w14:paraId="19C00933" w14:textId="77777777" w:rsidR="009C16F8" w:rsidRPr="00C63537" w:rsidRDefault="009C16F8" w:rsidP="00CA2EA2">
            <w:pPr>
              <w:rPr>
                <w:rFonts w:asciiTheme="minorHAnsi" w:hAnsiTheme="minorHAnsi" w:cstheme="minorHAnsi"/>
                <w:sz w:val="20"/>
                <w:szCs w:val="20"/>
                <w:lang w:eastAsia="ar-SA"/>
              </w:rPr>
            </w:pPr>
            <w:r w:rsidRPr="00C63537">
              <w:rPr>
                <w:rFonts w:asciiTheme="minorHAnsi" w:hAnsiTheme="minorHAnsi" w:cstheme="minorHAnsi"/>
                <w:sz w:val="20"/>
                <w:szCs w:val="20"/>
              </w:rPr>
              <w:t xml:space="preserve">Planuojami projekto rezultatai: </w:t>
            </w:r>
            <w:r w:rsidRPr="00C63537">
              <w:rPr>
                <w:rFonts w:asciiTheme="minorHAnsi" w:hAnsiTheme="minorHAnsi" w:cstheme="minorHAnsi"/>
                <w:color w:val="000000"/>
                <w:sz w:val="20"/>
                <w:szCs w:val="20"/>
              </w:rPr>
              <w:t>Gyventojai, turintys galimybę pasinaudoti pagerintomis sveikatos priežiūros paslaugomis – 32000 gyventojų.</w:t>
            </w:r>
          </w:p>
        </w:tc>
      </w:tr>
      <w:tr w:rsidR="009C16F8" w:rsidRPr="00C63537" w14:paraId="2421927C" w14:textId="77777777" w:rsidTr="00136CDC">
        <w:trPr>
          <w:trHeight w:val="266"/>
        </w:trPr>
        <w:tc>
          <w:tcPr>
            <w:tcW w:w="4305" w:type="dxa"/>
            <w:tcBorders>
              <w:top w:val="single" w:sz="4" w:space="0" w:color="auto"/>
              <w:left w:val="single" w:sz="4" w:space="0" w:color="auto"/>
              <w:bottom w:val="single" w:sz="4" w:space="0" w:color="auto"/>
              <w:right w:val="single" w:sz="4" w:space="0" w:color="auto"/>
            </w:tcBorders>
            <w:hideMark/>
          </w:tcPr>
          <w:p w14:paraId="2CB3581D" w14:textId="77777777" w:rsidR="009C16F8" w:rsidRPr="00C63537" w:rsidRDefault="009C16F8" w:rsidP="00CA2EA2">
            <w:pPr>
              <w:pStyle w:val="Betarp"/>
              <w:spacing w:line="276" w:lineRule="auto"/>
              <w:rPr>
                <w:rFonts w:asciiTheme="minorHAnsi" w:hAnsiTheme="minorHAnsi" w:cstheme="minorHAnsi"/>
                <w:b/>
                <w:sz w:val="20"/>
                <w:szCs w:val="20"/>
                <w:lang w:eastAsia="ar-SA"/>
              </w:rPr>
            </w:pPr>
            <w:proofErr w:type="spellStart"/>
            <w:r w:rsidRPr="00C63537">
              <w:rPr>
                <w:rFonts w:asciiTheme="minorHAnsi" w:hAnsiTheme="minorHAnsi" w:cstheme="minorHAnsi"/>
                <w:b/>
                <w:sz w:val="20"/>
                <w:szCs w:val="20"/>
                <w:lang w:eastAsia="ar-SA"/>
              </w:rPr>
              <w:t>Asmuo</w:t>
            </w:r>
            <w:proofErr w:type="spellEnd"/>
            <w:r w:rsidRPr="00C63537">
              <w:rPr>
                <w:rFonts w:asciiTheme="minorHAnsi" w:hAnsiTheme="minorHAnsi" w:cstheme="minorHAnsi"/>
                <w:b/>
                <w:sz w:val="20"/>
                <w:szCs w:val="20"/>
                <w:lang w:eastAsia="ar-SA"/>
              </w:rPr>
              <w:t xml:space="preserve"> </w:t>
            </w:r>
            <w:proofErr w:type="spellStart"/>
            <w:r w:rsidRPr="00C63537">
              <w:rPr>
                <w:rFonts w:asciiTheme="minorHAnsi" w:hAnsiTheme="minorHAnsi" w:cstheme="minorHAnsi"/>
                <w:b/>
                <w:sz w:val="20"/>
                <w:szCs w:val="20"/>
                <w:lang w:eastAsia="ar-SA"/>
              </w:rPr>
              <w:t>kontaktams</w:t>
            </w:r>
            <w:proofErr w:type="spellEnd"/>
          </w:p>
        </w:tc>
        <w:tc>
          <w:tcPr>
            <w:tcW w:w="5778" w:type="dxa"/>
            <w:tcBorders>
              <w:top w:val="single" w:sz="4" w:space="0" w:color="auto"/>
              <w:left w:val="single" w:sz="4" w:space="0" w:color="auto"/>
              <w:bottom w:val="single" w:sz="4" w:space="0" w:color="auto"/>
              <w:right w:val="single" w:sz="4" w:space="0" w:color="auto"/>
            </w:tcBorders>
          </w:tcPr>
          <w:p w14:paraId="77481A30" w14:textId="77777777" w:rsidR="009C16F8" w:rsidRPr="00C63537" w:rsidRDefault="009C16F8" w:rsidP="00CA2EA2">
            <w:pPr>
              <w:pStyle w:val="Betarp"/>
              <w:spacing w:line="276" w:lineRule="auto"/>
              <w:rPr>
                <w:rFonts w:asciiTheme="minorHAnsi" w:hAnsiTheme="minorHAnsi" w:cstheme="minorHAnsi"/>
                <w:sz w:val="20"/>
                <w:szCs w:val="20"/>
                <w:lang w:eastAsia="ar-SA"/>
              </w:rPr>
            </w:pPr>
            <w:r w:rsidRPr="00C63537">
              <w:rPr>
                <w:rFonts w:asciiTheme="minorHAnsi" w:hAnsiTheme="minorHAnsi" w:cstheme="minorHAnsi"/>
                <w:sz w:val="20"/>
                <w:szCs w:val="20"/>
                <w:lang w:eastAsia="ar-SA"/>
              </w:rPr>
              <w:t xml:space="preserve">VŠĮ Jonavos </w:t>
            </w:r>
            <w:proofErr w:type="spellStart"/>
            <w:r w:rsidRPr="00C63537">
              <w:rPr>
                <w:rFonts w:asciiTheme="minorHAnsi" w:hAnsiTheme="minorHAnsi" w:cstheme="minorHAnsi"/>
                <w:sz w:val="20"/>
                <w:szCs w:val="20"/>
                <w:lang w:eastAsia="ar-SA"/>
              </w:rPr>
              <w:t>pirminės</w:t>
            </w:r>
            <w:proofErr w:type="spellEnd"/>
            <w:r w:rsidRPr="00C63537">
              <w:rPr>
                <w:rFonts w:asciiTheme="minorHAnsi" w:hAnsiTheme="minorHAnsi" w:cstheme="minorHAnsi"/>
                <w:sz w:val="20"/>
                <w:szCs w:val="20"/>
                <w:lang w:eastAsia="ar-SA"/>
              </w:rPr>
              <w:t xml:space="preserve"> </w:t>
            </w:r>
            <w:proofErr w:type="spellStart"/>
            <w:r w:rsidRPr="00C63537">
              <w:rPr>
                <w:rFonts w:asciiTheme="minorHAnsi" w:hAnsiTheme="minorHAnsi" w:cstheme="minorHAnsi"/>
                <w:sz w:val="20"/>
                <w:szCs w:val="20"/>
                <w:lang w:eastAsia="ar-SA"/>
              </w:rPr>
              <w:t>sveikatos</w:t>
            </w:r>
            <w:proofErr w:type="spellEnd"/>
            <w:r w:rsidRPr="00C63537">
              <w:rPr>
                <w:rFonts w:asciiTheme="minorHAnsi" w:hAnsiTheme="minorHAnsi" w:cstheme="minorHAnsi"/>
                <w:sz w:val="20"/>
                <w:szCs w:val="20"/>
                <w:lang w:eastAsia="ar-SA"/>
              </w:rPr>
              <w:t xml:space="preserve"> </w:t>
            </w:r>
            <w:proofErr w:type="spellStart"/>
            <w:r w:rsidRPr="00C63537">
              <w:rPr>
                <w:rFonts w:asciiTheme="minorHAnsi" w:hAnsiTheme="minorHAnsi" w:cstheme="minorHAnsi"/>
                <w:sz w:val="20"/>
                <w:szCs w:val="20"/>
                <w:lang w:eastAsia="ar-SA"/>
              </w:rPr>
              <w:t>priežiūros</w:t>
            </w:r>
            <w:proofErr w:type="spellEnd"/>
            <w:r w:rsidRPr="00C63537">
              <w:rPr>
                <w:rFonts w:asciiTheme="minorHAnsi" w:hAnsiTheme="minorHAnsi" w:cstheme="minorHAnsi"/>
                <w:sz w:val="20"/>
                <w:szCs w:val="20"/>
                <w:lang w:eastAsia="ar-SA"/>
              </w:rPr>
              <w:t xml:space="preserve"> </w:t>
            </w:r>
            <w:proofErr w:type="spellStart"/>
            <w:r w:rsidRPr="00C63537">
              <w:rPr>
                <w:rFonts w:asciiTheme="minorHAnsi" w:hAnsiTheme="minorHAnsi" w:cstheme="minorHAnsi"/>
                <w:sz w:val="20"/>
                <w:szCs w:val="20"/>
                <w:lang w:eastAsia="ar-SA"/>
              </w:rPr>
              <w:t>centro</w:t>
            </w:r>
            <w:proofErr w:type="spellEnd"/>
            <w:r w:rsidRPr="00C63537">
              <w:rPr>
                <w:rFonts w:asciiTheme="minorHAnsi" w:hAnsiTheme="minorHAnsi" w:cstheme="minorHAnsi"/>
                <w:sz w:val="20"/>
                <w:szCs w:val="20"/>
                <w:lang w:eastAsia="ar-SA"/>
              </w:rPr>
              <w:t xml:space="preserve"> </w:t>
            </w:r>
            <w:proofErr w:type="spellStart"/>
            <w:r w:rsidRPr="00C63537">
              <w:rPr>
                <w:rFonts w:asciiTheme="minorHAnsi" w:hAnsiTheme="minorHAnsi" w:cstheme="minorHAnsi"/>
                <w:sz w:val="20"/>
                <w:szCs w:val="20"/>
                <w:lang w:eastAsia="ar-SA"/>
              </w:rPr>
              <w:t>direktorė</w:t>
            </w:r>
            <w:proofErr w:type="spellEnd"/>
            <w:r w:rsidRPr="00C63537">
              <w:rPr>
                <w:rFonts w:asciiTheme="minorHAnsi" w:hAnsiTheme="minorHAnsi" w:cstheme="minorHAnsi"/>
                <w:sz w:val="20"/>
                <w:szCs w:val="20"/>
                <w:lang w:eastAsia="ar-SA"/>
              </w:rPr>
              <w:t xml:space="preserve"> </w:t>
            </w:r>
            <w:proofErr w:type="spellStart"/>
            <w:r w:rsidRPr="00C63537">
              <w:rPr>
                <w:rFonts w:asciiTheme="minorHAnsi" w:hAnsiTheme="minorHAnsi" w:cstheme="minorHAnsi"/>
                <w:sz w:val="20"/>
                <w:szCs w:val="20"/>
                <w:lang w:eastAsia="ar-SA"/>
              </w:rPr>
              <w:t>Asta</w:t>
            </w:r>
            <w:proofErr w:type="spellEnd"/>
            <w:r w:rsidRPr="00C63537">
              <w:rPr>
                <w:rFonts w:asciiTheme="minorHAnsi" w:hAnsiTheme="minorHAnsi" w:cstheme="minorHAnsi"/>
                <w:sz w:val="20"/>
                <w:szCs w:val="20"/>
                <w:lang w:eastAsia="ar-SA"/>
              </w:rPr>
              <w:t xml:space="preserve"> </w:t>
            </w:r>
            <w:proofErr w:type="spellStart"/>
            <w:r w:rsidRPr="00C63537">
              <w:rPr>
                <w:rFonts w:asciiTheme="minorHAnsi" w:hAnsiTheme="minorHAnsi" w:cstheme="minorHAnsi"/>
                <w:sz w:val="20"/>
                <w:szCs w:val="20"/>
                <w:lang w:eastAsia="ar-SA"/>
              </w:rPr>
              <w:t>Sivolovienė</w:t>
            </w:r>
            <w:proofErr w:type="spellEnd"/>
          </w:p>
        </w:tc>
      </w:tr>
    </w:tbl>
    <w:p w14:paraId="36FD5A04" w14:textId="77777777" w:rsidR="009C16F8" w:rsidRPr="00C63537" w:rsidRDefault="009C16F8" w:rsidP="006B1EBF">
      <w:pPr>
        <w:outlineLvl w:val="0"/>
        <w:rPr>
          <w:rFonts w:asciiTheme="minorHAnsi" w:hAnsiTheme="minorHAnsi" w:cstheme="minorHAnsi"/>
          <w:b/>
          <w:caps/>
          <w:lang w:eastAsia="ar-SA"/>
        </w:rPr>
      </w:pPr>
    </w:p>
    <w:p w14:paraId="3073236C" w14:textId="77777777" w:rsidR="00C504BF" w:rsidRPr="00C63537" w:rsidRDefault="00C504BF" w:rsidP="006B1EBF">
      <w:pPr>
        <w:outlineLvl w:val="0"/>
        <w:rPr>
          <w:rFonts w:asciiTheme="minorHAnsi" w:hAnsiTheme="minorHAnsi" w:cstheme="minorHAnsi"/>
          <w:b/>
        </w:rPr>
      </w:pPr>
    </w:p>
    <w:p w14:paraId="4C22A327" w14:textId="77777777" w:rsidR="006B1EBF" w:rsidRPr="00C63537" w:rsidRDefault="00C504BF" w:rsidP="006B1EBF">
      <w:pPr>
        <w:outlineLvl w:val="0"/>
        <w:rPr>
          <w:rFonts w:asciiTheme="minorHAnsi" w:hAnsiTheme="minorHAnsi" w:cstheme="minorHAnsi"/>
          <w:b/>
        </w:rPr>
      </w:pPr>
      <w:r w:rsidRPr="00C63537">
        <w:rPr>
          <w:rFonts w:asciiTheme="minorHAnsi" w:hAnsiTheme="minorHAnsi" w:cstheme="minorHAnsi"/>
          <w:b/>
        </w:rPr>
        <w:t>9</w:t>
      </w:r>
      <w:r w:rsidR="006B1EBF" w:rsidRPr="00C63537">
        <w:rPr>
          <w:rFonts w:asciiTheme="minorHAnsi" w:hAnsiTheme="minorHAnsi" w:cstheme="minorHAnsi"/>
          <w:b/>
        </w:rPr>
        <w:t>. KITA INFORMACIJA</w:t>
      </w:r>
    </w:p>
    <w:p w14:paraId="70513A3D" w14:textId="77777777" w:rsidR="00944792" w:rsidRDefault="00944792" w:rsidP="00944792">
      <w:pPr>
        <w:jc w:val="both"/>
        <w:textAlignment w:val="baseline"/>
        <w:rPr>
          <w:b/>
          <w:bCs/>
        </w:rPr>
      </w:pPr>
    </w:p>
    <w:p w14:paraId="77343456" w14:textId="17B8E9BC" w:rsidR="00944792" w:rsidRDefault="00944792" w:rsidP="00944792">
      <w:pPr>
        <w:jc w:val="both"/>
        <w:textAlignment w:val="baseline"/>
        <w:rPr>
          <w:b/>
          <w:bCs/>
        </w:rPr>
      </w:pPr>
      <w:r>
        <w:rPr>
          <w:rFonts w:asciiTheme="minorHAnsi" w:hAnsiTheme="minorHAnsi" w:cstheme="minorHAnsi"/>
          <w:b/>
        </w:rPr>
        <w:t xml:space="preserve">9.1.  </w:t>
      </w:r>
      <w:r w:rsidRPr="00C63537">
        <w:rPr>
          <w:rFonts w:asciiTheme="minorHAnsi" w:hAnsiTheme="minorHAnsi" w:cstheme="minorHAnsi"/>
          <w:b/>
        </w:rPr>
        <w:t>D</w:t>
      </w:r>
      <w:r>
        <w:rPr>
          <w:rFonts w:asciiTheme="minorHAnsi" w:hAnsiTheme="minorHAnsi" w:cstheme="minorHAnsi"/>
          <w:b/>
        </w:rPr>
        <w:t>uomenys apie vadovaujamas pareigas einančių asmenų atlyginimą</w:t>
      </w:r>
    </w:p>
    <w:p w14:paraId="28C8C2F3" w14:textId="77777777" w:rsidR="00944792" w:rsidRPr="005872B8" w:rsidRDefault="00944792" w:rsidP="00944792">
      <w:pPr>
        <w:jc w:val="center"/>
        <w:textAlignment w:val="baseline"/>
        <w:rPr>
          <w:lang w:val="en-US"/>
        </w:rPr>
      </w:pPr>
    </w:p>
    <w:tbl>
      <w:tblPr>
        <w:tblW w:w="10198" w:type="dxa"/>
        <w:tblInd w:w="10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0"/>
        <w:gridCol w:w="2605"/>
        <w:gridCol w:w="1233"/>
        <w:gridCol w:w="1273"/>
        <w:gridCol w:w="971"/>
        <w:gridCol w:w="997"/>
        <w:gridCol w:w="1166"/>
        <w:gridCol w:w="1433"/>
      </w:tblGrid>
      <w:tr w:rsidR="00944792" w:rsidRPr="00944792" w14:paraId="280ADED5" w14:textId="77777777" w:rsidTr="00EB0334">
        <w:tc>
          <w:tcPr>
            <w:tcW w:w="520"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8EBB9EC" w14:textId="77777777" w:rsidR="00944792" w:rsidRPr="00944792" w:rsidRDefault="00944792" w:rsidP="00EB0334">
            <w:pPr>
              <w:jc w:val="center"/>
              <w:textAlignment w:val="baseline"/>
              <w:rPr>
                <w:rFonts w:asciiTheme="minorHAnsi" w:hAnsiTheme="minorHAnsi" w:cstheme="minorHAnsi"/>
                <w:sz w:val="22"/>
                <w:szCs w:val="22"/>
              </w:rPr>
            </w:pPr>
            <w:r w:rsidRPr="00944792">
              <w:rPr>
                <w:rFonts w:asciiTheme="minorHAnsi" w:hAnsiTheme="minorHAnsi" w:cstheme="minorHAnsi"/>
                <w:sz w:val="22"/>
                <w:szCs w:val="22"/>
              </w:rPr>
              <w:t>Eil. Nr.</w:t>
            </w:r>
          </w:p>
        </w:tc>
        <w:tc>
          <w:tcPr>
            <w:tcW w:w="2605"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6485DD0" w14:textId="77777777" w:rsidR="00944792" w:rsidRPr="00944792" w:rsidRDefault="00944792" w:rsidP="00EB0334">
            <w:pPr>
              <w:jc w:val="center"/>
              <w:textAlignment w:val="baseline"/>
              <w:rPr>
                <w:rFonts w:asciiTheme="minorHAnsi" w:hAnsiTheme="minorHAnsi" w:cstheme="minorHAnsi"/>
                <w:sz w:val="22"/>
                <w:szCs w:val="22"/>
              </w:rPr>
            </w:pPr>
            <w:r w:rsidRPr="00944792">
              <w:rPr>
                <w:rFonts w:asciiTheme="minorHAnsi" w:hAnsiTheme="minorHAnsi" w:cstheme="minorHAnsi"/>
                <w:sz w:val="22"/>
                <w:szCs w:val="22"/>
              </w:rPr>
              <w:t>Pareigų (pareigybės) pavadinimas</w:t>
            </w:r>
          </w:p>
        </w:tc>
        <w:tc>
          <w:tcPr>
            <w:tcW w:w="123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143CE8D" w14:textId="77777777" w:rsidR="00944792" w:rsidRPr="00944792" w:rsidRDefault="00944792" w:rsidP="00EB0334">
            <w:pPr>
              <w:jc w:val="center"/>
              <w:textAlignment w:val="baseline"/>
              <w:rPr>
                <w:rFonts w:asciiTheme="minorHAnsi" w:hAnsiTheme="minorHAnsi" w:cstheme="minorHAnsi"/>
                <w:sz w:val="22"/>
                <w:szCs w:val="22"/>
              </w:rPr>
            </w:pPr>
            <w:r w:rsidRPr="00944792">
              <w:rPr>
                <w:rFonts w:asciiTheme="minorHAnsi" w:hAnsiTheme="minorHAnsi" w:cstheme="minorHAnsi"/>
                <w:sz w:val="22"/>
                <w:szCs w:val="22"/>
              </w:rPr>
              <w:t xml:space="preserve">Bazinis atlyginimas </w:t>
            </w:r>
          </w:p>
        </w:tc>
        <w:tc>
          <w:tcPr>
            <w:tcW w:w="127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157D6D6" w14:textId="77777777" w:rsidR="00944792" w:rsidRPr="00944792" w:rsidRDefault="00944792" w:rsidP="00EB0334">
            <w:pPr>
              <w:jc w:val="center"/>
              <w:textAlignment w:val="baseline"/>
              <w:rPr>
                <w:rFonts w:asciiTheme="minorHAnsi" w:hAnsiTheme="minorHAnsi" w:cstheme="minorHAnsi"/>
                <w:sz w:val="22"/>
                <w:szCs w:val="22"/>
              </w:rPr>
            </w:pPr>
            <w:r w:rsidRPr="00944792">
              <w:rPr>
                <w:rFonts w:asciiTheme="minorHAnsi" w:hAnsiTheme="minorHAnsi" w:cstheme="minorHAnsi"/>
                <w:sz w:val="22"/>
                <w:szCs w:val="22"/>
              </w:rPr>
              <w:t>Priemokos</w:t>
            </w:r>
          </w:p>
        </w:tc>
        <w:tc>
          <w:tcPr>
            <w:tcW w:w="9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1D97A87" w14:textId="77777777" w:rsidR="00944792" w:rsidRPr="00944792" w:rsidRDefault="00944792" w:rsidP="00EB0334">
            <w:pPr>
              <w:jc w:val="center"/>
              <w:textAlignment w:val="baseline"/>
              <w:rPr>
                <w:rFonts w:asciiTheme="minorHAnsi" w:hAnsiTheme="minorHAnsi" w:cstheme="minorHAnsi"/>
                <w:sz w:val="22"/>
                <w:szCs w:val="22"/>
              </w:rPr>
            </w:pPr>
            <w:r w:rsidRPr="00944792">
              <w:rPr>
                <w:rFonts w:asciiTheme="minorHAnsi" w:hAnsiTheme="minorHAnsi" w:cstheme="minorHAnsi"/>
                <w:sz w:val="22"/>
                <w:szCs w:val="22"/>
              </w:rPr>
              <w:t>Priedai</w:t>
            </w:r>
          </w:p>
        </w:tc>
        <w:tc>
          <w:tcPr>
            <w:tcW w:w="99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F3E5C05" w14:textId="77777777" w:rsidR="00944792" w:rsidRPr="00944792" w:rsidRDefault="00944792" w:rsidP="00EB0334">
            <w:pPr>
              <w:jc w:val="center"/>
              <w:textAlignment w:val="baseline"/>
              <w:rPr>
                <w:rFonts w:asciiTheme="minorHAnsi" w:hAnsiTheme="minorHAnsi" w:cstheme="minorHAnsi"/>
                <w:sz w:val="22"/>
                <w:szCs w:val="22"/>
              </w:rPr>
            </w:pPr>
            <w:r w:rsidRPr="00944792">
              <w:rPr>
                <w:rFonts w:asciiTheme="minorHAnsi" w:hAnsiTheme="minorHAnsi" w:cstheme="minorHAnsi"/>
                <w:sz w:val="22"/>
                <w:szCs w:val="22"/>
              </w:rPr>
              <w:t>Premijos</w:t>
            </w:r>
          </w:p>
        </w:tc>
        <w:tc>
          <w:tcPr>
            <w:tcW w:w="116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65CFC08" w14:textId="77777777" w:rsidR="00944792" w:rsidRPr="00944792" w:rsidRDefault="00944792" w:rsidP="00EB0334">
            <w:pPr>
              <w:jc w:val="center"/>
              <w:textAlignment w:val="baseline"/>
              <w:rPr>
                <w:rFonts w:asciiTheme="minorHAnsi" w:hAnsiTheme="minorHAnsi" w:cstheme="minorHAnsi"/>
                <w:sz w:val="22"/>
                <w:szCs w:val="22"/>
              </w:rPr>
            </w:pPr>
            <w:r w:rsidRPr="00944792">
              <w:rPr>
                <w:rFonts w:asciiTheme="minorHAnsi" w:hAnsiTheme="minorHAnsi" w:cstheme="minorHAnsi"/>
                <w:sz w:val="22"/>
                <w:szCs w:val="22"/>
              </w:rPr>
              <w:t>Kitos išmokos**</w:t>
            </w:r>
          </w:p>
        </w:tc>
        <w:tc>
          <w:tcPr>
            <w:tcW w:w="143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83D7052" w14:textId="77777777" w:rsidR="00944792" w:rsidRPr="00944792" w:rsidRDefault="00944792" w:rsidP="00EB0334">
            <w:pPr>
              <w:jc w:val="center"/>
              <w:textAlignment w:val="baseline"/>
              <w:rPr>
                <w:rFonts w:asciiTheme="minorHAnsi" w:hAnsiTheme="minorHAnsi" w:cstheme="minorHAnsi"/>
                <w:sz w:val="22"/>
                <w:szCs w:val="22"/>
              </w:rPr>
            </w:pPr>
            <w:r w:rsidRPr="00944792">
              <w:rPr>
                <w:rFonts w:asciiTheme="minorHAnsi" w:hAnsiTheme="minorHAnsi" w:cstheme="minorHAnsi"/>
                <w:sz w:val="22"/>
                <w:szCs w:val="22"/>
              </w:rPr>
              <w:t>Iš viso</w:t>
            </w:r>
          </w:p>
        </w:tc>
      </w:tr>
      <w:tr w:rsidR="00944792" w:rsidRPr="00944792" w14:paraId="166575A2" w14:textId="77777777" w:rsidTr="00EB0334">
        <w:tc>
          <w:tcPr>
            <w:tcW w:w="520" w:type="dxa"/>
            <w:vMerge/>
            <w:tcBorders>
              <w:top w:val="single" w:sz="8" w:space="0" w:color="auto"/>
              <w:left w:val="single" w:sz="8" w:space="0" w:color="auto"/>
              <w:bottom w:val="single" w:sz="8" w:space="0" w:color="auto"/>
              <w:right w:val="single" w:sz="8" w:space="0" w:color="auto"/>
            </w:tcBorders>
            <w:vAlign w:val="center"/>
            <w:hideMark/>
          </w:tcPr>
          <w:p w14:paraId="441355DD" w14:textId="77777777" w:rsidR="00944792" w:rsidRPr="00944792" w:rsidRDefault="00944792" w:rsidP="00EB0334">
            <w:pPr>
              <w:rPr>
                <w:rFonts w:asciiTheme="minorHAnsi" w:hAnsiTheme="minorHAnsi" w:cstheme="minorHAnsi"/>
                <w:sz w:val="22"/>
                <w:szCs w:val="22"/>
              </w:rPr>
            </w:pPr>
          </w:p>
        </w:tc>
        <w:tc>
          <w:tcPr>
            <w:tcW w:w="2605" w:type="dxa"/>
            <w:vMerge/>
            <w:tcBorders>
              <w:top w:val="single" w:sz="8" w:space="0" w:color="auto"/>
              <w:left w:val="nil"/>
              <w:bottom w:val="single" w:sz="8" w:space="0" w:color="auto"/>
              <w:right w:val="single" w:sz="8" w:space="0" w:color="auto"/>
            </w:tcBorders>
            <w:vAlign w:val="center"/>
            <w:hideMark/>
          </w:tcPr>
          <w:p w14:paraId="34D1D9E0" w14:textId="77777777" w:rsidR="00944792" w:rsidRPr="00944792" w:rsidRDefault="00944792" w:rsidP="00EB0334">
            <w:pPr>
              <w:rPr>
                <w:rFonts w:asciiTheme="minorHAnsi" w:hAnsiTheme="minorHAnsi" w:cstheme="minorHAnsi"/>
                <w:sz w:val="22"/>
                <w:szCs w:val="22"/>
              </w:rPr>
            </w:pPr>
          </w:p>
        </w:tc>
        <w:tc>
          <w:tcPr>
            <w:tcW w:w="1233" w:type="dxa"/>
            <w:tcBorders>
              <w:top w:val="nil"/>
              <w:left w:val="nil"/>
              <w:bottom w:val="single" w:sz="8" w:space="0" w:color="auto"/>
              <w:right w:val="single" w:sz="8" w:space="0" w:color="auto"/>
            </w:tcBorders>
            <w:tcMar>
              <w:top w:w="0" w:type="dxa"/>
              <w:left w:w="108" w:type="dxa"/>
              <w:bottom w:w="0" w:type="dxa"/>
              <w:right w:w="108" w:type="dxa"/>
            </w:tcMar>
            <w:hideMark/>
          </w:tcPr>
          <w:p w14:paraId="71A03100" w14:textId="77777777" w:rsidR="00944792" w:rsidRPr="00944792" w:rsidRDefault="00944792" w:rsidP="00EB0334">
            <w:pPr>
              <w:jc w:val="center"/>
              <w:textAlignment w:val="baseline"/>
              <w:rPr>
                <w:rFonts w:asciiTheme="minorHAnsi" w:hAnsiTheme="minorHAnsi" w:cstheme="minorHAnsi"/>
                <w:sz w:val="22"/>
                <w:szCs w:val="22"/>
              </w:rPr>
            </w:pPr>
            <w:r w:rsidRPr="00944792">
              <w:rPr>
                <w:rFonts w:asciiTheme="minorHAnsi" w:hAnsiTheme="minorHAnsi" w:cstheme="minorHAnsi"/>
                <w:sz w:val="22"/>
                <w:szCs w:val="22"/>
              </w:rPr>
              <w:t>1</w:t>
            </w:r>
          </w:p>
        </w:tc>
        <w:tc>
          <w:tcPr>
            <w:tcW w:w="1273" w:type="dxa"/>
            <w:tcBorders>
              <w:top w:val="nil"/>
              <w:left w:val="nil"/>
              <w:bottom w:val="single" w:sz="8" w:space="0" w:color="auto"/>
              <w:right w:val="single" w:sz="8" w:space="0" w:color="auto"/>
            </w:tcBorders>
            <w:tcMar>
              <w:top w:w="0" w:type="dxa"/>
              <w:left w:w="108" w:type="dxa"/>
              <w:bottom w:w="0" w:type="dxa"/>
              <w:right w:w="108" w:type="dxa"/>
            </w:tcMar>
            <w:hideMark/>
          </w:tcPr>
          <w:p w14:paraId="2984C9E8" w14:textId="77777777" w:rsidR="00944792" w:rsidRPr="00944792" w:rsidRDefault="00944792" w:rsidP="00EB0334">
            <w:pPr>
              <w:jc w:val="center"/>
              <w:textAlignment w:val="baseline"/>
              <w:rPr>
                <w:rFonts w:asciiTheme="minorHAnsi" w:hAnsiTheme="minorHAnsi" w:cstheme="minorHAnsi"/>
                <w:sz w:val="22"/>
                <w:szCs w:val="22"/>
              </w:rPr>
            </w:pPr>
            <w:r w:rsidRPr="00944792">
              <w:rPr>
                <w:rFonts w:asciiTheme="minorHAnsi" w:hAnsiTheme="minorHAnsi" w:cstheme="minorHAnsi"/>
                <w:sz w:val="22"/>
                <w:szCs w:val="22"/>
              </w:rPr>
              <w:t>2</w:t>
            </w:r>
          </w:p>
        </w:tc>
        <w:tc>
          <w:tcPr>
            <w:tcW w:w="971" w:type="dxa"/>
            <w:tcBorders>
              <w:top w:val="nil"/>
              <w:left w:val="nil"/>
              <w:bottom w:val="single" w:sz="8" w:space="0" w:color="auto"/>
              <w:right w:val="single" w:sz="8" w:space="0" w:color="auto"/>
            </w:tcBorders>
            <w:tcMar>
              <w:top w:w="0" w:type="dxa"/>
              <w:left w:w="108" w:type="dxa"/>
              <w:bottom w:w="0" w:type="dxa"/>
              <w:right w:w="108" w:type="dxa"/>
            </w:tcMar>
            <w:hideMark/>
          </w:tcPr>
          <w:p w14:paraId="66429B53" w14:textId="77777777" w:rsidR="00944792" w:rsidRPr="00944792" w:rsidRDefault="00944792" w:rsidP="00EB0334">
            <w:pPr>
              <w:jc w:val="center"/>
              <w:textAlignment w:val="baseline"/>
              <w:rPr>
                <w:rFonts w:asciiTheme="minorHAnsi" w:hAnsiTheme="minorHAnsi" w:cstheme="minorHAnsi"/>
                <w:sz w:val="22"/>
                <w:szCs w:val="22"/>
              </w:rPr>
            </w:pPr>
            <w:r w:rsidRPr="00944792">
              <w:rPr>
                <w:rFonts w:asciiTheme="minorHAnsi" w:hAnsiTheme="minorHAnsi" w:cstheme="minorHAnsi"/>
                <w:sz w:val="22"/>
                <w:szCs w:val="22"/>
              </w:rPr>
              <w:t>3</w:t>
            </w:r>
          </w:p>
        </w:tc>
        <w:tc>
          <w:tcPr>
            <w:tcW w:w="997" w:type="dxa"/>
            <w:tcBorders>
              <w:top w:val="nil"/>
              <w:left w:val="nil"/>
              <w:bottom w:val="single" w:sz="8" w:space="0" w:color="auto"/>
              <w:right w:val="single" w:sz="8" w:space="0" w:color="auto"/>
            </w:tcBorders>
            <w:tcMar>
              <w:top w:w="0" w:type="dxa"/>
              <w:left w:w="108" w:type="dxa"/>
              <w:bottom w:w="0" w:type="dxa"/>
              <w:right w:w="108" w:type="dxa"/>
            </w:tcMar>
            <w:hideMark/>
          </w:tcPr>
          <w:p w14:paraId="244DBB63" w14:textId="77777777" w:rsidR="00944792" w:rsidRPr="00944792" w:rsidRDefault="00944792" w:rsidP="00EB0334">
            <w:pPr>
              <w:jc w:val="center"/>
              <w:textAlignment w:val="baseline"/>
              <w:rPr>
                <w:rFonts w:asciiTheme="minorHAnsi" w:hAnsiTheme="minorHAnsi" w:cstheme="minorHAnsi"/>
                <w:sz w:val="22"/>
                <w:szCs w:val="22"/>
              </w:rPr>
            </w:pPr>
            <w:r w:rsidRPr="00944792">
              <w:rPr>
                <w:rFonts w:asciiTheme="minorHAnsi" w:hAnsiTheme="minorHAnsi" w:cstheme="minorHAnsi"/>
                <w:sz w:val="22"/>
                <w:szCs w:val="22"/>
              </w:rPr>
              <w:t>4</w:t>
            </w:r>
          </w:p>
        </w:tc>
        <w:tc>
          <w:tcPr>
            <w:tcW w:w="1166" w:type="dxa"/>
            <w:tcBorders>
              <w:top w:val="nil"/>
              <w:left w:val="nil"/>
              <w:bottom w:val="single" w:sz="8" w:space="0" w:color="auto"/>
              <w:right w:val="single" w:sz="8" w:space="0" w:color="auto"/>
            </w:tcBorders>
            <w:tcMar>
              <w:top w:w="0" w:type="dxa"/>
              <w:left w:w="108" w:type="dxa"/>
              <w:bottom w:w="0" w:type="dxa"/>
              <w:right w:w="108" w:type="dxa"/>
            </w:tcMar>
            <w:hideMark/>
          </w:tcPr>
          <w:p w14:paraId="551A7E95" w14:textId="77777777" w:rsidR="00944792" w:rsidRPr="00944792" w:rsidRDefault="00944792" w:rsidP="00EB0334">
            <w:pPr>
              <w:jc w:val="center"/>
              <w:textAlignment w:val="baseline"/>
              <w:rPr>
                <w:rFonts w:asciiTheme="minorHAnsi" w:hAnsiTheme="minorHAnsi" w:cstheme="minorHAnsi"/>
                <w:sz w:val="22"/>
                <w:szCs w:val="22"/>
              </w:rPr>
            </w:pPr>
            <w:r w:rsidRPr="00944792">
              <w:rPr>
                <w:rFonts w:asciiTheme="minorHAnsi" w:hAnsiTheme="minorHAnsi" w:cstheme="minorHAnsi"/>
                <w:sz w:val="22"/>
                <w:szCs w:val="22"/>
              </w:rPr>
              <w:t>5</w:t>
            </w:r>
          </w:p>
        </w:tc>
        <w:tc>
          <w:tcPr>
            <w:tcW w:w="1433" w:type="dxa"/>
            <w:tcBorders>
              <w:top w:val="nil"/>
              <w:left w:val="nil"/>
              <w:bottom w:val="single" w:sz="8" w:space="0" w:color="auto"/>
              <w:right w:val="single" w:sz="8" w:space="0" w:color="auto"/>
            </w:tcBorders>
            <w:tcMar>
              <w:top w:w="0" w:type="dxa"/>
              <w:left w:w="108" w:type="dxa"/>
              <w:bottom w:w="0" w:type="dxa"/>
              <w:right w:w="108" w:type="dxa"/>
            </w:tcMar>
            <w:hideMark/>
          </w:tcPr>
          <w:p w14:paraId="74770E1D" w14:textId="77777777" w:rsidR="00944792" w:rsidRPr="00944792" w:rsidRDefault="00944792" w:rsidP="00EB0334">
            <w:pPr>
              <w:jc w:val="center"/>
              <w:textAlignment w:val="baseline"/>
              <w:rPr>
                <w:rFonts w:asciiTheme="minorHAnsi" w:hAnsiTheme="minorHAnsi" w:cstheme="minorHAnsi"/>
                <w:sz w:val="22"/>
                <w:szCs w:val="22"/>
              </w:rPr>
            </w:pPr>
            <w:r w:rsidRPr="00944792">
              <w:rPr>
                <w:rFonts w:asciiTheme="minorHAnsi" w:hAnsiTheme="minorHAnsi" w:cstheme="minorHAnsi"/>
                <w:sz w:val="22"/>
                <w:szCs w:val="22"/>
              </w:rPr>
              <w:t>6=1+2+3+4+5</w:t>
            </w:r>
          </w:p>
        </w:tc>
      </w:tr>
      <w:tr w:rsidR="00944792" w:rsidRPr="00944792" w14:paraId="37A1E05E" w14:textId="77777777" w:rsidTr="00EB0334">
        <w:tc>
          <w:tcPr>
            <w:tcW w:w="5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5E8E82" w14:textId="77777777" w:rsidR="00944792" w:rsidRPr="00944792" w:rsidRDefault="00944792" w:rsidP="00EB0334">
            <w:pPr>
              <w:jc w:val="center"/>
              <w:textAlignment w:val="baseline"/>
              <w:rPr>
                <w:rFonts w:asciiTheme="minorHAnsi" w:hAnsiTheme="minorHAnsi" w:cstheme="minorHAnsi"/>
                <w:sz w:val="22"/>
                <w:szCs w:val="22"/>
              </w:rPr>
            </w:pPr>
            <w:r w:rsidRPr="00944792">
              <w:rPr>
                <w:rFonts w:asciiTheme="minorHAnsi" w:hAnsiTheme="minorHAnsi" w:cstheme="minorHAnsi"/>
                <w:sz w:val="22"/>
                <w:szCs w:val="22"/>
              </w:rPr>
              <w:t>1.</w:t>
            </w:r>
          </w:p>
        </w:tc>
        <w:tc>
          <w:tcPr>
            <w:tcW w:w="2605" w:type="dxa"/>
            <w:tcBorders>
              <w:top w:val="nil"/>
              <w:left w:val="nil"/>
              <w:bottom w:val="single" w:sz="8" w:space="0" w:color="auto"/>
              <w:right w:val="single" w:sz="8" w:space="0" w:color="auto"/>
            </w:tcBorders>
            <w:tcMar>
              <w:top w:w="0" w:type="dxa"/>
              <w:left w:w="108" w:type="dxa"/>
              <w:bottom w:w="0" w:type="dxa"/>
              <w:right w:w="108" w:type="dxa"/>
            </w:tcMar>
            <w:hideMark/>
          </w:tcPr>
          <w:p w14:paraId="3F8DF615" w14:textId="77777777" w:rsidR="00944792" w:rsidRPr="00944792" w:rsidRDefault="00944792" w:rsidP="00EB0334">
            <w:pPr>
              <w:jc w:val="center"/>
              <w:textAlignment w:val="baseline"/>
              <w:rPr>
                <w:rFonts w:asciiTheme="minorHAnsi" w:hAnsiTheme="minorHAnsi" w:cstheme="minorHAnsi"/>
                <w:sz w:val="22"/>
                <w:szCs w:val="22"/>
              </w:rPr>
            </w:pPr>
            <w:r w:rsidRPr="00944792">
              <w:rPr>
                <w:rFonts w:asciiTheme="minorHAnsi" w:hAnsiTheme="minorHAnsi" w:cstheme="minorHAnsi"/>
                <w:sz w:val="22"/>
                <w:szCs w:val="22"/>
              </w:rPr>
              <w:t> Direktoriaus pavaduotojas</w:t>
            </w:r>
          </w:p>
        </w:tc>
        <w:tc>
          <w:tcPr>
            <w:tcW w:w="1233" w:type="dxa"/>
            <w:tcBorders>
              <w:top w:val="nil"/>
              <w:left w:val="nil"/>
              <w:bottom w:val="single" w:sz="8" w:space="0" w:color="auto"/>
              <w:right w:val="single" w:sz="8" w:space="0" w:color="auto"/>
            </w:tcBorders>
            <w:tcMar>
              <w:top w:w="0" w:type="dxa"/>
              <w:left w:w="108" w:type="dxa"/>
              <w:bottom w:w="0" w:type="dxa"/>
              <w:right w:w="108" w:type="dxa"/>
            </w:tcMar>
            <w:hideMark/>
          </w:tcPr>
          <w:p w14:paraId="442649D6" w14:textId="77777777" w:rsidR="00944792" w:rsidRPr="00944792" w:rsidRDefault="00944792" w:rsidP="00EB0334">
            <w:pPr>
              <w:jc w:val="center"/>
              <w:textAlignment w:val="baseline"/>
              <w:rPr>
                <w:rFonts w:asciiTheme="minorHAnsi" w:hAnsiTheme="minorHAnsi" w:cstheme="minorHAnsi"/>
                <w:sz w:val="22"/>
                <w:szCs w:val="22"/>
              </w:rPr>
            </w:pPr>
            <w:r w:rsidRPr="00944792">
              <w:rPr>
                <w:rFonts w:asciiTheme="minorHAnsi" w:hAnsiTheme="minorHAnsi" w:cstheme="minorHAnsi"/>
                <w:sz w:val="22"/>
                <w:szCs w:val="22"/>
              </w:rPr>
              <w:t>35465</w:t>
            </w:r>
          </w:p>
        </w:tc>
        <w:tc>
          <w:tcPr>
            <w:tcW w:w="1273" w:type="dxa"/>
            <w:tcBorders>
              <w:top w:val="nil"/>
              <w:left w:val="nil"/>
              <w:bottom w:val="single" w:sz="8" w:space="0" w:color="auto"/>
              <w:right w:val="single" w:sz="8" w:space="0" w:color="auto"/>
            </w:tcBorders>
            <w:tcMar>
              <w:top w:w="0" w:type="dxa"/>
              <w:left w:w="108" w:type="dxa"/>
              <w:bottom w:w="0" w:type="dxa"/>
              <w:right w:w="108" w:type="dxa"/>
            </w:tcMar>
            <w:hideMark/>
          </w:tcPr>
          <w:p w14:paraId="0BEB7827" w14:textId="77777777" w:rsidR="00944792" w:rsidRPr="00944792" w:rsidRDefault="00944792" w:rsidP="00EB0334">
            <w:pPr>
              <w:jc w:val="center"/>
              <w:textAlignment w:val="baseline"/>
              <w:rPr>
                <w:rFonts w:asciiTheme="minorHAnsi" w:hAnsiTheme="minorHAnsi" w:cstheme="minorHAnsi"/>
                <w:sz w:val="22"/>
                <w:szCs w:val="22"/>
              </w:rPr>
            </w:pPr>
            <w:r w:rsidRPr="00944792">
              <w:rPr>
                <w:rFonts w:asciiTheme="minorHAnsi" w:hAnsiTheme="minorHAnsi" w:cstheme="minorHAnsi"/>
                <w:sz w:val="22"/>
                <w:szCs w:val="22"/>
              </w:rPr>
              <w:t>1805 </w:t>
            </w:r>
          </w:p>
        </w:tc>
        <w:tc>
          <w:tcPr>
            <w:tcW w:w="971" w:type="dxa"/>
            <w:tcBorders>
              <w:top w:val="nil"/>
              <w:left w:val="nil"/>
              <w:bottom w:val="single" w:sz="8" w:space="0" w:color="auto"/>
              <w:right w:val="single" w:sz="8" w:space="0" w:color="auto"/>
            </w:tcBorders>
            <w:tcMar>
              <w:top w:w="0" w:type="dxa"/>
              <w:left w:w="108" w:type="dxa"/>
              <w:bottom w:w="0" w:type="dxa"/>
              <w:right w:w="108" w:type="dxa"/>
            </w:tcMar>
            <w:hideMark/>
          </w:tcPr>
          <w:p w14:paraId="636D28BD" w14:textId="77777777" w:rsidR="00944792" w:rsidRPr="00944792" w:rsidRDefault="00944792" w:rsidP="00EB0334">
            <w:pPr>
              <w:jc w:val="center"/>
              <w:textAlignment w:val="baseline"/>
              <w:rPr>
                <w:rFonts w:asciiTheme="minorHAnsi" w:hAnsiTheme="minorHAnsi" w:cstheme="minorHAnsi"/>
                <w:sz w:val="22"/>
                <w:szCs w:val="22"/>
              </w:rPr>
            </w:pPr>
            <w:r w:rsidRPr="00944792">
              <w:rPr>
                <w:rFonts w:asciiTheme="minorHAnsi" w:hAnsiTheme="minorHAnsi" w:cstheme="minorHAnsi"/>
                <w:sz w:val="22"/>
                <w:szCs w:val="22"/>
              </w:rPr>
              <w:t> </w:t>
            </w:r>
          </w:p>
        </w:tc>
        <w:tc>
          <w:tcPr>
            <w:tcW w:w="997" w:type="dxa"/>
            <w:tcBorders>
              <w:top w:val="nil"/>
              <w:left w:val="nil"/>
              <w:bottom w:val="single" w:sz="8" w:space="0" w:color="auto"/>
              <w:right w:val="single" w:sz="8" w:space="0" w:color="auto"/>
            </w:tcBorders>
            <w:tcMar>
              <w:top w:w="0" w:type="dxa"/>
              <w:left w:w="108" w:type="dxa"/>
              <w:bottom w:w="0" w:type="dxa"/>
              <w:right w:w="108" w:type="dxa"/>
            </w:tcMar>
            <w:hideMark/>
          </w:tcPr>
          <w:p w14:paraId="6DC0B9D1" w14:textId="77777777" w:rsidR="00944792" w:rsidRPr="00944792" w:rsidRDefault="00944792" w:rsidP="00EB0334">
            <w:pPr>
              <w:jc w:val="center"/>
              <w:textAlignment w:val="baseline"/>
              <w:rPr>
                <w:rFonts w:asciiTheme="minorHAnsi" w:hAnsiTheme="minorHAnsi" w:cstheme="minorHAnsi"/>
                <w:sz w:val="22"/>
                <w:szCs w:val="22"/>
              </w:rPr>
            </w:pPr>
            <w:r w:rsidRPr="00944792">
              <w:rPr>
                <w:rFonts w:asciiTheme="minorHAnsi" w:hAnsiTheme="minorHAnsi" w:cstheme="minorHAnsi"/>
                <w:sz w:val="22"/>
                <w:szCs w:val="22"/>
              </w:rPr>
              <w:t> </w:t>
            </w:r>
          </w:p>
        </w:tc>
        <w:tc>
          <w:tcPr>
            <w:tcW w:w="1166" w:type="dxa"/>
            <w:tcBorders>
              <w:top w:val="nil"/>
              <w:left w:val="nil"/>
              <w:bottom w:val="single" w:sz="8" w:space="0" w:color="auto"/>
              <w:right w:val="single" w:sz="8" w:space="0" w:color="auto"/>
            </w:tcBorders>
            <w:tcMar>
              <w:top w:w="0" w:type="dxa"/>
              <w:left w:w="108" w:type="dxa"/>
              <w:bottom w:w="0" w:type="dxa"/>
              <w:right w:w="108" w:type="dxa"/>
            </w:tcMar>
            <w:hideMark/>
          </w:tcPr>
          <w:p w14:paraId="15A57AFE" w14:textId="77777777" w:rsidR="00944792" w:rsidRPr="00944792" w:rsidRDefault="00944792" w:rsidP="00EB0334">
            <w:pPr>
              <w:jc w:val="center"/>
              <w:textAlignment w:val="baseline"/>
              <w:rPr>
                <w:rFonts w:asciiTheme="minorHAnsi" w:hAnsiTheme="minorHAnsi" w:cstheme="minorHAnsi"/>
                <w:sz w:val="22"/>
                <w:szCs w:val="22"/>
              </w:rPr>
            </w:pPr>
            <w:r w:rsidRPr="00944792">
              <w:rPr>
                <w:rFonts w:asciiTheme="minorHAnsi" w:hAnsiTheme="minorHAnsi" w:cstheme="minorHAnsi"/>
                <w:sz w:val="22"/>
                <w:szCs w:val="22"/>
              </w:rPr>
              <w:t>226</w:t>
            </w:r>
          </w:p>
        </w:tc>
        <w:tc>
          <w:tcPr>
            <w:tcW w:w="1433" w:type="dxa"/>
            <w:tcBorders>
              <w:top w:val="nil"/>
              <w:left w:val="nil"/>
              <w:bottom w:val="single" w:sz="8" w:space="0" w:color="auto"/>
              <w:right w:val="single" w:sz="8" w:space="0" w:color="auto"/>
            </w:tcBorders>
            <w:tcMar>
              <w:top w:w="0" w:type="dxa"/>
              <w:left w:w="108" w:type="dxa"/>
              <w:bottom w:w="0" w:type="dxa"/>
              <w:right w:w="108" w:type="dxa"/>
            </w:tcMar>
            <w:hideMark/>
          </w:tcPr>
          <w:p w14:paraId="086C23B1" w14:textId="77777777" w:rsidR="00944792" w:rsidRPr="00944792" w:rsidRDefault="00944792" w:rsidP="00EB0334">
            <w:pPr>
              <w:jc w:val="center"/>
              <w:textAlignment w:val="baseline"/>
              <w:rPr>
                <w:rFonts w:asciiTheme="minorHAnsi" w:hAnsiTheme="minorHAnsi" w:cstheme="minorHAnsi"/>
                <w:sz w:val="22"/>
                <w:szCs w:val="22"/>
              </w:rPr>
            </w:pPr>
            <w:r w:rsidRPr="00944792">
              <w:rPr>
                <w:rFonts w:asciiTheme="minorHAnsi" w:hAnsiTheme="minorHAnsi" w:cstheme="minorHAnsi"/>
                <w:sz w:val="22"/>
                <w:szCs w:val="22"/>
              </w:rPr>
              <w:t>37496 </w:t>
            </w:r>
          </w:p>
        </w:tc>
      </w:tr>
      <w:tr w:rsidR="00944792" w:rsidRPr="00944792" w14:paraId="0EEC21BB" w14:textId="77777777" w:rsidTr="00EB0334">
        <w:tc>
          <w:tcPr>
            <w:tcW w:w="5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295049" w14:textId="77777777" w:rsidR="00944792" w:rsidRPr="00944792" w:rsidRDefault="00944792" w:rsidP="00EB0334">
            <w:pPr>
              <w:jc w:val="center"/>
              <w:textAlignment w:val="baseline"/>
              <w:rPr>
                <w:rFonts w:asciiTheme="minorHAnsi" w:hAnsiTheme="minorHAnsi" w:cstheme="minorHAnsi"/>
                <w:sz w:val="22"/>
                <w:szCs w:val="22"/>
              </w:rPr>
            </w:pPr>
            <w:r w:rsidRPr="00944792">
              <w:rPr>
                <w:rFonts w:asciiTheme="minorHAnsi" w:hAnsiTheme="minorHAnsi" w:cstheme="minorHAnsi"/>
                <w:sz w:val="22"/>
                <w:szCs w:val="22"/>
              </w:rPr>
              <w:t>2.</w:t>
            </w:r>
          </w:p>
        </w:tc>
        <w:tc>
          <w:tcPr>
            <w:tcW w:w="2605" w:type="dxa"/>
            <w:tcBorders>
              <w:top w:val="nil"/>
              <w:left w:val="nil"/>
              <w:bottom w:val="single" w:sz="8" w:space="0" w:color="auto"/>
              <w:right w:val="single" w:sz="8" w:space="0" w:color="auto"/>
            </w:tcBorders>
            <w:tcMar>
              <w:top w:w="0" w:type="dxa"/>
              <w:left w:w="108" w:type="dxa"/>
              <w:bottom w:w="0" w:type="dxa"/>
              <w:right w:w="108" w:type="dxa"/>
            </w:tcMar>
            <w:hideMark/>
          </w:tcPr>
          <w:p w14:paraId="43F9EE11" w14:textId="77777777" w:rsidR="00944792" w:rsidRPr="00944792" w:rsidRDefault="00944792" w:rsidP="00EB0334">
            <w:pPr>
              <w:jc w:val="center"/>
              <w:textAlignment w:val="baseline"/>
              <w:rPr>
                <w:rFonts w:asciiTheme="minorHAnsi" w:hAnsiTheme="minorHAnsi" w:cstheme="minorHAnsi"/>
                <w:sz w:val="22"/>
                <w:szCs w:val="22"/>
              </w:rPr>
            </w:pPr>
            <w:r w:rsidRPr="00944792">
              <w:rPr>
                <w:rFonts w:asciiTheme="minorHAnsi" w:hAnsiTheme="minorHAnsi" w:cstheme="minorHAnsi"/>
                <w:sz w:val="22"/>
                <w:szCs w:val="22"/>
              </w:rPr>
              <w:t> Vyr. slaugos administratorius</w:t>
            </w:r>
          </w:p>
        </w:tc>
        <w:tc>
          <w:tcPr>
            <w:tcW w:w="1233" w:type="dxa"/>
            <w:tcBorders>
              <w:top w:val="nil"/>
              <w:left w:val="nil"/>
              <w:bottom w:val="single" w:sz="8" w:space="0" w:color="auto"/>
              <w:right w:val="single" w:sz="8" w:space="0" w:color="auto"/>
            </w:tcBorders>
            <w:tcMar>
              <w:top w:w="0" w:type="dxa"/>
              <w:left w:w="108" w:type="dxa"/>
              <w:bottom w:w="0" w:type="dxa"/>
              <w:right w:w="108" w:type="dxa"/>
            </w:tcMar>
            <w:hideMark/>
          </w:tcPr>
          <w:p w14:paraId="662ECB14" w14:textId="77777777" w:rsidR="00944792" w:rsidRPr="00944792" w:rsidRDefault="00944792" w:rsidP="00EB0334">
            <w:pPr>
              <w:jc w:val="center"/>
              <w:textAlignment w:val="baseline"/>
              <w:rPr>
                <w:rFonts w:asciiTheme="minorHAnsi" w:hAnsiTheme="minorHAnsi" w:cstheme="minorHAnsi"/>
                <w:sz w:val="22"/>
                <w:szCs w:val="22"/>
              </w:rPr>
            </w:pPr>
            <w:r w:rsidRPr="00944792">
              <w:rPr>
                <w:rFonts w:asciiTheme="minorHAnsi" w:hAnsiTheme="minorHAnsi" w:cstheme="minorHAnsi"/>
                <w:sz w:val="22"/>
                <w:szCs w:val="22"/>
              </w:rPr>
              <w:t>15422 </w:t>
            </w:r>
          </w:p>
        </w:tc>
        <w:tc>
          <w:tcPr>
            <w:tcW w:w="1273" w:type="dxa"/>
            <w:tcBorders>
              <w:top w:val="nil"/>
              <w:left w:val="nil"/>
              <w:bottom w:val="single" w:sz="8" w:space="0" w:color="auto"/>
              <w:right w:val="single" w:sz="8" w:space="0" w:color="auto"/>
            </w:tcBorders>
            <w:tcMar>
              <w:top w:w="0" w:type="dxa"/>
              <w:left w:w="108" w:type="dxa"/>
              <w:bottom w:w="0" w:type="dxa"/>
              <w:right w:w="108" w:type="dxa"/>
            </w:tcMar>
            <w:hideMark/>
          </w:tcPr>
          <w:p w14:paraId="2C31B45B" w14:textId="77777777" w:rsidR="00944792" w:rsidRPr="00944792" w:rsidRDefault="00944792" w:rsidP="00EB0334">
            <w:pPr>
              <w:jc w:val="center"/>
              <w:textAlignment w:val="baseline"/>
              <w:rPr>
                <w:rFonts w:asciiTheme="minorHAnsi" w:hAnsiTheme="minorHAnsi" w:cstheme="minorHAnsi"/>
                <w:sz w:val="22"/>
                <w:szCs w:val="22"/>
              </w:rPr>
            </w:pPr>
            <w:r w:rsidRPr="00944792">
              <w:rPr>
                <w:rFonts w:asciiTheme="minorHAnsi" w:hAnsiTheme="minorHAnsi" w:cstheme="minorHAnsi"/>
                <w:sz w:val="22"/>
                <w:szCs w:val="22"/>
              </w:rPr>
              <w:t>7189 </w:t>
            </w:r>
          </w:p>
        </w:tc>
        <w:tc>
          <w:tcPr>
            <w:tcW w:w="971" w:type="dxa"/>
            <w:tcBorders>
              <w:top w:val="nil"/>
              <w:left w:val="nil"/>
              <w:bottom w:val="single" w:sz="8" w:space="0" w:color="auto"/>
              <w:right w:val="single" w:sz="8" w:space="0" w:color="auto"/>
            </w:tcBorders>
            <w:tcMar>
              <w:top w:w="0" w:type="dxa"/>
              <w:left w:w="108" w:type="dxa"/>
              <w:bottom w:w="0" w:type="dxa"/>
              <w:right w:w="108" w:type="dxa"/>
            </w:tcMar>
            <w:hideMark/>
          </w:tcPr>
          <w:p w14:paraId="09E0C4BA" w14:textId="77777777" w:rsidR="00944792" w:rsidRPr="00944792" w:rsidRDefault="00944792" w:rsidP="00EB0334">
            <w:pPr>
              <w:jc w:val="center"/>
              <w:textAlignment w:val="baseline"/>
              <w:rPr>
                <w:rFonts w:asciiTheme="minorHAnsi" w:hAnsiTheme="minorHAnsi" w:cstheme="minorHAnsi"/>
                <w:sz w:val="22"/>
                <w:szCs w:val="22"/>
              </w:rPr>
            </w:pPr>
            <w:r w:rsidRPr="00944792">
              <w:rPr>
                <w:rFonts w:asciiTheme="minorHAnsi" w:hAnsiTheme="minorHAnsi" w:cstheme="minorHAnsi"/>
                <w:sz w:val="22"/>
                <w:szCs w:val="22"/>
              </w:rPr>
              <w:t>6206 </w:t>
            </w:r>
          </w:p>
        </w:tc>
        <w:tc>
          <w:tcPr>
            <w:tcW w:w="997" w:type="dxa"/>
            <w:tcBorders>
              <w:top w:val="nil"/>
              <w:left w:val="nil"/>
              <w:bottom w:val="single" w:sz="8" w:space="0" w:color="auto"/>
              <w:right w:val="single" w:sz="8" w:space="0" w:color="auto"/>
            </w:tcBorders>
            <w:tcMar>
              <w:top w:w="0" w:type="dxa"/>
              <w:left w:w="108" w:type="dxa"/>
              <w:bottom w:w="0" w:type="dxa"/>
              <w:right w:w="108" w:type="dxa"/>
            </w:tcMar>
            <w:hideMark/>
          </w:tcPr>
          <w:p w14:paraId="0EE7D9DB" w14:textId="77777777" w:rsidR="00944792" w:rsidRPr="00944792" w:rsidRDefault="00944792" w:rsidP="00EB0334">
            <w:pPr>
              <w:jc w:val="center"/>
              <w:textAlignment w:val="baseline"/>
              <w:rPr>
                <w:rFonts w:asciiTheme="minorHAnsi" w:hAnsiTheme="minorHAnsi" w:cstheme="minorHAnsi"/>
                <w:sz w:val="22"/>
                <w:szCs w:val="22"/>
              </w:rPr>
            </w:pPr>
            <w:r w:rsidRPr="00944792">
              <w:rPr>
                <w:rFonts w:asciiTheme="minorHAnsi" w:hAnsiTheme="minorHAnsi" w:cstheme="minorHAnsi"/>
                <w:sz w:val="22"/>
                <w:szCs w:val="22"/>
              </w:rPr>
              <w:t> </w:t>
            </w:r>
          </w:p>
        </w:tc>
        <w:tc>
          <w:tcPr>
            <w:tcW w:w="1166" w:type="dxa"/>
            <w:tcBorders>
              <w:top w:val="nil"/>
              <w:left w:val="nil"/>
              <w:bottom w:val="single" w:sz="8" w:space="0" w:color="auto"/>
              <w:right w:val="single" w:sz="8" w:space="0" w:color="auto"/>
            </w:tcBorders>
            <w:tcMar>
              <w:top w:w="0" w:type="dxa"/>
              <w:left w:w="108" w:type="dxa"/>
              <w:bottom w:w="0" w:type="dxa"/>
              <w:right w:w="108" w:type="dxa"/>
            </w:tcMar>
            <w:hideMark/>
          </w:tcPr>
          <w:p w14:paraId="6F9D6891" w14:textId="77777777" w:rsidR="00944792" w:rsidRPr="00944792" w:rsidRDefault="00944792" w:rsidP="00EB0334">
            <w:pPr>
              <w:jc w:val="center"/>
              <w:textAlignment w:val="baseline"/>
              <w:rPr>
                <w:rFonts w:asciiTheme="minorHAnsi" w:hAnsiTheme="minorHAnsi" w:cstheme="minorHAnsi"/>
                <w:sz w:val="22"/>
                <w:szCs w:val="22"/>
              </w:rPr>
            </w:pPr>
            <w:r w:rsidRPr="00944792">
              <w:rPr>
                <w:rFonts w:asciiTheme="minorHAnsi" w:hAnsiTheme="minorHAnsi" w:cstheme="minorHAnsi"/>
                <w:sz w:val="22"/>
                <w:szCs w:val="22"/>
              </w:rPr>
              <w:t>669 </w:t>
            </w:r>
          </w:p>
        </w:tc>
        <w:tc>
          <w:tcPr>
            <w:tcW w:w="1433" w:type="dxa"/>
            <w:tcBorders>
              <w:top w:val="nil"/>
              <w:left w:val="nil"/>
              <w:bottom w:val="single" w:sz="8" w:space="0" w:color="auto"/>
              <w:right w:val="single" w:sz="8" w:space="0" w:color="auto"/>
            </w:tcBorders>
            <w:tcMar>
              <w:top w:w="0" w:type="dxa"/>
              <w:left w:w="108" w:type="dxa"/>
              <w:bottom w:w="0" w:type="dxa"/>
              <w:right w:w="108" w:type="dxa"/>
            </w:tcMar>
            <w:hideMark/>
          </w:tcPr>
          <w:p w14:paraId="04C183DB" w14:textId="77777777" w:rsidR="00944792" w:rsidRPr="00944792" w:rsidRDefault="00944792" w:rsidP="00EB0334">
            <w:pPr>
              <w:jc w:val="center"/>
              <w:textAlignment w:val="baseline"/>
              <w:rPr>
                <w:rFonts w:asciiTheme="minorHAnsi" w:hAnsiTheme="minorHAnsi" w:cstheme="minorHAnsi"/>
                <w:sz w:val="22"/>
                <w:szCs w:val="22"/>
              </w:rPr>
            </w:pPr>
            <w:r w:rsidRPr="00944792">
              <w:rPr>
                <w:rFonts w:asciiTheme="minorHAnsi" w:hAnsiTheme="minorHAnsi" w:cstheme="minorHAnsi"/>
                <w:sz w:val="22"/>
                <w:szCs w:val="22"/>
              </w:rPr>
              <w:t>29486 </w:t>
            </w:r>
          </w:p>
        </w:tc>
      </w:tr>
      <w:tr w:rsidR="00944792" w:rsidRPr="00944792" w14:paraId="09711135" w14:textId="77777777" w:rsidTr="00EB0334">
        <w:tc>
          <w:tcPr>
            <w:tcW w:w="52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3D6CD1E" w14:textId="77777777" w:rsidR="00944792" w:rsidRPr="00944792" w:rsidRDefault="00944792" w:rsidP="00EB0334">
            <w:pPr>
              <w:jc w:val="center"/>
              <w:textAlignment w:val="baseline"/>
              <w:rPr>
                <w:rFonts w:asciiTheme="minorHAnsi" w:hAnsiTheme="minorHAnsi" w:cstheme="minorHAnsi"/>
                <w:sz w:val="22"/>
                <w:szCs w:val="22"/>
              </w:rPr>
            </w:pPr>
            <w:r w:rsidRPr="00944792">
              <w:rPr>
                <w:rFonts w:asciiTheme="minorHAnsi" w:hAnsiTheme="minorHAnsi" w:cstheme="minorHAnsi"/>
                <w:sz w:val="22"/>
                <w:szCs w:val="22"/>
              </w:rPr>
              <w:t>3.</w:t>
            </w:r>
          </w:p>
        </w:tc>
        <w:tc>
          <w:tcPr>
            <w:tcW w:w="2605" w:type="dxa"/>
            <w:tcBorders>
              <w:top w:val="nil"/>
              <w:left w:val="nil"/>
              <w:bottom w:val="single" w:sz="8" w:space="0" w:color="auto"/>
              <w:right w:val="single" w:sz="8" w:space="0" w:color="auto"/>
            </w:tcBorders>
            <w:tcMar>
              <w:top w:w="0" w:type="dxa"/>
              <w:left w:w="108" w:type="dxa"/>
              <w:bottom w:w="0" w:type="dxa"/>
              <w:right w:w="108" w:type="dxa"/>
            </w:tcMar>
          </w:tcPr>
          <w:p w14:paraId="3287A4A2" w14:textId="77777777" w:rsidR="00944792" w:rsidRPr="00944792" w:rsidRDefault="00944792" w:rsidP="00EB0334">
            <w:pPr>
              <w:jc w:val="center"/>
              <w:textAlignment w:val="baseline"/>
              <w:rPr>
                <w:rFonts w:asciiTheme="minorHAnsi" w:hAnsiTheme="minorHAnsi" w:cstheme="minorHAnsi"/>
                <w:sz w:val="22"/>
                <w:szCs w:val="22"/>
              </w:rPr>
            </w:pPr>
            <w:r w:rsidRPr="00944792">
              <w:rPr>
                <w:rFonts w:asciiTheme="minorHAnsi" w:hAnsiTheme="minorHAnsi" w:cstheme="minorHAnsi"/>
                <w:sz w:val="22"/>
                <w:szCs w:val="22"/>
              </w:rPr>
              <w:t> Vyr. finansininkas</w:t>
            </w:r>
          </w:p>
        </w:tc>
        <w:tc>
          <w:tcPr>
            <w:tcW w:w="1233" w:type="dxa"/>
            <w:tcBorders>
              <w:top w:val="nil"/>
              <w:left w:val="nil"/>
              <w:bottom w:val="single" w:sz="8" w:space="0" w:color="auto"/>
              <w:right w:val="single" w:sz="8" w:space="0" w:color="auto"/>
            </w:tcBorders>
            <w:tcMar>
              <w:top w:w="0" w:type="dxa"/>
              <w:left w:w="108" w:type="dxa"/>
              <w:bottom w:w="0" w:type="dxa"/>
              <w:right w:w="108" w:type="dxa"/>
            </w:tcMar>
          </w:tcPr>
          <w:p w14:paraId="18C39F30" w14:textId="77777777" w:rsidR="00944792" w:rsidRPr="00944792" w:rsidRDefault="00944792" w:rsidP="00EB0334">
            <w:pPr>
              <w:jc w:val="center"/>
              <w:textAlignment w:val="baseline"/>
              <w:rPr>
                <w:rFonts w:asciiTheme="minorHAnsi" w:hAnsiTheme="minorHAnsi" w:cstheme="minorHAnsi"/>
                <w:sz w:val="22"/>
                <w:szCs w:val="22"/>
              </w:rPr>
            </w:pPr>
            <w:r w:rsidRPr="00944792">
              <w:rPr>
                <w:rFonts w:asciiTheme="minorHAnsi" w:hAnsiTheme="minorHAnsi" w:cstheme="minorHAnsi"/>
                <w:sz w:val="22"/>
                <w:szCs w:val="22"/>
              </w:rPr>
              <w:t>23405</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23BEC117" w14:textId="77777777" w:rsidR="00944792" w:rsidRPr="00944792" w:rsidRDefault="00944792" w:rsidP="00EB0334">
            <w:pPr>
              <w:jc w:val="center"/>
              <w:textAlignment w:val="baseline"/>
              <w:rPr>
                <w:rFonts w:asciiTheme="minorHAnsi" w:hAnsiTheme="minorHAnsi" w:cstheme="minorHAnsi"/>
                <w:sz w:val="22"/>
                <w:szCs w:val="22"/>
              </w:rPr>
            </w:pPr>
            <w:r w:rsidRPr="00944792">
              <w:rPr>
                <w:rFonts w:asciiTheme="minorHAnsi" w:hAnsiTheme="minorHAnsi" w:cstheme="minorHAnsi"/>
                <w:sz w:val="22"/>
                <w:szCs w:val="22"/>
              </w:rPr>
              <w:t>1522</w:t>
            </w:r>
          </w:p>
        </w:tc>
        <w:tc>
          <w:tcPr>
            <w:tcW w:w="971" w:type="dxa"/>
            <w:tcBorders>
              <w:top w:val="nil"/>
              <w:left w:val="nil"/>
              <w:bottom w:val="single" w:sz="8" w:space="0" w:color="auto"/>
              <w:right w:val="single" w:sz="8" w:space="0" w:color="auto"/>
            </w:tcBorders>
            <w:tcMar>
              <w:top w:w="0" w:type="dxa"/>
              <w:left w:w="108" w:type="dxa"/>
              <w:bottom w:w="0" w:type="dxa"/>
              <w:right w:w="108" w:type="dxa"/>
            </w:tcMar>
          </w:tcPr>
          <w:p w14:paraId="68026239" w14:textId="77777777" w:rsidR="00944792" w:rsidRPr="00944792" w:rsidRDefault="00944792" w:rsidP="00EB0334">
            <w:pPr>
              <w:jc w:val="center"/>
              <w:textAlignment w:val="baseline"/>
              <w:rPr>
                <w:rFonts w:asciiTheme="minorHAnsi" w:hAnsiTheme="minorHAnsi" w:cstheme="minorHAnsi"/>
                <w:sz w:val="22"/>
                <w:szCs w:val="22"/>
              </w:rPr>
            </w:pPr>
            <w:r w:rsidRPr="00944792">
              <w:rPr>
                <w:rFonts w:asciiTheme="minorHAnsi" w:hAnsiTheme="minorHAnsi" w:cstheme="minorHAnsi"/>
                <w:sz w:val="22"/>
                <w:szCs w:val="22"/>
              </w:rPr>
              <w:t>3470 </w:t>
            </w:r>
          </w:p>
        </w:tc>
        <w:tc>
          <w:tcPr>
            <w:tcW w:w="997" w:type="dxa"/>
            <w:tcBorders>
              <w:top w:val="nil"/>
              <w:left w:val="nil"/>
              <w:bottom w:val="single" w:sz="8" w:space="0" w:color="auto"/>
              <w:right w:val="single" w:sz="8" w:space="0" w:color="auto"/>
            </w:tcBorders>
            <w:tcMar>
              <w:top w:w="0" w:type="dxa"/>
              <w:left w:w="108" w:type="dxa"/>
              <w:bottom w:w="0" w:type="dxa"/>
              <w:right w:w="108" w:type="dxa"/>
            </w:tcMar>
          </w:tcPr>
          <w:p w14:paraId="3E7F20DD" w14:textId="77777777" w:rsidR="00944792" w:rsidRPr="00944792" w:rsidRDefault="00944792" w:rsidP="00EB0334">
            <w:pPr>
              <w:jc w:val="center"/>
              <w:textAlignment w:val="baseline"/>
              <w:rPr>
                <w:rFonts w:asciiTheme="minorHAnsi" w:hAnsiTheme="minorHAnsi" w:cstheme="minorHAnsi"/>
                <w:sz w:val="22"/>
                <w:szCs w:val="22"/>
              </w:rPr>
            </w:pPr>
            <w:r w:rsidRPr="00944792">
              <w:rPr>
                <w:rFonts w:asciiTheme="minorHAnsi" w:hAnsiTheme="minorHAnsi" w:cstheme="minorHAnsi"/>
                <w:sz w:val="22"/>
                <w:szCs w:val="22"/>
              </w:rPr>
              <w:t> </w:t>
            </w:r>
          </w:p>
        </w:tc>
        <w:tc>
          <w:tcPr>
            <w:tcW w:w="1166" w:type="dxa"/>
            <w:tcBorders>
              <w:top w:val="nil"/>
              <w:left w:val="nil"/>
              <w:bottom w:val="single" w:sz="8" w:space="0" w:color="auto"/>
              <w:right w:val="single" w:sz="8" w:space="0" w:color="auto"/>
            </w:tcBorders>
            <w:tcMar>
              <w:top w:w="0" w:type="dxa"/>
              <w:left w:w="108" w:type="dxa"/>
              <w:bottom w:w="0" w:type="dxa"/>
              <w:right w:w="108" w:type="dxa"/>
            </w:tcMar>
          </w:tcPr>
          <w:p w14:paraId="2E1C974D" w14:textId="77777777" w:rsidR="00944792" w:rsidRPr="00944792" w:rsidRDefault="00944792" w:rsidP="00EB0334">
            <w:pPr>
              <w:jc w:val="center"/>
              <w:textAlignment w:val="baseline"/>
              <w:rPr>
                <w:rFonts w:asciiTheme="minorHAnsi" w:hAnsiTheme="minorHAnsi" w:cstheme="minorHAnsi"/>
                <w:sz w:val="22"/>
                <w:szCs w:val="22"/>
              </w:rPr>
            </w:pPr>
            <w:r w:rsidRPr="00944792">
              <w:rPr>
                <w:rFonts w:asciiTheme="minorHAnsi" w:hAnsiTheme="minorHAnsi" w:cstheme="minorHAnsi"/>
                <w:sz w:val="22"/>
                <w:szCs w:val="22"/>
              </w:rPr>
              <w:t>9973</w:t>
            </w:r>
          </w:p>
        </w:tc>
        <w:tc>
          <w:tcPr>
            <w:tcW w:w="1433" w:type="dxa"/>
            <w:tcBorders>
              <w:top w:val="nil"/>
              <w:left w:val="nil"/>
              <w:bottom w:val="single" w:sz="8" w:space="0" w:color="auto"/>
              <w:right w:val="single" w:sz="8" w:space="0" w:color="auto"/>
            </w:tcBorders>
            <w:tcMar>
              <w:top w:w="0" w:type="dxa"/>
              <w:left w:w="108" w:type="dxa"/>
              <w:bottom w:w="0" w:type="dxa"/>
              <w:right w:w="108" w:type="dxa"/>
            </w:tcMar>
          </w:tcPr>
          <w:p w14:paraId="19E536B9" w14:textId="77777777" w:rsidR="00944792" w:rsidRPr="00944792" w:rsidRDefault="00944792" w:rsidP="00EB0334">
            <w:pPr>
              <w:jc w:val="center"/>
              <w:textAlignment w:val="baseline"/>
              <w:rPr>
                <w:rFonts w:asciiTheme="minorHAnsi" w:hAnsiTheme="minorHAnsi" w:cstheme="minorHAnsi"/>
                <w:sz w:val="22"/>
                <w:szCs w:val="22"/>
              </w:rPr>
            </w:pPr>
            <w:r w:rsidRPr="00944792">
              <w:rPr>
                <w:rFonts w:asciiTheme="minorHAnsi" w:hAnsiTheme="minorHAnsi" w:cstheme="minorHAnsi"/>
                <w:sz w:val="22"/>
                <w:szCs w:val="22"/>
              </w:rPr>
              <w:t>38370</w:t>
            </w:r>
          </w:p>
        </w:tc>
      </w:tr>
      <w:tr w:rsidR="00944792" w:rsidRPr="00944792" w14:paraId="71EE7401" w14:textId="77777777" w:rsidTr="00EB0334">
        <w:tc>
          <w:tcPr>
            <w:tcW w:w="52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1ADC1FE" w14:textId="77777777" w:rsidR="00944792" w:rsidRPr="00944792" w:rsidRDefault="00944792" w:rsidP="00EB0334">
            <w:pPr>
              <w:jc w:val="center"/>
              <w:textAlignment w:val="baseline"/>
              <w:rPr>
                <w:rFonts w:asciiTheme="minorHAnsi" w:hAnsiTheme="minorHAnsi" w:cstheme="minorHAnsi"/>
                <w:sz w:val="22"/>
                <w:szCs w:val="22"/>
              </w:rPr>
            </w:pPr>
            <w:r w:rsidRPr="00944792">
              <w:rPr>
                <w:rFonts w:asciiTheme="minorHAnsi" w:hAnsiTheme="minorHAnsi" w:cstheme="minorHAnsi"/>
                <w:sz w:val="22"/>
                <w:szCs w:val="22"/>
              </w:rPr>
              <w:t>4.</w:t>
            </w:r>
          </w:p>
        </w:tc>
        <w:tc>
          <w:tcPr>
            <w:tcW w:w="2605" w:type="dxa"/>
            <w:tcBorders>
              <w:top w:val="nil"/>
              <w:left w:val="nil"/>
              <w:bottom w:val="single" w:sz="8" w:space="0" w:color="auto"/>
              <w:right w:val="single" w:sz="8" w:space="0" w:color="auto"/>
            </w:tcBorders>
            <w:tcMar>
              <w:top w:w="0" w:type="dxa"/>
              <w:left w:w="108" w:type="dxa"/>
              <w:bottom w:w="0" w:type="dxa"/>
              <w:right w:w="108" w:type="dxa"/>
            </w:tcMar>
          </w:tcPr>
          <w:p w14:paraId="11F81FC4" w14:textId="77777777" w:rsidR="00944792" w:rsidRPr="00944792" w:rsidRDefault="00944792" w:rsidP="00EB0334">
            <w:pPr>
              <w:jc w:val="center"/>
              <w:textAlignment w:val="baseline"/>
              <w:rPr>
                <w:rFonts w:asciiTheme="minorHAnsi" w:hAnsiTheme="minorHAnsi" w:cstheme="minorHAnsi"/>
                <w:sz w:val="22"/>
                <w:szCs w:val="22"/>
              </w:rPr>
            </w:pPr>
            <w:r w:rsidRPr="00944792">
              <w:rPr>
                <w:rFonts w:asciiTheme="minorHAnsi" w:hAnsiTheme="minorHAnsi" w:cstheme="minorHAnsi"/>
                <w:sz w:val="22"/>
                <w:szCs w:val="22"/>
              </w:rPr>
              <w:t>Vyresn. slaugytojas - koordinatorius</w:t>
            </w:r>
          </w:p>
        </w:tc>
        <w:tc>
          <w:tcPr>
            <w:tcW w:w="1233" w:type="dxa"/>
            <w:tcBorders>
              <w:top w:val="nil"/>
              <w:left w:val="nil"/>
              <w:bottom w:val="single" w:sz="8" w:space="0" w:color="auto"/>
              <w:right w:val="single" w:sz="8" w:space="0" w:color="auto"/>
            </w:tcBorders>
            <w:tcMar>
              <w:top w:w="0" w:type="dxa"/>
              <w:left w:w="108" w:type="dxa"/>
              <w:bottom w:w="0" w:type="dxa"/>
              <w:right w:w="108" w:type="dxa"/>
            </w:tcMar>
          </w:tcPr>
          <w:p w14:paraId="76E76AA8" w14:textId="77777777" w:rsidR="00944792" w:rsidRPr="00944792" w:rsidRDefault="00944792" w:rsidP="00EB0334">
            <w:pPr>
              <w:jc w:val="center"/>
              <w:textAlignment w:val="baseline"/>
              <w:rPr>
                <w:rFonts w:asciiTheme="minorHAnsi" w:hAnsiTheme="minorHAnsi" w:cstheme="minorHAnsi"/>
                <w:sz w:val="22"/>
                <w:szCs w:val="22"/>
              </w:rPr>
            </w:pPr>
            <w:r w:rsidRPr="00944792">
              <w:rPr>
                <w:rFonts w:asciiTheme="minorHAnsi" w:hAnsiTheme="minorHAnsi" w:cstheme="minorHAnsi"/>
                <w:sz w:val="22"/>
                <w:szCs w:val="22"/>
              </w:rPr>
              <w:t> 7921</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26F3A1AC" w14:textId="77777777" w:rsidR="00944792" w:rsidRPr="00944792" w:rsidRDefault="00944792" w:rsidP="00EB0334">
            <w:pPr>
              <w:jc w:val="center"/>
              <w:textAlignment w:val="baseline"/>
              <w:rPr>
                <w:rFonts w:asciiTheme="minorHAnsi" w:hAnsiTheme="minorHAnsi" w:cstheme="minorHAnsi"/>
                <w:sz w:val="22"/>
                <w:szCs w:val="22"/>
              </w:rPr>
            </w:pPr>
            <w:r w:rsidRPr="00944792">
              <w:rPr>
                <w:rFonts w:asciiTheme="minorHAnsi" w:hAnsiTheme="minorHAnsi" w:cstheme="minorHAnsi"/>
                <w:sz w:val="22"/>
                <w:szCs w:val="22"/>
              </w:rPr>
              <w:t>1282 </w:t>
            </w:r>
          </w:p>
        </w:tc>
        <w:tc>
          <w:tcPr>
            <w:tcW w:w="971" w:type="dxa"/>
            <w:tcBorders>
              <w:top w:val="nil"/>
              <w:left w:val="nil"/>
              <w:bottom w:val="single" w:sz="8" w:space="0" w:color="auto"/>
              <w:right w:val="single" w:sz="8" w:space="0" w:color="auto"/>
            </w:tcBorders>
            <w:tcMar>
              <w:top w:w="0" w:type="dxa"/>
              <w:left w:w="108" w:type="dxa"/>
              <w:bottom w:w="0" w:type="dxa"/>
              <w:right w:w="108" w:type="dxa"/>
            </w:tcMar>
          </w:tcPr>
          <w:p w14:paraId="6B8E1A06" w14:textId="77777777" w:rsidR="00944792" w:rsidRPr="00944792" w:rsidRDefault="00944792" w:rsidP="00EB0334">
            <w:pPr>
              <w:jc w:val="center"/>
              <w:textAlignment w:val="baseline"/>
              <w:rPr>
                <w:rFonts w:asciiTheme="minorHAnsi" w:hAnsiTheme="minorHAnsi" w:cstheme="minorHAnsi"/>
                <w:sz w:val="22"/>
                <w:szCs w:val="22"/>
              </w:rPr>
            </w:pPr>
            <w:r w:rsidRPr="00944792">
              <w:rPr>
                <w:rFonts w:asciiTheme="minorHAnsi" w:hAnsiTheme="minorHAnsi" w:cstheme="minorHAnsi"/>
                <w:sz w:val="22"/>
                <w:szCs w:val="22"/>
              </w:rPr>
              <w:t> </w:t>
            </w:r>
          </w:p>
        </w:tc>
        <w:tc>
          <w:tcPr>
            <w:tcW w:w="997" w:type="dxa"/>
            <w:tcBorders>
              <w:top w:val="nil"/>
              <w:left w:val="nil"/>
              <w:bottom w:val="single" w:sz="8" w:space="0" w:color="auto"/>
              <w:right w:val="single" w:sz="8" w:space="0" w:color="auto"/>
            </w:tcBorders>
            <w:tcMar>
              <w:top w:w="0" w:type="dxa"/>
              <w:left w:w="108" w:type="dxa"/>
              <w:bottom w:w="0" w:type="dxa"/>
              <w:right w:w="108" w:type="dxa"/>
            </w:tcMar>
          </w:tcPr>
          <w:p w14:paraId="45895084" w14:textId="77777777" w:rsidR="00944792" w:rsidRPr="00944792" w:rsidRDefault="00944792" w:rsidP="00EB0334">
            <w:pPr>
              <w:jc w:val="center"/>
              <w:textAlignment w:val="baseline"/>
              <w:rPr>
                <w:rFonts w:asciiTheme="minorHAnsi" w:hAnsiTheme="minorHAnsi" w:cstheme="minorHAnsi"/>
                <w:sz w:val="22"/>
                <w:szCs w:val="22"/>
              </w:rPr>
            </w:pPr>
            <w:r w:rsidRPr="00944792">
              <w:rPr>
                <w:rFonts w:asciiTheme="minorHAnsi" w:hAnsiTheme="minorHAnsi" w:cstheme="minorHAnsi"/>
                <w:sz w:val="22"/>
                <w:szCs w:val="22"/>
              </w:rPr>
              <w:t> </w:t>
            </w:r>
          </w:p>
        </w:tc>
        <w:tc>
          <w:tcPr>
            <w:tcW w:w="1166" w:type="dxa"/>
            <w:tcBorders>
              <w:top w:val="nil"/>
              <w:left w:val="nil"/>
              <w:bottom w:val="single" w:sz="8" w:space="0" w:color="auto"/>
              <w:right w:val="single" w:sz="8" w:space="0" w:color="auto"/>
            </w:tcBorders>
            <w:tcMar>
              <w:top w:w="0" w:type="dxa"/>
              <w:left w:w="108" w:type="dxa"/>
              <w:bottom w:w="0" w:type="dxa"/>
              <w:right w:w="108" w:type="dxa"/>
            </w:tcMar>
          </w:tcPr>
          <w:p w14:paraId="3FE2A701" w14:textId="77777777" w:rsidR="00944792" w:rsidRPr="00944792" w:rsidRDefault="00944792" w:rsidP="00EB0334">
            <w:pPr>
              <w:jc w:val="center"/>
              <w:textAlignment w:val="baseline"/>
              <w:rPr>
                <w:rFonts w:asciiTheme="minorHAnsi" w:hAnsiTheme="minorHAnsi" w:cstheme="minorHAnsi"/>
                <w:sz w:val="22"/>
                <w:szCs w:val="22"/>
              </w:rPr>
            </w:pPr>
            <w:r w:rsidRPr="00944792">
              <w:rPr>
                <w:rFonts w:asciiTheme="minorHAnsi" w:hAnsiTheme="minorHAnsi" w:cstheme="minorHAnsi"/>
                <w:sz w:val="22"/>
                <w:szCs w:val="22"/>
              </w:rPr>
              <w:t>498 </w:t>
            </w:r>
          </w:p>
        </w:tc>
        <w:tc>
          <w:tcPr>
            <w:tcW w:w="1433" w:type="dxa"/>
            <w:tcBorders>
              <w:top w:val="nil"/>
              <w:left w:val="nil"/>
              <w:bottom w:val="single" w:sz="8" w:space="0" w:color="auto"/>
              <w:right w:val="single" w:sz="8" w:space="0" w:color="auto"/>
            </w:tcBorders>
            <w:tcMar>
              <w:top w:w="0" w:type="dxa"/>
              <w:left w:w="108" w:type="dxa"/>
              <w:bottom w:w="0" w:type="dxa"/>
              <w:right w:w="108" w:type="dxa"/>
            </w:tcMar>
          </w:tcPr>
          <w:p w14:paraId="752D9D0A" w14:textId="77777777" w:rsidR="00944792" w:rsidRPr="00944792" w:rsidRDefault="00944792" w:rsidP="00EB0334">
            <w:pPr>
              <w:jc w:val="center"/>
              <w:textAlignment w:val="baseline"/>
              <w:rPr>
                <w:rFonts w:asciiTheme="minorHAnsi" w:hAnsiTheme="minorHAnsi" w:cstheme="minorHAnsi"/>
                <w:sz w:val="22"/>
                <w:szCs w:val="22"/>
              </w:rPr>
            </w:pPr>
            <w:r w:rsidRPr="00944792">
              <w:rPr>
                <w:rFonts w:asciiTheme="minorHAnsi" w:hAnsiTheme="minorHAnsi" w:cstheme="minorHAnsi"/>
                <w:sz w:val="22"/>
                <w:szCs w:val="22"/>
              </w:rPr>
              <w:t>9701</w:t>
            </w:r>
          </w:p>
        </w:tc>
      </w:tr>
      <w:tr w:rsidR="00944792" w:rsidRPr="00944792" w14:paraId="11DD5C22" w14:textId="77777777" w:rsidTr="00EB0334">
        <w:tc>
          <w:tcPr>
            <w:tcW w:w="52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3E52F71" w14:textId="77777777" w:rsidR="00944792" w:rsidRPr="00944792" w:rsidRDefault="00944792" w:rsidP="00EB0334">
            <w:pPr>
              <w:jc w:val="center"/>
              <w:textAlignment w:val="baseline"/>
              <w:rPr>
                <w:rFonts w:asciiTheme="minorHAnsi" w:hAnsiTheme="minorHAnsi" w:cstheme="minorHAnsi"/>
                <w:sz w:val="22"/>
                <w:szCs w:val="22"/>
              </w:rPr>
            </w:pPr>
            <w:r w:rsidRPr="00944792">
              <w:rPr>
                <w:rFonts w:asciiTheme="minorHAnsi" w:hAnsiTheme="minorHAnsi" w:cstheme="minorHAnsi"/>
                <w:sz w:val="22"/>
                <w:szCs w:val="22"/>
              </w:rPr>
              <w:t>5.</w:t>
            </w:r>
          </w:p>
        </w:tc>
        <w:tc>
          <w:tcPr>
            <w:tcW w:w="2605" w:type="dxa"/>
            <w:tcBorders>
              <w:top w:val="nil"/>
              <w:left w:val="nil"/>
              <w:bottom w:val="single" w:sz="8" w:space="0" w:color="auto"/>
              <w:right w:val="single" w:sz="8" w:space="0" w:color="auto"/>
            </w:tcBorders>
            <w:tcMar>
              <w:top w:w="0" w:type="dxa"/>
              <w:left w:w="108" w:type="dxa"/>
              <w:bottom w:w="0" w:type="dxa"/>
              <w:right w:w="108" w:type="dxa"/>
            </w:tcMar>
          </w:tcPr>
          <w:p w14:paraId="6A59DD3C" w14:textId="77777777" w:rsidR="00944792" w:rsidRPr="00944792" w:rsidRDefault="00944792" w:rsidP="00EB0334">
            <w:pPr>
              <w:jc w:val="center"/>
              <w:textAlignment w:val="baseline"/>
              <w:rPr>
                <w:rFonts w:asciiTheme="minorHAnsi" w:hAnsiTheme="minorHAnsi" w:cstheme="minorHAnsi"/>
                <w:sz w:val="22"/>
                <w:szCs w:val="22"/>
              </w:rPr>
            </w:pPr>
            <w:r w:rsidRPr="00944792">
              <w:rPr>
                <w:rFonts w:asciiTheme="minorHAnsi" w:hAnsiTheme="minorHAnsi" w:cstheme="minorHAnsi"/>
                <w:sz w:val="22"/>
                <w:szCs w:val="22"/>
              </w:rPr>
              <w:t>PSC vedėjas</w:t>
            </w:r>
          </w:p>
        </w:tc>
        <w:tc>
          <w:tcPr>
            <w:tcW w:w="1233" w:type="dxa"/>
            <w:tcBorders>
              <w:top w:val="nil"/>
              <w:left w:val="nil"/>
              <w:bottom w:val="single" w:sz="8" w:space="0" w:color="auto"/>
              <w:right w:val="single" w:sz="8" w:space="0" w:color="auto"/>
            </w:tcBorders>
            <w:tcMar>
              <w:top w:w="0" w:type="dxa"/>
              <w:left w:w="108" w:type="dxa"/>
              <w:bottom w:w="0" w:type="dxa"/>
              <w:right w:w="108" w:type="dxa"/>
            </w:tcMar>
          </w:tcPr>
          <w:p w14:paraId="1489492D" w14:textId="77777777" w:rsidR="00944792" w:rsidRPr="00944792" w:rsidRDefault="00944792" w:rsidP="00EB0334">
            <w:pPr>
              <w:jc w:val="center"/>
              <w:textAlignment w:val="baseline"/>
              <w:rPr>
                <w:rFonts w:asciiTheme="minorHAnsi" w:hAnsiTheme="minorHAnsi" w:cstheme="minorHAnsi"/>
                <w:sz w:val="22"/>
                <w:szCs w:val="22"/>
              </w:rPr>
            </w:pPr>
            <w:r w:rsidRPr="00944792">
              <w:rPr>
                <w:rFonts w:asciiTheme="minorHAnsi" w:hAnsiTheme="minorHAnsi" w:cstheme="minorHAnsi"/>
                <w:sz w:val="22"/>
                <w:szCs w:val="22"/>
              </w:rPr>
              <w:t>12625</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71C8F8EB" w14:textId="77777777" w:rsidR="00944792" w:rsidRPr="00944792" w:rsidRDefault="00944792" w:rsidP="00EB0334">
            <w:pPr>
              <w:jc w:val="center"/>
              <w:textAlignment w:val="baseline"/>
              <w:rPr>
                <w:rFonts w:asciiTheme="minorHAnsi" w:hAnsiTheme="minorHAnsi" w:cstheme="minorHAnsi"/>
                <w:sz w:val="22"/>
                <w:szCs w:val="22"/>
              </w:rPr>
            </w:pPr>
            <w:r w:rsidRPr="00944792">
              <w:rPr>
                <w:rFonts w:asciiTheme="minorHAnsi" w:hAnsiTheme="minorHAnsi" w:cstheme="minorHAnsi"/>
                <w:sz w:val="22"/>
                <w:szCs w:val="22"/>
              </w:rPr>
              <w:t>2835</w:t>
            </w:r>
          </w:p>
        </w:tc>
        <w:tc>
          <w:tcPr>
            <w:tcW w:w="971" w:type="dxa"/>
            <w:tcBorders>
              <w:top w:val="nil"/>
              <w:left w:val="nil"/>
              <w:bottom w:val="single" w:sz="8" w:space="0" w:color="auto"/>
              <w:right w:val="single" w:sz="8" w:space="0" w:color="auto"/>
            </w:tcBorders>
            <w:tcMar>
              <w:top w:w="0" w:type="dxa"/>
              <w:left w:w="108" w:type="dxa"/>
              <w:bottom w:w="0" w:type="dxa"/>
              <w:right w:w="108" w:type="dxa"/>
            </w:tcMar>
          </w:tcPr>
          <w:p w14:paraId="46024AB4" w14:textId="77777777" w:rsidR="00944792" w:rsidRPr="00944792" w:rsidRDefault="00944792" w:rsidP="00EB0334">
            <w:pPr>
              <w:jc w:val="center"/>
              <w:textAlignment w:val="baseline"/>
              <w:rPr>
                <w:rFonts w:asciiTheme="minorHAnsi" w:hAnsiTheme="minorHAnsi" w:cstheme="minorHAnsi"/>
                <w:sz w:val="22"/>
                <w:szCs w:val="22"/>
              </w:rPr>
            </w:pPr>
          </w:p>
        </w:tc>
        <w:tc>
          <w:tcPr>
            <w:tcW w:w="997" w:type="dxa"/>
            <w:tcBorders>
              <w:top w:val="nil"/>
              <w:left w:val="nil"/>
              <w:bottom w:val="single" w:sz="8" w:space="0" w:color="auto"/>
              <w:right w:val="single" w:sz="8" w:space="0" w:color="auto"/>
            </w:tcBorders>
            <w:tcMar>
              <w:top w:w="0" w:type="dxa"/>
              <w:left w:w="108" w:type="dxa"/>
              <w:bottom w:w="0" w:type="dxa"/>
              <w:right w:w="108" w:type="dxa"/>
            </w:tcMar>
          </w:tcPr>
          <w:p w14:paraId="60F8B4A1" w14:textId="77777777" w:rsidR="00944792" w:rsidRPr="00944792" w:rsidRDefault="00944792" w:rsidP="00EB0334">
            <w:pPr>
              <w:jc w:val="center"/>
              <w:textAlignment w:val="baseline"/>
              <w:rPr>
                <w:rFonts w:asciiTheme="minorHAnsi" w:hAnsiTheme="minorHAnsi" w:cstheme="minorHAnsi"/>
                <w:sz w:val="22"/>
                <w:szCs w:val="22"/>
              </w:rPr>
            </w:pPr>
          </w:p>
        </w:tc>
        <w:tc>
          <w:tcPr>
            <w:tcW w:w="1166" w:type="dxa"/>
            <w:tcBorders>
              <w:top w:val="nil"/>
              <w:left w:val="nil"/>
              <w:bottom w:val="single" w:sz="8" w:space="0" w:color="auto"/>
              <w:right w:val="single" w:sz="8" w:space="0" w:color="auto"/>
            </w:tcBorders>
            <w:tcMar>
              <w:top w:w="0" w:type="dxa"/>
              <w:left w:w="108" w:type="dxa"/>
              <w:bottom w:w="0" w:type="dxa"/>
              <w:right w:w="108" w:type="dxa"/>
            </w:tcMar>
          </w:tcPr>
          <w:p w14:paraId="40366B24" w14:textId="77777777" w:rsidR="00944792" w:rsidRPr="00944792" w:rsidRDefault="00944792" w:rsidP="00EB0334">
            <w:pPr>
              <w:jc w:val="center"/>
              <w:textAlignment w:val="baseline"/>
              <w:rPr>
                <w:rFonts w:asciiTheme="minorHAnsi" w:hAnsiTheme="minorHAnsi" w:cstheme="minorHAnsi"/>
                <w:sz w:val="22"/>
                <w:szCs w:val="22"/>
              </w:rPr>
            </w:pPr>
          </w:p>
        </w:tc>
        <w:tc>
          <w:tcPr>
            <w:tcW w:w="1433" w:type="dxa"/>
            <w:tcBorders>
              <w:top w:val="nil"/>
              <w:left w:val="nil"/>
              <w:bottom w:val="single" w:sz="8" w:space="0" w:color="auto"/>
              <w:right w:val="single" w:sz="8" w:space="0" w:color="auto"/>
            </w:tcBorders>
            <w:tcMar>
              <w:top w:w="0" w:type="dxa"/>
              <w:left w:w="108" w:type="dxa"/>
              <w:bottom w:w="0" w:type="dxa"/>
              <w:right w:w="108" w:type="dxa"/>
            </w:tcMar>
          </w:tcPr>
          <w:p w14:paraId="02B91814" w14:textId="77777777" w:rsidR="00944792" w:rsidRPr="00944792" w:rsidRDefault="00944792" w:rsidP="00EB0334">
            <w:pPr>
              <w:jc w:val="center"/>
              <w:textAlignment w:val="baseline"/>
              <w:rPr>
                <w:rFonts w:asciiTheme="minorHAnsi" w:hAnsiTheme="minorHAnsi" w:cstheme="minorHAnsi"/>
                <w:sz w:val="22"/>
                <w:szCs w:val="22"/>
              </w:rPr>
            </w:pPr>
            <w:r w:rsidRPr="00944792">
              <w:rPr>
                <w:rFonts w:asciiTheme="minorHAnsi" w:hAnsiTheme="minorHAnsi" w:cstheme="minorHAnsi"/>
                <w:sz w:val="22"/>
                <w:szCs w:val="22"/>
              </w:rPr>
              <w:t>15460</w:t>
            </w:r>
          </w:p>
        </w:tc>
      </w:tr>
      <w:tr w:rsidR="00944792" w:rsidRPr="00944792" w14:paraId="7FBAA24A" w14:textId="77777777" w:rsidTr="00EB0334">
        <w:tc>
          <w:tcPr>
            <w:tcW w:w="52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42445EA" w14:textId="77777777" w:rsidR="00944792" w:rsidRPr="00944792" w:rsidRDefault="00944792" w:rsidP="00EB0334">
            <w:pPr>
              <w:jc w:val="center"/>
              <w:textAlignment w:val="baseline"/>
              <w:rPr>
                <w:rFonts w:asciiTheme="minorHAnsi" w:hAnsiTheme="minorHAnsi" w:cstheme="minorHAnsi"/>
                <w:sz w:val="22"/>
                <w:szCs w:val="22"/>
              </w:rPr>
            </w:pPr>
            <w:r w:rsidRPr="00944792">
              <w:rPr>
                <w:rFonts w:asciiTheme="minorHAnsi" w:hAnsiTheme="minorHAnsi" w:cstheme="minorHAnsi"/>
                <w:sz w:val="22"/>
                <w:szCs w:val="22"/>
              </w:rPr>
              <w:t>6.</w:t>
            </w:r>
          </w:p>
        </w:tc>
        <w:tc>
          <w:tcPr>
            <w:tcW w:w="2605" w:type="dxa"/>
            <w:tcBorders>
              <w:top w:val="nil"/>
              <w:left w:val="nil"/>
              <w:bottom w:val="single" w:sz="8" w:space="0" w:color="auto"/>
              <w:right w:val="single" w:sz="8" w:space="0" w:color="auto"/>
            </w:tcBorders>
            <w:tcMar>
              <w:top w:w="0" w:type="dxa"/>
              <w:left w:w="108" w:type="dxa"/>
              <w:bottom w:w="0" w:type="dxa"/>
              <w:right w:w="108" w:type="dxa"/>
            </w:tcMar>
          </w:tcPr>
          <w:p w14:paraId="2E9B1061" w14:textId="77777777" w:rsidR="00944792" w:rsidRPr="00944792" w:rsidRDefault="00944792" w:rsidP="00EB0334">
            <w:pPr>
              <w:jc w:val="center"/>
              <w:textAlignment w:val="baseline"/>
              <w:rPr>
                <w:rFonts w:asciiTheme="minorHAnsi" w:hAnsiTheme="minorHAnsi" w:cstheme="minorHAnsi"/>
                <w:sz w:val="22"/>
                <w:szCs w:val="22"/>
              </w:rPr>
            </w:pPr>
            <w:r w:rsidRPr="00944792">
              <w:rPr>
                <w:rFonts w:asciiTheme="minorHAnsi" w:hAnsiTheme="minorHAnsi" w:cstheme="minorHAnsi"/>
                <w:sz w:val="22"/>
                <w:szCs w:val="22"/>
              </w:rPr>
              <w:t>Šeimos gydytojų skyriaus vedėjas</w:t>
            </w:r>
          </w:p>
        </w:tc>
        <w:tc>
          <w:tcPr>
            <w:tcW w:w="1233" w:type="dxa"/>
            <w:tcBorders>
              <w:top w:val="nil"/>
              <w:left w:val="nil"/>
              <w:bottom w:val="single" w:sz="8" w:space="0" w:color="auto"/>
              <w:right w:val="single" w:sz="8" w:space="0" w:color="auto"/>
            </w:tcBorders>
            <w:tcMar>
              <w:top w:w="0" w:type="dxa"/>
              <w:left w:w="108" w:type="dxa"/>
              <w:bottom w:w="0" w:type="dxa"/>
              <w:right w:w="108" w:type="dxa"/>
            </w:tcMar>
          </w:tcPr>
          <w:p w14:paraId="0DD02226" w14:textId="77777777" w:rsidR="00944792" w:rsidRPr="00944792" w:rsidRDefault="00944792" w:rsidP="00EB0334">
            <w:pPr>
              <w:jc w:val="center"/>
              <w:textAlignment w:val="baseline"/>
              <w:rPr>
                <w:rFonts w:asciiTheme="minorHAnsi" w:hAnsiTheme="minorHAnsi" w:cstheme="minorHAnsi"/>
                <w:sz w:val="22"/>
                <w:szCs w:val="22"/>
              </w:rPr>
            </w:pPr>
            <w:r w:rsidRPr="00944792">
              <w:rPr>
                <w:rFonts w:asciiTheme="minorHAnsi" w:hAnsiTheme="minorHAnsi" w:cstheme="minorHAnsi"/>
                <w:sz w:val="22"/>
                <w:szCs w:val="22"/>
              </w:rPr>
              <w:t>3824</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04BAB52B" w14:textId="77777777" w:rsidR="00944792" w:rsidRPr="00944792" w:rsidRDefault="00944792" w:rsidP="00EB0334">
            <w:pPr>
              <w:jc w:val="center"/>
              <w:textAlignment w:val="baseline"/>
              <w:rPr>
                <w:rFonts w:asciiTheme="minorHAnsi" w:hAnsiTheme="minorHAnsi" w:cstheme="minorHAnsi"/>
                <w:sz w:val="22"/>
                <w:szCs w:val="22"/>
              </w:rPr>
            </w:pPr>
            <w:r w:rsidRPr="00944792">
              <w:rPr>
                <w:rFonts w:asciiTheme="minorHAnsi" w:hAnsiTheme="minorHAnsi" w:cstheme="minorHAnsi"/>
                <w:sz w:val="22"/>
                <w:szCs w:val="22"/>
              </w:rPr>
              <w:t>260</w:t>
            </w:r>
          </w:p>
        </w:tc>
        <w:tc>
          <w:tcPr>
            <w:tcW w:w="971" w:type="dxa"/>
            <w:tcBorders>
              <w:top w:val="nil"/>
              <w:left w:val="nil"/>
              <w:bottom w:val="single" w:sz="8" w:space="0" w:color="auto"/>
              <w:right w:val="single" w:sz="8" w:space="0" w:color="auto"/>
            </w:tcBorders>
            <w:tcMar>
              <w:top w:w="0" w:type="dxa"/>
              <w:left w:w="108" w:type="dxa"/>
              <w:bottom w:w="0" w:type="dxa"/>
              <w:right w:w="108" w:type="dxa"/>
            </w:tcMar>
          </w:tcPr>
          <w:p w14:paraId="09C4F04A" w14:textId="77777777" w:rsidR="00944792" w:rsidRPr="00944792" w:rsidRDefault="00944792" w:rsidP="00EB0334">
            <w:pPr>
              <w:jc w:val="center"/>
              <w:textAlignment w:val="baseline"/>
              <w:rPr>
                <w:rFonts w:asciiTheme="minorHAnsi" w:hAnsiTheme="minorHAnsi" w:cstheme="minorHAnsi"/>
                <w:sz w:val="22"/>
                <w:szCs w:val="22"/>
              </w:rPr>
            </w:pPr>
          </w:p>
        </w:tc>
        <w:tc>
          <w:tcPr>
            <w:tcW w:w="997" w:type="dxa"/>
            <w:tcBorders>
              <w:top w:val="nil"/>
              <w:left w:val="nil"/>
              <w:bottom w:val="single" w:sz="8" w:space="0" w:color="auto"/>
              <w:right w:val="single" w:sz="8" w:space="0" w:color="auto"/>
            </w:tcBorders>
            <w:tcMar>
              <w:top w:w="0" w:type="dxa"/>
              <w:left w:w="108" w:type="dxa"/>
              <w:bottom w:w="0" w:type="dxa"/>
              <w:right w:w="108" w:type="dxa"/>
            </w:tcMar>
          </w:tcPr>
          <w:p w14:paraId="63430D2A" w14:textId="77777777" w:rsidR="00944792" w:rsidRPr="00944792" w:rsidRDefault="00944792" w:rsidP="00EB0334">
            <w:pPr>
              <w:jc w:val="center"/>
              <w:textAlignment w:val="baseline"/>
              <w:rPr>
                <w:rFonts w:asciiTheme="minorHAnsi" w:hAnsiTheme="minorHAnsi" w:cstheme="minorHAnsi"/>
                <w:sz w:val="22"/>
                <w:szCs w:val="22"/>
              </w:rPr>
            </w:pPr>
          </w:p>
        </w:tc>
        <w:tc>
          <w:tcPr>
            <w:tcW w:w="1166" w:type="dxa"/>
            <w:tcBorders>
              <w:top w:val="nil"/>
              <w:left w:val="nil"/>
              <w:bottom w:val="single" w:sz="8" w:space="0" w:color="auto"/>
              <w:right w:val="single" w:sz="8" w:space="0" w:color="auto"/>
            </w:tcBorders>
            <w:tcMar>
              <w:top w:w="0" w:type="dxa"/>
              <w:left w:w="108" w:type="dxa"/>
              <w:bottom w:w="0" w:type="dxa"/>
              <w:right w:w="108" w:type="dxa"/>
            </w:tcMar>
          </w:tcPr>
          <w:p w14:paraId="1E5CECA3" w14:textId="77777777" w:rsidR="00944792" w:rsidRPr="00944792" w:rsidRDefault="00944792" w:rsidP="00EB0334">
            <w:pPr>
              <w:jc w:val="center"/>
              <w:textAlignment w:val="baseline"/>
              <w:rPr>
                <w:rFonts w:asciiTheme="minorHAnsi" w:hAnsiTheme="minorHAnsi" w:cstheme="minorHAnsi"/>
                <w:sz w:val="22"/>
                <w:szCs w:val="22"/>
              </w:rPr>
            </w:pPr>
          </w:p>
        </w:tc>
        <w:tc>
          <w:tcPr>
            <w:tcW w:w="1433" w:type="dxa"/>
            <w:tcBorders>
              <w:top w:val="nil"/>
              <w:left w:val="nil"/>
              <w:bottom w:val="single" w:sz="8" w:space="0" w:color="auto"/>
              <w:right w:val="single" w:sz="8" w:space="0" w:color="auto"/>
            </w:tcBorders>
            <w:tcMar>
              <w:top w:w="0" w:type="dxa"/>
              <w:left w:w="108" w:type="dxa"/>
              <w:bottom w:w="0" w:type="dxa"/>
              <w:right w:w="108" w:type="dxa"/>
            </w:tcMar>
          </w:tcPr>
          <w:p w14:paraId="6DEEDDAA" w14:textId="77777777" w:rsidR="00944792" w:rsidRPr="00944792" w:rsidRDefault="00944792" w:rsidP="00EB0334">
            <w:pPr>
              <w:jc w:val="center"/>
              <w:textAlignment w:val="baseline"/>
              <w:rPr>
                <w:rFonts w:asciiTheme="minorHAnsi" w:hAnsiTheme="minorHAnsi" w:cstheme="minorHAnsi"/>
                <w:sz w:val="22"/>
                <w:szCs w:val="22"/>
              </w:rPr>
            </w:pPr>
            <w:r w:rsidRPr="00944792">
              <w:rPr>
                <w:rFonts w:asciiTheme="minorHAnsi" w:hAnsiTheme="minorHAnsi" w:cstheme="minorHAnsi"/>
                <w:sz w:val="22"/>
                <w:szCs w:val="22"/>
              </w:rPr>
              <w:t>4084</w:t>
            </w:r>
          </w:p>
        </w:tc>
      </w:tr>
      <w:tr w:rsidR="00944792" w:rsidRPr="00944792" w14:paraId="1F4AD9F1" w14:textId="77777777" w:rsidTr="00EB0334">
        <w:tc>
          <w:tcPr>
            <w:tcW w:w="52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5F0E180" w14:textId="77777777" w:rsidR="00944792" w:rsidRPr="00944792" w:rsidRDefault="00944792" w:rsidP="00EB0334">
            <w:pPr>
              <w:jc w:val="center"/>
              <w:textAlignment w:val="baseline"/>
              <w:rPr>
                <w:rFonts w:asciiTheme="minorHAnsi" w:hAnsiTheme="minorHAnsi" w:cstheme="minorHAnsi"/>
                <w:sz w:val="22"/>
                <w:szCs w:val="22"/>
              </w:rPr>
            </w:pPr>
            <w:r w:rsidRPr="00944792">
              <w:rPr>
                <w:rFonts w:asciiTheme="minorHAnsi" w:hAnsiTheme="minorHAnsi" w:cstheme="minorHAnsi"/>
                <w:sz w:val="22"/>
                <w:szCs w:val="22"/>
              </w:rPr>
              <w:t>7.</w:t>
            </w:r>
          </w:p>
        </w:tc>
        <w:tc>
          <w:tcPr>
            <w:tcW w:w="2605" w:type="dxa"/>
            <w:tcBorders>
              <w:top w:val="nil"/>
              <w:left w:val="nil"/>
              <w:bottom w:val="single" w:sz="8" w:space="0" w:color="auto"/>
              <w:right w:val="single" w:sz="8" w:space="0" w:color="auto"/>
            </w:tcBorders>
            <w:tcMar>
              <w:top w:w="0" w:type="dxa"/>
              <w:left w:w="108" w:type="dxa"/>
              <w:bottom w:w="0" w:type="dxa"/>
              <w:right w:w="108" w:type="dxa"/>
            </w:tcMar>
          </w:tcPr>
          <w:p w14:paraId="7507C5A3" w14:textId="77777777" w:rsidR="00944792" w:rsidRPr="00944792" w:rsidRDefault="00944792" w:rsidP="00EB0334">
            <w:pPr>
              <w:jc w:val="center"/>
              <w:textAlignment w:val="baseline"/>
              <w:rPr>
                <w:rFonts w:asciiTheme="minorHAnsi" w:hAnsiTheme="minorHAnsi" w:cstheme="minorHAnsi"/>
                <w:sz w:val="22"/>
                <w:szCs w:val="22"/>
              </w:rPr>
            </w:pPr>
            <w:r w:rsidRPr="00944792">
              <w:rPr>
                <w:rFonts w:asciiTheme="minorHAnsi" w:hAnsiTheme="minorHAnsi" w:cstheme="minorHAnsi"/>
                <w:sz w:val="22"/>
                <w:szCs w:val="22"/>
              </w:rPr>
              <w:t>Ūkio dalies vedėjas</w:t>
            </w:r>
          </w:p>
        </w:tc>
        <w:tc>
          <w:tcPr>
            <w:tcW w:w="1233" w:type="dxa"/>
            <w:tcBorders>
              <w:top w:val="nil"/>
              <w:left w:val="nil"/>
              <w:bottom w:val="single" w:sz="8" w:space="0" w:color="auto"/>
              <w:right w:val="single" w:sz="8" w:space="0" w:color="auto"/>
            </w:tcBorders>
            <w:tcMar>
              <w:top w:w="0" w:type="dxa"/>
              <w:left w:w="108" w:type="dxa"/>
              <w:bottom w:w="0" w:type="dxa"/>
              <w:right w:w="108" w:type="dxa"/>
            </w:tcMar>
          </w:tcPr>
          <w:p w14:paraId="4635EBC3" w14:textId="77777777" w:rsidR="00944792" w:rsidRPr="00944792" w:rsidRDefault="00944792" w:rsidP="00EB0334">
            <w:pPr>
              <w:jc w:val="center"/>
              <w:textAlignment w:val="baseline"/>
              <w:rPr>
                <w:rFonts w:asciiTheme="minorHAnsi" w:hAnsiTheme="minorHAnsi" w:cstheme="minorHAnsi"/>
                <w:sz w:val="22"/>
                <w:szCs w:val="22"/>
              </w:rPr>
            </w:pPr>
            <w:r w:rsidRPr="00944792">
              <w:rPr>
                <w:rFonts w:asciiTheme="minorHAnsi" w:hAnsiTheme="minorHAnsi" w:cstheme="minorHAnsi"/>
                <w:sz w:val="22"/>
                <w:szCs w:val="22"/>
              </w:rPr>
              <w:t>11680</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1DA260E6" w14:textId="77777777" w:rsidR="00944792" w:rsidRPr="00944792" w:rsidRDefault="00944792" w:rsidP="00EB0334">
            <w:pPr>
              <w:jc w:val="center"/>
              <w:textAlignment w:val="baseline"/>
              <w:rPr>
                <w:rFonts w:asciiTheme="minorHAnsi" w:hAnsiTheme="minorHAnsi" w:cstheme="minorHAnsi"/>
                <w:sz w:val="22"/>
                <w:szCs w:val="22"/>
              </w:rPr>
            </w:pPr>
            <w:r w:rsidRPr="00944792">
              <w:rPr>
                <w:rFonts w:asciiTheme="minorHAnsi" w:hAnsiTheme="minorHAnsi" w:cstheme="minorHAnsi"/>
                <w:sz w:val="22"/>
                <w:szCs w:val="22"/>
              </w:rPr>
              <w:t>2604</w:t>
            </w:r>
          </w:p>
        </w:tc>
        <w:tc>
          <w:tcPr>
            <w:tcW w:w="971" w:type="dxa"/>
            <w:tcBorders>
              <w:top w:val="nil"/>
              <w:left w:val="nil"/>
              <w:bottom w:val="single" w:sz="8" w:space="0" w:color="auto"/>
              <w:right w:val="single" w:sz="8" w:space="0" w:color="auto"/>
            </w:tcBorders>
            <w:tcMar>
              <w:top w:w="0" w:type="dxa"/>
              <w:left w:w="108" w:type="dxa"/>
              <w:bottom w:w="0" w:type="dxa"/>
              <w:right w:w="108" w:type="dxa"/>
            </w:tcMar>
          </w:tcPr>
          <w:p w14:paraId="796C0ED9" w14:textId="77777777" w:rsidR="00944792" w:rsidRPr="00944792" w:rsidRDefault="00944792" w:rsidP="00EB0334">
            <w:pPr>
              <w:jc w:val="center"/>
              <w:textAlignment w:val="baseline"/>
              <w:rPr>
                <w:rFonts w:asciiTheme="minorHAnsi" w:hAnsiTheme="minorHAnsi" w:cstheme="minorHAnsi"/>
                <w:sz w:val="22"/>
                <w:szCs w:val="22"/>
              </w:rPr>
            </w:pPr>
          </w:p>
        </w:tc>
        <w:tc>
          <w:tcPr>
            <w:tcW w:w="997" w:type="dxa"/>
            <w:tcBorders>
              <w:top w:val="nil"/>
              <w:left w:val="nil"/>
              <w:bottom w:val="single" w:sz="8" w:space="0" w:color="auto"/>
              <w:right w:val="single" w:sz="8" w:space="0" w:color="auto"/>
            </w:tcBorders>
            <w:tcMar>
              <w:top w:w="0" w:type="dxa"/>
              <w:left w:w="108" w:type="dxa"/>
              <w:bottom w:w="0" w:type="dxa"/>
              <w:right w:w="108" w:type="dxa"/>
            </w:tcMar>
          </w:tcPr>
          <w:p w14:paraId="41829CFC" w14:textId="77777777" w:rsidR="00944792" w:rsidRPr="00944792" w:rsidRDefault="00944792" w:rsidP="00EB0334">
            <w:pPr>
              <w:jc w:val="center"/>
              <w:textAlignment w:val="baseline"/>
              <w:rPr>
                <w:rFonts w:asciiTheme="minorHAnsi" w:hAnsiTheme="minorHAnsi" w:cstheme="minorHAnsi"/>
                <w:sz w:val="22"/>
                <w:szCs w:val="22"/>
              </w:rPr>
            </w:pPr>
          </w:p>
        </w:tc>
        <w:tc>
          <w:tcPr>
            <w:tcW w:w="1166" w:type="dxa"/>
            <w:tcBorders>
              <w:top w:val="nil"/>
              <w:left w:val="nil"/>
              <w:bottom w:val="single" w:sz="8" w:space="0" w:color="auto"/>
              <w:right w:val="single" w:sz="8" w:space="0" w:color="auto"/>
            </w:tcBorders>
            <w:tcMar>
              <w:top w:w="0" w:type="dxa"/>
              <w:left w:w="108" w:type="dxa"/>
              <w:bottom w:w="0" w:type="dxa"/>
              <w:right w:w="108" w:type="dxa"/>
            </w:tcMar>
          </w:tcPr>
          <w:p w14:paraId="4ACD36A7" w14:textId="77777777" w:rsidR="00944792" w:rsidRPr="00944792" w:rsidRDefault="00944792" w:rsidP="00EB0334">
            <w:pPr>
              <w:jc w:val="center"/>
              <w:textAlignment w:val="baseline"/>
              <w:rPr>
                <w:rFonts w:asciiTheme="minorHAnsi" w:hAnsiTheme="minorHAnsi" w:cstheme="minorHAnsi"/>
                <w:sz w:val="22"/>
                <w:szCs w:val="22"/>
              </w:rPr>
            </w:pPr>
          </w:p>
        </w:tc>
        <w:tc>
          <w:tcPr>
            <w:tcW w:w="1433" w:type="dxa"/>
            <w:tcBorders>
              <w:top w:val="nil"/>
              <w:left w:val="nil"/>
              <w:bottom w:val="single" w:sz="8" w:space="0" w:color="auto"/>
              <w:right w:val="single" w:sz="8" w:space="0" w:color="auto"/>
            </w:tcBorders>
            <w:tcMar>
              <w:top w:w="0" w:type="dxa"/>
              <w:left w:w="108" w:type="dxa"/>
              <w:bottom w:w="0" w:type="dxa"/>
              <w:right w:w="108" w:type="dxa"/>
            </w:tcMar>
          </w:tcPr>
          <w:p w14:paraId="3DB68CF8" w14:textId="77777777" w:rsidR="00944792" w:rsidRPr="00944792" w:rsidRDefault="00944792" w:rsidP="00EB0334">
            <w:pPr>
              <w:jc w:val="center"/>
              <w:textAlignment w:val="baseline"/>
              <w:rPr>
                <w:rFonts w:asciiTheme="minorHAnsi" w:hAnsiTheme="minorHAnsi" w:cstheme="minorHAnsi"/>
                <w:sz w:val="22"/>
                <w:szCs w:val="22"/>
              </w:rPr>
            </w:pPr>
            <w:r w:rsidRPr="00944792">
              <w:rPr>
                <w:rFonts w:asciiTheme="minorHAnsi" w:hAnsiTheme="minorHAnsi" w:cstheme="minorHAnsi"/>
                <w:sz w:val="22"/>
                <w:szCs w:val="22"/>
              </w:rPr>
              <w:t>14284</w:t>
            </w:r>
          </w:p>
        </w:tc>
      </w:tr>
      <w:tr w:rsidR="00944792" w:rsidRPr="00944792" w14:paraId="7F78AE57" w14:textId="77777777" w:rsidTr="00EB0334">
        <w:tc>
          <w:tcPr>
            <w:tcW w:w="52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597AFD8" w14:textId="77777777" w:rsidR="00944792" w:rsidRPr="00944792" w:rsidRDefault="00944792" w:rsidP="00EB0334">
            <w:pPr>
              <w:jc w:val="center"/>
              <w:textAlignment w:val="baseline"/>
              <w:rPr>
                <w:rFonts w:asciiTheme="minorHAnsi" w:hAnsiTheme="minorHAnsi" w:cstheme="minorHAnsi"/>
                <w:sz w:val="22"/>
                <w:szCs w:val="22"/>
              </w:rPr>
            </w:pPr>
            <w:r w:rsidRPr="00944792">
              <w:rPr>
                <w:rFonts w:asciiTheme="minorHAnsi" w:hAnsiTheme="minorHAnsi" w:cstheme="minorHAnsi"/>
                <w:sz w:val="22"/>
                <w:szCs w:val="22"/>
              </w:rPr>
              <w:t>8.</w:t>
            </w:r>
          </w:p>
        </w:tc>
        <w:tc>
          <w:tcPr>
            <w:tcW w:w="2605" w:type="dxa"/>
            <w:tcBorders>
              <w:top w:val="nil"/>
              <w:left w:val="nil"/>
              <w:bottom w:val="single" w:sz="8" w:space="0" w:color="auto"/>
              <w:right w:val="single" w:sz="8" w:space="0" w:color="auto"/>
            </w:tcBorders>
            <w:tcMar>
              <w:top w:w="0" w:type="dxa"/>
              <w:left w:w="108" w:type="dxa"/>
              <w:bottom w:w="0" w:type="dxa"/>
              <w:right w:w="108" w:type="dxa"/>
            </w:tcMar>
          </w:tcPr>
          <w:p w14:paraId="7741BB45" w14:textId="77777777" w:rsidR="00944792" w:rsidRPr="00944792" w:rsidRDefault="00944792" w:rsidP="00EB0334">
            <w:pPr>
              <w:jc w:val="center"/>
              <w:textAlignment w:val="baseline"/>
              <w:rPr>
                <w:rFonts w:asciiTheme="minorHAnsi" w:hAnsiTheme="minorHAnsi" w:cstheme="minorHAnsi"/>
                <w:sz w:val="22"/>
                <w:szCs w:val="22"/>
              </w:rPr>
            </w:pPr>
            <w:r w:rsidRPr="00944792">
              <w:rPr>
                <w:rFonts w:asciiTheme="minorHAnsi" w:hAnsiTheme="minorHAnsi" w:cstheme="minorHAnsi"/>
                <w:sz w:val="22"/>
                <w:szCs w:val="22"/>
              </w:rPr>
              <w:t>Rimkų filialo vedėjas</w:t>
            </w:r>
          </w:p>
        </w:tc>
        <w:tc>
          <w:tcPr>
            <w:tcW w:w="1233" w:type="dxa"/>
            <w:tcBorders>
              <w:top w:val="nil"/>
              <w:left w:val="nil"/>
              <w:bottom w:val="single" w:sz="8" w:space="0" w:color="auto"/>
              <w:right w:val="single" w:sz="8" w:space="0" w:color="auto"/>
            </w:tcBorders>
            <w:tcMar>
              <w:top w:w="0" w:type="dxa"/>
              <w:left w:w="108" w:type="dxa"/>
              <w:bottom w:w="0" w:type="dxa"/>
              <w:right w:w="108" w:type="dxa"/>
            </w:tcMar>
          </w:tcPr>
          <w:p w14:paraId="2FBA430C" w14:textId="77777777" w:rsidR="00944792" w:rsidRPr="00944792" w:rsidRDefault="00944792" w:rsidP="00EB0334">
            <w:pPr>
              <w:jc w:val="center"/>
              <w:textAlignment w:val="baseline"/>
              <w:rPr>
                <w:rFonts w:asciiTheme="minorHAnsi" w:hAnsiTheme="minorHAnsi" w:cstheme="minorHAnsi"/>
                <w:sz w:val="22"/>
                <w:szCs w:val="22"/>
              </w:rPr>
            </w:pPr>
            <w:r w:rsidRPr="00944792">
              <w:rPr>
                <w:rFonts w:asciiTheme="minorHAnsi" w:hAnsiTheme="minorHAnsi" w:cstheme="minorHAnsi"/>
                <w:sz w:val="22"/>
                <w:szCs w:val="22"/>
              </w:rPr>
              <w:t>3824</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17AAFC4D" w14:textId="77777777" w:rsidR="00944792" w:rsidRPr="00944792" w:rsidRDefault="00944792" w:rsidP="00EB0334">
            <w:pPr>
              <w:jc w:val="center"/>
              <w:textAlignment w:val="baseline"/>
              <w:rPr>
                <w:rFonts w:asciiTheme="minorHAnsi" w:hAnsiTheme="minorHAnsi" w:cstheme="minorHAnsi"/>
                <w:sz w:val="22"/>
                <w:szCs w:val="22"/>
              </w:rPr>
            </w:pPr>
            <w:r w:rsidRPr="00944792">
              <w:rPr>
                <w:rFonts w:asciiTheme="minorHAnsi" w:hAnsiTheme="minorHAnsi" w:cstheme="minorHAnsi"/>
                <w:sz w:val="22"/>
                <w:szCs w:val="22"/>
              </w:rPr>
              <w:t>260</w:t>
            </w:r>
          </w:p>
        </w:tc>
        <w:tc>
          <w:tcPr>
            <w:tcW w:w="971" w:type="dxa"/>
            <w:tcBorders>
              <w:top w:val="nil"/>
              <w:left w:val="nil"/>
              <w:bottom w:val="single" w:sz="8" w:space="0" w:color="auto"/>
              <w:right w:val="single" w:sz="8" w:space="0" w:color="auto"/>
            </w:tcBorders>
            <w:tcMar>
              <w:top w:w="0" w:type="dxa"/>
              <w:left w:w="108" w:type="dxa"/>
              <w:bottom w:w="0" w:type="dxa"/>
              <w:right w:w="108" w:type="dxa"/>
            </w:tcMar>
          </w:tcPr>
          <w:p w14:paraId="159DE0C1" w14:textId="77777777" w:rsidR="00944792" w:rsidRPr="00944792" w:rsidRDefault="00944792" w:rsidP="00EB0334">
            <w:pPr>
              <w:jc w:val="center"/>
              <w:textAlignment w:val="baseline"/>
              <w:rPr>
                <w:rFonts w:asciiTheme="minorHAnsi" w:hAnsiTheme="minorHAnsi" w:cstheme="minorHAnsi"/>
                <w:sz w:val="22"/>
                <w:szCs w:val="22"/>
              </w:rPr>
            </w:pPr>
          </w:p>
        </w:tc>
        <w:tc>
          <w:tcPr>
            <w:tcW w:w="997" w:type="dxa"/>
            <w:tcBorders>
              <w:top w:val="nil"/>
              <w:left w:val="nil"/>
              <w:bottom w:val="single" w:sz="8" w:space="0" w:color="auto"/>
              <w:right w:val="single" w:sz="8" w:space="0" w:color="auto"/>
            </w:tcBorders>
            <w:tcMar>
              <w:top w:w="0" w:type="dxa"/>
              <w:left w:w="108" w:type="dxa"/>
              <w:bottom w:w="0" w:type="dxa"/>
              <w:right w:w="108" w:type="dxa"/>
            </w:tcMar>
          </w:tcPr>
          <w:p w14:paraId="64C40A3A" w14:textId="77777777" w:rsidR="00944792" w:rsidRPr="00944792" w:rsidRDefault="00944792" w:rsidP="00EB0334">
            <w:pPr>
              <w:jc w:val="center"/>
              <w:textAlignment w:val="baseline"/>
              <w:rPr>
                <w:rFonts w:asciiTheme="minorHAnsi" w:hAnsiTheme="minorHAnsi" w:cstheme="minorHAnsi"/>
                <w:sz w:val="22"/>
                <w:szCs w:val="22"/>
              </w:rPr>
            </w:pPr>
          </w:p>
        </w:tc>
        <w:tc>
          <w:tcPr>
            <w:tcW w:w="1166" w:type="dxa"/>
            <w:tcBorders>
              <w:top w:val="nil"/>
              <w:left w:val="nil"/>
              <w:bottom w:val="single" w:sz="8" w:space="0" w:color="auto"/>
              <w:right w:val="single" w:sz="8" w:space="0" w:color="auto"/>
            </w:tcBorders>
            <w:tcMar>
              <w:top w:w="0" w:type="dxa"/>
              <w:left w:w="108" w:type="dxa"/>
              <w:bottom w:w="0" w:type="dxa"/>
              <w:right w:w="108" w:type="dxa"/>
            </w:tcMar>
          </w:tcPr>
          <w:p w14:paraId="4FC9432A" w14:textId="77777777" w:rsidR="00944792" w:rsidRPr="00944792" w:rsidRDefault="00944792" w:rsidP="00EB0334">
            <w:pPr>
              <w:jc w:val="center"/>
              <w:textAlignment w:val="baseline"/>
              <w:rPr>
                <w:rFonts w:asciiTheme="minorHAnsi" w:hAnsiTheme="minorHAnsi" w:cstheme="minorHAnsi"/>
                <w:sz w:val="22"/>
                <w:szCs w:val="22"/>
              </w:rPr>
            </w:pPr>
          </w:p>
        </w:tc>
        <w:tc>
          <w:tcPr>
            <w:tcW w:w="1433" w:type="dxa"/>
            <w:tcBorders>
              <w:top w:val="nil"/>
              <w:left w:val="nil"/>
              <w:bottom w:val="single" w:sz="8" w:space="0" w:color="auto"/>
              <w:right w:val="single" w:sz="8" w:space="0" w:color="auto"/>
            </w:tcBorders>
            <w:tcMar>
              <w:top w:w="0" w:type="dxa"/>
              <w:left w:w="108" w:type="dxa"/>
              <w:bottom w:w="0" w:type="dxa"/>
              <w:right w:w="108" w:type="dxa"/>
            </w:tcMar>
          </w:tcPr>
          <w:p w14:paraId="772271E7" w14:textId="77777777" w:rsidR="00944792" w:rsidRPr="00944792" w:rsidRDefault="00944792" w:rsidP="00EB0334">
            <w:pPr>
              <w:jc w:val="center"/>
              <w:textAlignment w:val="baseline"/>
              <w:rPr>
                <w:rFonts w:asciiTheme="minorHAnsi" w:hAnsiTheme="minorHAnsi" w:cstheme="minorHAnsi"/>
                <w:sz w:val="22"/>
                <w:szCs w:val="22"/>
              </w:rPr>
            </w:pPr>
            <w:r w:rsidRPr="00944792">
              <w:rPr>
                <w:rFonts w:asciiTheme="minorHAnsi" w:hAnsiTheme="minorHAnsi" w:cstheme="minorHAnsi"/>
                <w:sz w:val="22"/>
                <w:szCs w:val="22"/>
              </w:rPr>
              <w:t>4084</w:t>
            </w:r>
          </w:p>
        </w:tc>
      </w:tr>
      <w:tr w:rsidR="00944792" w:rsidRPr="00944792" w14:paraId="20724A07" w14:textId="77777777" w:rsidTr="00EB0334">
        <w:tc>
          <w:tcPr>
            <w:tcW w:w="52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3C53086" w14:textId="77777777" w:rsidR="00944792" w:rsidRPr="00944792" w:rsidRDefault="00944792" w:rsidP="00EB0334">
            <w:pPr>
              <w:jc w:val="center"/>
              <w:textAlignment w:val="baseline"/>
              <w:rPr>
                <w:rFonts w:asciiTheme="minorHAnsi" w:hAnsiTheme="minorHAnsi" w:cstheme="minorHAnsi"/>
                <w:sz w:val="22"/>
                <w:szCs w:val="22"/>
              </w:rPr>
            </w:pPr>
            <w:r w:rsidRPr="00944792">
              <w:rPr>
                <w:rFonts w:asciiTheme="minorHAnsi" w:hAnsiTheme="minorHAnsi" w:cstheme="minorHAnsi"/>
                <w:sz w:val="22"/>
                <w:szCs w:val="22"/>
              </w:rPr>
              <w:t>9.</w:t>
            </w:r>
          </w:p>
        </w:tc>
        <w:tc>
          <w:tcPr>
            <w:tcW w:w="2605" w:type="dxa"/>
            <w:tcBorders>
              <w:top w:val="nil"/>
              <w:left w:val="nil"/>
              <w:bottom w:val="single" w:sz="8" w:space="0" w:color="auto"/>
              <w:right w:val="single" w:sz="8" w:space="0" w:color="auto"/>
            </w:tcBorders>
            <w:tcMar>
              <w:top w:w="0" w:type="dxa"/>
              <w:left w:w="108" w:type="dxa"/>
              <w:bottom w:w="0" w:type="dxa"/>
              <w:right w:w="108" w:type="dxa"/>
            </w:tcMar>
          </w:tcPr>
          <w:p w14:paraId="4EE35454" w14:textId="77777777" w:rsidR="00944792" w:rsidRPr="00944792" w:rsidRDefault="00944792" w:rsidP="00EB0334">
            <w:pPr>
              <w:jc w:val="center"/>
              <w:textAlignment w:val="baseline"/>
              <w:rPr>
                <w:rFonts w:asciiTheme="minorHAnsi" w:hAnsiTheme="minorHAnsi" w:cstheme="minorHAnsi"/>
                <w:sz w:val="22"/>
                <w:szCs w:val="22"/>
              </w:rPr>
            </w:pPr>
            <w:r w:rsidRPr="00944792">
              <w:rPr>
                <w:rFonts w:asciiTheme="minorHAnsi" w:hAnsiTheme="minorHAnsi" w:cstheme="minorHAnsi"/>
                <w:sz w:val="22"/>
                <w:szCs w:val="22"/>
              </w:rPr>
              <w:t>Ruklos ambulatorijos vedėjas</w:t>
            </w:r>
          </w:p>
        </w:tc>
        <w:tc>
          <w:tcPr>
            <w:tcW w:w="1233" w:type="dxa"/>
            <w:tcBorders>
              <w:top w:val="nil"/>
              <w:left w:val="nil"/>
              <w:bottom w:val="single" w:sz="8" w:space="0" w:color="auto"/>
              <w:right w:val="single" w:sz="8" w:space="0" w:color="auto"/>
            </w:tcBorders>
            <w:tcMar>
              <w:top w:w="0" w:type="dxa"/>
              <w:left w:w="108" w:type="dxa"/>
              <w:bottom w:w="0" w:type="dxa"/>
              <w:right w:w="108" w:type="dxa"/>
            </w:tcMar>
          </w:tcPr>
          <w:p w14:paraId="0226F795" w14:textId="77777777" w:rsidR="00944792" w:rsidRPr="00944792" w:rsidRDefault="00944792" w:rsidP="00EB0334">
            <w:pPr>
              <w:jc w:val="center"/>
              <w:textAlignment w:val="baseline"/>
              <w:rPr>
                <w:rFonts w:asciiTheme="minorHAnsi" w:hAnsiTheme="minorHAnsi" w:cstheme="minorHAnsi"/>
                <w:sz w:val="22"/>
                <w:szCs w:val="22"/>
              </w:rPr>
            </w:pPr>
            <w:r w:rsidRPr="00944792">
              <w:rPr>
                <w:rFonts w:asciiTheme="minorHAnsi" w:hAnsiTheme="minorHAnsi" w:cstheme="minorHAnsi"/>
                <w:sz w:val="22"/>
                <w:szCs w:val="22"/>
              </w:rPr>
              <w:t>3807</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2BF4B32C" w14:textId="77777777" w:rsidR="00944792" w:rsidRPr="00944792" w:rsidRDefault="00944792" w:rsidP="00EB0334">
            <w:pPr>
              <w:jc w:val="center"/>
              <w:textAlignment w:val="baseline"/>
              <w:rPr>
                <w:rFonts w:asciiTheme="minorHAnsi" w:hAnsiTheme="minorHAnsi" w:cstheme="minorHAnsi"/>
                <w:sz w:val="22"/>
                <w:szCs w:val="22"/>
              </w:rPr>
            </w:pPr>
            <w:r w:rsidRPr="00944792">
              <w:rPr>
                <w:rFonts w:asciiTheme="minorHAnsi" w:hAnsiTheme="minorHAnsi" w:cstheme="minorHAnsi"/>
                <w:sz w:val="22"/>
                <w:szCs w:val="22"/>
              </w:rPr>
              <w:t>260</w:t>
            </w:r>
          </w:p>
        </w:tc>
        <w:tc>
          <w:tcPr>
            <w:tcW w:w="971" w:type="dxa"/>
            <w:tcBorders>
              <w:top w:val="nil"/>
              <w:left w:val="nil"/>
              <w:bottom w:val="single" w:sz="8" w:space="0" w:color="auto"/>
              <w:right w:val="single" w:sz="8" w:space="0" w:color="auto"/>
            </w:tcBorders>
            <w:tcMar>
              <w:top w:w="0" w:type="dxa"/>
              <w:left w:w="108" w:type="dxa"/>
              <w:bottom w:w="0" w:type="dxa"/>
              <w:right w:w="108" w:type="dxa"/>
            </w:tcMar>
          </w:tcPr>
          <w:p w14:paraId="658A609F" w14:textId="77777777" w:rsidR="00944792" w:rsidRPr="00944792" w:rsidRDefault="00944792" w:rsidP="00EB0334">
            <w:pPr>
              <w:jc w:val="center"/>
              <w:textAlignment w:val="baseline"/>
              <w:rPr>
                <w:rFonts w:asciiTheme="minorHAnsi" w:hAnsiTheme="minorHAnsi" w:cstheme="minorHAnsi"/>
                <w:sz w:val="22"/>
                <w:szCs w:val="22"/>
              </w:rPr>
            </w:pPr>
          </w:p>
        </w:tc>
        <w:tc>
          <w:tcPr>
            <w:tcW w:w="997" w:type="dxa"/>
            <w:tcBorders>
              <w:top w:val="nil"/>
              <w:left w:val="nil"/>
              <w:bottom w:val="single" w:sz="8" w:space="0" w:color="auto"/>
              <w:right w:val="single" w:sz="8" w:space="0" w:color="auto"/>
            </w:tcBorders>
            <w:tcMar>
              <w:top w:w="0" w:type="dxa"/>
              <w:left w:w="108" w:type="dxa"/>
              <w:bottom w:w="0" w:type="dxa"/>
              <w:right w:w="108" w:type="dxa"/>
            </w:tcMar>
          </w:tcPr>
          <w:p w14:paraId="08A9A91A" w14:textId="77777777" w:rsidR="00944792" w:rsidRPr="00944792" w:rsidRDefault="00944792" w:rsidP="00EB0334">
            <w:pPr>
              <w:jc w:val="center"/>
              <w:textAlignment w:val="baseline"/>
              <w:rPr>
                <w:rFonts w:asciiTheme="minorHAnsi" w:hAnsiTheme="minorHAnsi" w:cstheme="minorHAnsi"/>
                <w:sz w:val="22"/>
                <w:szCs w:val="22"/>
              </w:rPr>
            </w:pPr>
          </w:p>
        </w:tc>
        <w:tc>
          <w:tcPr>
            <w:tcW w:w="1166" w:type="dxa"/>
            <w:tcBorders>
              <w:top w:val="nil"/>
              <w:left w:val="nil"/>
              <w:bottom w:val="single" w:sz="8" w:space="0" w:color="auto"/>
              <w:right w:val="single" w:sz="8" w:space="0" w:color="auto"/>
            </w:tcBorders>
            <w:tcMar>
              <w:top w:w="0" w:type="dxa"/>
              <w:left w:w="108" w:type="dxa"/>
              <w:bottom w:w="0" w:type="dxa"/>
              <w:right w:w="108" w:type="dxa"/>
            </w:tcMar>
          </w:tcPr>
          <w:p w14:paraId="6FC90F27" w14:textId="77777777" w:rsidR="00944792" w:rsidRPr="00944792" w:rsidRDefault="00944792" w:rsidP="00EB0334">
            <w:pPr>
              <w:jc w:val="center"/>
              <w:textAlignment w:val="baseline"/>
              <w:rPr>
                <w:rFonts w:asciiTheme="minorHAnsi" w:hAnsiTheme="minorHAnsi" w:cstheme="minorHAnsi"/>
                <w:sz w:val="22"/>
                <w:szCs w:val="22"/>
              </w:rPr>
            </w:pPr>
          </w:p>
        </w:tc>
        <w:tc>
          <w:tcPr>
            <w:tcW w:w="1433" w:type="dxa"/>
            <w:tcBorders>
              <w:top w:val="nil"/>
              <w:left w:val="nil"/>
              <w:bottom w:val="single" w:sz="8" w:space="0" w:color="auto"/>
              <w:right w:val="single" w:sz="8" w:space="0" w:color="auto"/>
            </w:tcBorders>
            <w:tcMar>
              <w:top w:w="0" w:type="dxa"/>
              <w:left w:w="108" w:type="dxa"/>
              <w:bottom w:w="0" w:type="dxa"/>
              <w:right w:w="108" w:type="dxa"/>
            </w:tcMar>
          </w:tcPr>
          <w:p w14:paraId="0F573AAA" w14:textId="77777777" w:rsidR="00944792" w:rsidRPr="00944792" w:rsidRDefault="00944792" w:rsidP="00EB0334">
            <w:pPr>
              <w:jc w:val="center"/>
              <w:textAlignment w:val="baseline"/>
              <w:rPr>
                <w:rFonts w:asciiTheme="minorHAnsi" w:hAnsiTheme="minorHAnsi" w:cstheme="minorHAnsi"/>
                <w:sz w:val="22"/>
                <w:szCs w:val="22"/>
              </w:rPr>
            </w:pPr>
            <w:r w:rsidRPr="00944792">
              <w:rPr>
                <w:rFonts w:asciiTheme="minorHAnsi" w:hAnsiTheme="minorHAnsi" w:cstheme="minorHAnsi"/>
                <w:sz w:val="22"/>
                <w:szCs w:val="22"/>
              </w:rPr>
              <w:t>4067</w:t>
            </w:r>
          </w:p>
        </w:tc>
      </w:tr>
      <w:tr w:rsidR="00944792" w:rsidRPr="00944792" w14:paraId="7F7A57E1" w14:textId="77777777" w:rsidTr="00EB0334">
        <w:tc>
          <w:tcPr>
            <w:tcW w:w="52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B8E9FD8" w14:textId="77777777" w:rsidR="00944792" w:rsidRPr="00944792" w:rsidRDefault="00944792" w:rsidP="00EB0334">
            <w:pPr>
              <w:jc w:val="center"/>
              <w:textAlignment w:val="baseline"/>
              <w:rPr>
                <w:rFonts w:asciiTheme="minorHAnsi" w:hAnsiTheme="minorHAnsi" w:cstheme="minorHAnsi"/>
                <w:sz w:val="22"/>
                <w:szCs w:val="22"/>
              </w:rPr>
            </w:pPr>
            <w:r w:rsidRPr="00944792">
              <w:rPr>
                <w:rFonts w:asciiTheme="minorHAnsi" w:hAnsiTheme="minorHAnsi" w:cstheme="minorHAnsi"/>
                <w:sz w:val="22"/>
                <w:szCs w:val="22"/>
              </w:rPr>
              <w:t>10.</w:t>
            </w:r>
          </w:p>
        </w:tc>
        <w:tc>
          <w:tcPr>
            <w:tcW w:w="2605" w:type="dxa"/>
            <w:tcBorders>
              <w:top w:val="nil"/>
              <w:left w:val="nil"/>
              <w:bottom w:val="single" w:sz="8" w:space="0" w:color="auto"/>
              <w:right w:val="single" w:sz="8" w:space="0" w:color="auto"/>
            </w:tcBorders>
            <w:tcMar>
              <w:top w:w="0" w:type="dxa"/>
              <w:left w:w="108" w:type="dxa"/>
              <w:bottom w:w="0" w:type="dxa"/>
              <w:right w:w="108" w:type="dxa"/>
            </w:tcMar>
          </w:tcPr>
          <w:p w14:paraId="09970F3E" w14:textId="77777777" w:rsidR="00944792" w:rsidRPr="00944792" w:rsidRDefault="00944792" w:rsidP="00EB0334">
            <w:pPr>
              <w:jc w:val="center"/>
              <w:textAlignment w:val="baseline"/>
              <w:rPr>
                <w:rFonts w:asciiTheme="minorHAnsi" w:hAnsiTheme="minorHAnsi" w:cstheme="minorHAnsi"/>
                <w:sz w:val="22"/>
                <w:szCs w:val="22"/>
              </w:rPr>
            </w:pPr>
            <w:proofErr w:type="spellStart"/>
            <w:r w:rsidRPr="00944792">
              <w:rPr>
                <w:rFonts w:asciiTheme="minorHAnsi" w:hAnsiTheme="minorHAnsi" w:cstheme="minorHAnsi"/>
                <w:sz w:val="22"/>
                <w:szCs w:val="22"/>
              </w:rPr>
              <w:t>Upninkų</w:t>
            </w:r>
            <w:proofErr w:type="spellEnd"/>
            <w:r w:rsidRPr="00944792">
              <w:rPr>
                <w:rFonts w:asciiTheme="minorHAnsi" w:hAnsiTheme="minorHAnsi" w:cstheme="minorHAnsi"/>
                <w:sz w:val="22"/>
                <w:szCs w:val="22"/>
              </w:rPr>
              <w:t xml:space="preserve"> ambulatorijos vedėjas</w:t>
            </w:r>
          </w:p>
        </w:tc>
        <w:tc>
          <w:tcPr>
            <w:tcW w:w="1233" w:type="dxa"/>
            <w:tcBorders>
              <w:top w:val="nil"/>
              <w:left w:val="nil"/>
              <w:bottom w:val="single" w:sz="8" w:space="0" w:color="auto"/>
              <w:right w:val="single" w:sz="8" w:space="0" w:color="auto"/>
            </w:tcBorders>
            <w:tcMar>
              <w:top w:w="0" w:type="dxa"/>
              <w:left w:w="108" w:type="dxa"/>
              <w:bottom w:w="0" w:type="dxa"/>
              <w:right w:w="108" w:type="dxa"/>
            </w:tcMar>
          </w:tcPr>
          <w:p w14:paraId="033074F9" w14:textId="77777777" w:rsidR="00944792" w:rsidRPr="00944792" w:rsidRDefault="00944792" w:rsidP="00EB0334">
            <w:pPr>
              <w:jc w:val="center"/>
              <w:textAlignment w:val="baseline"/>
              <w:rPr>
                <w:rFonts w:asciiTheme="minorHAnsi" w:hAnsiTheme="minorHAnsi" w:cstheme="minorHAnsi"/>
                <w:sz w:val="22"/>
                <w:szCs w:val="22"/>
              </w:rPr>
            </w:pPr>
            <w:r w:rsidRPr="00944792">
              <w:rPr>
                <w:rFonts w:asciiTheme="minorHAnsi" w:hAnsiTheme="minorHAnsi" w:cstheme="minorHAnsi"/>
                <w:sz w:val="22"/>
                <w:szCs w:val="22"/>
              </w:rPr>
              <w:t>3709</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750437D1" w14:textId="77777777" w:rsidR="00944792" w:rsidRPr="00944792" w:rsidRDefault="00944792" w:rsidP="00EB0334">
            <w:pPr>
              <w:jc w:val="center"/>
              <w:textAlignment w:val="baseline"/>
              <w:rPr>
                <w:rFonts w:asciiTheme="minorHAnsi" w:hAnsiTheme="minorHAnsi" w:cstheme="minorHAnsi"/>
                <w:sz w:val="22"/>
                <w:szCs w:val="22"/>
              </w:rPr>
            </w:pPr>
            <w:r w:rsidRPr="00944792">
              <w:rPr>
                <w:rFonts w:asciiTheme="minorHAnsi" w:hAnsiTheme="minorHAnsi" w:cstheme="minorHAnsi"/>
                <w:sz w:val="22"/>
                <w:szCs w:val="22"/>
              </w:rPr>
              <w:t>260</w:t>
            </w:r>
          </w:p>
        </w:tc>
        <w:tc>
          <w:tcPr>
            <w:tcW w:w="971" w:type="dxa"/>
            <w:tcBorders>
              <w:top w:val="nil"/>
              <w:left w:val="nil"/>
              <w:bottom w:val="single" w:sz="8" w:space="0" w:color="auto"/>
              <w:right w:val="single" w:sz="8" w:space="0" w:color="auto"/>
            </w:tcBorders>
            <w:tcMar>
              <w:top w:w="0" w:type="dxa"/>
              <w:left w:w="108" w:type="dxa"/>
              <w:bottom w:w="0" w:type="dxa"/>
              <w:right w:w="108" w:type="dxa"/>
            </w:tcMar>
          </w:tcPr>
          <w:p w14:paraId="3DDE3215" w14:textId="77777777" w:rsidR="00944792" w:rsidRPr="00944792" w:rsidRDefault="00944792" w:rsidP="00EB0334">
            <w:pPr>
              <w:jc w:val="center"/>
              <w:textAlignment w:val="baseline"/>
              <w:rPr>
                <w:rFonts w:asciiTheme="minorHAnsi" w:hAnsiTheme="minorHAnsi" w:cstheme="minorHAnsi"/>
                <w:sz w:val="22"/>
                <w:szCs w:val="22"/>
              </w:rPr>
            </w:pPr>
          </w:p>
        </w:tc>
        <w:tc>
          <w:tcPr>
            <w:tcW w:w="997" w:type="dxa"/>
            <w:tcBorders>
              <w:top w:val="nil"/>
              <w:left w:val="nil"/>
              <w:bottom w:val="single" w:sz="8" w:space="0" w:color="auto"/>
              <w:right w:val="single" w:sz="8" w:space="0" w:color="auto"/>
            </w:tcBorders>
            <w:tcMar>
              <w:top w:w="0" w:type="dxa"/>
              <w:left w:w="108" w:type="dxa"/>
              <w:bottom w:w="0" w:type="dxa"/>
              <w:right w:w="108" w:type="dxa"/>
            </w:tcMar>
          </w:tcPr>
          <w:p w14:paraId="1034226E" w14:textId="77777777" w:rsidR="00944792" w:rsidRPr="00944792" w:rsidRDefault="00944792" w:rsidP="00EB0334">
            <w:pPr>
              <w:jc w:val="center"/>
              <w:textAlignment w:val="baseline"/>
              <w:rPr>
                <w:rFonts w:asciiTheme="minorHAnsi" w:hAnsiTheme="minorHAnsi" w:cstheme="minorHAnsi"/>
                <w:sz w:val="22"/>
                <w:szCs w:val="22"/>
              </w:rPr>
            </w:pPr>
          </w:p>
        </w:tc>
        <w:tc>
          <w:tcPr>
            <w:tcW w:w="1166" w:type="dxa"/>
            <w:tcBorders>
              <w:top w:val="nil"/>
              <w:left w:val="nil"/>
              <w:bottom w:val="single" w:sz="8" w:space="0" w:color="auto"/>
              <w:right w:val="single" w:sz="8" w:space="0" w:color="auto"/>
            </w:tcBorders>
            <w:tcMar>
              <w:top w:w="0" w:type="dxa"/>
              <w:left w:w="108" w:type="dxa"/>
              <w:bottom w:w="0" w:type="dxa"/>
              <w:right w:w="108" w:type="dxa"/>
            </w:tcMar>
          </w:tcPr>
          <w:p w14:paraId="3B197E6C" w14:textId="77777777" w:rsidR="00944792" w:rsidRPr="00944792" w:rsidRDefault="00944792" w:rsidP="00EB0334">
            <w:pPr>
              <w:jc w:val="center"/>
              <w:textAlignment w:val="baseline"/>
              <w:rPr>
                <w:rFonts w:asciiTheme="minorHAnsi" w:hAnsiTheme="minorHAnsi" w:cstheme="minorHAnsi"/>
                <w:sz w:val="22"/>
                <w:szCs w:val="22"/>
              </w:rPr>
            </w:pPr>
            <w:r w:rsidRPr="00944792">
              <w:rPr>
                <w:rFonts w:asciiTheme="minorHAnsi" w:hAnsiTheme="minorHAnsi" w:cstheme="minorHAnsi"/>
                <w:sz w:val="22"/>
                <w:szCs w:val="22"/>
              </w:rPr>
              <w:t>48</w:t>
            </w:r>
          </w:p>
        </w:tc>
        <w:tc>
          <w:tcPr>
            <w:tcW w:w="1433" w:type="dxa"/>
            <w:tcBorders>
              <w:top w:val="nil"/>
              <w:left w:val="nil"/>
              <w:bottom w:val="single" w:sz="8" w:space="0" w:color="auto"/>
              <w:right w:val="single" w:sz="8" w:space="0" w:color="auto"/>
            </w:tcBorders>
            <w:tcMar>
              <w:top w:w="0" w:type="dxa"/>
              <w:left w:w="108" w:type="dxa"/>
              <w:bottom w:w="0" w:type="dxa"/>
              <w:right w:w="108" w:type="dxa"/>
            </w:tcMar>
          </w:tcPr>
          <w:p w14:paraId="5C13D25E" w14:textId="77777777" w:rsidR="00944792" w:rsidRPr="00944792" w:rsidRDefault="00944792" w:rsidP="00EB0334">
            <w:pPr>
              <w:jc w:val="center"/>
              <w:textAlignment w:val="baseline"/>
              <w:rPr>
                <w:rFonts w:asciiTheme="minorHAnsi" w:hAnsiTheme="minorHAnsi" w:cstheme="minorHAnsi"/>
                <w:sz w:val="22"/>
                <w:szCs w:val="22"/>
              </w:rPr>
            </w:pPr>
            <w:r w:rsidRPr="00944792">
              <w:rPr>
                <w:rFonts w:asciiTheme="minorHAnsi" w:hAnsiTheme="minorHAnsi" w:cstheme="minorHAnsi"/>
                <w:sz w:val="22"/>
                <w:szCs w:val="22"/>
              </w:rPr>
              <w:t>4027</w:t>
            </w:r>
          </w:p>
        </w:tc>
      </w:tr>
      <w:tr w:rsidR="00944792" w:rsidRPr="00944792" w14:paraId="7E7D3BD2" w14:textId="77777777" w:rsidTr="00EB0334">
        <w:tc>
          <w:tcPr>
            <w:tcW w:w="52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38A5CFC" w14:textId="77777777" w:rsidR="00944792" w:rsidRPr="00944792" w:rsidRDefault="00944792" w:rsidP="00EB0334">
            <w:pPr>
              <w:jc w:val="center"/>
              <w:textAlignment w:val="baseline"/>
              <w:rPr>
                <w:rFonts w:asciiTheme="minorHAnsi" w:hAnsiTheme="minorHAnsi" w:cstheme="minorHAnsi"/>
                <w:sz w:val="22"/>
                <w:szCs w:val="22"/>
              </w:rPr>
            </w:pPr>
            <w:r w:rsidRPr="00944792">
              <w:rPr>
                <w:rFonts w:asciiTheme="minorHAnsi" w:hAnsiTheme="minorHAnsi" w:cstheme="minorHAnsi"/>
                <w:sz w:val="22"/>
                <w:szCs w:val="22"/>
              </w:rPr>
              <w:t>11.</w:t>
            </w:r>
          </w:p>
        </w:tc>
        <w:tc>
          <w:tcPr>
            <w:tcW w:w="2605" w:type="dxa"/>
            <w:tcBorders>
              <w:top w:val="nil"/>
              <w:left w:val="nil"/>
              <w:bottom w:val="single" w:sz="8" w:space="0" w:color="auto"/>
              <w:right w:val="single" w:sz="8" w:space="0" w:color="auto"/>
            </w:tcBorders>
            <w:tcMar>
              <w:top w:w="0" w:type="dxa"/>
              <w:left w:w="108" w:type="dxa"/>
              <w:bottom w:w="0" w:type="dxa"/>
              <w:right w:w="108" w:type="dxa"/>
            </w:tcMar>
          </w:tcPr>
          <w:p w14:paraId="3E1DE7F8" w14:textId="77777777" w:rsidR="00944792" w:rsidRPr="00944792" w:rsidRDefault="00944792" w:rsidP="00EB0334">
            <w:pPr>
              <w:jc w:val="center"/>
              <w:textAlignment w:val="baseline"/>
              <w:rPr>
                <w:rFonts w:asciiTheme="minorHAnsi" w:hAnsiTheme="minorHAnsi" w:cstheme="minorHAnsi"/>
                <w:sz w:val="22"/>
                <w:szCs w:val="22"/>
              </w:rPr>
            </w:pPr>
            <w:r w:rsidRPr="00944792">
              <w:rPr>
                <w:rFonts w:asciiTheme="minorHAnsi" w:hAnsiTheme="minorHAnsi" w:cstheme="minorHAnsi"/>
                <w:sz w:val="22"/>
                <w:szCs w:val="22"/>
              </w:rPr>
              <w:t>Šveicarijos ambulatorijos vedėjas</w:t>
            </w:r>
          </w:p>
        </w:tc>
        <w:tc>
          <w:tcPr>
            <w:tcW w:w="1233" w:type="dxa"/>
            <w:tcBorders>
              <w:top w:val="nil"/>
              <w:left w:val="nil"/>
              <w:bottom w:val="single" w:sz="8" w:space="0" w:color="auto"/>
              <w:right w:val="single" w:sz="8" w:space="0" w:color="auto"/>
            </w:tcBorders>
            <w:tcMar>
              <w:top w:w="0" w:type="dxa"/>
              <w:left w:w="108" w:type="dxa"/>
              <w:bottom w:w="0" w:type="dxa"/>
              <w:right w:w="108" w:type="dxa"/>
            </w:tcMar>
          </w:tcPr>
          <w:p w14:paraId="1C58E652" w14:textId="77777777" w:rsidR="00944792" w:rsidRPr="00944792" w:rsidRDefault="00944792" w:rsidP="00EB0334">
            <w:pPr>
              <w:jc w:val="center"/>
              <w:textAlignment w:val="baseline"/>
              <w:rPr>
                <w:rFonts w:asciiTheme="minorHAnsi" w:hAnsiTheme="minorHAnsi" w:cstheme="minorHAnsi"/>
                <w:sz w:val="22"/>
                <w:szCs w:val="22"/>
              </w:rPr>
            </w:pPr>
            <w:r w:rsidRPr="00944792">
              <w:rPr>
                <w:rFonts w:asciiTheme="minorHAnsi" w:hAnsiTheme="minorHAnsi" w:cstheme="minorHAnsi"/>
                <w:sz w:val="22"/>
                <w:szCs w:val="22"/>
              </w:rPr>
              <w:t>3780</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1988875F" w14:textId="77777777" w:rsidR="00944792" w:rsidRPr="00944792" w:rsidRDefault="00944792" w:rsidP="00EB0334">
            <w:pPr>
              <w:jc w:val="center"/>
              <w:textAlignment w:val="baseline"/>
              <w:rPr>
                <w:rFonts w:asciiTheme="minorHAnsi" w:hAnsiTheme="minorHAnsi" w:cstheme="minorHAnsi"/>
                <w:sz w:val="22"/>
                <w:szCs w:val="22"/>
              </w:rPr>
            </w:pPr>
            <w:r w:rsidRPr="00944792">
              <w:rPr>
                <w:rFonts w:asciiTheme="minorHAnsi" w:hAnsiTheme="minorHAnsi" w:cstheme="minorHAnsi"/>
                <w:sz w:val="22"/>
                <w:szCs w:val="22"/>
              </w:rPr>
              <w:t>260</w:t>
            </w:r>
          </w:p>
        </w:tc>
        <w:tc>
          <w:tcPr>
            <w:tcW w:w="971" w:type="dxa"/>
            <w:tcBorders>
              <w:top w:val="nil"/>
              <w:left w:val="nil"/>
              <w:bottom w:val="single" w:sz="8" w:space="0" w:color="auto"/>
              <w:right w:val="single" w:sz="8" w:space="0" w:color="auto"/>
            </w:tcBorders>
            <w:tcMar>
              <w:top w:w="0" w:type="dxa"/>
              <w:left w:w="108" w:type="dxa"/>
              <w:bottom w:w="0" w:type="dxa"/>
              <w:right w:w="108" w:type="dxa"/>
            </w:tcMar>
          </w:tcPr>
          <w:p w14:paraId="25BE081A" w14:textId="77777777" w:rsidR="00944792" w:rsidRPr="00944792" w:rsidRDefault="00944792" w:rsidP="00EB0334">
            <w:pPr>
              <w:jc w:val="center"/>
              <w:textAlignment w:val="baseline"/>
              <w:rPr>
                <w:rFonts w:asciiTheme="minorHAnsi" w:hAnsiTheme="minorHAnsi" w:cstheme="minorHAnsi"/>
                <w:sz w:val="22"/>
                <w:szCs w:val="22"/>
              </w:rPr>
            </w:pPr>
          </w:p>
        </w:tc>
        <w:tc>
          <w:tcPr>
            <w:tcW w:w="997" w:type="dxa"/>
            <w:tcBorders>
              <w:top w:val="nil"/>
              <w:left w:val="nil"/>
              <w:bottom w:val="single" w:sz="8" w:space="0" w:color="auto"/>
              <w:right w:val="single" w:sz="8" w:space="0" w:color="auto"/>
            </w:tcBorders>
            <w:tcMar>
              <w:top w:w="0" w:type="dxa"/>
              <w:left w:w="108" w:type="dxa"/>
              <w:bottom w:w="0" w:type="dxa"/>
              <w:right w:w="108" w:type="dxa"/>
            </w:tcMar>
          </w:tcPr>
          <w:p w14:paraId="064996F4" w14:textId="77777777" w:rsidR="00944792" w:rsidRPr="00944792" w:rsidRDefault="00944792" w:rsidP="00EB0334">
            <w:pPr>
              <w:jc w:val="center"/>
              <w:textAlignment w:val="baseline"/>
              <w:rPr>
                <w:rFonts w:asciiTheme="minorHAnsi" w:hAnsiTheme="minorHAnsi" w:cstheme="minorHAnsi"/>
                <w:sz w:val="22"/>
                <w:szCs w:val="22"/>
              </w:rPr>
            </w:pPr>
          </w:p>
        </w:tc>
        <w:tc>
          <w:tcPr>
            <w:tcW w:w="1166" w:type="dxa"/>
            <w:tcBorders>
              <w:top w:val="nil"/>
              <w:left w:val="nil"/>
              <w:bottom w:val="single" w:sz="8" w:space="0" w:color="auto"/>
              <w:right w:val="single" w:sz="8" w:space="0" w:color="auto"/>
            </w:tcBorders>
            <w:tcMar>
              <w:top w:w="0" w:type="dxa"/>
              <w:left w:w="108" w:type="dxa"/>
              <w:bottom w:w="0" w:type="dxa"/>
              <w:right w:w="108" w:type="dxa"/>
            </w:tcMar>
          </w:tcPr>
          <w:p w14:paraId="5030C962" w14:textId="77777777" w:rsidR="00944792" w:rsidRPr="00944792" w:rsidRDefault="00944792" w:rsidP="00EB0334">
            <w:pPr>
              <w:jc w:val="center"/>
              <w:textAlignment w:val="baseline"/>
              <w:rPr>
                <w:rFonts w:asciiTheme="minorHAnsi" w:hAnsiTheme="minorHAnsi" w:cstheme="minorHAnsi"/>
                <w:sz w:val="22"/>
                <w:szCs w:val="22"/>
              </w:rPr>
            </w:pPr>
            <w:r w:rsidRPr="00944792">
              <w:rPr>
                <w:rFonts w:asciiTheme="minorHAnsi" w:hAnsiTheme="minorHAnsi" w:cstheme="minorHAnsi"/>
                <w:sz w:val="22"/>
                <w:szCs w:val="22"/>
              </w:rPr>
              <w:t>29</w:t>
            </w:r>
          </w:p>
        </w:tc>
        <w:tc>
          <w:tcPr>
            <w:tcW w:w="1433" w:type="dxa"/>
            <w:tcBorders>
              <w:top w:val="nil"/>
              <w:left w:val="nil"/>
              <w:bottom w:val="single" w:sz="8" w:space="0" w:color="auto"/>
              <w:right w:val="single" w:sz="8" w:space="0" w:color="auto"/>
            </w:tcBorders>
            <w:tcMar>
              <w:top w:w="0" w:type="dxa"/>
              <w:left w:w="108" w:type="dxa"/>
              <w:bottom w:w="0" w:type="dxa"/>
              <w:right w:w="108" w:type="dxa"/>
            </w:tcMar>
          </w:tcPr>
          <w:p w14:paraId="7AAA9E06" w14:textId="77777777" w:rsidR="00944792" w:rsidRPr="00944792" w:rsidRDefault="00944792" w:rsidP="00EB0334">
            <w:pPr>
              <w:jc w:val="center"/>
              <w:textAlignment w:val="baseline"/>
              <w:rPr>
                <w:rFonts w:asciiTheme="minorHAnsi" w:hAnsiTheme="minorHAnsi" w:cstheme="minorHAnsi"/>
                <w:sz w:val="22"/>
                <w:szCs w:val="22"/>
              </w:rPr>
            </w:pPr>
            <w:r w:rsidRPr="00944792">
              <w:rPr>
                <w:rFonts w:asciiTheme="minorHAnsi" w:hAnsiTheme="minorHAnsi" w:cstheme="minorHAnsi"/>
                <w:sz w:val="22"/>
                <w:szCs w:val="22"/>
              </w:rPr>
              <w:t>4069</w:t>
            </w:r>
          </w:p>
        </w:tc>
      </w:tr>
    </w:tbl>
    <w:p w14:paraId="256CDA02" w14:textId="77777777" w:rsidR="00944792" w:rsidRPr="000E42F1" w:rsidRDefault="00944792" w:rsidP="00944792">
      <w:pPr>
        <w:ind w:firstLine="567"/>
        <w:outlineLvl w:val="0"/>
        <w:rPr>
          <w:rFonts w:asciiTheme="minorHAnsi" w:hAnsiTheme="minorHAnsi" w:cstheme="minorHAnsi"/>
          <w:sz w:val="20"/>
          <w:szCs w:val="20"/>
        </w:rPr>
      </w:pPr>
      <w:r w:rsidRPr="000E42F1">
        <w:rPr>
          <w:rFonts w:asciiTheme="minorHAnsi" w:hAnsiTheme="minorHAnsi" w:cstheme="minorHAnsi"/>
          <w:sz w:val="20"/>
          <w:szCs w:val="20"/>
        </w:rPr>
        <w:t>** nedarbingumo išmoka, išeitinė pašalpa, kompensacija už nepanaudotas atostogas, viršvalandžiai</w:t>
      </w:r>
    </w:p>
    <w:p w14:paraId="5BF435CC" w14:textId="77777777" w:rsidR="00944792" w:rsidRDefault="00944792" w:rsidP="00944792">
      <w:pPr>
        <w:ind w:firstLine="567"/>
        <w:outlineLvl w:val="0"/>
        <w:rPr>
          <w:rFonts w:asciiTheme="minorHAnsi" w:hAnsiTheme="minorHAnsi" w:cstheme="minorHAnsi"/>
          <w:b/>
        </w:rPr>
      </w:pPr>
    </w:p>
    <w:p w14:paraId="42C0C05B" w14:textId="08708DA7" w:rsidR="00944792" w:rsidRDefault="00944792" w:rsidP="00944792">
      <w:pPr>
        <w:outlineLvl w:val="0"/>
        <w:rPr>
          <w:rFonts w:asciiTheme="minorHAnsi" w:hAnsiTheme="minorHAnsi" w:cstheme="minorHAnsi"/>
          <w:b/>
        </w:rPr>
      </w:pPr>
      <w:r>
        <w:rPr>
          <w:rFonts w:asciiTheme="minorHAnsi" w:hAnsiTheme="minorHAnsi" w:cstheme="minorHAnsi"/>
          <w:b/>
        </w:rPr>
        <w:t>9.2.  Informacija apie reikšmingus sandorius</w:t>
      </w:r>
    </w:p>
    <w:p w14:paraId="77A03673" w14:textId="77777777" w:rsidR="00944792" w:rsidRDefault="00944792" w:rsidP="00944792">
      <w:pPr>
        <w:ind w:firstLine="567"/>
        <w:outlineLvl w:val="0"/>
        <w:rPr>
          <w:rFonts w:asciiTheme="minorHAnsi" w:hAnsiTheme="minorHAnsi" w:cstheme="minorHAnsi"/>
          <w:bCs/>
        </w:rPr>
      </w:pPr>
    </w:p>
    <w:p w14:paraId="5855E059" w14:textId="7C713EEC" w:rsidR="00944792" w:rsidRDefault="00944792" w:rsidP="00944792">
      <w:pPr>
        <w:ind w:firstLine="567"/>
        <w:outlineLvl w:val="0"/>
        <w:rPr>
          <w:rFonts w:asciiTheme="minorHAnsi" w:hAnsiTheme="minorHAnsi" w:cstheme="minorHAnsi"/>
          <w:bCs/>
        </w:rPr>
      </w:pPr>
      <w:r>
        <w:rPr>
          <w:rFonts w:asciiTheme="minorHAnsi" w:hAnsiTheme="minorHAnsi" w:cstheme="minorHAnsi"/>
          <w:bCs/>
        </w:rPr>
        <w:t>Per 2020 metus reikšmingų sandorių sudaryta nebuvo.</w:t>
      </w:r>
    </w:p>
    <w:p w14:paraId="1F87F061" w14:textId="3D1D6A77" w:rsidR="00944792" w:rsidRDefault="00944792" w:rsidP="00944792">
      <w:pPr>
        <w:ind w:firstLine="567"/>
        <w:outlineLvl w:val="0"/>
        <w:rPr>
          <w:rFonts w:asciiTheme="minorHAnsi" w:hAnsiTheme="minorHAnsi" w:cstheme="minorHAnsi"/>
          <w:bCs/>
        </w:rPr>
      </w:pPr>
    </w:p>
    <w:p w14:paraId="2C8A3E09" w14:textId="4E7A9AD6" w:rsidR="00944792" w:rsidRDefault="00944792" w:rsidP="00944792">
      <w:pPr>
        <w:ind w:firstLine="567"/>
        <w:outlineLvl w:val="0"/>
        <w:rPr>
          <w:rFonts w:asciiTheme="minorHAnsi" w:hAnsiTheme="minorHAnsi" w:cstheme="minorHAnsi"/>
          <w:bCs/>
        </w:rPr>
      </w:pPr>
    </w:p>
    <w:p w14:paraId="5092ED17" w14:textId="77777777" w:rsidR="00944792" w:rsidRDefault="00944792" w:rsidP="00944792">
      <w:pPr>
        <w:ind w:firstLine="567"/>
        <w:outlineLvl w:val="0"/>
        <w:rPr>
          <w:rFonts w:asciiTheme="minorHAnsi" w:hAnsiTheme="minorHAnsi" w:cstheme="minorHAnsi"/>
          <w:bCs/>
        </w:rPr>
      </w:pPr>
    </w:p>
    <w:p w14:paraId="718C98DC" w14:textId="77777777" w:rsidR="00944792" w:rsidRDefault="00944792" w:rsidP="00944792">
      <w:pPr>
        <w:ind w:firstLine="567"/>
        <w:outlineLvl w:val="0"/>
        <w:rPr>
          <w:rFonts w:asciiTheme="minorHAnsi" w:hAnsiTheme="minorHAnsi" w:cstheme="minorHAnsi"/>
          <w:bCs/>
        </w:rPr>
      </w:pPr>
    </w:p>
    <w:p w14:paraId="39D12AA8" w14:textId="7D929BD5" w:rsidR="00944792" w:rsidRPr="00DD7FB2" w:rsidRDefault="00944792" w:rsidP="00944792">
      <w:pPr>
        <w:outlineLvl w:val="0"/>
        <w:rPr>
          <w:rFonts w:asciiTheme="minorHAnsi" w:hAnsiTheme="minorHAnsi" w:cstheme="minorHAnsi"/>
          <w:b/>
        </w:rPr>
      </w:pPr>
      <w:r>
        <w:rPr>
          <w:rFonts w:asciiTheme="minorHAnsi" w:hAnsiTheme="minorHAnsi" w:cstheme="minorHAnsi"/>
          <w:b/>
        </w:rPr>
        <w:t>9.3.  Informacija apie sandorius, sudarytus su susijusiomis šalimis</w:t>
      </w:r>
    </w:p>
    <w:p w14:paraId="285E36E4" w14:textId="77777777" w:rsidR="00944792" w:rsidRPr="005872B8" w:rsidRDefault="00944792" w:rsidP="00944792">
      <w:pPr>
        <w:jc w:val="center"/>
        <w:textAlignment w:val="baseline"/>
        <w:rPr>
          <w:lang w:val="en-US"/>
        </w:rPr>
      </w:pPr>
      <w:r w:rsidRPr="005872B8">
        <w:rPr>
          <w:b/>
          <w:bCs/>
        </w:rPr>
        <w:t> </w:t>
      </w:r>
    </w:p>
    <w:tbl>
      <w:tblPr>
        <w:tblW w:w="1037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82"/>
        <w:gridCol w:w="1936"/>
        <w:gridCol w:w="1270"/>
        <w:gridCol w:w="998"/>
        <w:gridCol w:w="1418"/>
        <w:gridCol w:w="992"/>
        <w:gridCol w:w="28"/>
        <w:gridCol w:w="2098"/>
        <w:gridCol w:w="1037"/>
        <w:gridCol w:w="13"/>
      </w:tblGrid>
      <w:tr w:rsidR="00944792" w:rsidRPr="00847A68" w14:paraId="40DC75E9" w14:textId="77777777" w:rsidTr="00EB0334">
        <w:tc>
          <w:tcPr>
            <w:tcW w:w="58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16C83B9"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Eil. Nr.</w:t>
            </w:r>
          </w:p>
        </w:tc>
        <w:tc>
          <w:tcPr>
            <w:tcW w:w="6642" w:type="dxa"/>
            <w:gridSpan w:val="6"/>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B062134"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Susijusi šalis</w:t>
            </w:r>
          </w:p>
        </w:tc>
        <w:tc>
          <w:tcPr>
            <w:tcW w:w="2098" w:type="dxa"/>
            <w:tcBorders>
              <w:top w:val="single" w:sz="8" w:space="0" w:color="auto"/>
              <w:left w:val="nil"/>
              <w:right w:val="single" w:sz="8" w:space="0" w:color="auto"/>
            </w:tcBorders>
            <w:tcMar>
              <w:top w:w="0" w:type="dxa"/>
              <w:left w:w="108" w:type="dxa"/>
              <w:bottom w:w="0" w:type="dxa"/>
              <w:right w:w="108" w:type="dxa"/>
            </w:tcMar>
            <w:vAlign w:val="center"/>
            <w:hideMark/>
          </w:tcPr>
          <w:p w14:paraId="3534AF4B"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Sandorio objektas</w:t>
            </w:r>
          </w:p>
        </w:tc>
        <w:tc>
          <w:tcPr>
            <w:tcW w:w="105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1359D33" w14:textId="77777777" w:rsidR="00944792" w:rsidRPr="00847A68" w:rsidRDefault="00944792" w:rsidP="00EB0334">
            <w:pPr>
              <w:jc w:val="center"/>
              <w:textAlignment w:val="baseline"/>
              <w:rPr>
                <w:rFonts w:asciiTheme="minorHAnsi" w:hAnsiTheme="minorHAnsi" w:cstheme="minorHAnsi"/>
                <w:sz w:val="20"/>
                <w:szCs w:val="20"/>
              </w:rPr>
            </w:pPr>
          </w:p>
        </w:tc>
      </w:tr>
      <w:tr w:rsidR="00944792" w:rsidRPr="00847A68" w14:paraId="6CA922CD" w14:textId="77777777" w:rsidTr="00EB0334">
        <w:trPr>
          <w:gridAfter w:val="1"/>
          <w:wAfter w:w="13" w:type="dxa"/>
        </w:trPr>
        <w:tc>
          <w:tcPr>
            <w:tcW w:w="582" w:type="dxa"/>
            <w:vMerge/>
            <w:tcBorders>
              <w:top w:val="single" w:sz="8" w:space="0" w:color="auto"/>
              <w:left w:val="single" w:sz="8" w:space="0" w:color="auto"/>
              <w:bottom w:val="single" w:sz="8" w:space="0" w:color="auto"/>
              <w:right w:val="single" w:sz="8" w:space="0" w:color="auto"/>
            </w:tcBorders>
            <w:vAlign w:val="center"/>
            <w:hideMark/>
          </w:tcPr>
          <w:p w14:paraId="64A430F4" w14:textId="77777777" w:rsidR="00944792" w:rsidRPr="00847A68" w:rsidRDefault="00944792" w:rsidP="00EB0334">
            <w:pPr>
              <w:rPr>
                <w:rFonts w:asciiTheme="minorHAnsi" w:hAnsiTheme="minorHAnsi" w:cstheme="minorHAnsi"/>
                <w:sz w:val="20"/>
                <w:szCs w:val="20"/>
              </w:rPr>
            </w:pPr>
          </w:p>
        </w:tc>
        <w:tc>
          <w:tcPr>
            <w:tcW w:w="1936" w:type="dxa"/>
            <w:tcBorders>
              <w:top w:val="nil"/>
              <w:left w:val="nil"/>
              <w:bottom w:val="single" w:sz="8" w:space="0" w:color="auto"/>
              <w:right w:val="single" w:sz="8" w:space="0" w:color="auto"/>
            </w:tcBorders>
            <w:tcMar>
              <w:top w:w="0" w:type="dxa"/>
              <w:left w:w="108" w:type="dxa"/>
              <w:bottom w:w="0" w:type="dxa"/>
              <w:right w:w="108" w:type="dxa"/>
            </w:tcMar>
            <w:hideMark/>
          </w:tcPr>
          <w:p w14:paraId="09F6DB28"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Pavadinimas</w:t>
            </w:r>
          </w:p>
        </w:tc>
        <w:tc>
          <w:tcPr>
            <w:tcW w:w="1270" w:type="dxa"/>
            <w:tcBorders>
              <w:top w:val="nil"/>
              <w:left w:val="nil"/>
              <w:bottom w:val="single" w:sz="8" w:space="0" w:color="auto"/>
              <w:right w:val="single" w:sz="8" w:space="0" w:color="auto"/>
            </w:tcBorders>
            <w:tcMar>
              <w:top w:w="0" w:type="dxa"/>
              <w:left w:w="108" w:type="dxa"/>
              <w:bottom w:w="0" w:type="dxa"/>
              <w:right w:w="108" w:type="dxa"/>
            </w:tcMar>
            <w:hideMark/>
          </w:tcPr>
          <w:p w14:paraId="5E425131"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Kodas</w:t>
            </w:r>
          </w:p>
        </w:tc>
        <w:tc>
          <w:tcPr>
            <w:tcW w:w="998" w:type="dxa"/>
            <w:tcBorders>
              <w:top w:val="nil"/>
              <w:left w:val="nil"/>
              <w:bottom w:val="single" w:sz="8" w:space="0" w:color="auto"/>
              <w:right w:val="single" w:sz="8" w:space="0" w:color="auto"/>
            </w:tcBorders>
            <w:tcMar>
              <w:top w:w="0" w:type="dxa"/>
              <w:left w:w="108" w:type="dxa"/>
              <w:bottom w:w="0" w:type="dxa"/>
              <w:right w:w="108" w:type="dxa"/>
            </w:tcMar>
            <w:hideMark/>
          </w:tcPr>
          <w:p w14:paraId="31319F77"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Registras</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57BF69D4"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Adresas</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654BBC6F"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Santykių pobūdis</w:t>
            </w:r>
          </w:p>
        </w:tc>
        <w:tc>
          <w:tcPr>
            <w:tcW w:w="2126" w:type="dxa"/>
            <w:gridSpan w:val="2"/>
            <w:tcBorders>
              <w:left w:val="nil"/>
              <w:bottom w:val="single" w:sz="8" w:space="0" w:color="auto"/>
              <w:right w:val="single" w:sz="8" w:space="0" w:color="auto"/>
            </w:tcBorders>
            <w:vAlign w:val="center"/>
            <w:hideMark/>
          </w:tcPr>
          <w:p w14:paraId="2588E709" w14:textId="77777777" w:rsidR="00944792" w:rsidRPr="00847A68" w:rsidRDefault="00944792" w:rsidP="00EB0334">
            <w:pPr>
              <w:rPr>
                <w:rFonts w:asciiTheme="minorHAnsi" w:hAnsiTheme="minorHAnsi" w:cstheme="minorHAnsi"/>
                <w:sz w:val="20"/>
                <w:szCs w:val="20"/>
              </w:rPr>
            </w:pPr>
          </w:p>
        </w:tc>
        <w:tc>
          <w:tcPr>
            <w:tcW w:w="1037" w:type="dxa"/>
            <w:tcBorders>
              <w:top w:val="single" w:sz="8" w:space="0" w:color="auto"/>
              <w:left w:val="nil"/>
              <w:bottom w:val="single" w:sz="8" w:space="0" w:color="auto"/>
              <w:right w:val="single" w:sz="8" w:space="0" w:color="auto"/>
            </w:tcBorders>
            <w:vAlign w:val="center"/>
            <w:hideMark/>
          </w:tcPr>
          <w:p w14:paraId="10140FA7" w14:textId="77777777" w:rsidR="00944792" w:rsidRPr="00847A68" w:rsidRDefault="00944792" w:rsidP="00EB0334">
            <w:pPr>
              <w:ind w:left="-92" w:firstLine="92"/>
              <w:jc w:val="center"/>
              <w:rPr>
                <w:rFonts w:asciiTheme="minorHAnsi" w:hAnsiTheme="minorHAnsi" w:cstheme="minorHAnsi"/>
                <w:sz w:val="20"/>
                <w:szCs w:val="20"/>
              </w:rPr>
            </w:pPr>
            <w:r w:rsidRPr="00847A68">
              <w:rPr>
                <w:rFonts w:asciiTheme="minorHAnsi" w:hAnsiTheme="minorHAnsi" w:cstheme="minorHAnsi"/>
                <w:sz w:val="20"/>
                <w:szCs w:val="20"/>
              </w:rPr>
              <w:t>Suma, Eur</w:t>
            </w:r>
          </w:p>
        </w:tc>
      </w:tr>
      <w:tr w:rsidR="00944792" w:rsidRPr="00847A68" w14:paraId="5BA1F956" w14:textId="77777777" w:rsidTr="00EB0334">
        <w:trPr>
          <w:gridAfter w:val="1"/>
          <w:wAfter w:w="13" w:type="dxa"/>
        </w:trPr>
        <w:tc>
          <w:tcPr>
            <w:tcW w:w="5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A907F6"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1.</w:t>
            </w:r>
          </w:p>
        </w:tc>
        <w:tc>
          <w:tcPr>
            <w:tcW w:w="1936" w:type="dxa"/>
            <w:tcBorders>
              <w:top w:val="nil"/>
              <w:left w:val="nil"/>
              <w:bottom w:val="single" w:sz="8" w:space="0" w:color="auto"/>
              <w:right w:val="single" w:sz="8" w:space="0" w:color="auto"/>
            </w:tcBorders>
            <w:tcMar>
              <w:top w:w="0" w:type="dxa"/>
              <w:left w:w="108" w:type="dxa"/>
              <w:bottom w:w="0" w:type="dxa"/>
              <w:right w:w="108" w:type="dxa"/>
            </w:tcMar>
            <w:hideMark/>
          </w:tcPr>
          <w:p w14:paraId="02A33B04"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color w:val="000000"/>
                <w:sz w:val="20"/>
                <w:szCs w:val="20"/>
              </w:rPr>
              <w:t>Jonavos globos namai</w:t>
            </w:r>
          </w:p>
        </w:tc>
        <w:tc>
          <w:tcPr>
            <w:tcW w:w="1270" w:type="dxa"/>
            <w:tcBorders>
              <w:top w:val="nil"/>
              <w:left w:val="nil"/>
              <w:bottom w:val="single" w:sz="8" w:space="0" w:color="auto"/>
              <w:right w:val="single" w:sz="8" w:space="0" w:color="auto"/>
            </w:tcBorders>
            <w:tcMar>
              <w:top w:w="0" w:type="dxa"/>
              <w:left w:w="108" w:type="dxa"/>
              <w:bottom w:w="0" w:type="dxa"/>
              <w:right w:w="108" w:type="dxa"/>
            </w:tcMar>
            <w:hideMark/>
          </w:tcPr>
          <w:p w14:paraId="4B1BC957"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191643822 </w:t>
            </w:r>
          </w:p>
        </w:tc>
        <w:tc>
          <w:tcPr>
            <w:tcW w:w="998" w:type="dxa"/>
            <w:tcBorders>
              <w:top w:val="nil"/>
              <w:left w:val="nil"/>
              <w:bottom w:val="single" w:sz="8" w:space="0" w:color="auto"/>
              <w:right w:val="single" w:sz="8" w:space="0" w:color="auto"/>
            </w:tcBorders>
            <w:tcMar>
              <w:top w:w="0" w:type="dxa"/>
              <w:left w:w="108" w:type="dxa"/>
              <w:bottom w:w="0" w:type="dxa"/>
              <w:right w:w="108" w:type="dxa"/>
            </w:tcMar>
            <w:hideMark/>
          </w:tcPr>
          <w:p w14:paraId="0407F3FD"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JAR </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4027F22C"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Žeimių t.7</w:t>
            </w:r>
          </w:p>
          <w:p w14:paraId="578263D7"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LT-55130</w:t>
            </w:r>
          </w:p>
          <w:p w14:paraId="403D117D"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Jonava</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01D4AED9"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Sutartis </w:t>
            </w:r>
          </w:p>
        </w:tc>
        <w:tc>
          <w:tcPr>
            <w:tcW w:w="212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744646B"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Profilaktinis darbuotojų sveikatos tikrinimas</w:t>
            </w:r>
          </w:p>
        </w:tc>
        <w:tc>
          <w:tcPr>
            <w:tcW w:w="1037" w:type="dxa"/>
            <w:tcBorders>
              <w:top w:val="nil"/>
              <w:left w:val="nil"/>
              <w:bottom w:val="single" w:sz="8" w:space="0" w:color="auto"/>
              <w:right w:val="single" w:sz="8" w:space="0" w:color="auto"/>
            </w:tcBorders>
            <w:tcMar>
              <w:top w:w="0" w:type="dxa"/>
              <w:left w:w="108" w:type="dxa"/>
              <w:bottom w:w="0" w:type="dxa"/>
              <w:right w:w="108" w:type="dxa"/>
            </w:tcMar>
            <w:hideMark/>
          </w:tcPr>
          <w:p w14:paraId="75CD2F71"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233,60</w:t>
            </w:r>
          </w:p>
        </w:tc>
      </w:tr>
      <w:tr w:rsidR="00944792" w:rsidRPr="00847A68" w14:paraId="20D92897" w14:textId="77777777" w:rsidTr="00EB0334">
        <w:trPr>
          <w:gridAfter w:val="1"/>
          <w:wAfter w:w="13" w:type="dxa"/>
        </w:trPr>
        <w:tc>
          <w:tcPr>
            <w:tcW w:w="5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E738AC"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2.</w:t>
            </w:r>
          </w:p>
        </w:tc>
        <w:tc>
          <w:tcPr>
            <w:tcW w:w="1936" w:type="dxa"/>
            <w:tcBorders>
              <w:top w:val="nil"/>
              <w:left w:val="nil"/>
              <w:bottom w:val="single" w:sz="8" w:space="0" w:color="auto"/>
              <w:right w:val="single" w:sz="8" w:space="0" w:color="auto"/>
            </w:tcBorders>
            <w:tcMar>
              <w:top w:w="0" w:type="dxa"/>
              <w:left w:w="108" w:type="dxa"/>
              <w:bottom w:w="0" w:type="dxa"/>
              <w:right w:w="108" w:type="dxa"/>
            </w:tcMar>
            <w:hideMark/>
          </w:tcPr>
          <w:p w14:paraId="147615EC"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color w:val="000000"/>
                <w:sz w:val="20"/>
                <w:szCs w:val="20"/>
              </w:rPr>
              <w:t>Jonavos greitosios medicinos pagalbos stotis</w:t>
            </w:r>
          </w:p>
        </w:tc>
        <w:tc>
          <w:tcPr>
            <w:tcW w:w="1270" w:type="dxa"/>
            <w:tcBorders>
              <w:top w:val="nil"/>
              <w:left w:val="nil"/>
              <w:bottom w:val="single" w:sz="8" w:space="0" w:color="auto"/>
              <w:right w:val="single" w:sz="8" w:space="0" w:color="auto"/>
            </w:tcBorders>
            <w:tcMar>
              <w:top w:w="0" w:type="dxa"/>
              <w:left w:w="108" w:type="dxa"/>
              <w:bottom w:w="0" w:type="dxa"/>
              <w:right w:w="108" w:type="dxa"/>
            </w:tcMar>
            <w:hideMark/>
          </w:tcPr>
          <w:p w14:paraId="1133C6E5"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157026510 </w:t>
            </w:r>
          </w:p>
        </w:tc>
        <w:tc>
          <w:tcPr>
            <w:tcW w:w="998" w:type="dxa"/>
            <w:tcBorders>
              <w:top w:val="nil"/>
              <w:left w:val="nil"/>
              <w:bottom w:val="single" w:sz="8" w:space="0" w:color="auto"/>
              <w:right w:val="single" w:sz="8" w:space="0" w:color="auto"/>
            </w:tcBorders>
            <w:tcMar>
              <w:top w:w="0" w:type="dxa"/>
              <w:left w:w="108" w:type="dxa"/>
              <w:bottom w:w="0" w:type="dxa"/>
              <w:right w:w="108" w:type="dxa"/>
            </w:tcMar>
            <w:hideMark/>
          </w:tcPr>
          <w:p w14:paraId="0A61EF99"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 JAR</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6A318118"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Žeimių g.19</w:t>
            </w:r>
          </w:p>
          <w:p w14:paraId="08325E9F"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LT-55134</w:t>
            </w:r>
          </w:p>
          <w:p w14:paraId="0F64B8A1"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Jonava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260BBB2D"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 Sutartis </w:t>
            </w:r>
          </w:p>
        </w:tc>
        <w:tc>
          <w:tcPr>
            <w:tcW w:w="212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B187A27"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Profilaktinis darbuotojų sveikatos tikrinimas, komunalinių mokesčių kompensavimas</w:t>
            </w:r>
          </w:p>
        </w:tc>
        <w:tc>
          <w:tcPr>
            <w:tcW w:w="1037" w:type="dxa"/>
            <w:tcBorders>
              <w:top w:val="nil"/>
              <w:left w:val="nil"/>
              <w:bottom w:val="single" w:sz="8" w:space="0" w:color="auto"/>
              <w:right w:val="single" w:sz="8" w:space="0" w:color="auto"/>
            </w:tcBorders>
            <w:tcMar>
              <w:top w:w="0" w:type="dxa"/>
              <w:left w:w="108" w:type="dxa"/>
              <w:bottom w:w="0" w:type="dxa"/>
              <w:right w:w="108" w:type="dxa"/>
            </w:tcMar>
            <w:hideMark/>
          </w:tcPr>
          <w:p w14:paraId="6512E49C"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254,57</w:t>
            </w:r>
          </w:p>
        </w:tc>
      </w:tr>
      <w:tr w:rsidR="00944792" w:rsidRPr="00847A68" w14:paraId="504CFFB1" w14:textId="77777777" w:rsidTr="00EB0334">
        <w:trPr>
          <w:gridAfter w:val="1"/>
          <w:wAfter w:w="13" w:type="dxa"/>
        </w:trPr>
        <w:tc>
          <w:tcPr>
            <w:tcW w:w="5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F6DC42"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3.</w:t>
            </w:r>
          </w:p>
        </w:tc>
        <w:tc>
          <w:tcPr>
            <w:tcW w:w="1936" w:type="dxa"/>
            <w:tcBorders>
              <w:top w:val="nil"/>
              <w:left w:val="nil"/>
              <w:bottom w:val="single" w:sz="8" w:space="0" w:color="auto"/>
              <w:right w:val="single" w:sz="8" w:space="0" w:color="auto"/>
            </w:tcBorders>
            <w:tcMar>
              <w:top w:w="0" w:type="dxa"/>
              <w:left w:w="108" w:type="dxa"/>
              <w:bottom w:w="0" w:type="dxa"/>
              <w:right w:w="108" w:type="dxa"/>
            </w:tcMar>
            <w:hideMark/>
          </w:tcPr>
          <w:p w14:paraId="2A6C9AAF"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color w:val="000000"/>
                <w:sz w:val="20"/>
                <w:szCs w:val="20"/>
              </w:rPr>
              <w:t>Jonavos J. Miščiukaitės meno mokykla</w:t>
            </w:r>
          </w:p>
        </w:tc>
        <w:tc>
          <w:tcPr>
            <w:tcW w:w="1270" w:type="dxa"/>
            <w:tcBorders>
              <w:top w:val="nil"/>
              <w:left w:val="nil"/>
              <w:bottom w:val="single" w:sz="8" w:space="0" w:color="auto"/>
              <w:right w:val="single" w:sz="8" w:space="0" w:color="auto"/>
            </w:tcBorders>
            <w:tcMar>
              <w:top w:w="0" w:type="dxa"/>
              <w:left w:w="108" w:type="dxa"/>
              <w:bottom w:w="0" w:type="dxa"/>
              <w:right w:w="108" w:type="dxa"/>
            </w:tcMar>
            <w:hideMark/>
          </w:tcPr>
          <w:p w14:paraId="2376E2B9"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190310156 </w:t>
            </w:r>
          </w:p>
        </w:tc>
        <w:tc>
          <w:tcPr>
            <w:tcW w:w="998" w:type="dxa"/>
            <w:tcBorders>
              <w:top w:val="nil"/>
              <w:left w:val="nil"/>
              <w:bottom w:val="single" w:sz="8" w:space="0" w:color="auto"/>
              <w:right w:val="single" w:sz="8" w:space="0" w:color="auto"/>
            </w:tcBorders>
            <w:tcMar>
              <w:top w:w="0" w:type="dxa"/>
              <w:left w:w="108" w:type="dxa"/>
              <w:bottom w:w="0" w:type="dxa"/>
              <w:right w:w="108" w:type="dxa"/>
            </w:tcMar>
            <w:hideMark/>
          </w:tcPr>
          <w:p w14:paraId="22E4A10F"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 JAR</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38038BB9"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Žeimių g.6</w:t>
            </w:r>
          </w:p>
          <w:p w14:paraId="7B1418C9"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LT-55149</w:t>
            </w:r>
          </w:p>
          <w:p w14:paraId="4D07DC64"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Jonava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419ECE75"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Sutartis  </w:t>
            </w:r>
          </w:p>
        </w:tc>
        <w:tc>
          <w:tcPr>
            <w:tcW w:w="212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4632816"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Profilaktinis darbuotojų sveikatos tikrinimas</w:t>
            </w:r>
          </w:p>
        </w:tc>
        <w:tc>
          <w:tcPr>
            <w:tcW w:w="1037" w:type="dxa"/>
            <w:tcBorders>
              <w:top w:val="nil"/>
              <w:left w:val="nil"/>
              <w:bottom w:val="single" w:sz="8" w:space="0" w:color="auto"/>
              <w:right w:val="single" w:sz="8" w:space="0" w:color="auto"/>
            </w:tcBorders>
            <w:tcMar>
              <w:top w:w="0" w:type="dxa"/>
              <w:left w:w="108" w:type="dxa"/>
              <w:bottom w:w="0" w:type="dxa"/>
              <w:right w:w="108" w:type="dxa"/>
            </w:tcMar>
            <w:hideMark/>
          </w:tcPr>
          <w:p w14:paraId="6B0595B4"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284,70</w:t>
            </w:r>
          </w:p>
        </w:tc>
      </w:tr>
      <w:tr w:rsidR="00944792" w:rsidRPr="00847A68" w14:paraId="29E58D4B" w14:textId="77777777" w:rsidTr="00EB0334">
        <w:trPr>
          <w:gridAfter w:val="1"/>
          <w:wAfter w:w="13" w:type="dxa"/>
        </w:trPr>
        <w:tc>
          <w:tcPr>
            <w:tcW w:w="58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4FA1952"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4.</w:t>
            </w:r>
          </w:p>
        </w:tc>
        <w:tc>
          <w:tcPr>
            <w:tcW w:w="1936" w:type="dxa"/>
            <w:tcBorders>
              <w:top w:val="nil"/>
              <w:left w:val="nil"/>
              <w:bottom w:val="single" w:sz="8" w:space="0" w:color="auto"/>
              <w:right w:val="single" w:sz="8" w:space="0" w:color="auto"/>
            </w:tcBorders>
            <w:tcMar>
              <w:top w:w="0" w:type="dxa"/>
              <w:left w:w="108" w:type="dxa"/>
              <w:bottom w:w="0" w:type="dxa"/>
              <w:right w:w="108" w:type="dxa"/>
            </w:tcMar>
          </w:tcPr>
          <w:p w14:paraId="79AA2777"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Jonavos Jeronimo Ralio gimnazija</w:t>
            </w:r>
          </w:p>
        </w:tc>
        <w:tc>
          <w:tcPr>
            <w:tcW w:w="1270" w:type="dxa"/>
            <w:tcBorders>
              <w:top w:val="nil"/>
              <w:left w:val="nil"/>
              <w:bottom w:val="single" w:sz="8" w:space="0" w:color="auto"/>
              <w:right w:val="single" w:sz="8" w:space="0" w:color="auto"/>
            </w:tcBorders>
            <w:tcMar>
              <w:top w:w="0" w:type="dxa"/>
              <w:left w:w="108" w:type="dxa"/>
              <w:bottom w:w="0" w:type="dxa"/>
              <w:right w:w="108" w:type="dxa"/>
            </w:tcMar>
          </w:tcPr>
          <w:p w14:paraId="0FB907C7"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190301488</w:t>
            </w:r>
          </w:p>
        </w:tc>
        <w:tc>
          <w:tcPr>
            <w:tcW w:w="998" w:type="dxa"/>
            <w:tcBorders>
              <w:top w:val="nil"/>
              <w:left w:val="nil"/>
              <w:bottom w:val="single" w:sz="8" w:space="0" w:color="auto"/>
              <w:right w:val="single" w:sz="8" w:space="0" w:color="auto"/>
            </w:tcBorders>
            <w:tcMar>
              <w:top w:w="0" w:type="dxa"/>
              <w:left w:w="108" w:type="dxa"/>
              <w:bottom w:w="0" w:type="dxa"/>
              <w:right w:w="108" w:type="dxa"/>
            </w:tcMar>
          </w:tcPr>
          <w:p w14:paraId="486C2766"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JAR</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7830402E"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Žeimių g.20</w:t>
            </w:r>
          </w:p>
          <w:p w14:paraId="6E1B1387"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LT-55125</w:t>
            </w:r>
          </w:p>
          <w:p w14:paraId="1FC914C3"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Jonava</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002E33EB"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Sutartis </w:t>
            </w:r>
          </w:p>
        </w:tc>
        <w:tc>
          <w:tcPr>
            <w:tcW w:w="2126" w:type="dxa"/>
            <w:gridSpan w:val="2"/>
            <w:tcBorders>
              <w:top w:val="nil"/>
              <w:left w:val="nil"/>
              <w:bottom w:val="single" w:sz="8" w:space="0" w:color="auto"/>
              <w:right w:val="single" w:sz="8" w:space="0" w:color="auto"/>
            </w:tcBorders>
            <w:tcMar>
              <w:top w:w="0" w:type="dxa"/>
              <w:left w:w="108" w:type="dxa"/>
              <w:bottom w:w="0" w:type="dxa"/>
              <w:right w:w="108" w:type="dxa"/>
            </w:tcMar>
          </w:tcPr>
          <w:p w14:paraId="078A5EE5"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Profilaktinis darbuotojų sveikatos tikrinimas</w:t>
            </w:r>
          </w:p>
        </w:tc>
        <w:tc>
          <w:tcPr>
            <w:tcW w:w="1037" w:type="dxa"/>
            <w:tcBorders>
              <w:top w:val="nil"/>
              <w:left w:val="nil"/>
              <w:bottom w:val="single" w:sz="8" w:space="0" w:color="auto"/>
              <w:right w:val="single" w:sz="8" w:space="0" w:color="auto"/>
            </w:tcBorders>
            <w:tcMar>
              <w:top w:w="0" w:type="dxa"/>
              <w:left w:w="108" w:type="dxa"/>
              <w:bottom w:w="0" w:type="dxa"/>
              <w:right w:w="108" w:type="dxa"/>
            </w:tcMar>
          </w:tcPr>
          <w:p w14:paraId="62672439"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295,40</w:t>
            </w:r>
          </w:p>
        </w:tc>
      </w:tr>
      <w:tr w:rsidR="00944792" w:rsidRPr="00847A68" w14:paraId="569B209C" w14:textId="77777777" w:rsidTr="00EB0334">
        <w:trPr>
          <w:gridAfter w:val="1"/>
          <w:wAfter w:w="13" w:type="dxa"/>
        </w:trPr>
        <w:tc>
          <w:tcPr>
            <w:tcW w:w="58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66A44B2"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5.</w:t>
            </w:r>
          </w:p>
        </w:tc>
        <w:tc>
          <w:tcPr>
            <w:tcW w:w="1936" w:type="dxa"/>
            <w:tcBorders>
              <w:top w:val="nil"/>
              <w:left w:val="nil"/>
              <w:bottom w:val="single" w:sz="8" w:space="0" w:color="auto"/>
              <w:right w:val="single" w:sz="8" w:space="0" w:color="auto"/>
            </w:tcBorders>
            <w:tcMar>
              <w:top w:w="0" w:type="dxa"/>
              <w:left w:w="108" w:type="dxa"/>
              <w:bottom w:w="0" w:type="dxa"/>
              <w:right w:w="108" w:type="dxa"/>
            </w:tcMar>
          </w:tcPr>
          <w:p w14:paraId="15DA4153"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Jonavos Justino Vareikio progimnazija</w:t>
            </w:r>
          </w:p>
        </w:tc>
        <w:tc>
          <w:tcPr>
            <w:tcW w:w="1270" w:type="dxa"/>
            <w:tcBorders>
              <w:top w:val="nil"/>
              <w:left w:val="nil"/>
              <w:bottom w:val="single" w:sz="8" w:space="0" w:color="auto"/>
              <w:right w:val="single" w:sz="8" w:space="0" w:color="auto"/>
            </w:tcBorders>
            <w:tcMar>
              <w:top w:w="0" w:type="dxa"/>
              <w:left w:w="108" w:type="dxa"/>
              <w:bottom w:w="0" w:type="dxa"/>
              <w:right w:w="108" w:type="dxa"/>
            </w:tcMar>
          </w:tcPr>
          <w:p w14:paraId="7108CCC4"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190302960</w:t>
            </w:r>
          </w:p>
        </w:tc>
        <w:tc>
          <w:tcPr>
            <w:tcW w:w="998" w:type="dxa"/>
            <w:tcBorders>
              <w:top w:val="nil"/>
              <w:left w:val="nil"/>
              <w:bottom w:val="single" w:sz="8" w:space="0" w:color="auto"/>
              <w:right w:val="single" w:sz="8" w:space="0" w:color="auto"/>
            </w:tcBorders>
            <w:tcMar>
              <w:top w:w="0" w:type="dxa"/>
              <w:left w:w="108" w:type="dxa"/>
              <w:bottom w:w="0" w:type="dxa"/>
              <w:right w:w="108" w:type="dxa"/>
            </w:tcMar>
          </w:tcPr>
          <w:p w14:paraId="79A45D35"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JAR</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3198AA93"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Chemikų  138</w:t>
            </w:r>
          </w:p>
          <w:p w14:paraId="48D487AB"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LT-55217</w:t>
            </w:r>
          </w:p>
          <w:p w14:paraId="1C6582CA" w14:textId="77777777" w:rsidR="00944792" w:rsidRPr="00847A68" w:rsidRDefault="00944792" w:rsidP="00EB0334">
            <w:pPr>
              <w:ind w:right="-187"/>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Jonava</w:t>
            </w:r>
          </w:p>
          <w:p w14:paraId="7D5746C9" w14:textId="77777777" w:rsidR="00944792" w:rsidRPr="00847A68" w:rsidRDefault="00944792" w:rsidP="00EB0334">
            <w:pPr>
              <w:jc w:val="center"/>
              <w:textAlignment w:val="baseline"/>
              <w:rPr>
                <w:rFonts w:asciiTheme="minorHAnsi" w:hAnsiTheme="minorHAnsi" w:cstheme="minorHAnsi"/>
                <w:sz w:val="20"/>
                <w:szCs w:val="20"/>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18439132"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Sutartis </w:t>
            </w:r>
          </w:p>
        </w:tc>
        <w:tc>
          <w:tcPr>
            <w:tcW w:w="2126" w:type="dxa"/>
            <w:gridSpan w:val="2"/>
            <w:tcBorders>
              <w:top w:val="nil"/>
              <w:left w:val="nil"/>
              <w:bottom w:val="single" w:sz="8" w:space="0" w:color="auto"/>
              <w:right w:val="single" w:sz="8" w:space="0" w:color="auto"/>
            </w:tcBorders>
            <w:tcMar>
              <w:top w:w="0" w:type="dxa"/>
              <w:left w:w="108" w:type="dxa"/>
              <w:bottom w:w="0" w:type="dxa"/>
              <w:right w:w="108" w:type="dxa"/>
            </w:tcMar>
          </w:tcPr>
          <w:p w14:paraId="7325EE86"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Profilaktinis darbuotojų sveikatos tikrinimas</w:t>
            </w:r>
          </w:p>
        </w:tc>
        <w:tc>
          <w:tcPr>
            <w:tcW w:w="1037" w:type="dxa"/>
            <w:tcBorders>
              <w:top w:val="nil"/>
              <w:left w:val="nil"/>
              <w:bottom w:val="single" w:sz="8" w:space="0" w:color="auto"/>
              <w:right w:val="single" w:sz="8" w:space="0" w:color="auto"/>
            </w:tcBorders>
            <w:tcMar>
              <w:top w:w="0" w:type="dxa"/>
              <w:left w:w="108" w:type="dxa"/>
              <w:bottom w:w="0" w:type="dxa"/>
              <w:right w:w="108" w:type="dxa"/>
            </w:tcMar>
          </w:tcPr>
          <w:p w14:paraId="113C6FD6"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306,60</w:t>
            </w:r>
          </w:p>
        </w:tc>
      </w:tr>
      <w:tr w:rsidR="00944792" w:rsidRPr="00847A68" w14:paraId="1D0D8F0E" w14:textId="77777777" w:rsidTr="00EB0334">
        <w:trPr>
          <w:gridAfter w:val="1"/>
          <w:wAfter w:w="13" w:type="dxa"/>
        </w:trPr>
        <w:tc>
          <w:tcPr>
            <w:tcW w:w="58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83EDF89"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6.</w:t>
            </w:r>
          </w:p>
        </w:tc>
        <w:tc>
          <w:tcPr>
            <w:tcW w:w="1936" w:type="dxa"/>
            <w:tcBorders>
              <w:top w:val="nil"/>
              <w:left w:val="nil"/>
              <w:bottom w:val="single" w:sz="8" w:space="0" w:color="auto"/>
              <w:right w:val="single" w:sz="8" w:space="0" w:color="auto"/>
            </w:tcBorders>
            <w:tcMar>
              <w:top w:w="0" w:type="dxa"/>
              <w:left w:w="108" w:type="dxa"/>
              <w:bottom w:w="0" w:type="dxa"/>
              <w:right w:w="108" w:type="dxa"/>
            </w:tcMar>
          </w:tcPr>
          <w:p w14:paraId="3F123C99"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Jonavos kūno kultūros ir sporto centras</w:t>
            </w:r>
          </w:p>
        </w:tc>
        <w:tc>
          <w:tcPr>
            <w:tcW w:w="1270" w:type="dxa"/>
            <w:tcBorders>
              <w:top w:val="nil"/>
              <w:left w:val="nil"/>
              <w:bottom w:val="single" w:sz="8" w:space="0" w:color="auto"/>
              <w:right w:val="single" w:sz="8" w:space="0" w:color="auto"/>
            </w:tcBorders>
            <w:tcMar>
              <w:top w:w="0" w:type="dxa"/>
              <w:left w:w="108" w:type="dxa"/>
              <w:bottom w:w="0" w:type="dxa"/>
              <w:right w:w="108" w:type="dxa"/>
            </w:tcMar>
          </w:tcPr>
          <w:p w14:paraId="39AB8B68"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190309410</w:t>
            </w:r>
          </w:p>
        </w:tc>
        <w:tc>
          <w:tcPr>
            <w:tcW w:w="998" w:type="dxa"/>
            <w:tcBorders>
              <w:top w:val="nil"/>
              <w:left w:val="nil"/>
              <w:bottom w:val="single" w:sz="8" w:space="0" w:color="auto"/>
              <w:right w:val="single" w:sz="8" w:space="0" w:color="auto"/>
            </w:tcBorders>
            <w:tcMar>
              <w:top w:w="0" w:type="dxa"/>
              <w:left w:w="108" w:type="dxa"/>
              <w:bottom w:w="0" w:type="dxa"/>
              <w:right w:w="108" w:type="dxa"/>
            </w:tcMar>
          </w:tcPr>
          <w:p w14:paraId="050FD5BF"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JAR</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4B87C65F"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Žeimių g.17</w:t>
            </w:r>
          </w:p>
          <w:p w14:paraId="32D1F704"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LT-55134</w:t>
            </w:r>
          </w:p>
          <w:p w14:paraId="3BFE1963"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Jonava</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1E20C901"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Sutartis </w:t>
            </w:r>
          </w:p>
        </w:tc>
        <w:tc>
          <w:tcPr>
            <w:tcW w:w="2126" w:type="dxa"/>
            <w:gridSpan w:val="2"/>
            <w:tcBorders>
              <w:top w:val="nil"/>
              <w:left w:val="nil"/>
              <w:bottom w:val="single" w:sz="8" w:space="0" w:color="auto"/>
              <w:right w:val="single" w:sz="8" w:space="0" w:color="auto"/>
            </w:tcBorders>
            <w:tcMar>
              <w:top w:w="0" w:type="dxa"/>
              <w:left w:w="108" w:type="dxa"/>
              <w:bottom w:w="0" w:type="dxa"/>
              <w:right w:w="108" w:type="dxa"/>
            </w:tcMar>
          </w:tcPr>
          <w:p w14:paraId="6ACBDD43"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Profilaktinis darbuotojų sveikatos tikrinimas</w:t>
            </w:r>
          </w:p>
        </w:tc>
        <w:tc>
          <w:tcPr>
            <w:tcW w:w="1037" w:type="dxa"/>
            <w:tcBorders>
              <w:top w:val="nil"/>
              <w:left w:val="nil"/>
              <w:bottom w:val="single" w:sz="8" w:space="0" w:color="auto"/>
              <w:right w:val="single" w:sz="8" w:space="0" w:color="auto"/>
            </w:tcBorders>
            <w:tcMar>
              <w:top w:w="0" w:type="dxa"/>
              <w:left w:w="108" w:type="dxa"/>
              <w:bottom w:w="0" w:type="dxa"/>
              <w:right w:w="108" w:type="dxa"/>
            </w:tcMar>
          </w:tcPr>
          <w:p w14:paraId="29F4527F"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17,52</w:t>
            </w:r>
          </w:p>
        </w:tc>
      </w:tr>
      <w:tr w:rsidR="00944792" w:rsidRPr="00847A68" w14:paraId="769CCC29" w14:textId="77777777" w:rsidTr="00EB0334">
        <w:trPr>
          <w:gridAfter w:val="1"/>
          <w:wAfter w:w="13" w:type="dxa"/>
        </w:trPr>
        <w:tc>
          <w:tcPr>
            <w:tcW w:w="58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C35D96A"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7.</w:t>
            </w:r>
          </w:p>
        </w:tc>
        <w:tc>
          <w:tcPr>
            <w:tcW w:w="1936" w:type="dxa"/>
            <w:tcBorders>
              <w:top w:val="nil"/>
              <w:left w:val="nil"/>
              <w:bottom w:val="single" w:sz="8" w:space="0" w:color="auto"/>
              <w:right w:val="single" w:sz="8" w:space="0" w:color="auto"/>
            </w:tcBorders>
            <w:tcMar>
              <w:top w:w="0" w:type="dxa"/>
              <w:left w:w="108" w:type="dxa"/>
              <w:bottom w:w="0" w:type="dxa"/>
              <w:right w:w="108" w:type="dxa"/>
            </w:tcMar>
          </w:tcPr>
          <w:p w14:paraId="28E27C5E"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 xml:space="preserve">Jonavos </w:t>
            </w:r>
            <w:proofErr w:type="spellStart"/>
            <w:r w:rsidRPr="00847A68">
              <w:rPr>
                <w:rFonts w:asciiTheme="minorHAnsi" w:hAnsiTheme="minorHAnsi" w:cstheme="minorHAnsi"/>
                <w:sz w:val="20"/>
                <w:szCs w:val="20"/>
              </w:rPr>
              <w:t>Lietavos</w:t>
            </w:r>
            <w:proofErr w:type="spellEnd"/>
            <w:r w:rsidRPr="00847A68">
              <w:rPr>
                <w:rFonts w:asciiTheme="minorHAnsi" w:hAnsiTheme="minorHAnsi" w:cstheme="minorHAnsi"/>
                <w:sz w:val="20"/>
                <w:szCs w:val="20"/>
              </w:rPr>
              <w:t xml:space="preserve"> pagrindinė Mokykla</w:t>
            </w:r>
          </w:p>
        </w:tc>
        <w:tc>
          <w:tcPr>
            <w:tcW w:w="1270" w:type="dxa"/>
            <w:tcBorders>
              <w:top w:val="nil"/>
              <w:left w:val="nil"/>
              <w:bottom w:val="single" w:sz="8" w:space="0" w:color="auto"/>
              <w:right w:val="single" w:sz="8" w:space="0" w:color="auto"/>
            </w:tcBorders>
            <w:tcMar>
              <w:top w:w="0" w:type="dxa"/>
              <w:left w:w="108" w:type="dxa"/>
              <w:bottom w:w="0" w:type="dxa"/>
              <w:right w:w="108" w:type="dxa"/>
            </w:tcMar>
          </w:tcPr>
          <w:p w14:paraId="13C9F938"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190302241</w:t>
            </w:r>
          </w:p>
        </w:tc>
        <w:tc>
          <w:tcPr>
            <w:tcW w:w="998" w:type="dxa"/>
            <w:tcBorders>
              <w:top w:val="nil"/>
              <w:left w:val="nil"/>
              <w:bottom w:val="single" w:sz="8" w:space="0" w:color="auto"/>
              <w:right w:val="single" w:sz="8" w:space="0" w:color="auto"/>
            </w:tcBorders>
            <w:tcMar>
              <w:top w:w="0" w:type="dxa"/>
              <w:left w:w="108" w:type="dxa"/>
              <w:bottom w:w="0" w:type="dxa"/>
              <w:right w:w="108" w:type="dxa"/>
            </w:tcMar>
          </w:tcPr>
          <w:p w14:paraId="466A8F5E"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JAR</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010AE191"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Fabriko g.10</w:t>
            </w:r>
          </w:p>
          <w:p w14:paraId="197C380B"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LT-55111</w:t>
            </w:r>
          </w:p>
          <w:p w14:paraId="4D7EB299"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Jonava</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10966A32"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Sutartis </w:t>
            </w:r>
          </w:p>
        </w:tc>
        <w:tc>
          <w:tcPr>
            <w:tcW w:w="2126" w:type="dxa"/>
            <w:gridSpan w:val="2"/>
            <w:tcBorders>
              <w:top w:val="nil"/>
              <w:left w:val="nil"/>
              <w:bottom w:val="single" w:sz="8" w:space="0" w:color="auto"/>
              <w:right w:val="single" w:sz="8" w:space="0" w:color="auto"/>
            </w:tcBorders>
            <w:tcMar>
              <w:top w:w="0" w:type="dxa"/>
              <w:left w:w="108" w:type="dxa"/>
              <w:bottom w:w="0" w:type="dxa"/>
              <w:right w:w="108" w:type="dxa"/>
            </w:tcMar>
          </w:tcPr>
          <w:p w14:paraId="7574AA6C"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Profilaktinis darbuotojų sveikatos tikrinimas</w:t>
            </w:r>
          </w:p>
        </w:tc>
        <w:tc>
          <w:tcPr>
            <w:tcW w:w="1037" w:type="dxa"/>
            <w:tcBorders>
              <w:top w:val="nil"/>
              <w:left w:val="nil"/>
              <w:bottom w:val="single" w:sz="8" w:space="0" w:color="auto"/>
              <w:right w:val="single" w:sz="8" w:space="0" w:color="auto"/>
            </w:tcBorders>
            <w:tcMar>
              <w:top w:w="0" w:type="dxa"/>
              <w:left w:w="108" w:type="dxa"/>
              <w:bottom w:w="0" w:type="dxa"/>
              <w:right w:w="108" w:type="dxa"/>
            </w:tcMar>
          </w:tcPr>
          <w:p w14:paraId="17BADC29"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102,20</w:t>
            </w:r>
          </w:p>
        </w:tc>
      </w:tr>
      <w:tr w:rsidR="00944792" w:rsidRPr="00847A68" w14:paraId="6A2893EB" w14:textId="77777777" w:rsidTr="00EB0334">
        <w:trPr>
          <w:gridAfter w:val="1"/>
          <w:wAfter w:w="13" w:type="dxa"/>
        </w:trPr>
        <w:tc>
          <w:tcPr>
            <w:tcW w:w="58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85134BB"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8.</w:t>
            </w:r>
          </w:p>
        </w:tc>
        <w:tc>
          <w:tcPr>
            <w:tcW w:w="1936" w:type="dxa"/>
            <w:tcBorders>
              <w:top w:val="nil"/>
              <w:left w:val="nil"/>
              <w:bottom w:val="single" w:sz="8" w:space="0" w:color="auto"/>
              <w:right w:val="single" w:sz="8" w:space="0" w:color="auto"/>
            </w:tcBorders>
            <w:tcMar>
              <w:top w:w="0" w:type="dxa"/>
              <w:left w:w="108" w:type="dxa"/>
              <w:bottom w:w="0" w:type="dxa"/>
              <w:right w:w="108" w:type="dxa"/>
            </w:tcMar>
          </w:tcPr>
          <w:p w14:paraId="5E60E33E"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Jonavos Neries Pagrindinė Mokykla</w:t>
            </w:r>
          </w:p>
        </w:tc>
        <w:tc>
          <w:tcPr>
            <w:tcW w:w="1270" w:type="dxa"/>
            <w:tcBorders>
              <w:top w:val="nil"/>
              <w:left w:val="nil"/>
              <w:bottom w:val="single" w:sz="8" w:space="0" w:color="auto"/>
              <w:right w:val="single" w:sz="8" w:space="0" w:color="auto"/>
            </w:tcBorders>
            <w:tcMar>
              <w:top w:w="0" w:type="dxa"/>
              <w:left w:w="108" w:type="dxa"/>
              <w:bottom w:w="0" w:type="dxa"/>
              <w:right w:w="108" w:type="dxa"/>
            </w:tcMar>
          </w:tcPr>
          <w:p w14:paraId="45FA9E5C"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195093984</w:t>
            </w:r>
          </w:p>
        </w:tc>
        <w:tc>
          <w:tcPr>
            <w:tcW w:w="998" w:type="dxa"/>
            <w:tcBorders>
              <w:top w:val="nil"/>
              <w:left w:val="nil"/>
              <w:bottom w:val="single" w:sz="8" w:space="0" w:color="auto"/>
              <w:right w:val="single" w:sz="8" w:space="0" w:color="auto"/>
            </w:tcBorders>
            <w:tcMar>
              <w:top w:w="0" w:type="dxa"/>
              <w:left w:w="108" w:type="dxa"/>
              <w:bottom w:w="0" w:type="dxa"/>
              <w:right w:w="108" w:type="dxa"/>
            </w:tcMar>
          </w:tcPr>
          <w:p w14:paraId="3A9A0B49"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JAR</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42AFBD85"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Kauno g.59</w:t>
            </w:r>
          </w:p>
          <w:p w14:paraId="6B067486"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LT-55179</w:t>
            </w:r>
          </w:p>
          <w:p w14:paraId="71B13761"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Jonava</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36A68A70"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Sutartis </w:t>
            </w:r>
          </w:p>
        </w:tc>
        <w:tc>
          <w:tcPr>
            <w:tcW w:w="2126" w:type="dxa"/>
            <w:gridSpan w:val="2"/>
            <w:tcBorders>
              <w:top w:val="nil"/>
              <w:left w:val="nil"/>
              <w:bottom w:val="single" w:sz="8" w:space="0" w:color="auto"/>
              <w:right w:val="single" w:sz="8" w:space="0" w:color="auto"/>
            </w:tcBorders>
            <w:tcMar>
              <w:top w:w="0" w:type="dxa"/>
              <w:left w:w="108" w:type="dxa"/>
              <w:bottom w:w="0" w:type="dxa"/>
              <w:right w:w="108" w:type="dxa"/>
            </w:tcMar>
          </w:tcPr>
          <w:p w14:paraId="2E19AA74"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Profilaktinis darbuotojų sveikatos tikrinimas, specializuotos maitinimo procedūros</w:t>
            </w:r>
          </w:p>
        </w:tc>
        <w:tc>
          <w:tcPr>
            <w:tcW w:w="1037" w:type="dxa"/>
            <w:tcBorders>
              <w:top w:val="nil"/>
              <w:left w:val="nil"/>
              <w:bottom w:val="single" w:sz="8" w:space="0" w:color="auto"/>
              <w:right w:val="single" w:sz="8" w:space="0" w:color="auto"/>
            </w:tcBorders>
            <w:tcMar>
              <w:top w:w="0" w:type="dxa"/>
              <w:left w:w="108" w:type="dxa"/>
              <w:bottom w:w="0" w:type="dxa"/>
              <w:right w:w="108" w:type="dxa"/>
            </w:tcMar>
          </w:tcPr>
          <w:p w14:paraId="29ACEDB9"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787,38</w:t>
            </w:r>
          </w:p>
        </w:tc>
      </w:tr>
      <w:tr w:rsidR="00944792" w:rsidRPr="00847A68" w14:paraId="50EDF1AE" w14:textId="77777777" w:rsidTr="00EB0334">
        <w:trPr>
          <w:gridAfter w:val="1"/>
          <w:wAfter w:w="13" w:type="dxa"/>
        </w:trPr>
        <w:tc>
          <w:tcPr>
            <w:tcW w:w="58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1BF83AD"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9.</w:t>
            </w:r>
          </w:p>
        </w:tc>
        <w:tc>
          <w:tcPr>
            <w:tcW w:w="1936" w:type="dxa"/>
            <w:tcBorders>
              <w:top w:val="nil"/>
              <w:left w:val="nil"/>
              <w:bottom w:val="single" w:sz="8" w:space="0" w:color="auto"/>
              <w:right w:val="single" w:sz="8" w:space="0" w:color="auto"/>
            </w:tcBorders>
            <w:tcMar>
              <w:top w:w="0" w:type="dxa"/>
              <w:left w:w="108" w:type="dxa"/>
              <w:bottom w:w="0" w:type="dxa"/>
              <w:right w:w="108" w:type="dxa"/>
            </w:tcMar>
          </w:tcPr>
          <w:p w14:paraId="1B2B4D81"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Jonavos Panerio pradinė mokykla</w:t>
            </w:r>
          </w:p>
        </w:tc>
        <w:tc>
          <w:tcPr>
            <w:tcW w:w="1270" w:type="dxa"/>
            <w:tcBorders>
              <w:top w:val="nil"/>
              <w:left w:val="nil"/>
              <w:bottom w:val="single" w:sz="8" w:space="0" w:color="auto"/>
              <w:right w:val="single" w:sz="8" w:space="0" w:color="auto"/>
            </w:tcBorders>
            <w:tcMar>
              <w:top w:w="0" w:type="dxa"/>
              <w:left w:w="108" w:type="dxa"/>
              <w:bottom w:w="0" w:type="dxa"/>
              <w:right w:w="108" w:type="dxa"/>
            </w:tcMar>
          </w:tcPr>
          <w:p w14:paraId="6749168B"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191674159</w:t>
            </w:r>
          </w:p>
        </w:tc>
        <w:tc>
          <w:tcPr>
            <w:tcW w:w="998" w:type="dxa"/>
            <w:tcBorders>
              <w:top w:val="nil"/>
              <w:left w:val="nil"/>
              <w:bottom w:val="single" w:sz="8" w:space="0" w:color="auto"/>
              <w:right w:val="single" w:sz="8" w:space="0" w:color="auto"/>
            </w:tcBorders>
            <w:tcMar>
              <w:top w:w="0" w:type="dxa"/>
              <w:left w:w="108" w:type="dxa"/>
              <w:bottom w:w="0" w:type="dxa"/>
              <w:right w:w="108" w:type="dxa"/>
            </w:tcMar>
          </w:tcPr>
          <w:p w14:paraId="79F2B3AD"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JAR</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6EE3E43D"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Kauno g.9</w:t>
            </w:r>
          </w:p>
          <w:p w14:paraId="37B7E3AF"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LT-55182</w:t>
            </w:r>
          </w:p>
          <w:p w14:paraId="24A67D3A"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Jonava</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221EECF1"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Sutartis </w:t>
            </w:r>
          </w:p>
        </w:tc>
        <w:tc>
          <w:tcPr>
            <w:tcW w:w="2126" w:type="dxa"/>
            <w:gridSpan w:val="2"/>
            <w:tcBorders>
              <w:top w:val="nil"/>
              <w:left w:val="nil"/>
              <w:bottom w:val="single" w:sz="8" w:space="0" w:color="auto"/>
              <w:right w:val="single" w:sz="8" w:space="0" w:color="auto"/>
            </w:tcBorders>
            <w:tcMar>
              <w:top w:w="0" w:type="dxa"/>
              <w:left w:w="108" w:type="dxa"/>
              <w:bottom w:w="0" w:type="dxa"/>
              <w:right w:w="108" w:type="dxa"/>
            </w:tcMar>
          </w:tcPr>
          <w:p w14:paraId="1774AF59"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Profilaktinis darbuotojų sveikatos tikrinimas</w:t>
            </w:r>
          </w:p>
        </w:tc>
        <w:tc>
          <w:tcPr>
            <w:tcW w:w="1037" w:type="dxa"/>
            <w:tcBorders>
              <w:top w:val="nil"/>
              <w:left w:val="nil"/>
              <w:bottom w:val="single" w:sz="8" w:space="0" w:color="auto"/>
              <w:right w:val="single" w:sz="8" w:space="0" w:color="auto"/>
            </w:tcBorders>
            <w:tcMar>
              <w:top w:w="0" w:type="dxa"/>
              <w:left w:w="108" w:type="dxa"/>
              <w:bottom w:w="0" w:type="dxa"/>
              <w:right w:w="108" w:type="dxa"/>
            </w:tcMar>
          </w:tcPr>
          <w:p w14:paraId="72779BFB" w14:textId="77777777" w:rsidR="00944792" w:rsidRPr="00847A68" w:rsidRDefault="00944792" w:rsidP="00EB0334">
            <w:pPr>
              <w:jc w:val="center"/>
              <w:rPr>
                <w:rFonts w:asciiTheme="minorHAnsi" w:hAnsiTheme="minorHAnsi" w:cstheme="minorHAnsi"/>
                <w:sz w:val="20"/>
                <w:szCs w:val="20"/>
              </w:rPr>
            </w:pPr>
            <w:r w:rsidRPr="00847A68">
              <w:rPr>
                <w:rFonts w:asciiTheme="minorHAnsi" w:hAnsiTheme="minorHAnsi" w:cstheme="minorHAnsi"/>
                <w:sz w:val="20"/>
                <w:szCs w:val="20"/>
              </w:rPr>
              <w:t>51,10</w:t>
            </w:r>
          </w:p>
          <w:p w14:paraId="71A7E44A" w14:textId="77777777" w:rsidR="00944792" w:rsidRPr="00847A68" w:rsidRDefault="00944792" w:rsidP="00EB0334">
            <w:pPr>
              <w:jc w:val="center"/>
              <w:textAlignment w:val="baseline"/>
              <w:rPr>
                <w:rFonts w:asciiTheme="minorHAnsi" w:hAnsiTheme="minorHAnsi" w:cstheme="minorHAnsi"/>
                <w:sz w:val="20"/>
                <w:szCs w:val="20"/>
              </w:rPr>
            </w:pPr>
          </w:p>
        </w:tc>
      </w:tr>
      <w:tr w:rsidR="00944792" w:rsidRPr="00847A68" w14:paraId="48485C75" w14:textId="77777777" w:rsidTr="00EB0334">
        <w:trPr>
          <w:gridAfter w:val="1"/>
          <w:wAfter w:w="13" w:type="dxa"/>
        </w:trPr>
        <w:tc>
          <w:tcPr>
            <w:tcW w:w="58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35D715C"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10.</w:t>
            </w:r>
          </w:p>
        </w:tc>
        <w:tc>
          <w:tcPr>
            <w:tcW w:w="1936" w:type="dxa"/>
            <w:tcBorders>
              <w:top w:val="nil"/>
              <w:left w:val="nil"/>
              <w:bottom w:val="single" w:sz="8" w:space="0" w:color="auto"/>
              <w:right w:val="single" w:sz="8" w:space="0" w:color="auto"/>
            </w:tcBorders>
            <w:tcMar>
              <w:top w:w="0" w:type="dxa"/>
              <w:left w:w="108" w:type="dxa"/>
              <w:bottom w:w="0" w:type="dxa"/>
              <w:right w:w="108" w:type="dxa"/>
            </w:tcMar>
          </w:tcPr>
          <w:p w14:paraId="42D2A565"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Jonavos pradinė mokykla</w:t>
            </w:r>
          </w:p>
        </w:tc>
        <w:tc>
          <w:tcPr>
            <w:tcW w:w="1270" w:type="dxa"/>
            <w:tcBorders>
              <w:top w:val="nil"/>
              <w:left w:val="nil"/>
              <w:bottom w:val="single" w:sz="8" w:space="0" w:color="auto"/>
              <w:right w:val="single" w:sz="8" w:space="0" w:color="auto"/>
            </w:tcBorders>
            <w:tcMar>
              <w:top w:w="0" w:type="dxa"/>
              <w:left w:w="108" w:type="dxa"/>
              <w:bottom w:w="0" w:type="dxa"/>
              <w:right w:w="108" w:type="dxa"/>
            </w:tcMar>
          </w:tcPr>
          <w:p w14:paraId="261FFEC4"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290307360</w:t>
            </w:r>
          </w:p>
        </w:tc>
        <w:tc>
          <w:tcPr>
            <w:tcW w:w="998" w:type="dxa"/>
            <w:tcBorders>
              <w:top w:val="nil"/>
              <w:left w:val="nil"/>
              <w:bottom w:val="single" w:sz="8" w:space="0" w:color="auto"/>
              <w:right w:val="single" w:sz="8" w:space="0" w:color="auto"/>
            </w:tcBorders>
            <w:tcMar>
              <w:top w:w="0" w:type="dxa"/>
              <w:left w:w="108" w:type="dxa"/>
              <w:bottom w:w="0" w:type="dxa"/>
              <w:right w:w="108" w:type="dxa"/>
            </w:tcMar>
          </w:tcPr>
          <w:p w14:paraId="347D6E56"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JAR</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4AFE9782"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Smėlio g.11</w:t>
            </w:r>
          </w:p>
          <w:p w14:paraId="24072DE5"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LT-55118</w:t>
            </w:r>
          </w:p>
          <w:p w14:paraId="42787199"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Jonava</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21AAD865"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Sutartis </w:t>
            </w:r>
          </w:p>
        </w:tc>
        <w:tc>
          <w:tcPr>
            <w:tcW w:w="2126" w:type="dxa"/>
            <w:gridSpan w:val="2"/>
            <w:tcBorders>
              <w:top w:val="nil"/>
              <w:left w:val="nil"/>
              <w:bottom w:val="single" w:sz="8" w:space="0" w:color="auto"/>
              <w:right w:val="single" w:sz="8" w:space="0" w:color="auto"/>
            </w:tcBorders>
            <w:tcMar>
              <w:top w:w="0" w:type="dxa"/>
              <w:left w:w="108" w:type="dxa"/>
              <w:bottom w:w="0" w:type="dxa"/>
              <w:right w:w="108" w:type="dxa"/>
            </w:tcMar>
          </w:tcPr>
          <w:p w14:paraId="323C5E0E"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Profilaktinis darbuotojų sveikatos tikrinimas</w:t>
            </w:r>
          </w:p>
        </w:tc>
        <w:tc>
          <w:tcPr>
            <w:tcW w:w="1037" w:type="dxa"/>
            <w:tcBorders>
              <w:top w:val="nil"/>
              <w:left w:val="nil"/>
              <w:bottom w:val="single" w:sz="8" w:space="0" w:color="auto"/>
              <w:right w:val="single" w:sz="8" w:space="0" w:color="auto"/>
            </w:tcBorders>
            <w:tcMar>
              <w:top w:w="0" w:type="dxa"/>
              <w:left w:w="108" w:type="dxa"/>
              <w:bottom w:w="0" w:type="dxa"/>
              <w:right w:w="108" w:type="dxa"/>
            </w:tcMar>
          </w:tcPr>
          <w:p w14:paraId="50F0FDE0"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124,10</w:t>
            </w:r>
          </w:p>
        </w:tc>
      </w:tr>
      <w:tr w:rsidR="00944792" w:rsidRPr="00847A68" w14:paraId="30F6B59B" w14:textId="77777777" w:rsidTr="00EB0334">
        <w:trPr>
          <w:gridAfter w:val="1"/>
          <w:wAfter w:w="13" w:type="dxa"/>
        </w:trPr>
        <w:tc>
          <w:tcPr>
            <w:tcW w:w="58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B0FC56E"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11.</w:t>
            </w:r>
          </w:p>
        </w:tc>
        <w:tc>
          <w:tcPr>
            <w:tcW w:w="1936" w:type="dxa"/>
            <w:tcBorders>
              <w:top w:val="nil"/>
              <w:left w:val="nil"/>
              <w:bottom w:val="single" w:sz="8" w:space="0" w:color="auto"/>
              <w:right w:val="single" w:sz="8" w:space="0" w:color="auto"/>
            </w:tcBorders>
            <w:tcMar>
              <w:top w:w="0" w:type="dxa"/>
              <w:left w:w="108" w:type="dxa"/>
              <w:bottom w:w="0" w:type="dxa"/>
              <w:right w:w="108" w:type="dxa"/>
            </w:tcMar>
          </w:tcPr>
          <w:p w14:paraId="4715C708"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Jonavos Raimundo Samulevičiaus progimnazija</w:t>
            </w:r>
          </w:p>
        </w:tc>
        <w:tc>
          <w:tcPr>
            <w:tcW w:w="1270" w:type="dxa"/>
            <w:tcBorders>
              <w:top w:val="nil"/>
              <w:left w:val="nil"/>
              <w:bottom w:val="single" w:sz="8" w:space="0" w:color="auto"/>
              <w:right w:val="single" w:sz="8" w:space="0" w:color="auto"/>
            </w:tcBorders>
            <w:tcMar>
              <w:top w:w="0" w:type="dxa"/>
              <w:left w:w="108" w:type="dxa"/>
              <w:bottom w:w="0" w:type="dxa"/>
              <w:right w:w="108" w:type="dxa"/>
            </w:tcMar>
          </w:tcPr>
          <w:p w14:paraId="29814EFB"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190303343</w:t>
            </w:r>
          </w:p>
        </w:tc>
        <w:tc>
          <w:tcPr>
            <w:tcW w:w="998" w:type="dxa"/>
            <w:tcBorders>
              <w:top w:val="nil"/>
              <w:left w:val="nil"/>
              <w:bottom w:val="single" w:sz="8" w:space="0" w:color="auto"/>
              <w:right w:val="single" w:sz="8" w:space="0" w:color="auto"/>
            </w:tcBorders>
            <w:tcMar>
              <w:top w:w="0" w:type="dxa"/>
              <w:left w:w="108" w:type="dxa"/>
              <w:bottom w:w="0" w:type="dxa"/>
              <w:right w:w="108" w:type="dxa"/>
            </w:tcMar>
          </w:tcPr>
          <w:p w14:paraId="60BFBB30"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JAR</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367D0FA2" w14:textId="77777777" w:rsidR="00944792" w:rsidRPr="00847A68" w:rsidRDefault="00944792" w:rsidP="00EB0334">
            <w:pPr>
              <w:ind w:right="-187"/>
              <w:textAlignment w:val="baseline"/>
              <w:rPr>
                <w:rFonts w:asciiTheme="minorHAnsi" w:hAnsiTheme="minorHAnsi" w:cstheme="minorHAnsi"/>
                <w:sz w:val="20"/>
                <w:szCs w:val="20"/>
              </w:rPr>
            </w:pPr>
            <w:r w:rsidRPr="00847A68">
              <w:rPr>
                <w:rFonts w:asciiTheme="minorHAnsi" w:hAnsiTheme="minorHAnsi" w:cstheme="minorHAnsi"/>
                <w:sz w:val="20"/>
                <w:szCs w:val="20"/>
              </w:rPr>
              <w:t>Chemikų g.140</w:t>
            </w:r>
          </w:p>
          <w:p w14:paraId="76CD829B"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LT-55217</w:t>
            </w:r>
          </w:p>
          <w:p w14:paraId="45185C75"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Jonava</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529FE0ED"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Sutartis </w:t>
            </w:r>
          </w:p>
        </w:tc>
        <w:tc>
          <w:tcPr>
            <w:tcW w:w="2126" w:type="dxa"/>
            <w:gridSpan w:val="2"/>
            <w:tcBorders>
              <w:top w:val="nil"/>
              <w:left w:val="nil"/>
              <w:bottom w:val="single" w:sz="8" w:space="0" w:color="auto"/>
              <w:right w:val="single" w:sz="8" w:space="0" w:color="auto"/>
            </w:tcBorders>
            <w:tcMar>
              <w:top w:w="0" w:type="dxa"/>
              <w:left w:w="108" w:type="dxa"/>
              <w:bottom w:w="0" w:type="dxa"/>
              <w:right w:w="108" w:type="dxa"/>
            </w:tcMar>
          </w:tcPr>
          <w:p w14:paraId="5A84B791"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Profilaktinis darbuotojų sveikatos tikrinimas</w:t>
            </w:r>
          </w:p>
        </w:tc>
        <w:tc>
          <w:tcPr>
            <w:tcW w:w="1037" w:type="dxa"/>
            <w:tcBorders>
              <w:top w:val="nil"/>
              <w:left w:val="nil"/>
              <w:bottom w:val="single" w:sz="8" w:space="0" w:color="auto"/>
              <w:right w:val="single" w:sz="8" w:space="0" w:color="auto"/>
            </w:tcBorders>
            <w:tcMar>
              <w:top w:w="0" w:type="dxa"/>
              <w:left w:w="108" w:type="dxa"/>
              <w:bottom w:w="0" w:type="dxa"/>
              <w:right w:w="108" w:type="dxa"/>
            </w:tcMar>
          </w:tcPr>
          <w:p w14:paraId="30831CDA"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219,00</w:t>
            </w:r>
          </w:p>
        </w:tc>
      </w:tr>
      <w:tr w:rsidR="00944792" w:rsidRPr="00847A68" w14:paraId="5A140621" w14:textId="77777777" w:rsidTr="00EB0334">
        <w:trPr>
          <w:gridAfter w:val="1"/>
          <w:wAfter w:w="13" w:type="dxa"/>
        </w:trPr>
        <w:tc>
          <w:tcPr>
            <w:tcW w:w="58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3A1D00E"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12.</w:t>
            </w:r>
          </w:p>
        </w:tc>
        <w:tc>
          <w:tcPr>
            <w:tcW w:w="1936" w:type="dxa"/>
            <w:tcBorders>
              <w:top w:val="nil"/>
              <w:left w:val="nil"/>
              <w:bottom w:val="single" w:sz="8" w:space="0" w:color="auto"/>
              <w:right w:val="single" w:sz="8" w:space="0" w:color="auto"/>
            </w:tcBorders>
            <w:tcMar>
              <w:top w:w="0" w:type="dxa"/>
              <w:left w:w="108" w:type="dxa"/>
              <w:bottom w:w="0" w:type="dxa"/>
              <w:right w:w="108" w:type="dxa"/>
            </w:tcMar>
          </w:tcPr>
          <w:p w14:paraId="71B76D45"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 xml:space="preserve">Jonavos raj. </w:t>
            </w:r>
            <w:proofErr w:type="spellStart"/>
            <w:r w:rsidRPr="00847A68">
              <w:rPr>
                <w:rFonts w:asciiTheme="minorHAnsi" w:hAnsiTheme="minorHAnsi" w:cstheme="minorHAnsi"/>
                <w:sz w:val="20"/>
                <w:szCs w:val="20"/>
              </w:rPr>
              <w:t>Batėgalos</w:t>
            </w:r>
            <w:proofErr w:type="spellEnd"/>
            <w:r w:rsidRPr="00847A68">
              <w:rPr>
                <w:rFonts w:asciiTheme="minorHAnsi" w:hAnsiTheme="minorHAnsi" w:cstheme="minorHAnsi"/>
                <w:sz w:val="20"/>
                <w:szCs w:val="20"/>
              </w:rPr>
              <w:t xml:space="preserve"> universalus daugiafunkcis centras</w:t>
            </w:r>
          </w:p>
        </w:tc>
        <w:tc>
          <w:tcPr>
            <w:tcW w:w="1270" w:type="dxa"/>
            <w:tcBorders>
              <w:top w:val="nil"/>
              <w:left w:val="nil"/>
              <w:bottom w:val="single" w:sz="8" w:space="0" w:color="auto"/>
              <w:right w:val="single" w:sz="8" w:space="0" w:color="auto"/>
            </w:tcBorders>
            <w:tcMar>
              <w:top w:w="0" w:type="dxa"/>
              <w:left w:w="108" w:type="dxa"/>
              <w:bottom w:w="0" w:type="dxa"/>
              <w:right w:w="108" w:type="dxa"/>
            </w:tcMar>
          </w:tcPr>
          <w:p w14:paraId="24E7D526"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190306453</w:t>
            </w:r>
          </w:p>
        </w:tc>
        <w:tc>
          <w:tcPr>
            <w:tcW w:w="998" w:type="dxa"/>
            <w:tcBorders>
              <w:top w:val="nil"/>
              <w:left w:val="nil"/>
              <w:bottom w:val="single" w:sz="8" w:space="0" w:color="auto"/>
              <w:right w:val="single" w:sz="8" w:space="0" w:color="auto"/>
            </w:tcBorders>
            <w:tcMar>
              <w:top w:w="0" w:type="dxa"/>
              <w:left w:w="108" w:type="dxa"/>
              <w:bottom w:w="0" w:type="dxa"/>
              <w:right w:w="108" w:type="dxa"/>
            </w:tcMar>
          </w:tcPr>
          <w:p w14:paraId="6CE8C7A0"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JAR</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393F4780" w14:textId="77777777" w:rsidR="00944792" w:rsidRPr="00847A68" w:rsidRDefault="00944792" w:rsidP="00EB0334">
            <w:pPr>
              <w:jc w:val="center"/>
              <w:textAlignment w:val="baseline"/>
              <w:rPr>
                <w:rFonts w:asciiTheme="minorHAnsi" w:hAnsiTheme="minorHAnsi" w:cstheme="minorHAnsi"/>
                <w:sz w:val="20"/>
                <w:szCs w:val="20"/>
              </w:rPr>
            </w:pPr>
            <w:proofErr w:type="spellStart"/>
            <w:r w:rsidRPr="00847A68">
              <w:rPr>
                <w:rFonts w:asciiTheme="minorHAnsi" w:hAnsiTheme="minorHAnsi" w:cstheme="minorHAnsi"/>
                <w:sz w:val="20"/>
                <w:szCs w:val="20"/>
              </w:rPr>
              <w:t>Batėgalos</w:t>
            </w:r>
            <w:proofErr w:type="spellEnd"/>
            <w:r w:rsidRPr="00847A68">
              <w:rPr>
                <w:rFonts w:asciiTheme="minorHAnsi" w:hAnsiTheme="minorHAnsi" w:cstheme="minorHAnsi"/>
                <w:sz w:val="20"/>
                <w:szCs w:val="20"/>
              </w:rPr>
              <w:t xml:space="preserve"> km.</w:t>
            </w:r>
          </w:p>
          <w:p w14:paraId="4BA6D570"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Kulvos sen.</w:t>
            </w:r>
          </w:p>
          <w:p w14:paraId="5A56FEA8"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LT-55051</w:t>
            </w:r>
          </w:p>
          <w:p w14:paraId="56744C1F"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Jonavos raj.</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469919FA"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Sutartis </w:t>
            </w:r>
          </w:p>
        </w:tc>
        <w:tc>
          <w:tcPr>
            <w:tcW w:w="2126" w:type="dxa"/>
            <w:gridSpan w:val="2"/>
            <w:tcBorders>
              <w:top w:val="nil"/>
              <w:left w:val="nil"/>
              <w:bottom w:val="single" w:sz="8" w:space="0" w:color="auto"/>
              <w:right w:val="single" w:sz="8" w:space="0" w:color="auto"/>
            </w:tcBorders>
            <w:tcMar>
              <w:top w:w="0" w:type="dxa"/>
              <w:left w:w="108" w:type="dxa"/>
              <w:bottom w:w="0" w:type="dxa"/>
              <w:right w:w="108" w:type="dxa"/>
            </w:tcMar>
          </w:tcPr>
          <w:p w14:paraId="7A86680E"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Profilaktinis darbuotojų sveikatos tikrinimas, komunaliniai mokesčiai</w:t>
            </w:r>
          </w:p>
        </w:tc>
        <w:tc>
          <w:tcPr>
            <w:tcW w:w="1037" w:type="dxa"/>
            <w:tcBorders>
              <w:top w:val="nil"/>
              <w:left w:val="nil"/>
              <w:bottom w:val="single" w:sz="8" w:space="0" w:color="auto"/>
              <w:right w:val="single" w:sz="8" w:space="0" w:color="auto"/>
            </w:tcBorders>
            <w:tcMar>
              <w:top w:w="0" w:type="dxa"/>
              <w:left w:w="108" w:type="dxa"/>
              <w:bottom w:w="0" w:type="dxa"/>
              <w:right w:w="108" w:type="dxa"/>
            </w:tcMar>
          </w:tcPr>
          <w:p w14:paraId="1152D1EE" w14:textId="77777777" w:rsidR="00944792" w:rsidRPr="00847A68" w:rsidRDefault="00944792" w:rsidP="00EB0334">
            <w:pPr>
              <w:jc w:val="center"/>
              <w:rPr>
                <w:rFonts w:asciiTheme="minorHAnsi" w:hAnsiTheme="minorHAnsi" w:cstheme="minorHAnsi"/>
                <w:sz w:val="20"/>
                <w:szCs w:val="20"/>
              </w:rPr>
            </w:pPr>
            <w:r w:rsidRPr="00847A68">
              <w:rPr>
                <w:rFonts w:asciiTheme="minorHAnsi" w:hAnsiTheme="minorHAnsi" w:cstheme="minorHAnsi"/>
                <w:sz w:val="20"/>
                <w:szCs w:val="20"/>
              </w:rPr>
              <w:t>240,02</w:t>
            </w:r>
          </w:p>
          <w:p w14:paraId="314C6038" w14:textId="77777777" w:rsidR="00944792" w:rsidRPr="00847A68" w:rsidRDefault="00944792" w:rsidP="00EB0334">
            <w:pPr>
              <w:jc w:val="center"/>
              <w:textAlignment w:val="baseline"/>
              <w:rPr>
                <w:rFonts w:asciiTheme="minorHAnsi" w:hAnsiTheme="minorHAnsi" w:cstheme="minorHAnsi"/>
                <w:sz w:val="20"/>
                <w:szCs w:val="20"/>
              </w:rPr>
            </w:pPr>
          </w:p>
        </w:tc>
      </w:tr>
      <w:tr w:rsidR="00944792" w:rsidRPr="00847A68" w14:paraId="4DFDAF72" w14:textId="77777777" w:rsidTr="00EB0334">
        <w:trPr>
          <w:gridAfter w:val="1"/>
          <w:wAfter w:w="13" w:type="dxa"/>
        </w:trPr>
        <w:tc>
          <w:tcPr>
            <w:tcW w:w="58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D3C0C42"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13.</w:t>
            </w:r>
          </w:p>
        </w:tc>
        <w:tc>
          <w:tcPr>
            <w:tcW w:w="1936" w:type="dxa"/>
            <w:tcBorders>
              <w:top w:val="nil"/>
              <w:left w:val="nil"/>
              <w:bottom w:val="single" w:sz="8" w:space="0" w:color="auto"/>
              <w:right w:val="single" w:sz="8" w:space="0" w:color="auto"/>
            </w:tcBorders>
            <w:tcMar>
              <w:top w:w="0" w:type="dxa"/>
              <w:left w:w="108" w:type="dxa"/>
              <w:bottom w:w="0" w:type="dxa"/>
              <w:right w:w="108" w:type="dxa"/>
            </w:tcMar>
          </w:tcPr>
          <w:p w14:paraId="13AF2BE0"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Jonavos raj. Bukonių mokykla-daugiafunkcis centras</w:t>
            </w:r>
          </w:p>
        </w:tc>
        <w:tc>
          <w:tcPr>
            <w:tcW w:w="1270" w:type="dxa"/>
            <w:tcBorders>
              <w:top w:val="nil"/>
              <w:left w:val="nil"/>
              <w:bottom w:val="single" w:sz="8" w:space="0" w:color="auto"/>
              <w:right w:val="single" w:sz="8" w:space="0" w:color="auto"/>
            </w:tcBorders>
            <w:tcMar>
              <w:top w:w="0" w:type="dxa"/>
              <w:left w:w="108" w:type="dxa"/>
              <w:bottom w:w="0" w:type="dxa"/>
              <w:right w:w="108" w:type="dxa"/>
            </w:tcMar>
          </w:tcPr>
          <w:p w14:paraId="4232F96E"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190305732</w:t>
            </w:r>
          </w:p>
        </w:tc>
        <w:tc>
          <w:tcPr>
            <w:tcW w:w="998" w:type="dxa"/>
            <w:tcBorders>
              <w:top w:val="nil"/>
              <w:left w:val="nil"/>
              <w:bottom w:val="single" w:sz="8" w:space="0" w:color="auto"/>
              <w:right w:val="single" w:sz="8" w:space="0" w:color="auto"/>
            </w:tcBorders>
            <w:tcMar>
              <w:top w:w="0" w:type="dxa"/>
              <w:left w:w="108" w:type="dxa"/>
              <w:bottom w:w="0" w:type="dxa"/>
              <w:right w:w="108" w:type="dxa"/>
            </w:tcMar>
          </w:tcPr>
          <w:p w14:paraId="3897CE9F"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JAR</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32DE858D"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Jonavos g.2</w:t>
            </w:r>
          </w:p>
          <w:p w14:paraId="1DB63942"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Bukonys</w:t>
            </w:r>
          </w:p>
          <w:p w14:paraId="72BF53F1"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LT-55415</w:t>
            </w:r>
          </w:p>
          <w:p w14:paraId="310442E2"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Jonavos raj.</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0B86952C"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Sutartis </w:t>
            </w:r>
          </w:p>
        </w:tc>
        <w:tc>
          <w:tcPr>
            <w:tcW w:w="2126" w:type="dxa"/>
            <w:gridSpan w:val="2"/>
            <w:tcBorders>
              <w:top w:val="nil"/>
              <w:left w:val="nil"/>
              <w:bottom w:val="single" w:sz="8" w:space="0" w:color="auto"/>
              <w:right w:val="single" w:sz="8" w:space="0" w:color="auto"/>
            </w:tcBorders>
            <w:tcMar>
              <w:top w:w="0" w:type="dxa"/>
              <w:left w:w="108" w:type="dxa"/>
              <w:bottom w:w="0" w:type="dxa"/>
              <w:right w:w="108" w:type="dxa"/>
            </w:tcMar>
          </w:tcPr>
          <w:p w14:paraId="45156DE2"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Profilaktinis darbuotojų sveikatos tikrinimas</w:t>
            </w:r>
          </w:p>
        </w:tc>
        <w:tc>
          <w:tcPr>
            <w:tcW w:w="1037" w:type="dxa"/>
            <w:tcBorders>
              <w:top w:val="nil"/>
              <w:left w:val="nil"/>
              <w:bottom w:val="single" w:sz="8" w:space="0" w:color="auto"/>
              <w:right w:val="single" w:sz="8" w:space="0" w:color="auto"/>
            </w:tcBorders>
            <w:tcMar>
              <w:top w:w="0" w:type="dxa"/>
              <w:left w:w="108" w:type="dxa"/>
              <w:bottom w:w="0" w:type="dxa"/>
              <w:right w:w="108" w:type="dxa"/>
            </w:tcMar>
          </w:tcPr>
          <w:p w14:paraId="62255A14"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128,96</w:t>
            </w:r>
          </w:p>
        </w:tc>
      </w:tr>
      <w:tr w:rsidR="00944792" w:rsidRPr="00847A68" w14:paraId="14B88C87" w14:textId="77777777" w:rsidTr="00EB0334">
        <w:trPr>
          <w:gridAfter w:val="1"/>
          <w:wAfter w:w="13" w:type="dxa"/>
        </w:trPr>
        <w:tc>
          <w:tcPr>
            <w:tcW w:w="58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8407DC3"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14.</w:t>
            </w:r>
          </w:p>
        </w:tc>
        <w:tc>
          <w:tcPr>
            <w:tcW w:w="1936" w:type="dxa"/>
            <w:tcBorders>
              <w:top w:val="nil"/>
              <w:left w:val="nil"/>
              <w:bottom w:val="single" w:sz="8" w:space="0" w:color="auto"/>
              <w:right w:val="single" w:sz="8" w:space="0" w:color="auto"/>
            </w:tcBorders>
            <w:tcMar>
              <w:top w:w="0" w:type="dxa"/>
              <w:left w:w="108" w:type="dxa"/>
              <w:bottom w:w="0" w:type="dxa"/>
              <w:right w:w="108" w:type="dxa"/>
            </w:tcMar>
          </w:tcPr>
          <w:p w14:paraId="7D25510B"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Jonavos raj. Kulvos Abraomo Kulviečio mokykla</w:t>
            </w:r>
          </w:p>
        </w:tc>
        <w:tc>
          <w:tcPr>
            <w:tcW w:w="1270" w:type="dxa"/>
            <w:tcBorders>
              <w:top w:val="nil"/>
              <w:left w:val="nil"/>
              <w:bottom w:val="single" w:sz="8" w:space="0" w:color="auto"/>
              <w:right w:val="single" w:sz="8" w:space="0" w:color="auto"/>
            </w:tcBorders>
            <w:tcMar>
              <w:top w:w="0" w:type="dxa"/>
              <w:left w:w="108" w:type="dxa"/>
              <w:bottom w:w="0" w:type="dxa"/>
              <w:right w:w="108" w:type="dxa"/>
            </w:tcMar>
          </w:tcPr>
          <w:p w14:paraId="1BA2FD79"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304082453</w:t>
            </w:r>
          </w:p>
        </w:tc>
        <w:tc>
          <w:tcPr>
            <w:tcW w:w="998" w:type="dxa"/>
            <w:tcBorders>
              <w:top w:val="nil"/>
              <w:left w:val="nil"/>
              <w:bottom w:val="single" w:sz="8" w:space="0" w:color="auto"/>
              <w:right w:val="single" w:sz="8" w:space="0" w:color="auto"/>
            </w:tcBorders>
            <w:tcMar>
              <w:top w:w="0" w:type="dxa"/>
              <w:left w:w="108" w:type="dxa"/>
              <w:bottom w:w="0" w:type="dxa"/>
              <w:right w:w="108" w:type="dxa"/>
            </w:tcMar>
          </w:tcPr>
          <w:p w14:paraId="56E2C2C7"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JAR</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5457327F"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Kauno g.7</w:t>
            </w:r>
          </w:p>
          <w:p w14:paraId="303902B0"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Kulvos km.</w:t>
            </w:r>
          </w:p>
          <w:p w14:paraId="1628D788"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LT-55350</w:t>
            </w:r>
          </w:p>
          <w:p w14:paraId="37E13BB9"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Jonavos raj.</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56BCEE57"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Sutartis </w:t>
            </w:r>
          </w:p>
        </w:tc>
        <w:tc>
          <w:tcPr>
            <w:tcW w:w="2126" w:type="dxa"/>
            <w:gridSpan w:val="2"/>
            <w:tcBorders>
              <w:top w:val="nil"/>
              <w:left w:val="nil"/>
              <w:bottom w:val="single" w:sz="8" w:space="0" w:color="auto"/>
              <w:right w:val="single" w:sz="8" w:space="0" w:color="auto"/>
            </w:tcBorders>
            <w:tcMar>
              <w:top w:w="0" w:type="dxa"/>
              <w:left w:w="108" w:type="dxa"/>
              <w:bottom w:w="0" w:type="dxa"/>
              <w:right w:w="108" w:type="dxa"/>
            </w:tcMar>
          </w:tcPr>
          <w:p w14:paraId="29105A0C"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Profilaktinis darbuotojų sveikatos tikrinimas, komunaliniai mokesčiai</w:t>
            </w:r>
          </w:p>
        </w:tc>
        <w:tc>
          <w:tcPr>
            <w:tcW w:w="1037" w:type="dxa"/>
            <w:tcBorders>
              <w:top w:val="nil"/>
              <w:left w:val="nil"/>
              <w:bottom w:val="single" w:sz="8" w:space="0" w:color="auto"/>
              <w:right w:val="single" w:sz="8" w:space="0" w:color="auto"/>
            </w:tcBorders>
            <w:tcMar>
              <w:top w:w="0" w:type="dxa"/>
              <w:left w:w="108" w:type="dxa"/>
              <w:bottom w:w="0" w:type="dxa"/>
              <w:right w:w="108" w:type="dxa"/>
            </w:tcMar>
          </w:tcPr>
          <w:p w14:paraId="735B3B0C" w14:textId="77777777" w:rsidR="00944792" w:rsidRPr="00847A68" w:rsidRDefault="00944792" w:rsidP="00EB0334">
            <w:pPr>
              <w:jc w:val="center"/>
              <w:rPr>
                <w:rFonts w:asciiTheme="minorHAnsi" w:hAnsiTheme="minorHAnsi" w:cstheme="minorHAnsi"/>
                <w:sz w:val="20"/>
                <w:szCs w:val="20"/>
              </w:rPr>
            </w:pPr>
            <w:r w:rsidRPr="00847A68">
              <w:rPr>
                <w:rFonts w:asciiTheme="minorHAnsi" w:hAnsiTheme="minorHAnsi" w:cstheme="minorHAnsi"/>
                <w:sz w:val="20"/>
                <w:szCs w:val="20"/>
              </w:rPr>
              <w:t>166,38</w:t>
            </w:r>
          </w:p>
          <w:p w14:paraId="0DF54083" w14:textId="77777777" w:rsidR="00944792" w:rsidRPr="00847A68" w:rsidRDefault="00944792" w:rsidP="00EB0334">
            <w:pPr>
              <w:jc w:val="center"/>
              <w:textAlignment w:val="baseline"/>
              <w:rPr>
                <w:rFonts w:asciiTheme="minorHAnsi" w:hAnsiTheme="minorHAnsi" w:cstheme="minorHAnsi"/>
                <w:sz w:val="20"/>
                <w:szCs w:val="20"/>
              </w:rPr>
            </w:pPr>
          </w:p>
        </w:tc>
      </w:tr>
      <w:tr w:rsidR="005225C2" w:rsidRPr="00847A68" w14:paraId="6143CE2B" w14:textId="77777777" w:rsidTr="00EB0334">
        <w:trPr>
          <w:gridAfter w:val="1"/>
          <w:wAfter w:w="13" w:type="dxa"/>
        </w:trPr>
        <w:tc>
          <w:tcPr>
            <w:tcW w:w="58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067E47F" w14:textId="77777777" w:rsidR="005225C2" w:rsidRPr="00847A68" w:rsidRDefault="005225C2" w:rsidP="00EB0334">
            <w:pPr>
              <w:jc w:val="center"/>
              <w:textAlignment w:val="baseline"/>
              <w:rPr>
                <w:rFonts w:asciiTheme="minorHAnsi" w:hAnsiTheme="minorHAnsi" w:cstheme="minorHAnsi"/>
                <w:sz w:val="20"/>
                <w:szCs w:val="20"/>
              </w:rPr>
            </w:pPr>
          </w:p>
        </w:tc>
        <w:tc>
          <w:tcPr>
            <w:tcW w:w="1936" w:type="dxa"/>
            <w:tcBorders>
              <w:top w:val="nil"/>
              <w:left w:val="nil"/>
              <w:bottom w:val="single" w:sz="8" w:space="0" w:color="auto"/>
              <w:right w:val="single" w:sz="8" w:space="0" w:color="auto"/>
            </w:tcBorders>
            <w:tcMar>
              <w:top w:w="0" w:type="dxa"/>
              <w:left w:w="108" w:type="dxa"/>
              <w:bottom w:w="0" w:type="dxa"/>
              <w:right w:w="108" w:type="dxa"/>
            </w:tcMar>
          </w:tcPr>
          <w:p w14:paraId="7CB58BB6" w14:textId="77777777" w:rsidR="005225C2" w:rsidRPr="00847A68" w:rsidRDefault="005225C2" w:rsidP="00EB0334">
            <w:pPr>
              <w:jc w:val="center"/>
              <w:textAlignment w:val="baseline"/>
              <w:rPr>
                <w:rFonts w:asciiTheme="minorHAnsi" w:hAnsiTheme="minorHAnsi" w:cstheme="minorHAnsi"/>
                <w:sz w:val="20"/>
                <w:szCs w:val="20"/>
              </w:rPr>
            </w:pPr>
          </w:p>
        </w:tc>
        <w:tc>
          <w:tcPr>
            <w:tcW w:w="1270" w:type="dxa"/>
            <w:tcBorders>
              <w:top w:val="nil"/>
              <w:left w:val="nil"/>
              <w:bottom w:val="single" w:sz="8" w:space="0" w:color="auto"/>
              <w:right w:val="single" w:sz="8" w:space="0" w:color="auto"/>
            </w:tcBorders>
            <w:tcMar>
              <w:top w:w="0" w:type="dxa"/>
              <w:left w:w="108" w:type="dxa"/>
              <w:bottom w:w="0" w:type="dxa"/>
              <w:right w:w="108" w:type="dxa"/>
            </w:tcMar>
          </w:tcPr>
          <w:p w14:paraId="5BBDD26E" w14:textId="77777777" w:rsidR="005225C2" w:rsidRPr="00847A68" w:rsidRDefault="005225C2" w:rsidP="00EB0334">
            <w:pPr>
              <w:jc w:val="center"/>
              <w:textAlignment w:val="baseline"/>
              <w:rPr>
                <w:rFonts w:asciiTheme="minorHAnsi" w:hAnsiTheme="minorHAnsi" w:cstheme="minorHAnsi"/>
                <w:sz w:val="20"/>
                <w:szCs w:val="20"/>
              </w:rPr>
            </w:pPr>
          </w:p>
        </w:tc>
        <w:tc>
          <w:tcPr>
            <w:tcW w:w="998" w:type="dxa"/>
            <w:tcBorders>
              <w:top w:val="nil"/>
              <w:left w:val="nil"/>
              <w:bottom w:val="single" w:sz="8" w:space="0" w:color="auto"/>
              <w:right w:val="single" w:sz="8" w:space="0" w:color="auto"/>
            </w:tcBorders>
            <w:tcMar>
              <w:top w:w="0" w:type="dxa"/>
              <w:left w:w="108" w:type="dxa"/>
              <w:bottom w:w="0" w:type="dxa"/>
              <w:right w:w="108" w:type="dxa"/>
            </w:tcMar>
          </w:tcPr>
          <w:p w14:paraId="1C3EB5FB" w14:textId="77777777" w:rsidR="005225C2" w:rsidRPr="00847A68" w:rsidRDefault="005225C2" w:rsidP="00EB0334">
            <w:pPr>
              <w:jc w:val="center"/>
              <w:textAlignment w:val="baseline"/>
              <w:rPr>
                <w:rFonts w:asciiTheme="minorHAnsi" w:hAnsiTheme="minorHAnsi" w:cstheme="minorHAnsi"/>
                <w:sz w:val="20"/>
                <w:szCs w:val="20"/>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2CD826DE" w14:textId="77777777" w:rsidR="005225C2" w:rsidRPr="00847A68" w:rsidRDefault="005225C2" w:rsidP="00EB0334">
            <w:pPr>
              <w:jc w:val="center"/>
              <w:textAlignment w:val="baseline"/>
              <w:rPr>
                <w:rFonts w:asciiTheme="minorHAnsi" w:hAnsiTheme="minorHAnsi" w:cstheme="minorHAnsi"/>
                <w:sz w:val="20"/>
                <w:szCs w:val="20"/>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7B57CD77" w14:textId="77777777" w:rsidR="005225C2" w:rsidRPr="00847A68" w:rsidRDefault="005225C2" w:rsidP="00EB0334">
            <w:pPr>
              <w:jc w:val="center"/>
              <w:textAlignment w:val="baseline"/>
              <w:rPr>
                <w:rFonts w:asciiTheme="minorHAnsi" w:hAnsiTheme="minorHAnsi" w:cstheme="minorHAnsi"/>
                <w:sz w:val="20"/>
                <w:szCs w:val="20"/>
              </w:rPr>
            </w:pPr>
          </w:p>
        </w:tc>
        <w:tc>
          <w:tcPr>
            <w:tcW w:w="2126" w:type="dxa"/>
            <w:gridSpan w:val="2"/>
            <w:tcBorders>
              <w:top w:val="nil"/>
              <w:left w:val="nil"/>
              <w:bottom w:val="single" w:sz="8" w:space="0" w:color="auto"/>
              <w:right w:val="single" w:sz="8" w:space="0" w:color="auto"/>
            </w:tcBorders>
            <w:tcMar>
              <w:top w:w="0" w:type="dxa"/>
              <w:left w:w="108" w:type="dxa"/>
              <w:bottom w:w="0" w:type="dxa"/>
              <w:right w:w="108" w:type="dxa"/>
            </w:tcMar>
          </w:tcPr>
          <w:p w14:paraId="72723E9F" w14:textId="77777777" w:rsidR="005225C2" w:rsidRPr="00847A68" w:rsidRDefault="005225C2" w:rsidP="00EB0334">
            <w:pPr>
              <w:jc w:val="center"/>
              <w:textAlignment w:val="baseline"/>
              <w:rPr>
                <w:rFonts w:asciiTheme="minorHAnsi" w:hAnsiTheme="minorHAnsi" w:cstheme="minorHAnsi"/>
                <w:sz w:val="20"/>
                <w:szCs w:val="20"/>
              </w:rPr>
            </w:pPr>
          </w:p>
        </w:tc>
        <w:tc>
          <w:tcPr>
            <w:tcW w:w="1037" w:type="dxa"/>
            <w:tcBorders>
              <w:top w:val="nil"/>
              <w:left w:val="nil"/>
              <w:bottom w:val="single" w:sz="8" w:space="0" w:color="auto"/>
              <w:right w:val="single" w:sz="8" w:space="0" w:color="auto"/>
            </w:tcBorders>
            <w:tcMar>
              <w:top w:w="0" w:type="dxa"/>
              <w:left w:w="108" w:type="dxa"/>
              <w:bottom w:w="0" w:type="dxa"/>
              <w:right w:w="108" w:type="dxa"/>
            </w:tcMar>
          </w:tcPr>
          <w:p w14:paraId="23D94549" w14:textId="77777777" w:rsidR="005225C2" w:rsidRPr="00847A68" w:rsidRDefault="005225C2" w:rsidP="00EB0334">
            <w:pPr>
              <w:jc w:val="center"/>
              <w:rPr>
                <w:rFonts w:asciiTheme="minorHAnsi" w:hAnsiTheme="minorHAnsi" w:cstheme="minorHAnsi"/>
                <w:sz w:val="20"/>
                <w:szCs w:val="20"/>
              </w:rPr>
            </w:pPr>
          </w:p>
        </w:tc>
      </w:tr>
      <w:tr w:rsidR="00944792" w:rsidRPr="00847A68" w14:paraId="3FAFB302" w14:textId="77777777" w:rsidTr="00EB0334">
        <w:trPr>
          <w:gridAfter w:val="1"/>
          <w:wAfter w:w="13" w:type="dxa"/>
        </w:trPr>
        <w:tc>
          <w:tcPr>
            <w:tcW w:w="58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6F3CD98"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15.</w:t>
            </w:r>
          </w:p>
        </w:tc>
        <w:tc>
          <w:tcPr>
            <w:tcW w:w="1936" w:type="dxa"/>
            <w:tcBorders>
              <w:top w:val="nil"/>
              <w:left w:val="nil"/>
              <w:bottom w:val="single" w:sz="8" w:space="0" w:color="auto"/>
              <w:right w:val="single" w:sz="8" w:space="0" w:color="auto"/>
            </w:tcBorders>
            <w:tcMar>
              <w:top w:w="0" w:type="dxa"/>
              <w:left w:w="108" w:type="dxa"/>
              <w:bottom w:w="0" w:type="dxa"/>
              <w:right w:w="108" w:type="dxa"/>
            </w:tcMar>
          </w:tcPr>
          <w:p w14:paraId="5222FCAF"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Jonavos raj. neįgaliųjų veiklos centras</w:t>
            </w:r>
          </w:p>
        </w:tc>
        <w:tc>
          <w:tcPr>
            <w:tcW w:w="1270" w:type="dxa"/>
            <w:tcBorders>
              <w:top w:val="nil"/>
              <w:left w:val="nil"/>
              <w:bottom w:val="single" w:sz="8" w:space="0" w:color="auto"/>
              <w:right w:val="single" w:sz="8" w:space="0" w:color="auto"/>
            </w:tcBorders>
            <w:tcMar>
              <w:top w:w="0" w:type="dxa"/>
              <w:left w:w="108" w:type="dxa"/>
              <w:bottom w:w="0" w:type="dxa"/>
              <w:right w:w="108" w:type="dxa"/>
            </w:tcMar>
          </w:tcPr>
          <w:p w14:paraId="2344B5D2"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193366861</w:t>
            </w:r>
          </w:p>
        </w:tc>
        <w:tc>
          <w:tcPr>
            <w:tcW w:w="998" w:type="dxa"/>
            <w:tcBorders>
              <w:top w:val="nil"/>
              <w:left w:val="nil"/>
              <w:bottom w:val="single" w:sz="8" w:space="0" w:color="auto"/>
              <w:right w:val="single" w:sz="8" w:space="0" w:color="auto"/>
            </w:tcBorders>
            <w:tcMar>
              <w:top w:w="0" w:type="dxa"/>
              <w:left w:w="108" w:type="dxa"/>
              <w:bottom w:w="0" w:type="dxa"/>
              <w:right w:w="108" w:type="dxa"/>
            </w:tcMar>
          </w:tcPr>
          <w:p w14:paraId="1DFFF083"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JAR</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7EBAA668"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Dariaus ir Girėno g.1A</w:t>
            </w:r>
          </w:p>
          <w:p w14:paraId="598ED54C"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LT-55163</w:t>
            </w:r>
          </w:p>
          <w:p w14:paraId="5799A5A4"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Jonava</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3C746709"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Sutartis </w:t>
            </w:r>
          </w:p>
        </w:tc>
        <w:tc>
          <w:tcPr>
            <w:tcW w:w="2126" w:type="dxa"/>
            <w:gridSpan w:val="2"/>
            <w:tcBorders>
              <w:top w:val="nil"/>
              <w:left w:val="nil"/>
              <w:bottom w:val="single" w:sz="8" w:space="0" w:color="auto"/>
              <w:right w:val="single" w:sz="8" w:space="0" w:color="auto"/>
            </w:tcBorders>
            <w:tcMar>
              <w:top w:w="0" w:type="dxa"/>
              <w:left w:w="108" w:type="dxa"/>
              <w:bottom w:w="0" w:type="dxa"/>
              <w:right w:w="108" w:type="dxa"/>
            </w:tcMar>
          </w:tcPr>
          <w:p w14:paraId="58A191AB"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Profilaktinis darbuotojų sveikatos tikrinimas</w:t>
            </w:r>
          </w:p>
        </w:tc>
        <w:tc>
          <w:tcPr>
            <w:tcW w:w="1037" w:type="dxa"/>
            <w:tcBorders>
              <w:top w:val="nil"/>
              <w:left w:val="nil"/>
              <w:bottom w:val="single" w:sz="8" w:space="0" w:color="auto"/>
              <w:right w:val="single" w:sz="8" w:space="0" w:color="auto"/>
            </w:tcBorders>
            <w:tcMar>
              <w:top w:w="0" w:type="dxa"/>
              <w:left w:w="108" w:type="dxa"/>
              <w:bottom w:w="0" w:type="dxa"/>
              <w:right w:w="108" w:type="dxa"/>
            </w:tcMar>
          </w:tcPr>
          <w:p w14:paraId="495E3F50"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146,00</w:t>
            </w:r>
          </w:p>
        </w:tc>
      </w:tr>
      <w:tr w:rsidR="00944792" w:rsidRPr="00847A68" w14:paraId="300C2D8D" w14:textId="77777777" w:rsidTr="00EB0334">
        <w:trPr>
          <w:gridAfter w:val="1"/>
          <w:wAfter w:w="13" w:type="dxa"/>
        </w:trPr>
        <w:tc>
          <w:tcPr>
            <w:tcW w:w="58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273307D"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16.</w:t>
            </w:r>
          </w:p>
        </w:tc>
        <w:tc>
          <w:tcPr>
            <w:tcW w:w="1936" w:type="dxa"/>
            <w:tcBorders>
              <w:top w:val="nil"/>
              <w:left w:val="nil"/>
              <w:bottom w:val="single" w:sz="8" w:space="0" w:color="auto"/>
              <w:right w:val="single" w:sz="8" w:space="0" w:color="auto"/>
            </w:tcBorders>
            <w:tcMar>
              <w:top w:w="0" w:type="dxa"/>
              <w:left w:w="108" w:type="dxa"/>
              <w:bottom w:w="0" w:type="dxa"/>
              <w:right w:w="108" w:type="dxa"/>
            </w:tcMar>
          </w:tcPr>
          <w:p w14:paraId="2818004E"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Jonavos raj. priešgaisrinė tarnyba</w:t>
            </w:r>
          </w:p>
        </w:tc>
        <w:tc>
          <w:tcPr>
            <w:tcW w:w="1270" w:type="dxa"/>
            <w:tcBorders>
              <w:top w:val="nil"/>
              <w:left w:val="nil"/>
              <w:bottom w:val="single" w:sz="8" w:space="0" w:color="auto"/>
              <w:right w:val="single" w:sz="8" w:space="0" w:color="auto"/>
            </w:tcBorders>
            <w:tcMar>
              <w:top w:w="0" w:type="dxa"/>
              <w:left w:w="108" w:type="dxa"/>
              <w:bottom w:w="0" w:type="dxa"/>
              <w:right w:w="108" w:type="dxa"/>
            </w:tcMar>
          </w:tcPr>
          <w:p w14:paraId="3BD08275"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156898420</w:t>
            </w:r>
          </w:p>
        </w:tc>
        <w:tc>
          <w:tcPr>
            <w:tcW w:w="998" w:type="dxa"/>
            <w:tcBorders>
              <w:top w:val="nil"/>
              <w:left w:val="nil"/>
              <w:bottom w:val="single" w:sz="8" w:space="0" w:color="auto"/>
              <w:right w:val="single" w:sz="8" w:space="0" w:color="auto"/>
            </w:tcBorders>
            <w:tcMar>
              <w:top w:w="0" w:type="dxa"/>
              <w:left w:w="108" w:type="dxa"/>
              <w:bottom w:w="0" w:type="dxa"/>
              <w:right w:w="108" w:type="dxa"/>
            </w:tcMar>
          </w:tcPr>
          <w:p w14:paraId="49299F57"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JAR</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5CD2A877"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Kauno g.49</w:t>
            </w:r>
          </w:p>
          <w:p w14:paraId="1895D199"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LT-55179</w:t>
            </w:r>
          </w:p>
          <w:p w14:paraId="4696916E"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Jonava</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1956014E"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Sutartis </w:t>
            </w:r>
          </w:p>
        </w:tc>
        <w:tc>
          <w:tcPr>
            <w:tcW w:w="2126" w:type="dxa"/>
            <w:gridSpan w:val="2"/>
            <w:tcBorders>
              <w:top w:val="nil"/>
              <w:left w:val="nil"/>
              <w:bottom w:val="single" w:sz="8" w:space="0" w:color="auto"/>
              <w:right w:val="single" w:sz="8" w:space="0" w:color="auto"/>
            </w:tcBorders>
            <w:tcMar>
              <w:top w:w="0" w:type="dxa"/>
              <w:left w:w="108" w:type="dxa"/>
              <w:bottom w:w="0" w:type="dxa"/>
              <w:right w:w="108" w:type="dxa"/>
            </w:tcMar>
          </w:tcPr>
          <w:p w14:paraId="137CC6BC"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Profilaktinis darbuotojų sveikatos tikrinimas</w:t>
            </w:r>
          </w:p>
        </w:tc>
        <w:tc>
          <w:tcPr>
            <w:tcW w:w="1037" w:type="dxa"/>
            <w:tcBorders>
              <w:top w:val="nil"/>
              <w:left w:val="nil"/>
              <w:bottom w:val="single" w:sz="8" w:space="0" w:color="auto"/>
              <w:right w:val="single" w:sz="8" w:space="0" w:color="auto"/>
            </w:tcBorders>
            <w:tcMar>
              <w:top w:w="0" w:type="dxa"/>
              <w:left w:w="108" w:type="dxa"/>
              <w:bottom w:w="0" w:type="dxa"/>
              <w:right w:w="108" w:type="dxa"/>
            </w:tcMar>
          </w:tcPr>
          <w:p w14:paraId="34E0D305"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10,70</w:t>
            </w:r>
          </w:p>
        </w:tc>
      </w:tr>
      <w:tr w:rsidR="00944792" w:rsidRPr="00847A68" w14:paraId="508E3ABA" w14:textId="77777777" w:rsidTr="00EB0334">
        <w:trPr>
          <w:gridAfter w:val="1"/>
          <w:wAfter w:w="13" w:type="dxa"/>
        </w:trPr>
        <w:tc>
          <w:tcPr>
            <w:tcW w:w="58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E3C3FAE"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17.</w:t>
            </w:r>
          </w:p>
        </w:tc>
        <w:tc>
          <w:tcPr>
            <w:tcW w:w="1936" w:type="dxa"/>
            <w:tcBorders>
              <w:top w:val="nil"/>
              <w:left w:val="nil"/>
              <w:bottom w:val="single" w:sz="8" w:space="0" w:color="auto"/>
              <w:right w:val="single" w:sz="8" w:space="0" w:color="auto"/>
            </w:tcBorders>
            <w:tcMar>
              <w:top w:w="0" w:type="dxa"/>
              <w:left w:w="108" w:type="dxa"/>
              <w:bottom w:w="0" w:type="dxa"/>
              <w:right w:w="108" w:type="dxa"/>
            </w:tcMar>
          </w:tcPr>
          <w:p w14:paraId="4863DEA9"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Jonavos raj. Ruklos Jono Stanislausko mokykla-daugiafunkcis centras</w:t>
            </w:r>
          </w:p>
        </w:tc>
        <w:tc>
          <w:tcPr>
            <w:tcW w:w="1270" w:type="dxa"/>
            <w:tcBorders>
              <w:top w:val="nil"/>
              <w:left w:val="nil"/>
              <w:bottom w:val="single" w:sz="8" w:space="0" w:color="auto"/>
              <w:right w:val="single" w:sz="8" w:space="0" w:color="auto"/>
            </w:tcBorders>
            <w:tcMar>
              <w:top w:w="0" w:type="dxa"/>
              <w:left w:w="108" w:type="dxa"/>
              <w:bottom w:w="0" w:type="dxa"/>
              <w:right w:w="108" w:type="dxa"/>
            </w:tcMar>
          </w:tcPr>
          <w:p w14:paraId="3A61DB2D"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190304979</w:t>
            </w:r>
          </w:p>
        </w:tc>
        <w:tc>
          <w:tcPr>
            <w:tcW w:w="998" w:type="dxa"/>
            <w:tcBorders>
              <w:top w:val="nil"/>
              <w:left w:val="nil"/>
              <w:bottom w:val="single" w:sz="8" w:space="0" w:color="auto"/>
              <w:right w:val="single" w:sz="8" w:space="0" w:color="auto"/>
            </w:tcBorders>
            <w:tcMar>
              <w:top w:w="0" w:type="dxa"/>
              <w:left w:w="108" w:type="dxa"/>
              <w:bottom w:w="0" w:type="dxa"/>
              <w:right w:w="108" w:type="dxa"/>
            </w:tcMar>
          </w:tcPr>
          <w:p w14:paraId="572228C2"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JAR</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54828B64"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Laumės g.8</w:t>
            </w:r>
          </w:p>
          <w:p w14:paraId="2F2A7144"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Ruklos mst.</w:t>
            </w:r>
          </w:p>
          <w:p w14:paraId="0A4813CD"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LT-55025</w:t>
            </w:r>
          </w:p>
          <w:p w14:paraId="0A2C47A3"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Jonavos raj.</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5FC4F97A"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Sutartis </w:t>
            </w:r>
          </w:p>
        </w:tc>
        <w:tc>
          <w:tcPr>
            <w:tcW w:w="2126" w:type="dxa"/>
            <w:gridSpan w:val="2"/>
            <w:tcBorders>
              <w:top w:val="nil"/>
              <w:left w:val="nil"/>
              <w:bottom w:val="single" w:sz="8" w:space="0" w:color="auto"/>
              <w:right w:val="single" w:sz="8" w:space="0" w:color="auto"/>
            </w:tcBorders>
            <w:tcMar>
              <w:top w:w="0" w:type="dxa"/>
              <w:left w:w="108" w:type="dxa"/>
              <w:bottom w:w="0" w:type="dxa"/>
              <w:right w:w="108" w:type="dxa"/>
            </w:tcMar>
          </w:tcPr>
          <w:p w14:paraId="22A39F2E"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Profilaktinis darbuotojų sveikatos tikrinimas</w:t>
            </w:r>
          </w:p>
        </w:tc>
        <w:tc>
          <w:tcPr>
            <w:tcW w:w="1037" w:type="dxa"/>
            <w:tcBorders>
              <w:top w:val="nil"/>
              <w:left w:val="nil"/>
              <w:bottom w:val="single" w:sz="8" w:space="0" w:color="auto"/>
              <w:right w:val="single" w:sz="8" w:space="0" w:color="auto"/>
            </w:tcBorders>
            <w:tcMar>
              <w:top w:w="0" w:type="dxa"/>
              <w:left w:w="108" w:type="dxa"/>
              <w:bottom w:w="0" w:type="dxa"/>
              <w:right w:w="108" w:type="dxa"/>
            </w:tcMar>
          </w:tcPr>
          <w:p w14:paraId="7A1E63BA" w14:textId="77777777" w:rsidR="00944792" w:rsidRPr="00847A68" w:rsidRDefault="00944792" w:rsidP="00EB0334">
            <w:pPr>
              <w:jc w:val="center"/>
              <w:rPr>
                <w:rFonts w:asciiTheme="minorHAnsi" w:hAnsiTheme="minorHAnsi" w:cstheme="minorHAnsi"/>
                <w:sz w:val="20"/>
                <w:szCs w:val="20"/>
              </w:rPr>
            </w:pPr>
            <w:r w:rsidRPr="00847A68">
              <w:rPr>
                <w:rFonts w:asciiTheme="minorHAnsi" w:hAnsiTheme="minorHAnsi" w:cstheme="minorHAnsi"/>
                <w:sz w:val="20"/>
                <w:szCs w:val="20"/>
              </w:rPr>
              <w:t>65,70</w:t>
            </w:r>
          </w:p>
          <w:p w14:paraId="7AE4C35D" w14:textId="77777777" w:rsidR="00944792" w:rsidRPr="00847A68" w:rsidRDefault="00944792" w:rsidP="00EB0334">
            <w:pPr>
              <w:jc w:val="center"/>
              <w:rPr>
                <w:rFonts w:asciiTheme="minorHAnsi" w:hAnsiTheme="minorHAnsi" w:cstheme="minorHAnsi"/>
                <w:sz w:val="20"/>
                <w:szCs w:val="20"/>
              </w:rPr>
            </w:pPr>
          </w:p>
          <w:p w14:paraId="3527BD19" w14:textId="77777777" w:rsidR="00944792" w:rsidRPr="00847A68" w:rsidRDefault="00944792" w:rsidP="00EB0334">
            <w:pPr>
              <w:jc w:val="center"/>
              <w:textAlignment w:val="baseline"/>
              <w:rPr>
                <w:rFonts w:asciiTheme="minorHAnsi" w:hAnsiTheme="minorHAnsi" w:cstheme="minorHAnsi"/>
                <w:sz w:val="20"/>
                <w:szCs w:val="20"/>
              </w:rPr>
            </w:pPr>
          </w:p>
        </w:tc>
      </w:tr>
      <w:tr w:rsidR="00944792" w:rsidRPr="00847A68" w14:paraId="47E38042" w14:textId="77777777" w:rsidTr="00EB0334">
        <w:trPr>
          <w:gridAfter w:val="1"/>
          <w:wAfter w:w="13" w:type="dxa"/>
        </w:trPr>
        <w:tc>
          <w:tcPr>
            <w:tcW w:w="58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B6FD8D1"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18.</w:t>
            </w:r>
          </w:p>
        </w:tc>
        <w:tc>
          <w:tcPr>
            <w:tcW w:w="1936" w:type="dxa"/>
            <w:tcBorders>
              <w:top w:val="nil"/>
              <w:left w:val="nil"/>
              <w:bottom w:val="single" w:sz="8" w:space="0" w:color="auto"/>
              <w:right w:val="single" w:sz="8" w:space="0" w:color="auto"/>
            </w:tcBorders>
            <w:tcMar>
              <w:top w:w="0" w:type="dxa"/>
              <w:left w:w="108" w:type="dxa"/>
              <w:bottom w:w="0" w:type="dxa"/>
              <w:right w:w="108" w:type="dxa"/>
            </w:tcMar>
          </w:tcPr>
          <w:p w14:paraId="0CDDD5AC"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Jonavos raj. savivaldybės administracija</w:t>
            </w:r>
          </w:p>
        </w:tc>
        <w:tc>
          <w:tcPr>
            <w:tcW w:w="1270" w:type="dxa"/>
            <w:tcBorders>
              <w:top w:val="nil"/>
              <w:left w:val="nil"/>
              <w:bottom w:val="single" w:sz="8" w:space="0" w:color="auto"/>
              <w:right w:val="single" w:sz="8" w:space="0" w:color="auto"/>
            </w:tcBorders>
            <w:tcMar>
              <w:top w:w="0" w:type="dxa"/>
              <w:left w:w="108" w:type="dxa"/>
              <w:bottom w:w="0" w:type="dxa"/>
              <w:right w:w="108" w:type="dxa"/>
            </w:tcMar>
          </w:tcPr>
          <w:p w14:paraId="355AD1D2"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188769070</w:t>
            </w:r>
          </w:p>
        </w:tc>
        <w:tc>
          <w:tcPr>
            <w:tcW w:w="998" w:type="dxa"/>
            <w:tcBorders>
              <w:top w:val="nil"/>
              <w:left w:val="nil"/>
              <w:bottom w:val="single" w:sz="8" w:space="0" w:color="auto"/>
              <w:right w:val="single" w:sz="8" w:space="0" w:color="auto"/>
            </w:tcBorders>
            <w:tcMar>
              <w:top w:w="0" w:type="dxa"/>
              <w:left w:w="108" w:type="dxa"/>
              <w:bottom w:w="0" w:type="dxa"/>
              <w:right w:w="108" w:type="dxa"/>
            </w:tcMar>
          </w:tcPr>
          <w:p w14:paraId="783030D0"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JAR</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6BCD9F5C"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Žeimių g.13</w:t>
            </w:r>
          </w:p>
          <w:p w14:paraId="4A6779BE"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LT-55158</w:t>
            </w:r>
          </w:p>
          <w:p w14:paraId="7EB64875"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Jonava</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3206B9EC"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Sutartis </w:t>
            </w:r>
          </w:p>
        </w:tc>
        <w:tc>
          <w:tcPr>
            <w:tcW w:w="2126" w:type="dxa"/>
            <w:gridSpan w:val="2"/>
            <w:tcBorders>
              <w:top w:val="nil"/>
              <w:left w:val="nil"/>
              <w:bottom w:val="single" w:sz="8" w:space="0" w:color="auto"/>
              <w:right w:val="single" w:sz="8" w:space="0" w:color="auto"/>
            </w:tcBorders>
            <w:tcMar>
              <w:top w:w="0" w:type="dxa"/>
              <w:left w:w="108" w:type="dxa"/>
              <w:bottom w:w="0" w:type="dxa"/>
              <w:right w:w="108" w:type="dxa"/>
            </w:tcMar>
          </w:tcPr>
          <w:p w14:paraId="471771AB"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Komunaliniai mokesčiai, medicininės paslaugos</w:t>
            </w:r>
          </w:p>
        </w:tc>
        <w:tc>
          <w:tcPr>
            <w:tcW w:w="1037" w:type="dxa"/>
            <w:tcBorders>
              <w:top w:val="nil"/>
              <w:left w:val="nil"/>
              <w:bottom w:val="single" w:sz="8" w:space="0" w:color="auto"/>
              <w:right w:val="single" w:sz="8" w:space="0" w:color="auto"/>
            </w:tcBorders>
            <w:tcMar>
              <w:top w:w="0" w:type="dxa"/>
              <w:left w:w="108" w:type="dxa"/>
              <w:bottom w:w="0" w:type="dxa"/>
              <w:right w:w="108" w:type="dxa"/>
            </w:tcMar>
          </w:tcPr>
          <w:p w14:paraId="69708C47" w14:textId="77777777" w:rsidR="00944792" w:rsidRPr="00847A68" w:rsidRDefault="00944792" w:rsidP="00EB0334">
            <w:pPr>
              <w:jc w:val="center"/>
              <w:rPr>
                <w:rFonts w:asciiTheme="minorHAnsi" w:hAnsiTheme="minorHAnsi" w:cstheme="minorHAnsi"/>
                <w:sz w:val="20"/>
                <w:szCs w:val="20"/>
              </w:rPr>
            </w:pPr>
            <w:r w:rsidRPr="00847A68">
              <w:rPr>
                <w:rFonts w:asciiTheme="minorHAnsi" w:hAnsiTheme="minorHAnsi" w:cstheme="minorHAnsi"/>
                <w:sz w:val="20"/>
                <w:szCs w:val="20"/>
              </w:rPr>
              <w:t>5220,93</w:t>
            </w:r>
          </w:p>
          <w:p w14:paraId="1DC273DC" w14:textId="77777777" w:rsidR="00944792" w:rsidRPr="00847A68" w:rsidRDefault="00944792" w:rsidP="00EB0334">
            <w:pPr>
              <w:jc w:val="center"/>
              <w:textAlignment w:val="baseline"/>
              <w:rPr>
                <w:rFonts w:asciiTheme="minorHAnsi" w:hAnsiTheme="minorHAnsi" w:cstheme="minorHAnsi"/>
                <w:sz w:val="20"/>
                <w:szCs w:val="20"/>
              </w:rPr>
            </w:pPr>
          </w:p>
        </w:tc>
      </w:tr>
      <w:tr w:rsidR="00944792" w:rsidRPr="00847A68" w14:paraId="768C5609" w14:textId="77777777" w:rsidTr="00EB0334">
        <w:trPr>
          <w:gridAfter w:val="1"/>
          <w:wAfter w:w="13" w:type="dxa"/>
        </w:trPr>
        <w:tc>
          <w:tcPr>
            <w:tcW w:w="58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DBC4CCC"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19.</w:t>
            </w:r>
          </w:p>
        </w:tc>
        <w:tc>
          <w:tcPr>
            <w:tcW w:w="1936" w:type="dxa"/>
            <w:tcBorders>
              <w:top w:val="nil"/>
              <w:left w:val="nil"/>
              <w:bottom w:val="single" w:sz="8" w:space="0" w:color="auto"/>
              <w:right w:val="single" w:sz="8" w:space="0" w:color="auto"/>
            </w:tcBorders>
            <w:tcMar>
              <w:top w:w="0" w:type="dxa"/>
              <w:left w:w="108" w:type="dxa"/>
              <w:bottom w:w="0" w:type="dxa"/>
              <w:right w:w="108" w:type="dxa"/>
            </w:tcMar>
          </w:tcPr>
          <w:p w14:paraId="3BDB32BC"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Jonavos raj. savivaldybės kultūros centras</w:t>
            </w:r>
          </w:p>
        </w:tc>
        <w:tc>
          <w:tcPr>
            <w:tcW w:w="1270" w:type="dxa"/>
            <w:tcBorders>
              <w:top w:val="nil"/>
              <w:left w:val="nil"/>
              <w:bottom w:val="single" w:sz="8" w:space="0" w:color="auto"/>
              <w:right w:val="single" w:sz="8" w:space="0" w:color="auto"/>
            </w:tcBorders>
            <w:tcMar>
              <w:top w:w="0" w:type="dxa"/>
              <w:left w:w="108" w:type="dxa"/>
              <w:bottom w:w="0" w:type="dxa"/>
              <w:right w:w="108" w:type="dxa"/>
            </w:tcMar>
          </w:tcPr>
          <w:p w14:paraId="63361D41"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188203866</w:t>
            </w:r>
          </w:p>
        </w:tc>
        <w:tc>
          <w:tcPr>
            <w:tcW w:w="998" w:type="dxa"/>
            <w:tcBorders>
              <w:top w:val="nil"/>
              <w:left w:val="nil"/>
              <w:bottom w:val="single" w:sz="8" w:space="0" w:color="auto"/>
              <w:right w:val="single" w:sz="8" w:space="0" w:color="auto"/>
            </w:tcBorders>
            <w:tcMar>
              <w:top w:w="0" w:type="dxa"/>
              <w:left w:w="108" w:type="dxa"/>
              <w:bottom w:w="0" w:type="dxa"/>
              <w:right w:w="108" w:type="dxa"/>
            </w:tcMar>
          </w:tcPr>
          <w:p w14:paraId="2E0D20FA"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JAR</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48B6F2E8"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Žeimių g.15</w:t>
            </w:r>
          </w:p>
          <w:p w14:paraId="2D919130"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LT-55158</w:t>
            </w:r>
          </w:p>
          <w:p w14:paraId="447BAF49"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Jonava</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58005CFC"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Sutartis </w:t>
            </w:r>
          </w:p>
        </w:tc>
        <w:tc>
          <w:tcPr>
            <w:tcW w:w="2126" w:type="dxa"/>
            <w:gridSpan w:val="2"/>
            <w:tcBorders>
              <w:top w:val="nil"/>
              <w:left w:val="nil"/>
              <w:bottom w:val="single" w:sz="8" w:space="0" w:color="auto"/>
              <w:right w:val="single" w:sz="8" w:space="0" w:color="auto"/>
            </w:tcBorders>
            <w:tcMar>
              <w:top w:w="0" w:type="dxa"/>
              <w:left w:w="108" w:type="dxa"/>
              <w:bottom w:w="0" w:type="dxa"/>
              <w:right w:w="108" w:type="dxa"/>
            </w:tcMar>
          </w:tcPr>
          <w:p w14:paraId="20FC04BE"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Profilaktinis darbuotojų sveikatos tikrinimas, komunaliniai mokesčiai</w:t>
            </w:r>
          </w:p>
        </w:tc>
        <w:tc>
          <w:tcPr>
            <w:tcW w:w="1037" w:type="dxa"/>
            <w:tcBorders>
              <w:top w:val="nil"/>
              <w:left w:val="nil"/>
              <w:bottom w:val="single" w:sz="8" w:space="0" w:color="auto"/>
              <w:right w:val="single" w:sz="8" w:space="0" w:color="auto"/>
            </w:tcBorders>
            <w:tcMar>
              <w:top w:w="0" w:type="dxa"/>
              <w:left w:w="108" w:type="dxa"/>
              <w:bottom w:w="0" w:type="dxa"/>
              <w:right w:w="108" w:type="dxa"/>
            </w:tcMar>
          </w:tcPr>
          <w:p w14:paraId="7F4EB4A7" w14:textId="77777777" w:rsidR="00944792" w:rsidRPr="00847A68" w:rsidRDefault="00944792" w:rsidP="00EB0334">
            <w:pPr>
              <w:jc w:val="center"/>
              <w:rPr>
                <w:rFonts w:asciiTheme="minorHAnsi" w:hAnsiTheme="minorHAnsi" w:cstheme="minorHAnsi"/>
                <w:sz w:val="20"/>
                <w:szCs w:val="20"/>
              </w:rPr>
            </w:pPr>
            <w:r w:rsidRPr="00847A68">
              <w:rPr>
                <w:rFonts w:asciiTheme="minorHAnsi" w:hAnsiTheme="minorHAnsi" w:cstheme="minorHAnsi"/>
                <w:sz w:val="20"/>
                <w:szCs w:val="20"/>
              </w:rPr>
              <w:t>1562,96</w:t>
            </w:r>
          </w:p>
          <w:p w14:paraId="09755D63" w14:textId="77777777" w:rsidR="00944792" w:rsidRPr="00847A68" w:rsidRDefault="00944792" w:rsidP="00EB0334">
            <w:pPr>
              <w:jc w:val="center"/>
              <w:textAlignment w:val="baseline"/>
              <w:rPr>
                <w:rFonts w:asciiTheme="minorHAnsi" w:hAnsiTheme="minorHAnsi" w:cstheme="minorHAnsi"/>
                <w:sz w:val="20"/>
                <w:szCs w:val="20"/>
              </w:rPr>
            </w:pPr>
          </w:p>
        </w:tc>
      </w:tr>
      <w:tr w:rsidR="00944792" w:rsidRPr="00847A68" w14:paraId="2CED4219" w14:textId="77777777" w:rsidTr="00EB0334">
        <w:trPr>
          <w:gridAfter w:val="1"/>
          <w:wAfter w:w="13" w:type="dxa"/>
        </w:trPr>
        <w:tc>
          <w:tcPr>
            <w:tcW w:w="58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CD8485"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20.</w:t>
            </w:r>
          </w:p>
        </w:tc>
        <w:tc>
          <w:tcPr>
            <w:tcW w:w="1936" w:type="dxa"/>
            <w:tcBorders>
              <w:top w:val="nil"/>
              <w:left w:val="nil"/>
              <w:bottom w:val="single" w:sz="8" w:space="0" w:color="auto"/>
              <w:right w:val="single" w:sz="8" w:space="0" w:color="auto"/>
            </w:tcBorders>
            <w:tcMar>
              <w:top w:w="0" w:type="dxa"/>
              <w:left w:w="108" w:type="dxa"/>
              <w:bottom w:w="0" w:type="dxa"/>
              <w:right w:w="108" w:type="dxa"/>
            </w:tcMar>
          </w:tcPr>
          <w:p w14:paraId="67618F7F"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Jonavos raj. savivaldybės viešoji biblioteka</w:t>
            </w:r>
          </w:p>
        </w:tc>
        <w:tc>
          <w:tcPr>
            <w:tcW w:w="1270" w:type="dxa"/>
            <w:tcBorders>
              <w:top w:val="nil"/>
              <w:left w:val="nil"/>
              <w:bottom w:val="single" w:sz="8" w:space="0" w:color="auto"/>
              <w:right w:val="single" w:sz="8" w:space="0" w:color="auto"/>
            </w:tcBorders>
            <w:tcMar>
              <w:top w:w="0" w:type="dxa"/>
              <w:left w:w="108" w:type="dxa"/>
              <w:bottom w:w="0" w:type="dxa"/>
              <w:right w:w="108" w:type="dxa"/>
            </w:tcMar>
          </w:tcPr>
          <w:p w14:paraId="24CAE949"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190313985</w:t>
            </w:r>
          </w:p>
        </w:tc>
        <w:tc>
          <w:tcPr>
            <w:tcW w:w="998" w:type="dxa"/>
            <w:tcBorders>
              <w:top w:val="nil"/>
              <w:left w:val="nil"/>
              <w:bottom w:val="single" w:sz="8" w:space="0" w:color="auto"/>
              <w:right w:val="single" w:sz="8" w:space="0" w:color="auto"/>
            </w:tcBorders>
            <w:tcMar>
              <w:top w:w="0" w:type="dxa"/>
              <w:left w:w="108" w:type="dxa"/>
              <w:bottom w:w="0" w:type="dxa"/>
              <w:right w:w="108" w:type="dxa"/>
            </w:tcMar>
          </w:tcPr>
          <w:p w14:paraId="176454E9"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JAR</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7F1A3BBE"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Žeimių g.9</w:t>
            </w:r>
          </w:p>
          <w:p w14:paraId="2C72E4B5"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LT-55158</w:t>
            </w:r>
          </w:p>
          <w:p w14:paraId="4EBCB0D2"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Jonava</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37D8438D"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Sutartis </w:t>
            </w:r>
          </w:p>
        </w:tc>
        <w:tc>
          <w:tcPr>
            <w:tcW w:w="2126" w:type="dxa"/>
            <w:gridSpan w:val="2"/>
            <w:tcBorders>
              <w:top w:val="nil"/>
              <w:left w:val="nil"/>
              <w:bottom w:val="single" w:sz="8" w:space="0" w:color="auto"/>
              <w:right w:val="single" w:sz="8" w:space="0" w:color="auto"/>
            </w:tcBorders>
            <w:tcMar>
              <w:top w:w="0" w:type="dxa"/>
              <w:left w:w="108" w:type="dxa"/>
              <w:bottom w:w="0" w:type="dxa"/>
              <w:right w:w="108" w:type="dxa"/>
            </w:tcMar>
          </w:tcPr>
          <w:p w14:paraId="7EA45B33"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Profilaktinis darbuotojų sveikatos tikrinimas</w:t>
            </w:r>
          </w:p>
        </w:tc>
        <w:tc>
          <w:tcPr>
            <w:tcW w:w="1037" w:type="dxa"/>
            <w:tcBorders>
              <w:top w:val="nil"/>
              <w:left w:val="nil"/>
              <w:bottom w:val="single" w:sz="8" w:space="0" w:color="auto"/>
              <w:right w:val="single" w:sz="8" w:space="0" w:color="auto"/>
            </w:tcBorders>
            <w:tcMar>
              <w:top w:w="0" w:type="dxa"/>
              <w:left w:w="108" w:type="dxa"/>
              <w:bottom w:w="0" w:type="dxa"/>
              <w:right w:w="108" w:type="dxa"/>
            </w:tcMar>
          </w:tcPr>
          <w:p w14:paraId="024BB1B6"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391,76</w:t>
            </w:r>
          </w:p>
        </w:tc>
      </w:tr>
      <w:tr w:rsidR="00944792" w:rsidRPr="00847A68" w14:paraId="27F1F63C" w14:textId="77777777" w:rsidTr="00EB0334">
        <w:trPr>
          <w:gridAfter w:val="1"/>
          <w:wAfter w:w="13" w:type="dxa"/>
        </w:trPr>
        <w:tc>
          <w:tcPr>
            <w:tcW w:w="58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50D8EA8"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21.</w:t>
            </w:r>
          </w:p>
        </w:tc>
        <w:tc>
          <w:tcPr>
            <w:tcW w:w="1936" w:type="dxa"/>
            <w:tcBorders>
              <w:top w:val="nil"/>
              <w:left w:val="nil"/>
              <w:bottom w:val="single" w:sz="8" w:space="0" w:color="auto"/>
              <w:right w:val="single" w:sz="8" w:space="0" w:color="auto"/>
            </w:tcBorders>
            <w:tcMar>
              <w:top w:w="0" w:type="dxa"/>
              <w:left w:w="108" w:type="dxa"/>
              <w:bottom w:w="0" w:type="dxa"/>
              <w:right w:w="108" w:type="dxa"/>
            </w:tcMar>
          </w:tcPr>
          <w:p w14:paraId="142677C9"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Jonavos raj. savivaldybės visuomenės sveikatos biuras</w:t>
            </w:r>
          </w:p>
        </w:tc>
        <w:tc>
          <w:tcPr>
            <w:tcW w:w="1270" w:type="dxa"/>
            <w:tcBorders>
              <w:top w:val="nil"/>
              <w:left w:val="nil"/>
              <w:bottom w:val="single" w:sz="8" w:space="0" w:color="auto"/>
              <w:right w:val="single" w:sz="8" w:space="0" w:color="auto"/>
            </w:tcBorders>
            <w:tcMar>
              <w:top w:w="0" w:type="dxa"/>
              <w:left w:w="108" w:type="dxa"/>
              <w:bottom w:w="0" w:type="dxa"/>
              <w:right w:w="108" w:type="dxa"/>
            </w:tcMar>
          </w:tcPr>
          <w:p w14:paraId="22CE08B4"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302530751</w:t>
            </w:r>
          </w:p>
        </w:tc>
        <w:tc>
          <w:tcPr>
            <w:tcW w:w="998" w:type="dxa"/>
            <w:tcBorders>
              <w:top w:val="nil"/>
              <w:left w:val="nil"/>
              <w:bottom w:val="single" w:sz="8" w:space="0" w:color="auto"/>
              <w:right w:val="single" w:sz="8" w:space="0" w:color="auto"/>
            </w:tcBorders>
            <w:tcMar>
              <w:top w:w="0" w:type="dxa"/>
              <w:left w:w="108" w:type="dxa"/>
              <w:bottom w:w="0" w:type="dxa"/>
              <w:right w:w="108" w:type="dxa"/>
            </w:tcMar>
          </w:tcPr>
          <w:p w14:paraId="55309B16"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JAR</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44BA6F96"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Žeimių g.13</w:t>
            </w:r>
          </w:p>
          <w:p w14:paraId="3F57AA1B"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LT-55158</w:t>
            </w:r>
          </w:p>
          <w:p w14:paraId="212594C5"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Jonava</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39C8FD91"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Sutartis </w:t>
            </w:r>
          </w:p>
        </w:tc>
        <w:tc>
          <w:tcPr>
            <w:tcW w:w="2126" w:type="dxa"/>
            <w:gridSpan w:val="2"/>
            <w:tcBorders>
              <w:top w:val="nil"/>
              <w:left w:val="nil"/>
              <w:bottom w:val="single" w:sz="8" w:space="0" w:color="auto"/>
              <w:right w:val="single" w:sz="8" w:space="0" w:color="auto"/>
            </w:tcBorders>
            <w:tcMar>
              <w:top w:w="0" w:type="dxa"/>
              <w:left w:w="108" w:type="dxa"/>
              <w:bottom w:w="0" w:type="dxa"/>
              <w:right w:w="108" w:type="dxa"/>
            </w:tcMar>
          </w:tcPr>
          <w:p w14:paraId="6EB47FC3"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Profilaktinis darbuotojų sveikatos tikrinimas</w:t>
            </w:r>
          </w:p>
        </w:tc>
        <w:tc>
          <w:tcPr>
            <w:tcW w:w="1037" w:type="dxa"/>
            <w:tcBorders>
              <w:top w:val="nil"/>
              <w:left w:val="nil"/>
              <w:bottom w:val="single" w:sz="8" w:space="0" w:color="auto"/>
              <w:right w:val="single" w:sz="8" w:space="0" w:color="auto"/>
            </w:tcBorders>
            <w:tcMar>
              <w:top w:w="0" w:type="dxa"/>
              <w:left w:w="108" w:type="dxa"/>
              <w:bottom w:w="0" w:type="dxa"/>
              <w:right w:w="108" w:type="dxa"/>
            </w:tcMar>
          </w:tcPr>
          <w:p w14:paraId="1D963EBF"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7,30</w:t>
            </w:r>
          </w:p>
        </w:tc>
      </w:tr>
      <w:tr w:rsidR="00944792" w:rsidRPr="00847A68" w14:paraId="36B6CC7A" w14:textId="77777777" w:rsidTr="00EB0334">
        <w:trPr>
          <w:gridAfter w:val="1"/>
          <w:wAfter w:w="13" w:type="dxa"/>
        </w:trPr>
        <w:tc>
          <w:tcPr>
            <w:tcW w:w="58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8803544"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22.</w:t>
            </w:r>
          </w:p>
        </w:tc>
        <w:tc>
          <w:tcPr>
            <w:tcW w:w="1936" w:type="dxa"/>
            <w:tcBorders>
              <w:top w:val="nil"/>
              <w:left w:val="nil"/>
              <w:bottom w:val="single" w:sz="8" w:space="0" w:color="auto"/>
              <w:right w:val="single" w:sz="8" w:space="0" w:color="auto"/>
            </w:tcBorders>
            <w:tcMar>
              <w:top w:w="0" w:type="dxa"/>
              <w:left w:w="108" w:type="dxa"/>
              <w:bottom w:w="0" w:type="dxa"/>
              <w:right w:w="108" w:type="dxa"/>
            </w:tcMar>
          </w:tcPr>
          <w:p w14:paraId="39882089"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Jonavos raj. socialinių paslaugų centras</w:t>
            </w:r>
          </w:p>
        </w:tc>
        <w:tc>
          <w:tcPr>
            <w:tcW w:w="1270" w:type="dxa"/>
            <w:tcBorders>
              <w:top w:val="nil"/>
              <w:left w:val="nil"/>
              <w:bottom w:val="single" w:sz="8" w:space="0" w:color="auto"/>
              <w:right w:val="single" w:sz="8" w:space="0" w:color="auto"/>
            </w:tcBorders>
            <w:tcMar>
              <w:top w:w="0" w:type="dxa"/>
              <w:left w:w="108" w:type="dxa"/>
              <w:bottom w:w="0" w:type="dxa"/>
              <w:right w:w="108" w:type="dxa"/>
            </w:tcMar>
          </w:tcPr>
          <w:p w14:paraId="3654EF67"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300629722</w:t>
            </w:r>
          </w:p>
        </w:tc>
        <w:tc>
          <w:tcPr>
            <w:tcW w:w="998" w:type="dxa"/>
            <w:tcBorders>
              <w:top w:val="nil"/>
              <w:left w:val="nil"/>
              <w:bottom w:val="single" w:sz="8" w:space="0" w:color="auto"/>
              <w:right w:val="single" w:sz="8" w:space="0" w:color="auto"/>
            </w:tcBorders>
            <w:tcMar>
              <w:top w:w="0" w:type="dxa"/>
              <w:left w:w="108" w:type="dxa"/>
              <w:bottom w:w="0" w:type="dxa"/>
              <w:right w:w="108" w:type="dxa"/>
            </w:tcMar>
          </w:tcPr>
          <w:p w14:paraId="73710EC4"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JAR</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535078ED" w14:textId="77777777" w:rsidR="00944792" w:rsidRPr="00847A68" w:rsidRDefault="00944792" w:rsidP="00EB0334">
            <w:pPr>
              <w:textAlignment w:val="baseline"/>
              <w:rPr>
                <w:rFonts w:asciiTheme="minorHAnsi" w:hAnsiTheme="minorHAnsi" w:cstheme="minorHAnsi"/>
                <w:sz w:val="20"/>
                <w:szCs w:val="20"/>
              </w:rPr>
            </w:pPr>
            <w:r w:rsidRPr="00847A68">
              <w:rPr>
                <w:rFonts w:asciiTheme="minorHAnsi" w:hAnsiTheme="minorHAnsi" w:cstheme="minorHAnsi"/>
                <w:sz w:val="20"/>
                <w:szCs w:val="20"/>
              </w:rPr>
              <w:t>Chemikų 136</w:t>
            </w:r>
          </w:p>
          <w:p w14:paraId="513C0286" w14:textId="77777777" w:rsidR="00944792" w:rsidRPr="00847A68" w:rsidRDefault="00944792" w:rsidP="00EB0334">
            <w:pPr>
              <w:textAlignment w:val="baseline"/>
              <w:rPr>
                <w:rFonts w:asciiTheme="minorHAnsi" w:hAnsiTheme="minorHAnsi" w:cstheme="minorHAnsi"/>
                <w:sz w:val="20"/>
                <w:szCs w:val="20"/>
              </w:rPr>
            </w:pPr>
            <w:r w:rsidRPr="00847A68">
              <w:rPr>
                <w:rFonts w:asciiTheme="minorHAnsi" w:hAnsiTheme="minorHAnsi" w:cstheme="minorHAnsi"/>
                <w:sz w:val="20"/>
                <w:szCs w:val="20"/>
              </w:rPr>
              <w:t>LT-55222</w:t>
            </w:r>
          </w:p>
          <w:p w14:paraId="0639B423" w14:textId="77777777" w:rsidR="00944792" w:rsidRPr="00847A68" w:rsidRDefault="00944792" w:rsidP="00EB0334">
            <w:pPr>
              <w:textAlignment w:val="baseline"/>
              <w:rPr>
                <w:rFonts w:asciiTheme="minorHAnsi" w:hAnsiTheme="minorHAnsi" w:cstheme="minorHAnsi"/>
                <w:sz w:val="20"/>
                <w:szCs w:val="20"/>
              </w:rPr>
            </w:pPr>
            <w:r w:rsidRPr="00847A68">
              <w:rPr>
                <w:rFonts w:asciiTheme="minorHAnsi" w:hAnsiTheme="minorHAnsi" w:cstheme="minorHAnsi"/>
                <w:sz w:val="20"/>
                <w:szCs w:val="20"/>
              </w:rPr>
              <w:t>Jonava</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6EC053F1"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Sutartis </w:t>
            </w:r>
          </w:p>
        </w:tc>
        <w:tc>
          <w:tcPr>
            <w:tcW w:w="2126" w:type="dxa"/>
            <w:gridSpan w:val="2"/>
            <w:tcBorders>
              <w:top w:val="nil"/>
              <w:left w:val="nil"/>
              <w:bottom w:val="single" w:sz="8" w:space="0" w:color="auto"/>
              <w:right w:val="single" w:sz="8" w:space="0" w:color="auto"/>
            </w:tcBorders>
            <w:tcMar>
              <w:top w:w="0" w:type="dxa"/>
              <w:left w:w="108" w:type="dxa"/>
              <w:bottom w:w="0" w:type="dxa"/>
              <w:right w:w="108" w:type="dxa"/>
            </w:tcMar>
          </w:tcPr>
          <w:p w14:paraId="63612B5A"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Komunalinių mokesčių kompensavimas</w:t>
            </w:r>
          </w:p>
        </w:tc>
        <w:tc>
          <w:tcPr>
            <w:tcW w:w="1037" w:type="dxa"/>
            <w:tcBorders>
              <w:top w:val="nil"/>
              <w:left w:val="nil"/>
              <w:bottom w:val="single" w:sz="8" w:space="0" w:color="auto"/>
              <w:right w:val="single" w:sz="8" w:space="0" w:color="auto"/>
            </w:tcBorders>
            <w:tcMar>
              <w:top w:w="0" w:type="dxa"/>
              <w:left w:w="108" w:type="dxa"/>
              <w:bottom w:w="0" w:type="dxa"/>
              <w:right w:w="108" w:type="dxa"/>
            </w:tcMar>
          </w:tcPr>
          <w:p w14:paraId="21C8FDA1"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2498,25</w:t>
            </w:r>
          </w:p>
        </w:tc>
      </w:tr>
      <w:tr w:rsidR="00944792" w:rsidRPr="00847A68" w14:paraId="527FFB0F" w14:textId="77777777" w:rsidTr="00EB0334">
        <w:trPr>
          <w:gridAfter w:val="1"/>
          <w:wAfter w:w="13" w:type="dxa"/>
        </w:trPr>
        <w:tc>
          <w:tcPr>
            <w:tcW w:w="58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DCF26A2"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23.</w:t>
            </w:r>
          </w:p>
        </w:tc>
        <w:tc>
          <w:tcPr>
            <w:tcW w:w="1936" w:type="dxa"/>
            <w:tcBorders>
              <w:top w:val="nil"/>
              <w:left w:val="nil"/>
              <w:bottom w:val="single" w:sz="8" w:space="0" w:color="auto"/>
              <w:right w:val="single" w:sz="8" w:space="0" w:color="auto"/>
            </w:tcBorders>
            <w:tcMar>
              <w:top w:w="0" w:type="dxa"/>
              <w:left w:w="108" w:type="dxa"/>
              <w:bottom w:w="0" w:type="dxa"/>
              <w:right w:w="108" w:type="dxa"/>
            </w:tcMar>
          </w:tcPr>
          <w:p w14:paraId="2F09E52D"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Jonavos raj. Šveicarijos progimnazija</w:t>
            </w:r>
          </w:p>
        </w:tc>
        <w:tc>
          <w:tcPr>
            <w:tcW w:w="1270" w:type="dxa"/>
            <w:tcBorders>
              <w:top w:val="nil"/>
              <w:left w:val="nil"/>
              <w:bottom w:val="single" w:sz="8" w:space="0" w:color="auto"/>
              <w:right w:val="single" w:sz="8" w:space="0" w:color="auto"/>
            </w:tcBorders>
            <w:tcMar>
              <w:top w:w="0" w:type="dxa"/>
              <w:left w:w="108" w:type="dxa"/>
              <w:bottom w:w="0" w:type="dxa"/>
              <w:right w:w="108" w:type="dxa"/>
            </w:tcMar>
          </w:tcPr>
          <w:p w14:paraId="29A9BE66"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190306072</w:t>
            </w:r>
          </w:p>
        </w:tc>
        <w:tc>
          <w:tcPr>
            <w:tcW w:w="998" w:type="dxa"/>
            <w:tcBorders>
              <w:top w:val="nil"/>
              <w:left w:val="nil"/>
              <w:bottom w:val="single" w:sz="8" w:space="0" w:color="auto"/>
              <w:right w:val="single" w:sz="8" w:space="0" w:color="auto"/>
            </w:tcBorders>
            <w:tcMar>
              <w:top w:w="0" w:type="dxa"/>
              <w:left w:w="108" w:type="dxa"/>
              <w:bottom w:w="0" w:type="dxa"/>
              <w:right w:w="108" w:type="dxa"/>
            </w:tcMar>
          </w:tcPr>
          <w:p w14:paraId="6FFA1ABB"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JAR</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68E0634E"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Šviesos g.8</w:t>
            </w:r>
          </w:p>
          <w:p w14:paraId="034E8C6B"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LT-55302</w:t>
            </w:r>
          </w:p>
          <w:p w14:paraId="776D999E"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Šveicarijos km</w:t>
            </w:r>
          </w:p>
          <w:p w14:paraId="42AB3DCF"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Jonavos raj.</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3E6EFEE6"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Sutartis </w:t>
            </w:r>
          </w:p>
        </w:tc>
        <w:tc>
          <w:tcPr>
            <w:tcW w:w="2126" w:type="dxa"/>
            <w:gridSpan w:val="2"/>
            <w:tcBorders>
              <w:top w:val="nil"/>
              <w:left w:val="nil"/>
              <w:bottom w:val="single" w:sz="8" w:space="0" w:color="auto"/>
              <w:right w:val="single" w:sz="8" w:space="0" w:color="auto"/>
            </w:tcBorders>
            <w:tcMar>
              <w:top w:w="0" w:type="dxa"/>
              <w:left w:w="108" w:type="dxa"/>
              <w:bottom w:w="0" w:type="dxa"/>
              <w:right w:w="108" w:type="dxa"/>
            </w:tcMar>
          </w:tcPr>
          <w:p w14:paraId="43358915"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Profilaktinis darbuotojų sveikatos tikrinimas</w:t>
            </w:r>
          </w:p>
        </w:tc>
        <w:tc>
          <w:tcPr>
            <w:tcW w:w="1037" w:type="dxa"/>
            <w:tcBorders>
              <w:top w:val="nil"/>
              <w:left w:val="nil"/>
              <w:bottom w:val="single" w:sz="8" w:space="0" w:color="auto"/>
              <w:right w:val="single" w:sz="8" w:space="0" w:color="auto"/>
            </w:tcBorders>
            <w:tcMar>
              <w:top w:w="0" w:type="dxa"/>
              <w:left w:w="108" w:type="dxa"/>
              <w:bottom w:w="0" w:type="dxa"/>
              <w:right w:w="108" w:type="dxa"/>
            </w:tcMar>
          </w:tcPr>
          <w:p w14:paraId="77D8C810"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189,30</w:t>
            </w:r>
          </w:p>
        </w:tc>
      </w:tr>
      <w:tr w:rsidR="00944792" w:rsidRPr="00847A68" w14:paraId="4A5CFAAC" w14:textId="77777777" w:rsidTr="00EB0334">
        <w:trPr>
          <w:gridAfter w:val="1"/>
          <w:wAfter w:w="13" w:type="dxa"/>
        </w:trPr>
        <w:tc>
          <w:tcPr>
            <w:tcW w:w="58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2CF41FF"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24.</w:t>
            </w:r>
          </w:p>
        </w:tc>
        <w:tc>
          <w:tcPr>
            <w:tcW w:w="1936" w:type="dxa"/>
            <w:tcBorders>
              <w:top w:val="nil"/>
              <w:left w:val="nil"/>
              <w:bottom w:val="single" w:sz="8" w:space="0" w:color="auto"/>
              <w:right w:val="single" w:sz="8" w:space="0" w:color="auto"/>
            </w:tcBorders>
            <w:tcMar>
              <w:top w:w="0" w:type="dxa"/>
              <w:left w:w="108" w:type="dxa"/>
              <w:bottom w:w="0" w:type="dxa"/>
              <w:right w:w="108" w:type="dxa"/>
            </w:tcMar>
          </w:tcPr>
          <w:p w14:paraId="34239B6B"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Jonavos raj. švietimo pagalbos tarnyba</w:t>
            </w:r>
          </w:p>
        </w:tc>
        <w:tc>
          <w:tcPr>
            <w:tcW w:w="1270" w:type="dxa"/>
            <w:tcBorders>
              <w:top w:val="nil"/>
              <w:left w:val="nil"/>
              <w:bottom w:val="single" w:sz="8" w:space="0" w:color="auto"/>
              <w:right w:val="single" w:sz="8" w:space="0" w:color="auto"/>
            </w:tcBorders>
            <w:tcMar>
              <w:top w:w="0" w:type="dxa"/>
              <w:left w:w="108" w:type="dxa"/>
              <w:bottom w:w="0" w:type="dxa"/>
              <w:right w:w="108" w:type="dxa"/>
            </w:tcMar>
          </w:tcPr>
          <w:p w14:paraId="550E3229"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300027235</w:t>
            </w:r>
          </w:p>
        </w:tc>
        <w:tc>
          <w:tcPr>
            <w:tcW w:w="998" w:type="dxa"/>
            <w:tcBorders>
              <w:top w:val="nil"/>
              <w:left w:val="nil"/>
              <w:bottom w:val="single" w:sz="8" w:space="0" w:color="auto"/>
              <w:right w:val="single" w:sz="8" w:space="0" w:color="auto"/>
            </w:tcBorders>
            <w:tcMar>
              <w:top w:w="0" w:type="dxa"/>
              <w:left w:w="108" w:type="dxa"/>
              <w:bottom w:w="0" w:type="dxa"/>
              <w:right w:w="108" w:type="dxa"/>
            </w:tcMar>
          </w:tcPr>
          <w:p w14:paraId="1CA72404"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JAR</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531D6E1E" w14:textId="77777777" w:rsidR="00944792" w:rsidRPr="00847A68" w:rsidRDefault="00944792" w:rsidP="00EB0334">
            <w:pPr>
              <w:textAlignment w:val="baseline"/>
              <w:rPr>
                <w:rFonts w:asciiTheme="minorHAnsi" w:hAnsiTheme="minorHAnsi" w:cstheme="minorHAnsi"/>
                <w:sz w:val="20"/>
                <w:szCs w:val="20"/>
              </w:rPr>
            </w:pPr>
            <w:proofErr w:type="spellStart"/>
            <w:r w:rsidRPr="00847A68">
              <w:rPr>
                <w:rFonts w:asciiTheme="minorHAnsi" w:hAnsiTheme="minorHAnsi" w:cstheme="minorHAnsi"/>
                <w:sz w:val="20"/>
                <w:szCs w:val="20"/>
              </w:rPr>
              <w:t>J.Basanavičiaus</w:t>
            </w:r>
            <w:proofErr w:type="spellEnd"/>
            <w:r w:rsidRPr="00847A68">
              <w:rPr>
                <w:rFonts w:asciiTheme="minorHAnsi" w:hAnsiTheme="minorHAnsi" w:cstheme="minorHAnsi"/>
                <w:sz w:val="20"/>
                <w:szCs w:val="20"/>
              </w:rPr>
              <w:t xml:space="preserve"> g.7</w:t>
            </w:r>
          </w:p>
          <w:p w14:paraId="2B16455F" w14:textId="77777777" w:rsidR="00944792" w:rsidRPr="00847A68" w:rsidRDefault="00944792" w:rsidP="00EB0334">
            <w:pPr>
              <w:textAlignment w:val="baseline"/>
              <w:rPr>
                <w:rFonts w:asciiTheme="minorHAnsi" w:hAnsiTheme="minorHAnsi" w:cstheme="minorHAnsi"/>
                <w:sz w:val="20"/>
                <w:szCs w:val="20"/>
              </w:rPr>
            </w:pPr>
            <w:r w:rsidRPr="00847A68">
              <w:rPr>
                <w:rFonts w:asciiTheme="minorHAnsi" w:hAnsiTheme="minorHAnsi" w:cstheme="minorHAnsi"/>
                <w:sz w:val="20"/>
                <w:szCs w:val="20"/>
              </w:rPr>
              <w:t>LT-55171</w:t>
            </w:r>
          </w:p>
          <w:p w14:paraId="10702A80" w14:textId="77777777" w:rsidR="00944792" w:rsidRPr="00847A68" w:rsidRDefault="00944792" w:rsidP="00EB0334">
            <w:pPr>
              <w:ind w:right="-45"/>
              <w:textAlignment w:val="baseline"/>
              <w:rPr>
                <w:rFonts w:asciiTheme="minorHAnsi" w:hAnsiTheme="minorHAnsi" w:cstheme="minorHAnsi"/>
                <w:sz w:val="20"/>
                <w:szCs w:val="20"/>
              </w:rPr>
            </w:pPr>
            <w:r w:rsidRPr="00847A68">
              <w:rPr>
                <w:rFonts w:asciiTheme="minorHAnsi" w:hAnsiTheme="minorHAnsi" w:cstheme="minorHAnsi"/>
                <w:sz w:val="20"/>
                <w:szCs w:val="20"/>
              </w:rPr>
              <w:t>Jonava</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3A1B33F0"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Sutartis </w:t>
            </w:r>
          </w:p>
        </w:tc>
        <w:tc>
          <w:tcPr>
            <w:tcW w:w="2126" w:type="dxa"/>
            <w:gridSpan w:val="2"/>
            <w:tcBorders>
              <w:top w:val="nil"/>
              <w:left w:val="nil"/>
              <w:bottom w:val="single" w:sz="8" w:space="0" w:color="auto"/>
              <w:right w:val="single" w:sz="8" w:space="0" w:color="auto"/>
            </w:tcBorders>
            <w:tcMar>
              <w:top w:w="0" w:type="dxa"/>
              <w:left w:w="108" w:type="dxa"/>
              <w:bottom w:w="0" w:type="dxa"/>
              <w:right w:w="108" w:type="dxa"/>
            </w:tcMar>
          </w:tcPr>
          <w:p w14:paraId="40A443F2"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Profilaktinis darbuotojų sveikatos tikrinimas</w:t>
            </w:r>
          </w:p>
        </w:tc>
        <w:tc>
          <w:tcPr>
            <w:tcW w:w="1037" w:type="dxa"/>
            <w:tcBorders>
              <w:top w:val="nil"/>
              <w:left w:val="nil"/>
              <w:bottom w:val="single" w:sz="8" w:space="0" w:color="auto"/>
              <w:right w:val="single" w:sz="8" w:space="0" w:color="auto"/>
            </w:tcBorders>
            <w:tcMar>
              <w:top w:w="0" w:type="dxa"/>
              <w:left w:w="108" w:type="dxa"/>
              <w:bottom w:w="0" w:type="dxa"/>
              <w:right w:w="108" w:type="dxa"/>
            </w:tcMar>
          </w:tcPr>
          <w:p w14:paraId="78CF78DF"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7,30</w:t>
            </w:r>
          </w:p>
        </w:tc>
      </w:tr>
      <w:tr w:rsidR="00944792" w:rsidRPr="00847A68" w14:paraId="4F5B041A" w14:textId="77777777" w:rsidTr="00EB0334">
        <w:trPr>
          <w:gridAfter w:val="1"/>
          <w:wAfter w:w="13" w:type="dxa"/>
        </w:trPr>
        <w:tc>
          <w:tcPr>
            <w:tcW w:w="58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C097578"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25.</w:t>
            </w:r>
          </w:p>
        </w:tc>
        <w:tc>
          <w:tcPr>
            <w:tcW w:w="1936" w:type="dxa"/>
            <w:tcBorders>
              <w:top w:val="nil"/>
              <w:left w:val="nil"/>
              <w:bottom w:val="single" w:sz="8" w:space="0" w:color="auto"/>
              <w:right w:val="single" w:sz="8" w:space="0" w:color="auto"/>
            </w:tcBorders>
            <w:tcMar>
              <w:top w:w="0" w:type="dxa"/>
              <w:left w:w="108" w:type="dxa"/>
              <w:bottom w:w="0" w:type="dxa"/>
              <w:right w:w="108" w:type="dxa"/>
            </w:tcMar>
          </w:tcPr>
          <w:p w14:paraId="41EC6665"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Jonavos raj. Žeimių mokykla-daugiafunkcis centras</w:t>
            </w:r>
          </w:p>
        </w:tc>
        <w:tc>
          <w:tcPr>
            <w:tcW w:w="1270" w:type="dxa"/>
            <w:tcBorders>
              <w:top w:val="nil"/>
              <w:left w:val="nil"/>
              <w:bottom w:val="single" w:sz="8" w:space="0" w:color="auto"/>
              <w:right w:val="single" w:sz="8" w:space="0" w:color="auto"/>
            </w:tcBorders>
            <w:tcMar>
              <w:top w:w="0" w:type="dxa"/>
              <w:left w:w="108" w:type="dxa"/>
              <w:bottom w:w="0" w:type="dxa"/>
              <w:right w:w="108" w:type="dxa"/>
            </w:tcMar>
          </w:tcPr>
          <w:p w14:paraId="2520F674"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290304250</w:t>
            </w:r>
          </w:p>
        </w:tc>
        <w:tc>
          <w:tcPr>
            <w:tcW w:w="998" w:type="dxa"/>
            <w:tcBorders>
              <w:top w:val="nil"/>
              <w:left w:val="nil"/>
              <w:bottom w:val="single" w:sz="8" w:space="0" w:color="auto"/>
              <w:right w:val="single" w:sz="8" w:space="0" w:color="auto"/>
            </w:tcBorders>
            <w:tcMar>
              <w:top w:w="0" w:type="dxa"/>
              <w:left w:w="108" w:type="dxa"/>
              <w:bottom w:w="0" w:type="dxa"/>
              <w:right w:w="108" w:type="dxa"/>
            </w:tcMar>
          </w:tcPr>
          <w:p w14:paraId="7C9B77BC"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JAR</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734D5EF4"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Mokyklos g.1</w:t>
            </w:r>
          </w:p>
          <w:p w14:paraId="7A40B9FD"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Žeimių mst.</w:t>
            </w:r>
          </w:p>
          <w:p w14:paraId="202C08C9"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LT-55386</w:t>
            </w:r>
          </w:p>
          <w:p w14:paraId="5459D3D2"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Jonavos raj.</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15200019"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Sutartis </w:t>
            </w:r>
          </w:p>
        </w:tc>
        <w:tc>
          <w:tcPr>
            <w:tcW w:w="2126" w:type="dxa"/>
            <w:gridSpan w:val="2"/>
            <w:tcBorders>
              <w:top w:val="nil"/>
              <w:left w:val="nil"/>
              <w:bottom w:val="single" w:sz="8" w:space="0" w:color="auto"/>
              <w:right w:val="single" w:sz="8" w:space="0" w:color="auto"/>
            </w:tcBorders>
            <w:tcMar>
              <w:top w:w="0" w:type="dxa"/>
              <w:left w:w="108" w:type="dxa"/>
              <w:bottom w:w="0" w:type="dxa"/>
              <w:right w:w="108" w:type="dxa"/>
            </w:tcMar>
          </w:tcPr>
          <w:p w14:paraId="07B08CA3"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Profilaktinis darbuotojų sveikatos tikrinimas</w:t>
            </w:r>
          </w:p>
        </w:tc>
        <w:tc>
          <w:tcPr>
            <w:tcW w:w="1037" w:type="dxa"/>
            <w:tcBorders>
              <w:top w:val="nil"/>
              <w:left w:val="nil"/>
              <w:bottom w:val="single" w:sz="8" w:space="0" w:color="auto"/>
              <w:right w:val="single" w:sz="8" w:space="0" w:color="auto"/>
            </w:tcBorders>
            <w:tcMar>
              <w:top w:w="0" w:type="dxa"/>
              <w:left w:w="108" w:type="dxa"/>
              <w:bottom w:w="0" w:type="dxa"/>
              <w:right w:w="108" w:type="dxa"/>
            </w:tcMar>
          </w:tcPr>
          <w:p w14:paraId="1B0FFC9E"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392,20</w:t>
            </w:r>
          </w:p>
        </w:tc>
      </w:tr>
      <w:tr w:rsidR="00944792" w:rsidRPr="00847A68" w14:paraId="4A808C4B" w14:textId="77777777" w:rsidTr="00EB0334">
        <w:trPr>
          <w:gridAfter w:val="1"/>
          <w:wAfter w:w="13" w:type="dxa"/>
        </w:trPr>
        <w:tc>
          <w:tcPr>
            <w:tcW w:w="58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1B936F4"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26.</w:t>
            </w:r>
          </w:p>
        </w:tc>
        <w:tc>
          <w:tcPr>
            <w:tcW w:w="1936" w:type="dxa"/>
            <w:tcBorders>
              <w:top w:val="nil"/>
              <w:left w:val="nil"/>
              <w:bottom w:val="single" w:sz="8" w:space="0" w:color="auto"/>
              <w:right w:val="single" w:sz="8" w:space="0" w:color="auto"/>
            </w:tcBorders>
            <w:tcMar>
              <w:top w:w="0" w:type="dxa"/>
              <w:left w:w="108" w:type="dxa"/>
              <w:bottom w:w="0" w:type="dxa"/>
              <w:right w:w="108" w:type="dxa"/>
            </w:tcMar>
          </w:tcPr>
          <w:p w14:paraId="697E22DA"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Jonavos senamiesčio gimnazija</w:t>
            </w:r>
          </w:p>
        </w:tc>
        <w:tc>
          <w:tcPr>
            <w:tcW w:w="1270" w:type="dxa"/>
            <w:tcBorders>
              <w:top w:val="nil"/>
              <w:left w:val="nil"/>
              <w:bottom w:val="single" w:sz="8" w:space="0" w:color="auto"/>
              <w:right w:val="single" w:sz="8" w:space="0" w:color="auto"/>
            </w:tcBorders>
            <w:tcMar>
              <w:top w:w="0" w:type="dxa"/>
              <w:left w:w="108" w:type="dxa"/>
              <w:bottom w:w="0" w:type="dxa"/>
              <w:right w:w="108" w:type="dxa"/>
            </w:tcMar>
          </w:tcPr>
          <w:p w14:paraId="270BFAE9"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190302622</w:t>
            </w:r>
          </w:p>
        </w:tc>
        <w:tc>
          <w:tcPr>
            <w:tcW w:w="998" w:type="dxa"/>
            <w:tcBorders>
              <w:top w:val="nil"/>
              <w:left w:val="nil"/>
              <w:bottom w:val="single" w:sz="8" w:space="0" w:color="auto"/>
              <w:right w:val="single" w:sz="8" w:space="0" w:color="auto"/>
            </w:tcBorders>
            <w:tcMar>
              <w:top w:w="0" w:type="dxa"/>
              <w:left w:w="108" w:type="dxa"/>
              <w:bottom w:w="0" w:type="dxa"/>
              <w:right w:w="108" w:type="dxa"/>
            </w:tcMar>
          </w:tcPr>
          <w:p w14:paraId="11A57DD6"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JAR</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14D92F45"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Kauno g.76</w:t>
            </w:r>
          </w:p>
          <w:p w14:paraId="6AF72A34"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LT-55178</w:t>
            </w:r>
          </w:p>
          <w:p w14:paraId="271AF950"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Jonava</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50DB459B"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Sutartis </w:t>
            </w:r>
          </w:p>
        </w:tc>
        <w:tc>
          <w:tcPr>
            <w:tcW w:w="2126" w:type="dxa"/>
            <w:gridSpan w:val="2"/>
            <w:tcBorders>
              <w:top w:val="nil"/>
              <w:left w:val="nil"/>
              <w:bottom w:val="single" w:sz="8" w:space="0" w:color="auto"/>
              <w:right w:val="single" w:sz="8" w:space="0" w:color="auto"/>
            </w:tcBorders>
            <w:tcMar>
              <w:top w:w="0" w:type="dxa"/>
              <w:left w:w="108" w:type="dxa"/>
              <w:bottom w:w="0" w:type="dxa"/>
              <w:right w:w="108" w:type="dxa"/>
            </w:tcMar>
          </w:tcPr>
          <w:p w14:paraId="070A3975"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Profilaktinis darbuotojų sveikatos tikrinimas</w:t>
            </w:r>
          </w:p>
        </w:tc>
        <w:tc>
          <w:tcPr>
            <w:tcW w:w="1037" w:type="dxa"/>
            <w:tcBorders>
              <w:top w:val="nil"/>
              <w:left w:val="nil"/>
              <w:bottom w:val="single" w:sz="8" w:space="0" w:color="auto"/>
              <w:right w:val="single" w:sz="8" w:space="0" w:color="auto"/>
            </w:tcBorders>
            <w:tcMar>
              <w:top w:w="0" w:type="dxa"/>
              <w:left w:w="108" w:type="dxa"/>
              <w:bottom w:w="0" w:type="dxa"/>
              <w:right w:w="108" w:type="dxa"/>
            </w:tcMar>
          </w:tcPr>
          <w:p w14:paraId="2E4AF16E" w14:textId="77777777" w:rsidR="00944792" w:rsidRPr="00847A68" w:rsidRDefault="00944792" w:rsidP="00EB0334">
            <w:pPr>
              <w:jc w:val="center"/>
              <w:rPr>
                <w:rFonts w:asciiTheme="minorHAnsi" w:hAnsiTheme="minorHAnsi" w:cstheme="minorHAnsi"/>
                <w:sz w:val="20"/>
                <w:szCs w:val="20"/>
              </w:rPr>
            </w:pPr>
            <w:r w:rsidRPr="00847A68">
              <w:rPr>
                <w:rFonts w:asciiTheme="minorHAnsi" w:hAnsiTheme="minorHAnsi" w:cstheme="minorHAnsi"/>
                <w:sz w:val="20"/>
                <w:szCs w:val="20"/>
              </w:rPr>
              <w:t>146,00</w:t>
            </w:r>
          </w:p>
          <w:p w14:paraId="0C1CDE15" w14:textId="77777777" w:rsidR="00944792" w:rsidRPr="00847A68" w:rsidRDefault="00944792" w:rsidP="00EB0334">
            <w:pPr>
              <w:jc w:val="center"/>
              <w:textAlignment w:val="baseline"/>
              <w:rPr>
                <w:rFonts w:asciiTheme="minorHAnsi" w:hAnsiTheme="minorHAnsi" w:cstheme="minorHAnsi"/>
                <w:sz w:val="20"/>
                <w:szCs w:val="20"/>
              </w:rPr>
            </w:pPr>
          </w:p>
        </w:tc>
      </w:tr>
      <w:tr w:rsidR="00944792" w:rsidRPr="00847A68" w14:paraId="3BBC0B1E" w14:textId="77777777" w:rsidTr="00EB0334">
        <w:trPr>
          <w:gridAfter w:val="1"/>
          <w:wAfter w:w="13" w:type="dxa"/>
        </w:trPr>
        <w:tc>
          <w:tcPr>
            <w:tcW w:w="58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092E9B8"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27.</w:t>
            </w:r>
          </w:p>
        </w:tc>
        <w:tc>
          <w:tcPr>
            <w:tcW w:w="1936" w:type="dxa"/>
            <w:tcBorders>
              <w:top w:val="nil"/>
              <w:left w:val="nil"/>
              <w:bottom w:val="single" w:sz="8" w:space="0" w:color="auto"/>
              <w:right w:val="single" w:sz="8" w:space="0" w:color="auto"/>
            </w:tcBorders>
            <w:tcMar>
              <w:top w:w="0" w:type="dxa"/>
              <w:left w:w="108" w:type="dxa"/>
              <w:bottom w:w="0" w:type="dxa"/>
              <w:right w:w="108" w:type="dxa"/>
            </w:tcMar>
          </w:tcPr>
          <w:p w14:paraId="5F1D14D4"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Jonavos suaugusiųjų ir jaunimo mokymo centras</w:t>
            </w:r>
          </w:p>
        </w:tc>
        <w:tc>
          <w:tcPr>
            <w:tcW w:w="1270" w:type="dxa"/>
            <w:tcBorders>
              <w:top w:val="nil"/>
              <w:left w:val="nil"/>
              <w:bottom w:val="single" w:sz="8" w:space="0" w:color="auto"/>
              <w:right w:val="single" w:sz="8" w:space="0" w:color="auto"/>
            </w:tcBorders>
            <w:tcMar>
              <w:top w:w="0" w:type="dxa"/>
              <w:left w:w="108" w:type="dxa"/>
              <w:bottom w:w="0" w:type="dxa"/>
              <w:right w:w="108" w:type="dxa"/>
            </w:tcMar>
          </w:tcPr>
          <w:p w14:paraId="79B4F2D0"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156729840</w:t>
            </w:r>
          </w:p>
        </w:tc>
        <w:tc>
          <w:tcPr>
            <w:tcW w:w="998" w:type="dxa"/>
            <w:tcBorders>
              <w:top w:val="nil"/>
              <w:left w:val="nil"/>
              <w:bottom w:val="single" w:sz="8" w:space="0" w:color="auto"/>
              <w:right w:val="single" w:sz="8" w:space="0" w:color="auto"/>
            </w:tcBorders>
            <w:tcMar>
              <w:top w:w="0" w:type="dxa"/>
              <w:left w:w="108" w:type="dxa"/>
              <w:bottom w:w="0" w:type="dxa"/>
              <w:right w:w="108" w:type="dxa"/>
            </w:tcMar>
          </w:tcPr>
          <w:p w14:paraId="2DD401AF"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JAR</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3951749C" w14:textId="77777777" w:rsidR="00944792" w:rsidRPr="00847A68" w:rsidRDefault="00944792" w:rsidP="00EB0334">
            <w:pPr>
              <w:jc w:val="center"/>
              <w:textAlignment w:val="baseline"/>
              <w:rPr>
                <w:rFonts w:asciiTheme="minorHAnsi" w:hAnsiTheme="minorHAnsi" w:cstheme="minorHAnsi"/>
                <w:sz w:val="20"/>
                <w:szCs w:val="20"/>
              </w:rPr>
            </w:pPr>
            <w:proofErr w:type="spellStart"/>
            <w:r w:rsidRPr="00847A68">
              <w:rPr>
                <w:rFonts w:asciiTheme="minorHAnsi" w:hAnsiTheme="minorHAnsi" w:cstheme="minorHAnsi"/>
                <w:sz w:val="20"/>
                <w:szCs w:val="20"/>
              </w:rPr>
              <w:t>J.Basanavičiaus</w:t>
            </w:r>
            <w:proofErr w:type="spellEnd"/>
            <w:r w:rsidRPr="00847A68">
              <w:rPr>
                <w:rFonts w:asciiTheme="minorHAnsi" w:hAnsiTheme="minorHAnsi" w:cstheme="minorHAnsi"/>
                <w:sz w:val="20"/>
                <w:szCs w:val="20"/>
              </w:rPr>
              <w:t xml:space="preserve"> g.7</w:t>
            </w:r>
          </w:p>
          <w:p w14:paraId="04F35CF1"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LT-55171</w:t>
            </w:r>
          </w:p>
          <w:p w14:paraId="07413BFB"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Jonava</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6CA6C906"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Sutartis </w:t>
            </w:r>
          </w:p>
        </w:tc>
        <w:tc>
          <w:tcPr>
            <w:tcW w:w="2126" w:type="dxa"/>
            <w:gridSpan w:val="2"/>
            <w:tcBorders>
              <w:top w:val="nil"/>
              <w:left w:val="nil"/>
              <w:bottom w:val="single" w:sz="8" w:space="0" w:color="auto"/>
              <w:right w:val="single" w:sz="8" w:space="0" w:color="auto"/>
            </w:tcBorders>
            <w:tcMar>
              <w:top w:w="0" w:type="dxa"/>
              <w:left w:w="108" w:type="dxa"/>
              <w:bottom w:w="0" w:type="dxa"/>
              <w:right w:w="108" w:type="dxa"/>
            </w:tcMar>
          </w:tcPr>
          <w:p w14:paraId="557AD7E6"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Profilaktinis darbuotojų sveikatos tikrinimas</w:t>
            </w:r>
          </w:p>
        </w:tc>
        <w:tc>
          <w:tcPr>
            <w:tcW w:w="1037" w:type="dxa"/>
            <w:tcBorders>
              <w:top w:val="nil"/>
              <w:left w:val="nil"/>
              <w:bottom w:val="single" w:sz="8" w:space="0" w:color="auto"/>
              <w:right w:val="single" w:sz="8" w:space="0" w:color="auto"/>
            </w:tcBorders>
            <w:tcMar>
              <w:top w:w="0" w:type="dxa"/>
              <w:left w:w="108" w:type="dxa"/>
              <w:bottom w:w="0" w:type="dxa"/>
              <w:right w:w="108" w:type="dxa"/>
            </w:tcMar>
          </w:tcPr>
          <w:p w14:paraId="64B981F9"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21,90</w:t>
            </w:r>
          </w:p>
        </w:tc>
      </w:tr>
      <w:tr w:rsidR="00944792" w:rsidRPr="00847A68" w14:paraId="026A3CD0" w14:textId="77777777" w:rsidTr="00EB0334">
        <w:trPr>
          <w:gridAfter w:val="1"/>
          <w:wAfter w:w="13" w:type="dxa"/>
        </w:trPr>
        <w:tc>
          <w:tcPr>
            <w:tcW w:w="58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80359B0"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28.</w:t>
            </w:r>
          </w:p>
        </w:tc>
        <w:tc>
          <w:tcPr>
            <w:tcW w:w="1936" w:type="dxa"/>
            <w:tcBorders>
              <w:top w:val="nil"/>
              <w:left w:val="nil"/>
              <w:bottom w:val="single" w:sz="8" w:space="0" w:color="auto"/>
              <w:right w:val="single" w:sz="8" w:space="0" w:color="auto"/>
            </w:tcBorders>
            <w:tcMar>
              <w:top w:w="0" w:type="dxa"/>
              <w:left w:w="108" w:type="dxa"/>
              <w:bottom w:w="0" w:type="dxa"/>
              <w:right w:w="108" w:type="dxa"/>
            </w:tcMar>
          </w:tcPr>
          <w:p w14:paraId="73947BF7"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Jonavos vaiko ir šeimos gerovės centras</w:t>
            </w:r>
          </w:p>
        </w:tc>
        <w:tc>
          <w:tcPr>
            <w:tcW w:w="1270" w:type="dxa"/>
            <w:tcBorders>
              <w:top w:val="nil"/>
              <w:left w:val="nil"/>
              <w:bottom w:val="single" w:sz="8" w:space="0" w:color="auto"/>
              <w:right w:val="single" w:sz="8" w:space="0" w:color="auto"/>
            </w:tcBorders>
            <w:tcMar>
              <w:top w:w="0" w:type="dxa"/>
              <w:left w:w="108" w:type="dxa"/>
              <w:bottom w:w="0" w:type="dxa"/>
              <w:right w:w="108" w:type="dxa"/>
            </w:tcMar>
          </w:tcPr>
          <w:p w14:paraId="2264BA6E"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190313070</w:t>
            </w:r>
          </w:p>
        </w:tc>
        <w:tc>
          <w:tcPr>
            <w:tcW w:w="998" w:type="dxa"/>
            <w:tcBorders>
              <w:top w:val="nil"/>
              <w:left w:val="nil"/>
              <w:bottom w:val="single" w:sz="8" w:space="0" w:color="auto"/>
              <w:right w:val="single" w:sz="8" w:space="0" w:color="auto"/>
            </w:tcBorders>
            <w:tcMar>
              <w:top w:w="0" w:type="dxa"/>
              <w:left w:w="108" w:type="dxa"/>
              <w:bottom w:w="0" w:type="dxa"/>
              <w:right w:w="108" w:type="dxa"/>
            </w:tcMar>
          </w:tcPr>
          <w:p w14:paraId="0D50BFA4"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JAR</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6DD4BA76"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Mokyklos g.6</w:t>
            </w:r>
          </w:p>
          <w:p w14:paraId="15023070"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LT-55112</w:t>
            </w:r>
          </w:p>
          <w:p w14:paraId="1008FE00"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Jonava</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4404FA26"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Sutartis </w:t>
            </w:r>
          </w:p>
        </w:tc>
        <w:tc>
          <w:tcPr>
            <w:tcW w:w="2126" w:type="dxa"/>
            <w:gridSpan w:val="2"/>
            <w:tcBorders>
              <w:top w:val="nil"/>
              <w:left w:val="nil"/>
              <w:bottom w:val="single" w:sz="8" w:space="0" w:color="auto"/>
              <w:right w:val="single" w:sz="8" w:space="0" w:color="auto"/>
            </w:tcBorders>
            <w:tcMar>
              <w:top w:w="0" w:type="dxa"/>
              <w:left w:w="108" w:type="dxa"/>
              <w:bottom w:w="0" w:type="dxa"/>
              <w:right w:w="108" w:type="dxa"/>
            </w:tcMar>
          </w:tcPr>
          <w:p w14:paraId="0DFD6DD5"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Profilaktinis darbuotojų sveikatos tikrinimas, kraujo tyrimai</w:t>
            </w:r>
          </w:p>
        </w:tc>
        <w:tc>
          <w:tcPr>
            <w:tcW w:w="1037" w:type="dxa"/>
            <w:tcBorders>
              <w:top w:val="nil"/>
              <w:left w:val="nil"/>
              <w:bottom w:val="single" w:sz="8" w:space="0" w:color="auto"/>
              <w:right w:val="single" w:sz="8" w:space="0" w:color="auto"/>
            </w:tcBorders>
            <w:tcMar>
              <w:top w:w="0" w:type="dxa"/>
              <w:left w:w="108" w:type="dxa"/>
              <w:bottom w:w="0" w:type="dxa"/>
              <w:right w:w="108" w:type="dxa"/>
            </w:tcMar>
          </w:tcPr>
          <w:p w14:paraId="4E6B38AE"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318,89</w:t>
            </w:r>
          </w:p>
        </w:tc>
      </w:tr>
      <w:tr w:rsidR="00944792" w:rsidRPr="00847A68" w14:paraId="600982CA" w14:textId="77777777" w:rsidTr="00EB0334">
        <w:trPr>
          <w:gridAfter w:val="1"/>
          <w:wAfter w:w="13" w:type="dxa"/>
        </w:trPr>
        <w:tc>
          <w:tcPr>
            <w:tcW w:w="58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0ABA39F"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29.</w:t>
            </w:r>
          </w:p>
        </w:tc>
        <w:tc>
          <w:tcPr>
            <w:tcW w:w="1936" w:type="dxa"/>
            <w:tcBorders>
              <w:top w:val="nil"/>
              <w:left w:val="nil"/>
              <w:bottom w:val="single" w:sz="8" w:space="0" w:color="auto"/>
              <w:right w:val="single" w:sz="8" w:space="0" w:color="auto"/>
            </w:tcBorders>
            <w:tcMar>
              <w:top w:w="0" w:type="dxa"/>
              <w:left w:w="108" w:type="dxa"/>
              <w:bottom w:w="0" w:type="dxa"/>
              <w:right w:w="108" w:type="dxa"/>
            </w:tcMar>
          </w:tcPr>
          <w:p w14:paraId="13B0DD1D"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Jonavos vaikų lopšelis - Darželis "Saulutė"</w:t>
            </w:r>
          </w:p>
        </w:tc>
        <w:tc>
          <w:tcPr>
            <w:tcW w:w="1270" w:type="dxa"/>
            <w:tcBorders>
              <w:top w:val="nil"/>
              <w:left w:val="nil"/>
              <w:bottom w:val="single" w:sz="8" w:space="0" w:color="auto"/>
              <w:right w:val="single" w:sz="8" w:space="0" w:color="auto"/>
            </w:tcBorders>
            <w:tcMar>
              <w:top w:w="0" w:type="dxa"/>
              <w:left w:w="108" w:type="dxa"/>
              <w:bottom w:w="0" w:type="dxa"/>
              <w:right w:w="108" w:type="dxa"/>
            </w:tcMar>
          </w:tcPr>
          <w:p w14:paraId="031F5D8F"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190312011</w:t>
            </w:r>
          </w:p>
        </w:tc>
        <w:tc>
          <w:tcPr>
            <w:tcW w:w="998" w:type="dxa"/>
            <w:tcBorders>
              <w:top w:val="nil"/>
              <w:left w:val="nil"/>
              <w:bottom w:val="single" w:sz="8" w:space="0" w:color="auto"/>
              <w:right w:val="single" w:sz="8" w:space="0" w:color="auto"/>
            </w:tcBorders>
            <w:tcMar>
              <w:top w:w="0" w:type="dxa"/>
              <w:left w:w="108" w:type="dxa"/>
              <w:bottom w:w="0" w:type="dxa"/>
              <w:right w:w="108" w:type="dxa"/>
            </w:tcMar>
          </w:tcPr>
          <w:p w14:paraId="6554D704"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JAR</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02C9AAC5"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Kosmonautų g.13</w:t>
            </w:r>
          </w:p>
          <w:p w14:paraId="0DA90AC8"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LT-55141</w:t>
            </w:r>
          </w:p>
          <w:p w14:paraId="290F4B83"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Jonava</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4AD0BB8D"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Sutartis </w:t>
            </w:r>
          </w:p>
        </w:tc>
        <w:tc>
          <w:tcPr>
            <w:tcW w:w="2126" w:type="dxa"/>
            <w:gridSpan w:val="2"/>
            <w:tcBorders>
              <w:top w:val="nil"/>
              <w:left w:val="nil"/>
              <w:bottom w:val="single" w:sz="8" w:space="0" w:color="auto"/>
              <w:right w:val="single" w:sz="8" w:space="0" w:color="auto"/>
            </w:tcBorders>
            <w:tcMar>
              <w:top w:w="0" w:type="dxa"/>
              <w:left w:w="108" w:type="dxa"/>
              <w:bottom w:w="0" w:type="dxa"/>
              <w:right w:w="108" w:type="dxa"/>
            </w:tcMar>
          </w:tcPr>
          <w:p w14:paraId="44B7FDB1"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Profilaktinis darbuotojų sveikatos tikrinimas</w:t>
            </w:r>
          </w:p>
        </w:tc>
        <w:tc>
          <w:tcPr>
            <w:tcW w:w="1037" w:type="dxa"/>
            <w:tcBorders>
              <w:top w:val="nil"/>
              <w:left w:val="nil"/>
              <w:bottom w:val="single" w:sz="8" w:space="0" w:color="auto"/>
              <w:right w:val="single" w:sz="8" w:space="0" w:color="auto"/>
            </w:tcBorders>
            <w:tcMar>
              <w:top w:w="0" w:type="dxa"/>
              <w:left w:w="108" w:type="dxa"/>
              <w:bottom w:w="0" w:type="dxa"/>
              <w:right w:w="108" w:type="dxa"/>
            </w:tcMar>
          </w:tcPr>
          <w:p w14:paraId="618C5799"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219,00</w:t>
            </w:r>
          </w:p>
        </w:tc>
      </w:tr>
      <w:tr w:rsidR="005225C2" w:rsidRPr="00847A68" w14:paraId="3AEF2C42" w14:textId="77777777" w:rsidTr="00EB0334">
        <w:trPr>
          <w:gridAfter w:val="1"/>
          <w:wAfter w:w="13" w:type="dxa"/>
        </w:trPr>
        <w:tc>
          <w:tcPr>
            <w:tcW w:w="58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F7CD993" w14:textId="77777777" w:rsidR="005225C2" w:rsidRPr="00847A68" w:rsidRDefault="005225C2" w:rsidP="00EB0334">
            <w:pPr>
              <w:jc w:val="center"/>
              <w:textAlignment w:val="baseline"/>
              <w:rPr>
                <w:rFonts w:asciiTheme="minorHAnsi" w:hAnsiTheme="minorHAnsi" w:cstheme="minorHAnsi"/>
                <w:sz w:val="20"/>
                <w:szCs w:val="20"/>
              </w:rPr>
            </w:pPr>
          </w:p>
        </w:tc>
        <w:tc>
          <w:tcPr>
            <w:tcW w:w="1936" w:type="dxa"/>
            <w:tcBorders>
              <w:top w:val="nil"/>
              <w:left w:val="nil"/>
              <w:bottom w:val="single" w:sz="8" w:space="0" w:color="auto"/>
              <w:right w:val="single" w:sz="8" w:space="0" w:color="auto"/>
            </w:tcBorders>
            <w:tcMar>
              <w:top w:w="0" w:type="dxa"/>
              <w:left w:w="108" w:type="dxa"/>
              <w:bottom w:w="0" w:type="dxa"/>
              <w:right w:w="108" w:type="dxa"/>
            </w:tcMar>
          </w:tcPr>
          <w:p w14:paraId="43B38DB5" w14:textId="77777777" w:rsidR="005225C2" w:rsidRPr="00847A68" w:rsidRDefault="005225C2" w:rsidP="00EB0334">
            <w:pPr>
              <w:jc w:val="center"/>
              <w:textAlignment w:val="baseline"/>
              <w:rPr>
                <w:rFonts w:asciiTheme="minorHAnsi" w:hAnsiTheme="minorHAnsi" w:cstheme="minorHAnsi"/>
                <w:sz w:val="20"/>
                <w:szCs w:val="20"/>
              </w:rPr>
            </w:pPr>
          </w:p>
        </w:tc>
        <w:tc>
          <w:tcPr>
            <w:tcW w:w="1270" w:type="dxa"/>
            <w:tcBorders>
              <w:top w:val="nil"/>
              <w:left w:val="nil"/>
              <w:bottom w:val="single" w:sz="8" w:space="0" w:color="auto"/>
              <w:right w:val="single" w:sz="8" w:space="0" w:color="auto"/>
            </w:tcBorders>
            <w:tcMar>
              <w:top w:w="0" w:type="dxa"/>
              <w:left w:w="108" w:type="dxa"/>
              <w:bottom w:w="0" w:type="dxa"/>
              <w:right w:w="108" w:type="dxa"/>
            </w:tcMar>
          </w:tcPr>
          <w:p w14:paraId="5A502BA9" w14:textId="77777777" w:rsidR="005225C2" w:rsidRPr="00847A68" w:rsidRDefault="005225C2" w:rsidP="00EB0334">
            <w:pPr>
              <w:jc w:val="center"/>
              <w:textAlignment w:val="baseline"/>
              <w:rPr>
                <w:rFonts w:asciiTheme="minorHAnsi" w:hAnsiTheme="minorHAnsi" w:cstheme="minorHAnsi"/>
                <w:sz w:val="20"/>
                <w:szCs w:val="20"/>
              </w:rPr>
            </w:pPr>
          </w:p>
        </w:tc>
        <w:tc>
          <w:tcPr>
            <w:tcW w:w="998" w:type="dxa"/>
            <w:tcBorders>
              <w:top w:val="nil"/>
              <w:left w:val="nil"/>
              <w:bottom w:val="single" w:sz="8" w:space="0" w:color="auto"/>
              <w:right w:val="single" w:sz="8" w:space="0" w:color="auto"/>
            </w:tcBorders>
            <w:tcMar>
              <w:top w:w="0" w:type="dxa"/>
              <w:left w:w="108" w:type="dxa"/>
              <w:bottom w:w="0" w:type="dxa"/>
              <w:right w:w="108" w:type="dxa"/>
            </w:tcMar>
          </w:tcPr>
          <w:p w14:paraId="50A7DEE4" w14:textId="77777777" w:rsidR="005225C2" w:rsidRPr="00847A68" w:rsidRDefault="005225C2" w:rsidP="00EB0334">
            <w:pPr>
              <w:jc w:val="center"/>
              <w:textAlignment w:val="baseline"/>
              <w:rPr>
                <w:rFonts w:asciiTheme="minorHAnsi" w:hAnsiTheme="minorHAnsi" w:cstheme="minorHAnsi"/>
                <w:sz w:val="20"/>
                <w:szCs w:val="20"/>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531EAB44" w14:textId="77777777" w:rsidR="005225C2" w:rsidRPr="00847A68" w:rsidRDefault="005225C2" w:rsidP="00EB0334">
            <w:pPr>
              <w:jc w:val="center"/>
              <w:textAlignment w:val="baseline"/>
              <w:rPr>
                <w:rFonts w:asciiTheme="minorHAnsi" w:hAnsiTheme="minorHAnsi" w:cstheme="minorHAnsi"/>
                <w:sz w:val="20"/>
                <w:szCs w:val="20"/>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5A9D32C2" w14:textId="77777777" w:rsidR="005225C2" w:rsidRPr="00847A68" w:rsidRDefault="005225C2" w:rsidP="00EB0334">
            <w:pPr>
              <w:jc w:val="center"/>
              <w:textAlignment w:val="baseline"/>
              <w:rPr>
                <w:rFonts w:asciiTheme="minorHAnsi" w:hAnsiTheme="minorHAnsi" w:cstheme="minorHAnsi"/>
                <w:sz w:val="20"/>
                <w:szCs w:val="20"/>
              </w:rPr>
            </w:pPr>
          </w:p>
        </w:tc>
        <w:tc>
          <w:tcPr>
            <w:tcW w:w="2126" w:type="dxa"/>
            <w:gridSpan w:val="2"/>
            <w:tcBorders>
              <w:top w:val="nil"/>
              <w:left w:val="nil"/>
              <w:bottom w:val="single" w:sz="8" w:space="0" w:color="auto"/>
              <w:right w:val="single" w:sz="8" w:space="0" w:color="auto"/>
            </w:tcBorders>
            <w:tcMar>
              <w:top w:w="0" w:type="dxa"/>
              <w:left w:w="108" w:type="dxa"/>
              <w:bottom w:w="0" w:type="dxa"/>
              <w:right w:w="108" w:type="dxa"/>
            </w:tcMar>
          </w:tcPr>
          <w:p w14:paraId="5BB11B42" w14:textId="77777777" w:rsidR="005225C2" w:rsidRPr="00847A68" w:rsidRDefault="005225C2" w:rsidP="00EB0334">
            <w:pPr>
              <w:jc w:val="center"/>
              <w:textAlignment w:val="baseline"/>
              <w:rPr>
                <w:rFonts w:asciiTheme="minorHAnsi" w:hAnsiTheme="minorHAnsi" w:cstheme="minorHAnsi"/>
                <w:sz w:val="20"/>
                <w:szCs w:val="20"/>
              </w:rPr>
            </w:pPr>
          </w:p>
        </w:tc>
        <w:tc>
          <w:tcPr>
            <w:tcW w:w="1037" w:type="dxa"/>
            <w:tcBorders>
              <w:top w:val="nil"/>
              <w:left w:val="nil"/>
              <w:bottom w:val="single" w:sz="8" w:space="0" w:color="auto"/>
              <w:right w:val="single" w:sz="8" w:space="0" w:color="auto"/>
            </w:tcBorders>
            <w:tcMar>
              <w:top w:w="0" w:type="dxa"/>
              <w:left w:w="108" w:type="dxa"/>
              <w:bottom w:w="0" w:type="dxa"/>
              <w:right w:w="108" w:type="dxa"/>
            </w:tcMar>
          </w:tcPr>
          <w:p w14:paraId="346FAA90" w14:textId="77777777" w:rsidR="005225C2" w:rsidRPr="00847A68" w:rsidRDefault="005225C2" w:rsidP="00EB0334">
            <w:pPr>
              <w:jc w:val="center"/>
              <w:textAlignment w:val="baseline"/>
              <w:rPr>
                <w:rFonts w:asciiTheme="minorHAnsi" w:hAnsiTheme="minorHAnsi" w:cstheme="minorHAnsi"/>
                <w:sz w:val="20"/>
                <w:szCs w:val="20"/>
              </w:rPr>
            </w:pPr>
          </w:p>
        </w:tc>
      </w:tr>
      <w:tr w:rsidR="00944792" w:rsidRPr="00847A68" w14:paraId="29FA8A06" w14:textId="77777777" w:rsidTr="00EB0334">
        <w:trPr>
          <w:gridAfter w:val="1"/>
          <w:wAfter w:w="13" w:type="dxa"/>
        </w:trPr>
        <w:tc>
          <w:tcPr>
            <w:tcW w:w="58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7EB6309"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30.</w:t>
            </w:r>
          </w:p>
        </w:tc>
        <w:tc>
          <w:tcPr>
            <w:tcW w:w="1936" w:type="dxa"/>
            <w:tcBorders>
              <w:top w:val="nil"/>
              <w:left w:val="nil"/>
              <w:bottom w:val="single" w:sz="8" w:space="0" w:color="auto"/>
              <w:right w:val="single" w:sz="8" w:space="0" w:color="auto"/>
            </w:tcBorders>
            <w:tcMar>
              <w:top w:w="0" w:type="dxa"/>
              <w:left w:w="108" w:type="dxa"/>
              <w:bottom w:w="0" w:type="dxa"/>
              <w:right w:w="108" w:type="dxa"/>
            </w:tcMar>
          </w:tcPr>
          <w:p w14:paraId="4C434070"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Jonavos vaikų lopšelis-darželis "Bitutė"</w:t>
            </w:r>
          </w:p>
        </w:tc>
        <w:tc>
          <w:tcPr>
            <w:tcW w:w="1270" w:type="dxa"/>
            <w:tcBorders>
              <w:top w:val="nil"/>
              <w:left w:val="nil"/>
              <w:bottom w:val="single" w:sz="8" w:space="0" w:color="auto"/>
              <w:right w:val="single" w:sz="8" w:space="0" w:color="auto"/>
            </w:tcBorders>
            <w:tcMar>
              <w:top w:w="0" w:type="dxa"/>
              <w:left w:w="108" w:type="dxa"/>
              <w:bottom w:w="0" w:type="dxa"/>
              <w:right w:w="108" w:type="dxa"/>
            </w:tcMar>
          </w:tcPr>
          <w:p w14:paraId="4B0BDF4E"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190311062</w:t>
            </w:r>
          </w:p>
        </w:tc>
        <w:tc>
          <w:tcPr>
            <w:tcW w:w="998" w:type="dxa"/>
            <w:tcBorders>
              <w:top w:val="nil"/>
              <w:left w:val="nil"/>
              <w:bottom w:val="single" w:sz="8" w:space="0" w:color="auto"/>
              <w:right w:val="single" w:sz="8" w:space="0" w:color="auto"/>
            </w:tcBorders>
            <w:tcMar>
              <w:top w:w="0" w:type="dxa"/>
              <w:left w:w="108" w:type="dxa"/>
              <w:bottom w:w="0" w:type="dxa"/>
              <w:right w:w="108" w:type="dxa"/>
            </w:tcMar>
          </w:tcPr>
          <w:p w14:paraId="21828C47"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JAR</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284C4A93"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Gėlių g.29A</w:t>
            </w:r>
          </w:p>
          <w:p w14:paraId="11D5A785"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LT-55163</w:t>
            </w:r>
          </w:p>
          <w:p w14:paraId="4C88630C"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Jonava</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274C9303"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Sutartis </w:t>
            </w:r>
          </w:p>
        </w:tc>
        <w:tc>
          <w:tcPr>
            <w:tcW w:w="2126" w:type="dxa"/>
            <w:gridSpan w:val="2"/>
            <w:tcBorders>
              <w:top w:val="nil"/>
              <w:left w:val="nil"/>
              <w:bottom w:val="single" w:sz="8" w:space="0" w:color="auto"/>
              <w:right w:val="single" w:sz="8" w:space="0" w:color="auto"/>
            </w:tcBorders>
            <w:tcMar>
              <w:top w:w="0" w:type="dxa"/>
              <w:left w:w="108" w:type="dxa"/>
              <w:bottom w:w="0" w:type="dxa"/>
              <w:right w:w="108" w:type="dxa"/>
            </w:tcMar>
          </w:tcPr>
          <w:p w14:paraId="3FB090CA"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Profilaktinis darbuotojų sveikatos tikrinimas</w:t>
            </w:r>
          </w:p>
        </w:tc>
        <w:tc>
          <w:tcPr>
            <w:tcW w:w="1037" w:type="dxa"/>
            <w:tcBorders>
              <w:top w:val="nil"/>
              <w:left w:val="nil"/>
              <w:bottom w:val="single" w:sz="8" w:space="0" w:color="auto"/>
              <w:right w:val="single" w:sz="8" w:space="0" w:color="auto"/>
            </w:tcBorders>
            <w:tcMar>
              <w:top w:w="0" w:type="dxa"/>
              <w:left w:w="108" w:type="dxa"/>
              <w:bottom w:w="0" w:type="dxa"/>
              <w:right w:w="108" w:type="dxa"/>
            </w:tcMar>
          </w:tcPr>
          <w:p w14:paraId="73AF5FC9"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167,90</w:t>
            </w:r>
          </w:p>
        </w:tc>
      </w:tr>
      <w:tr w:rsidR="00944792" w:rsidRPr="00847A68" w14:paraId="56AE971C" w14:textId="77777777" w:rsidTr="00EB0334">
        <w:trPr>
          <w:gridAfter w:val="1"/>
          <w:wAfter w:w="13" w:type="dxa"/>
        </w:trPr>
        <w:tc>
          <w:tcPr>
            <w:tcW w:w="58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B8DC028"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31.</w:t>
            </w:r>
          </w:p>
        </w:tc>
        <w:tc>
          <w:tcPr>
            <w:tcW w:w="1936" w:type="dxa"/>
            <w:tcBorders>
              <w:top w:val="nil"/>
              <w:left w:val="nil"/>
              <w:bottom w:val="single" w:sz="8" w:space="0" w:color="auto"/>
              <w:right w:val="single" w:sz="8" w:space="0" w:color="auto"/>
            </w:tcBorders>
            <w:tcMar>
              <w:top w:w="0" w:type="dxa"/>
              <w:left w:w="108" w:type="dxa"/>
              <w:bottom w:w="0" w:type="dxa"/>
              <w:right w:w="108" w:type="dxa"/>
            </w:tcMar>
          </w:tcPr>
          <w:p w14:paraId="581165F1"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Jonavos vaikų lopšelis-darželis "Dobilas"</w:t>
            </w:r>
          </w:p>
        </w:tc>
        <w:tc>
          <w:tcPr>
            <w:tcW w:w="1270" w:type="dxa"/>
            <w:tcBorders>
              <w:top w:val="nil"/>
              <w:left w:val="nil"/>
              <w:bottom w:val="single" w:sz="8" w:space="0" w:color="auto"/>
              <w:right w:val="single" w:sz="8" w:space="0" w:color="auto"/>
            </w:tcBorders>
            <w:tcMar>
              <w:top w:w="0" w:type="dxa"/>
              <w:left w:w="108" w:type="dxa"/>
              <w:bottom w:w="0" w:type="dxa"/>
              <w:right w:w="108" w:type="dxa"/>
            </w:tcMar>
          </w:tcPr>
          <w:p w14:paraId="2E80BD39"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191674344</w:t>
            </w:r>
          </w:p>
        </w:tc>
        <w:tc>
          <w:tcPr>
            <w:tcW w:w="998" w:type="dxa"/>
            <w:tcBorders>
              <w:top w:val="nil"/>
              <w:left w:val="nil"/>
              <w:bottom w:val="single" w:sz="8" w:space="0" w:color="auto"/>
              <w:right w:val="single" w:sz="8" w:space="0" w:color="auto"/>
            </w:tcBorders>
            <w:tcMar>
              <w:top w:w="0" w:type="dxa"/>
              <w:left w:w="108" w:type="dxa"/>
              <w:bottom w:w="0" w:type="dxa"/>
              <w:right w:w="108" w:type="dxa"/>
            </w:tcMar>
          </w:tcPr>
          <w:p w14:paraId="1BE7F20D"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JAR</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2C3D94FF"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Chemikų g.33</w:t>
            </w:r>
          </w:p>
          <w:p w14:paraId="5189BDEC"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LT-55237</w:t>
            </w:r>
          </w:p>
          <w:p w14:paraId="2C47E4EC"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Jonava</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5D25F192"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Sutartis </w:t>
            </w:r>
          </w:p>
        </w:tc>
        <w:tc>
          <w:tcPr>
            <w:tcW w:w="2126" w:type="dxa"/>
            <w:gridSpan w:val="2"/>
            <w:tcBorders>
              <w:top w:val="nil"/>
              <w:left w:val="nil"/>
              <w:bottom w:val="single" w:sz="8" w:space="0" w:color="auto"/>
              <w:right w:val="single" w:sz="8" w:space="0" w:color="auto"/>
            </w:tcBorders>
            <w:tcMar>
              <w:top w:w="0" w:type="dxa"/>
              <w:left w:w="108" w:type="dxa"/>
              <w:bottom w:w="0" w:type="dxa"/>
              <w:right w:w="108" w:type="dxa"/>
            </w:tcMar>
          </w:tcPr>
          <w:p w14:paraId="13B164F4"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Profilaktinis darbuotojų sveikatos tikrinimas</w:t>
            </w:r>
          </w:p>
        </w:tc>
        <w:tc>
          <w:tcPr>
            <w:tcW w:w="1037" w:type="dxa"/>
            <w:tcBorders>
              <w:top w:val="nil"/>
              <w:left w:val="nil"/>
              <w:bottom w:val="single" w:sz="8" w:space="0" w:color="auto"/>
              <w:right w:val="single" w:sz="8" w:space="0" w:color="auto"/>
            </w:tcBorders>
            <w:tcMar>
              <w:top w:w="0" w:type="dxa"/>
              <w:left w:w="108" w:type="dxa"/>
              <w:bottom w:w="0" w:type="dxa"/>
              <w:right w:w="108" w:type="dxa"/>
            </w:tcMar>
          </w:tcPr>
          <w:p w14:paraId="177AA23C"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189,80</w:t>
            </w:r>
          </w:p>
        </w:tc>
      </w:tr>
      <w:tr w:rsidR="00944792" w:rsidRPr="00847A68" w14:paraId="580F86B2" w14:textId="77777777" w:rsidTr="00EB0334">
        <w:trPr>
          <w:gridAfter w:val="1"/>
          <w:wAfter w:w="13" w:type="dxa"/>
        </w:trPr>
        <w:tc>
          <w:tcPr>
            <w:tcW w:w="58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2E7F9AC"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32.</w:t>
            </w:r>
          </w:p>
        </w:tc>
        <w:tc>
          <w:tcPr>
            <w:tcW w:w="1936" w:type="dxa"/>
            <w:tcBorders>
              <w:top w:val="nil"/>
              <w:left w:val="nil"/>
              <w:bottom w:val="single" w:sz="8" w:space="0" w:color="auto"/>
              <w:right w:val="single" w:sz="8" w:space="0" w:color="auto"/>
            </w:tcBorders>
            <w:tcMar>
              <w:top w:w="0" w:type="dxa"/>
              <w:left w:w="108" w:type="dxa"/>
              <w:bottom w:w="0" w:type="dxa"/>
              <w:right w:w="108" w:type="dxa"/>
            </w:tcMar>
          </w:tcPr>
          <w:p w14:paraId="1861EF90"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Jonavos vaikų lopšelis-darželis "Lakštingalėlė"</w:t>
            </w:r>
          </w:p>
        </w:tc>
        <w:tc>
          <w:tcPr>
            <w:tcW w:w="1270" w:type="dxa"/>
            <w:tcBorders>
              <w:top w:val="nil"/>
              <w:left w:val="nil"/>
              <w:bottom w:val="single" w:sz="8" w:space="0" w:color="auto"/>
              <w:right w:val="single" w:sz="8" w:space="0" w:color="auto"/>
            </w:tcBorders>
            <w:tcMar>
              <w:top w:w="0" w:type="dxa"/>
              <w:left w:w="108" w:type="dxa"/>
              <w:bottom w:w="0" w:type="dxa"/>
              <w:right w:w="108" w:type="dxa"/>
            </w:tcMar>
          </w:tcPr>
          <w:p w14:paraId="00302403"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190311824</w:t>
            </w:r>
          </w:p>
        </w:tc>
        <w:tc>
          <w:tcPr>
            <w:tcW w:w="998" w:type="dxa"/>
            <w:tcBorders>
              <w:top w:val="nil"/>
              <w:left w:val="nil"/>
              <w:bottom w:val="single" w:sz="8" w:space="0" w:color="auto"/>
              <w:right w:val="single" w:sz="8" w:space="0" w:color="auto"/>
            </w:tcBorders>
            <w:tcMar>
              <w:top w:w="0" w:type="dxa"/>
              <w:left w:w="108" w:type="dxa"/>
              <w:bottom w:w="0" w:type="dxa"/>
              <w:right w:w="108" w:type="dxa"/>
            </w:tcMar>
          </w:tcPr>
          <w:p w14:paraId="51E23026"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JAR</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6D5E1053"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Varnutės g.9</w:t>
            </w:r>
          </w:p>
          <w:p w14:paraId="4CA5254E"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LT-55120</w:t>
            </w:r>
          </w:p>
          <w:p w14:paraId="76950390"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Jonava</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4DB6B089"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Sutartis </w:t>
            </w:r>
          </w:p>
        </w:tc>
        <w:tc>
          <w:tcPr>
            <w:tcW w:w="2126" w:type="dxa"/>
            <w:gridSpan w:val="2"/>
            <w:tcBorders>
              <w:top w:val="nil"/>
              <w:left w:val="nil"/>
              <w:bottom w:val="single" w:sz="8" w:space="0" w:color="auto"/>
              <w:right w:val="single" w:sz="8" w:space="0" w:color="auto"/>
            </w:tcBorders>
            <w:tcMar>
              <w:top w:w="0" w:type="dxa"/>
              <w:left w:w="108" w:type="dxa"/>
              <w:bottom w:w="0" w:type="dxa"/>
              <w:right w:w="108" w:type="dxa"/>
            </w:tcMar>
          </w:tcPr>
          <w:p w14:paraId="749F501B"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Profilaktinis darbuotojų sveikatos tikrinimas</w:t>
            </w:r>
          </w:p>
        </w:tc>
        <w:tc>
          <w:tcPr>
            <w:tcW w:w="1037" w:type="dxa"/>
            <w:tcBorders>
              <w:top w:val="nil"/>
              <w:left w:val="nil"/>
              <w:bottom w:val="single" w:sz="8" w:space="0" w:color="auto"/>
              <w:right w:val="single" w:sz="8" w:space="0" w:color="auto"/>
            </w:tcBorders>
            <w:tcMar>
              <w:top w:w="0" w:type="dxa"/>
              <w:left w:w="108" w:type="dxa"/>
              <w:bottom w:w="0" w:type="dxa"/>
              <w:right w:w="108" w:type="dxa"/>
            </w:tcMar>
          </w:tcPr>
          <w:p w14:paraId="1ED121EF"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313,90</w:t>
            </w:r>
          </w:p>
        </w:tc>
      </w:tr>
      <w:tr w:rsidR="00944792" w:rsidRPr="00847A68" w14:paraId="0A5DB338" w14:textId="77777777" w:rsidTr="00EB0334">
        <w:trPr>
          <w:gridAfter w:val="1"/>
          <w:wAfter w:w="13" w:type="dxa"/>
        </w:trPr>
        <w:tc>
          <w:tcPr>
            <w:tcW w:w="58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6AF2F55"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33.</w:t>
            </w:r>
          </w:p>
        </w:tc>
        <w:tc>
          <w:tcPr>
            <w:tcW w:w="1936" w:type="dxa"/>
            <w:tcBorders>
              <w:top w:val="nil"/>
              <w:left w:val="nil"/>
              <w:bottom w:val="single" w:sz="8" w:space="0" w:color="auto"/>
              <w:right w:val="single" w:sz="8" w:space="0" w:color="auto"/>
            </w:tcBorders>
            <w:tcMar>
              <w:top w:w="0" w:type="dxa"/>
              <w:left w:w="108" w:type="dxa"/>
              <w:bottom w:w="0" w:type="dxa"/>
              <w:right w:w="108" w:type="dxa"/>
            </w:tcMar>
          </w:tcPr>
          <w:p w14:paraId="69B7B375"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Jonavos vaikų lopšelis-darželis "Pakalnutė"</w:t>
            </w:r>
          </w:p>
        </w:tc>
        <w:tc>
          <w:tcPr>
            <w:tcW w:w="1270" w:type="dxa"/>
            <w:tcBorders>
              <w:top w:val="nil"/>
              <w:left w:val="nil"/>
              <w:bottom w:val="single" w:sz="8" w:space="0" w:color="auto"/>
              <w:right w:val="single" w:sz="8" w:space="0" w:color="auto"/>
            </w:tcBorders>
            <w:tcMar>
              <w:top w:w="0" w:type="dxa"/>
              <w:left w:w="108" w:type="dxa"/>
              <w:bottom w:w="0" w:type="dxa"/>
              <w:right w:w="108" w:type="dxa"/>
            </w:tcMar>
          </w:tcPr>
          <w:p w14:paraId="476C78B4"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190313451</w:t>
            </w:r>
          </w:p>
        </w:tc>
        <w:tc>
          <w:tcPr>
            <w:tcW w:w="998" w:type="dxa"/>
            <w:tcBorders>
              <w:top w:val="nil"/>
              <w:left w:val="nil"/>
              <w:bottom w:val="single" w:sz="8" w:space="0" w:color="auto"/>
              <w:right w:val="single" w:sz="8" w:space="0" w:color="auto"/>
            </w:tcBorders>
            <w:tcMar>
              <w:top w:w="0" w:type="dxa"/>
              <w:left w:w="108" w:type="dxa"/>
              <w:bottom w:w="0" w:type="dxa"/>
              <w:right w:w="108" w:type="dxa"/>
            </w:tcMar>
          </w:tcPr>
          <w:p w14:paraId="275F6C21"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JAR</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12C4068E"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Stanislovo Gedimino Ilgūno g.2</w:t>
            </w:r>
          </w:p>
          <w:p w14:paraId="053C43E4"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LT-55148</w:t>
            </w:r>
          </w:p>
          <w:p w14:paraId="74052E2F"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Jonava</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05C9AF4C"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Sutartis </w:t>
            </w:r>
          </w:p>
        </w:tc>
        <w:tc>
          <w:tcPr>
            <w:tcW w:w="2126" w:type="dxa"/>
            <w:gridSpan w:val="2"/>
            <w:tcBorders>
              <w:top w:val="nil"/>
              <w:left w:val="nil"/>
              <w:bottom w:val="single" w:sz="8" w:space="0" w:color="auto"/>
              <w:right w:val="single" w:sz="8" w:space="0" w:color="auto"/>
            </w:tcBorders>
            <w:tcMar>
              <w:top w:w="0" w:type="dxa"/>
              <w:left w:w="108" w:type="dxa"/>
              <w:bottom w:w="0" w:type="dxa"/>
              <w:right w:w="108" w:type="dxa"/>
            </w:tcMar>
          </w:tcPr>
          <w:p w14:paraId="2556B194"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Profilaktinis darbuotojų sveikatos tikrinimas</w:t>
            </w:r>
          </w:p>
        </w:tc>
        <w:tc>
          <w:tcPr>
            <w:tcW w:w="1037" w:type="dxa"/>
            <w:tcBorders>
              <w:top w:val="nil"/>
              <w:left w:val="nil"/>
              <w:bottom w:val="single" w:sz="8" w:space="0" w:color="auto"/>
              <w:right w:val="single" w:sz="8" w:space="0" w:color="auto"/>
            </w:tcBorders>
            <w:tcMar>
              <w:top w:w="0" w:type="dxa"/>
              <w:left w:w="108" w:type="dxa"/>
              <w:bottom w:w="0" w:type="dxa"/>
              <w:right w:w="108" w:type="dxa"/>
            </w:tcMar>
          </w:tcPr>
          <w:p w14:paraId="09E752BC"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175,20</w:t>
            </w:r>
          </w:p>
        </w:tc>
      </w:tr>
      <w:tr w:rsidR="00944792" w:rsidRPr="00847A68" w14:paraId="52DA8ECA" w14:textId="77777777" w:rsidTr="00EB0334">
        <w:trPr>
          <w:gridAfter w:val="1"/>
          <w:wAfter w:w="13" w:type="dxa"/>
        </w:trPr>
        <w:tc>
          <w:tcPr>
            <w:tcW w:w="58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7B1124E"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34.</w:t>
            </w:r>
          </w:p>
        </w:tc>
        <w:tc>
          <w:tcPr>
            <w:tcW w:w="1936" w:type="dxa"/>
            <w:tcBorders>
              <w:top w:val="nil"/>
              <w:left w:val="nil"/>
              <w:bottom w:val="single" w:sz="8" w:space="0" w:color="auto"/>
              <w:right w:val="single" w:sz="8" w:space="0" w:color="auto"/>
            </w:tcBorders>
            <w:tcMar>
              <w:top w:w="0" w:type="dxa"/>
              <w:left w:w="108" w:type="dxa"/>
              <w:bottom w:w="0" w:type="dxa"/>
              <w:right w:w="108" w:type="dxa"/>
            </w:tcMar>
          </w:tcPr>
          <w:p w14:paraId="6F18258E"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Jonavos vaikų lopšelis-darželis "Žilvitis"</w:t>
            </w:r>
          </w:p>
        </w:tc>
        <w:tc>
          <w:tcPr>
            <w:tcW w:w="1270" w:type="dxa"/>
            <w:tcBorders>
              <w:top w:val="nil"/>
              <w:left w:val="nil"/>
              <w:bottom w:val="single" w:sz="8" w:space="0" w:color="auto"/>
              <w:right w:val="single" w:sz="8" w:space="0" w:color="auto"/>
            </w:tcBorders>
            <w:tcMar>
              <w:top w:w="0" w:type="dxa"/>
              <w:left w:w="108" w:type="dxa"/>
              <w:bottom w:w="0" w:type="dxa"/>
              <w:right w:w="108" w:type="dxa"/>
            </w:tcMar>
          </w:tcPr>
          <w:p w14:paraId="0C65B605"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190312164</w:t>
            </w:r>
          </w:p>
        </w:tc>
        <w:tc>
          <w:tcPr>
            <w:tcW w:w="998" w:type="dxa"/>
            <w:tcBorders>
              <w:top w:val="nil"/>
              <w:left w:val="nil"/>
              <w:bottom w:val="single" w:sz="8" w:space="0" w:color="auto"/>
              <w:right w:val="single" w:sz="8" w:space="0" w:color="auto"/>
            </w:tcBorders>
            <w:tcMar>
              <w:top w:w="0" w:type="dxa"/>
              <w:left w:w="108" w:type="dxa"/>
              <w:bottom w:w="0" w:type="dxa"/>
              <w:right w:w="108" w:type="dxa"/>
            </w:tcMar>
          </w:tcPr>
          <w:p w14:paraId="350493FE"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JAR</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0BAE3744" w14:textId="77777777" w:rsidR="00944792" w:rsidRPr="00847A68" w:rsidRDefault="00944792" w:rsidP="00EB0334">
            <w:pPr>
              <w:jc w:val="center"/>
              <w:textAlignment w:val="baseline"/>
              <w:rPr>
                <w:rFonts w:asciiTheme="minorHAnsi" w:hAnsiTheme="minorHAnsi" w:cstheme="minorHAnsi"/>
                <w:sz w:val="20"/>
                <w:szCs w:val="20"/>
              </w:rPr>
            </w:pPr>
            <w:proofErr w:type="spellStart"/>
            <w:r w:rsidRPr="00847A68">
              <w:rPr>
                <w:rFonts w:asciiTheme="minorHAnsi" w:hAnsiTheme="minorHAnsi" w:cstheme="minorHAnsi"/>
                <w:sz w:val="20"/>
                <w:szCs w:val="20"/>
              </w:rPr>
              <w:t>A.Kulviečio</w:t>
            </w:r>
            <w:proofErr w:type="spellEnd"/>
            <w:r w:rsidRPr="00847A68">
              <w:rPr>
                <w:rFonts w:asciiTheme="minorHAnsi" w:hAnsiTheme="minorHAnsi" w:cstheme="minorHAnsi"/>
                <w:sz w:val="20"/>
                <w:szCs w:val="20"/>
              </w:rPr>
              <w:t xml:space="preserve"> g.12</w:t>
            </w:r>
          </w:p>
          <w:p w14:paraId="358AE3D3"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LT-55214</w:t>
            </w:r>
          </w:p>
          <w:p w14:paraId="2C52F15E"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Jonava</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05026337"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Sutartis </w:t>
            </w:r>
          </w:p>
        </w:tc>
        <w:tc>
          <w:tcPr>
            <w:tcW w:w="2126" w:type="dxa"/>
            <w:gridSpan w:val="2"/>
            <w:tcBorders>
              <w:top w:val="nil"/>
              <w:left w:val="nil"/>
              <w:bottom w:val="single" w:sz="8" w:space="0" w:color="auto"/>
              <w:right w:val="single" w:sz="8" w:space="0" w:color="auto"/>
            </w:tcBorders>
            <w:tcMar>
              <w:top w:w="0" w:type="dxa"/>
              <w:left w:w="108" w:type="dxa"/>
              <w:bottom w:w="0" w:type="dxa"/>
              <w:right w:w="108" w:type="dxa"/>
            </w:tcMar>
          </w:tcPr>
          <w:p w14:paraId="47A4F412"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Profilaktinis darbuotojų sveikatos tikrinimas</w:t>
            </w:r>
          </w:p>
        </w:tc>
        <w:tc>
          <w:tcPr>
            <w:tcW w:w="1037" w:type="dxa"/>
            <w:tcBorders>
              <w:top w:val="nil"/>
              <w:left w:val="nil"/>
              <w:bottom w:val="single" w:sz="8" w:space="0" w:color="auto"/>
              <w:right w:val="single" w:sz="8" w:space="0" w:color="auto"/>
            </w:tcBorders>
            <w:tcMar>
              <w:top w:w="0" w:type="dxa"/>
              <w:left w:w="108" w:type="dxa"/>
              <w:bottom w:w="0" w:type="dxa"/>
              <w:right w:w="108" w:type="dxa"/>
            </w:tcMar>
          </w:tcPr>
          <w:p w14:paraId="1E342E22"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219,00</w:t>
            </w:r>
          </w:p>
        </w:tc>
      </w:tr>
      <w:tr w:rsidR="00944792" w:rsidRPr="00847A68" w14:paraId="07B846E2" w14:textId="77777777" w:rsidTr="00EB0334">
        <w:trPr>
          <w:gridAfter w:val="1"/>
          <w:wAfter w:w="13" w:type="dxa"/>
        </w:trPr>
        <w:tc>
          <w:tcPr>
            <w:tcW w:w="58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5A4BD51"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35.</w:t>
            </w:r>
          </w:p>
        </w:tc>
        <w:tc>
          <w:tcPr>
            <w:tcW w:w="1936" w:type="dxa"/>
            <w:tcBorders>
              <w:top w:val="nil"/>
              <w:left w:val="nil"/>
              <w:bottom w:val="single" w:sz="8" w:space="0" w:color="auto"/>
              <w:right w:val="single" w:sz="8" w:space="0" w:color="auto"/>
            </w:tcBorders>
            <w:tcMar>
              <w:top w:w="0" w:type="dxa"/>
              <w:left w:w="108" w:type="dxa"/>
              <w:bottom w:w="0" w:type="dxa"/>
              <w:right w:w="108" w:type="dxa"/>
            </w:tcMar>
          </w:tcPr>
          <w:p w14:paraId="3BFF8F6A"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UAB "Jonavos autobusai"</w:t>
            </w:r>
          </w:p>
        </w:tc>
        <w:tc>
          <w:tcPr>
            <w:tcW w:w="1270" w:type="dxa"/>
            <w:tcBorders>
              <w:top w:val="nil"/>
              <w:left w:val="nil"/>
              <w:bottom w:val="single" w:sz="8" w:space="0" w:color="auto"/>
              <w:right w:val="single" w:sz="8" w:space="0" w:color="auto"/>
            </w:tcBorders>
            <w:tcMar>
              <w:top w:w="0" w:type="dxa"/>
              <w:left w:w="108" w:type="dxa"/>
              <w:bottom w:w="0" w:type="dxa"/>
              <w:right w:w="108" w:type="dxa"/>
            </w:tcMar>
          </w:tcPr>
          <w:p w14:paraId="562D97D1"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156576661</w:t>
            </w:r>
          </w:p>
        </w:tc>
        <w:tc>
          <w:tcPr>
            <w:tcW w:w="998" w:type="dxa"/>
            <w:tcBorders>
              <w:top w:val="nil"/>
              <w:left w:val="nil"/>
              <w:bottom w:val="single" w:sz="8" w:space="0" w:color="auto"/>
              <w:right w:val="single" w:sz="8" w:space="0" w:color="auto"/>
            </w:tcBorders>
            <w:tcMar>
              <w:top w:w="0" w:type="dxa"/>
              <w:left w:w="108" w:type="dxa"/>
              <w:bottom w:w="0" w:type="dxa"/>
              <w:right w:w="108" w:type="dxa"/>
            </w:tcMar>
          </w:tcPr>
          <w:p w14:paraId="2E26239D"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JAR</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08310D17"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Turgaus g.1</w:t>
            </w:r>
          </w:p>
          <w:p w14:paraId="5CCFD0AB"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LT-55149</w:t>
            </w:r>
          </w:p>
          <w:p w14:paraId="2B851B7F"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Jonava</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2C7C95C7"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Sutartis </w:t>
            </w:r>
          </w:p>
        </w:tc>
        <w:tc>
          <w:tcPr>
            <w:tcW w:w="2126" w:type="dxa"/>
            <w:gridSpan w:val="2"/>
            <w:tcBorders>
              <w:top w:val="nil"/>
              <w:left w:val="nil"/>
              <w:bottom w:val="single" w:sz="8" w:space="0" w:color="auto"/>
              <w:right w:val="single" w:sz="8" w:space="0" w:color="auto"/>
            </w:tcBorders>
            <w:tcMar>
              <w:top w:w="0" w:type="dxa"/>
              <w:left w:w="108" w:type="dxa"/>
              <w:bottom w:w="0" w:type="dxa"/>
              <w:right w:w="108" w:type="dxa"/>
            </w:tcMar>
          </w:tcPr>
          <w:p w14:paraId="428AC770"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Profilaktinis darbuotojų sveikatos tikrinimas</w:t>
            </w:r>
          </w:p>
        </w:tc>
        <w:tc>
          <w:tcPr>
            <w:tcW w:w="1037" w:type="dxa"/>
            <w:tcBorders>
              <w:top w:val="nil"/>
              <w:left w:val="nil"/>
              <w:bottom w:val="single" w:sz="8" w:space="0" w:color="auto"/>
              <w:right w:val="single" w:sz="8" w:space="0" w:color="auto"/>
            </w:tcBorders>
            <w:tcMar>
              <w:top w:w="0" w:type="dxa"/>
              <w:left w:w="108" w:type="dxa"/>
              <w:bottom w:w="0" w:type="dxa"/>
              <w:right w:w="108" w:type="dxa"/>
            </w:tcMar>
          </w:tcPr>
          <w:p w14:paraId="6111ECDA"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225,74</w:t>
            </w:r>
          </w:p>
        </w:tc>
      </w:tr>
      <w:tr w:rsidR="00944792" w:rsidRPr="00847A68" w14:paraId="5AB85B8D" w14:textId="77777777" w:rsidTr="00EB0334">
        <w:trPr>
          <w:gridAfter w:val="1"/>
          <w:wAfter w:w="13" w:type="dxa"/>
        </w:trPr>
        <w:tc>
          <w:tcPr>
            <w:tcW w:w="58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383FDDB"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36.</w:t>
            </w:r>
          </w:p>
        </w:tc>
        <w:tc>
          <w:tcPr>
            <w:tcW w:w="1936" w:type="dxa"/>
            <w:tcBorders>
              <w:top w:val="nil"/>
              <w:left w:val="nil"/>
              <w:bottom w:val="single" w:sz="8" w:space="0" w:color="auto"/>
              <w:right w:val="single" w:sz="8" w:space="0" w:color="auto"/>
            </w:tcBorders>
            <w:tcMar>
              <w:top w:w="0" w:type="dxa"/>
              <w:left w:w="108" w:type="dxa"/>
              <w:bottom w:w="0" w:type="dxa"/>
              <w:right w:w="108" w:type="dxa"/>
            </w:tcMar>
          </w:tcPr>
          <w:p w14:paraId="39AE856A"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UAB "Jonavos paslaugos"</w:t>
            </w:r>
          </w:p>
        </w:tc>
        <w:tc>
          <w:tcPr>
            <w:tcW w:w="1270" w:type="dxa"/>
            <w:tcBorders>
              <w:top w:val="nil"/>
              <w:left w:val="nil"/>
              <w:bottom w:val="single" w:sz="8" w:space="0" w:color="auto"/>
              <w:right w:val="single" w:sz="8" w:space="0" w:color="auto"/>
            </w:tcBorders>
            <w:tcMar>
              <w:top w:w="0" w:type="dxa"/>
              <w:left w:w="108" w:type="dxa"/>
              <w:bottom w:w="0" w:type="dxa"/>
              <w:right w:w="108" w:type="dxa"/>
            </w:tcMar>
          </w:tcPr>
          <w:p w14:paraId="7740F897"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156916523</w:t>
            </w:r>
          </w:p>
        </w:tc>
        <w:tc>
          <w:tcPr>
            <w:tcW w:w="998" w:type="dxa"/>
            <w:tcBorders>
              <w:top w:val="nil"/>
              <w:left w:val="nil"/>
              <w:bottom w:val="single" w:sz="8" w:space="0" w:color="auto"/>
              <w:right w:val="single" w:sz="8" w:space="0" w:color="auto"/>
            </w:tcBorders>
            <w:tcMar>
              <w:top w:w="0" w:type="dxa"/>
              <w:left w:w="108" w:type="dxa"/>
              <w:bottom w:w="0" w:type="dxa"/>
              <w:right w:w="108" w:type="dxa"/>
            </w:tcMar>
          </w:tcPr>
          <w:p w14:paraId="128DA4D5"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JAR</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5EF9291D"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Klaipėdos g.17</w:t>
            </w:r>
          </w:p>
          <w:p w14:paraId="17AB1E0C"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LT-55169</w:t>
            </w:r>
          </w:p>
          <w:p w14:paraId="1AAC640A"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Jonava</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62869784"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Sutartis </w:t>
            </w:r>
          </w:p>
        </w:tc>
        <w:tc>
          <w:tcPr>
            <w:tcW w:w="2126" w:type="dxa"/>
            <w:gridSpan w:val="2"/>
            <w:tcBorders>
              <w:top w:val="nil"/>
              <w:left w:val="nil"/>
              <w:bottom w:val="single" w:sz="8" w:space="0" w:color="auto"/>
              <w:right w:val="single" w:sz="8" w:space="0" w:color="auto"/>
            </w:tcBorders>
            <w:tcMar>
              <w:top w:w="0" w:type="dxa"/>
              <w:left w:w="108" w:type="dxa"/>
              <w:bottom w:w="0" w:type="dxa"/>
              <w:right w:w="108" w:type="dxa"/>
            </w:tcMar>
          </w:tcPr>
          <w:p w14:paraId="606F9285"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Profilaktinis darbuotojų sveikatos tikrinimas, komunaliniai mokesčiai, santechnikos darbai</w:t>
            </w:r>
          </w:p>
        </w:tc>
        <w:tc>
          <w:tcPr>
            <w:tcW w:w="1037" w:type="dxa"/>
            <w:tcBorders>
              <w:top w:val="nil"/>
              <w:left w:val="nil"/>
              <w:bottom w:val="single" w:sz="8" w:space="0" w:color="auto"/>
              <w:right w:val="single" w:sz="8" w:space="0" w:color="auto"/>
            </w:tcBorders>
            <w:tcMar>
              <w:top w:w="0" w:type="dxa"/>
              <w:left w:w="108" w:type="dxa"/>
              <w:bottom w:w="0" w:type="dxa"/>
              <w:right w:w="108" w:type="dxa"/>
            </w:tcMar>
          </w:tcPr>
          <w:p w14:paraId="3354E3EA"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8988,22</w:t>
            </w:r>
          </w:p>
        </w:tc>
      </w:tr>
      <w:tr w:rsidR="00944792" w:rsidRPr="00847A68" w14:paraId="63D1B9DC" w14:textId="77777777" w:rsidTr="00EB0334">
        <w:trPr>
          <w:gridAfter w:val="1"/>
          <w:wAfter w:w="13" w:type="dxa"/>
        </w:trPr>
        <w:tc>
          <w:tcPr>
            <w:tcW w:w="5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9D1E5D"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37.</w:t>
            </w:r>
          </w:p>
        </w:tc>
        <w:tc>
          <w:tcPr>
            <w:tcW w:w="1936" w:type="dxa"/>
            <w:tcBorders>
              <w:top w:val="nil"/>
              <w:left w:val="nil"/>
              <w:bottom w:val="single" w:sz="8" w:space="0" w:color="auto"/>
              <w:right w:val="single" w:sz="8" w:space="0" w:color="auto"/>
            </w:tcBorders>
            <w:tcMar>
              <w:top w:w="0" w:type="dxa"/>
              <w:left w:w="108" w:type="dxa"/>
              <w:bottom w:w="0" w:type="dxa"/>
              <w:right w:w="108" w:type="dxa"/>
            </w:tcMar>
            <w:hideMark/>
          </w:tcPr>
          <w:p w14:paraId="3FA2D670"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UAB "Jonavos šilumos tinklai"</w:t>
            </w:r>
          </w:p>
        </w:tc>
        <w:tc>
          <w:tcPr>
            <w:tcW w:w="1270" w:type="dxa"/>
            <w:tcBorders>
              <w:top w:val="nil"/>
              <w:left w:val="nil"/>
              <w:bottom w:val="single" w:sz="8" w:space="0" w:color="auto"/>
              <w:right w:val="single" w:sz="8" w:space="0" w:color="auto"/>
            </w:tcBorders>
            <w:tcMar>
              <w:top w:w="0" w:type="dxa"/>
              <w:left w:w="108" w:type="dxa"/>
              <w:bottom w:w="0" w:type="dxa"/>
              <w:right w:w="108" w:type="dxa"/>
            </w:tcMar>
            <w:hideMark/>
          </w:tcPr>
          <w:p w14:paraId="65095BE1"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156737189 </w:t>
            </w:r>
          </w:p>
        </w:tc>
        <w:tc>
          <w:tcPr>
            <w:tcW w:w="998" w:type="dxa"/>
            <w:tcBorders>
              <w:top w:val="nil"/>
              <w:left w:val="nil"/>
              <w:bottom w:val="single" w:sz="8" w:space="0" w:color="auto"/>
              <w:right w:val="single" w:sz="8" w:space="0" w:color="auto"/>
            </w:tcBorders>
            <w:tcMar>
              <w:top w:w="0" w:type="dxa"/>
              <w:left w:w="108" w:type="dxa"/>
              <w:bottom w:w="0" w:type="dxa"/>
              <w:right w:w="108" w:type="dxa"/>
            </w:tcMar>
            <w:hideMark/>
          </w:tcPr>
          <w:p w14:paraId="3316B4BC"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 JAR</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09205CA7"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Klaipėdos g.8</w:t>
            </w:r>
          </w:p>
          <w:p w14:paraId="398F29AB"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LT-55169</w:t>
            </w:r>
          </w:p>
          <w:p w14:paraId="443E4509"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Jonava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23EB41CA"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Sutartis</w:t>
            </w:r>
          </w:p>
        </w:tc>
        <w:tc>
          <w:tcPr>
            <w:tcW w:w="212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3479BDB" w14:textId="77777777" w:rsidR="00944792" w:rsidRPr="00847A68" w:rsidRDefault="00944792" w:rsidP="00EB0334">
            <w:pPr>
              <w:jc w:val="right"/>
              <w:textAlignment w:val="baseline"/>
              <w:rPr>
                <w:rFonts w:asciiTheme="minorHAnsi" w:hAnsiTheme="minorHAnsi" w:cstheme="minorHAnsi"/>
                <w:sz w:val="20"/>
                <w:szCs w:val="20"/>
              </w:rPr>
            </w:pPr>
            <w:r w:rsidRPr="00847A68">
              <w:rPr>
                <w:rFonts w:asciiTheme="minorHAnsi" w:hAnsiTheme="minorHAnsi" w:cstheme="minorHAnsi"/>
                <w:sz w:val="20"/>
                <w:szCs w:val="20"/>
              </w:rPr>
              <w:t>Profilaktinis darbuotojų sveikatos tikrinimas</w:t>
            </w:r>
          </w:p>
        </w:tc>
        <w:tc>
          <w:tcPr>
            <w:tcW w:w="1037" w:type="dxa"/>
            <w:tcBorders>
              <w:top w:val="nil"/>
              <w:left w:val="nil"/>
              <w:bottom w:val="single" w:sz="8" w:space="0" w:color="auto"/>
              <w:right w:val="single" w:sz="8" w:space="0" w:color="auto"/>
            </w:tcBorders>
            <w:tcMar>
              <w:top w:w="0" w:type="dxa"/>
              <w:left w:w="108" w:type="dxa"/>
              <w:bottom w:w="0" w:type="dxa"/>
              <w:right w:w="108" w:type="dxa"/>
            </w:tcMar>
            <w:hideMark/>
          </w:tcPr>
          <w:p w14:paraId="3D32E040"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17839,06</w:t>
            </w:r>
          </w:p>
        </w:tc>
      </w:tr>
      <w:tr w:rsidR="00944792" w:rsidRPr="00847A68" w14:paraId="12511E11" w14:textId="77777777" w:rsidTr="00EB0334">
        <w:trPr>
          <w:gridAfter w:val="1"/>
          <w:wAfter w:w="13" w:type="dxa"/>
        </w:trPr>
        <w:tc>
          <w:tcPr>
            <w:tcW w:w="58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FD4191D"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38.</w:t>
            </w:r>
          </w:p>
        </w:tc>
        <w:tc>
          <w:tcPr>
            <w:tcW w:w="1936" w:type="dxa"/>
            <w:tcBorders>
              <w:top w:val="nil"/>
              <w:left w:val="nil"/>
              <w:bottom w:val="single" w:sz="8" w:space="0" w:color="auto"/>
              <w:right w:val="single" w:sz="8" w:space="0" w:color="auto"/>
            </w:tcBorders>
            <w:tcMar>
              <w:top w:w="0" w:type="dxa"/>
              <w:left w:w="108" w:type="dxa"/>
              <w:bottom w:w="0" w:type="dxa"/>
              <w:right w:w="108" w:type="dxa"/>
            </w:tcMar>
          </w:tcPr>
          <w:p w14:paraId="06D478D5"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UAB "Jonavos vandenys"</w:t>
            </w:r>
          </w:p>
        </w:tc>
        <w:tc>
          <w:tcPr>
            <w:tcW w:w="1270" w:type="dxa"/>
            <w:tcBorders>
              <w:top w:val="nil"/>
              <w:left w:val="nil"/>
              <w:bottom w:val="single" w:sz="8" w:space="0" w:color="auto"/>
              <w:right w:val="single" w:sz="8" w:space="0" w:color="auto"/>
            </w:tcBorders>
            <w:tcMar>
              <w:top w:w="0" w:type="dxa"/>
              <w:left w:w="108" w:type="dxa"/>
              <w:bottom w:w="0" w:type="dxa"/>
              <w:right w:w="108" w:type="dxa"/>
            </w:tcMar>
          </w:tcPr>
          <w:p w14:paraId="202C2A45"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256564350</w:t>
            </w:r>
          </w:p>
        </w:tc>
        <w:tc>
          <w:tcPr>
            <w:tcW w:w="998" w:type="dxa"/>
            <w:tcBorders>
              <w:top w:val="nil"/>
              <w:left w:val="nil"/>
              <w:bottom w:val="single" w:sz="8" w:space="0" w:color="auto"/>
              <w:right w:val="single" w:sz="8" w:space="0" w:color="auto"/>
            </w:tcBorders>
            <w:tcMar>
              <w:top w:w="0" w:type="dxa"/>
              <w:left w:w="108" w:type="dxa"/>
              <w:bottom w:w="0" w:type="dxa"/>
              <w:right w:w="108" w:type="dxa"/>
            </w:tcMar>
          </w:tcPr>
          <w:p w14:paraId="595E56F5"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JAR</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133AD032"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Kranto g.9</w:t>
            </w:r>
          </w:p>
          <w:p w14:paraId="5251C3D0"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LT-55249</w:t>
            </w:r>
          </w:p>
          <w:p w14:paraId="25D1DE80"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Jonava</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7F51A977"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Sutartis</w:t>
            </w:r>
          </w:p>
        </w:tc>
        <w:tc>
          <w:tcPr>
            <w:tcW w:w="2126" w:type="dxa"/>
            <w:gridSpan w:val="2"/>
            <w:tcBorders>
              <w:top w:val="nil"/>
              <w:left w:val="nil"/>
              <w:bottom w:val="single" w:sz="8" w:space="0" w:color="auto"/>
              <w:right w:val="single" w:sz="8" w:space="0" w:color="auto"/>
            </w:tcBorders>
            <w:tcMar>
              <w:top w:w="0" w:type="dxa"/>
              <w:left w:w="108" w:type="dxa"/>
              <w:bottom w:w="0" w:type="dxa"/>
              <w:right w:w="108" w:type="dxa"/>
            </w:tcMar>
          </w:tcPr>
          <w:p w14:paraId="7ADF39AE" w14:textId="77777777" w:rsidR="00944792" w:rsidRPr="00847A68" w:rsidRDefault="00944792" w:rsidP="00EB0334">
            <w:pPr>
              <w:jc w:val="right"/>
              <w:textAlignment w:val="baseline"/>
              <w:rPr>
                <w:rFonts w:asciiTheme="minorHAnsi" w:hAnsiTheme="minorHAnsi" w:cstheme="minorHAnsi"/>
                <w:sz w:val="20"/>
                <w:szCs w:val="20"/>
              </w:rPr>
            </w:pPr>
            <w:r w:rsidRPr="00847A68">
              <w:rPr>
                <w:rFonts w:asciiTheme="minorHAnsi" w:hAnsiTheme="minorHAnsi" w:cstheme="minorHAnsi"/>
                <w:sz w:val="20"/>
                <w:szCs w:val="20"/>
              </w:rPr>
              <w:t>Profilaktinis darbuotojų sveikatos tikrinimas</w:t>
            </w:r>
          </w:p>
        </w:tc>
        <w:tc>
          <w:tcPr>
            <w:tcW w:w="1037" w:type="dxa"/>
            <w:tcBorders>
              <w:top w:val="nil"/>
              <w:left w:val="nil"/>
              <w:bottom w:val="single" w:sz="8" w:space="0" w:color="auto"/>
              <w:right w:val="single" w:sz="8" w:space="0" w:color="auto"/>
            </w:tcBorders>
            <w:tcMar>
              <w:top w:w="0" w:type="dxa"/>
              <w:left w:w="108" w:type="dxa"/>
              <w:bottom w:w="0" w:type="dxa"/>
              <w:right w:w="108" w:type="dxa"/>
            </w:tcMar>
          </w:tcPr>
          <w:p w14:paraId="60B4C75D"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6149,54</w:t>
            </w:r>
          </w:p>
        </w:tc>
      </w:tr>
      <w:tr w:rsidR="00944792" w:rsidRPr="00847A68" w14:paraId="64BE3473" w14:textId="77777777" w:rsidTr="00EB0334">
        <w:trPr>
          <w:gridAfter w:val="1"/>
          <w:wAfter w:w="13" w:type="dxa"/>
        </w:trPr>
        <w:tc>
          <w:tcPr>
            <w:tcW w:w="58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CFB3F80"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39.</w:t>
            </w:r>
          </w:p>
        </w:tc>
        <w:tc>
          <w:tcPr>
            <w:tcW w:w="1936" w:type="dxa"/>
            <w:tcBorders>
              <w:top w:val="nil"/>
              <w:left w:val="nil"/>
              <w:bottom w:val="single" w:sz="8" w:space="0" w:color="auto"/>
              <w:right w:val="single" w:sz="8" w:space="0" w:color="auto"/>
            </w:tcBorders>
            <w:tcMar>
              <w:top w:w="0" w:type="dxa"/>
              <w:left w:w="108" w:type="dxa"/>
              <w:bottom w:w="0" w:type="dxa"/>
              <w:right w:w="108" w:type="dxa"/>
            </w:tcMar>
          </w:tcPr>
          <w:p w14:paraId="5DBFFCB9"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VŠĮ „Jonavos ligoninė“</w:t>
            </w:r>
          </w:p>
        </w:tc>
        <w:tc>
          <w:tcPr>
            <w:tcW w:w="1270" w:type="dxa"/>
            <w:tcBorders>
              <w:top w:val="nil"/>
              <w:left w:val="nil"/>
              <w:bottom w:val="single" w:sz="8" w:space="0" w:color="auto"/>
              <w:right w:val="single" w:sz="8" w:space="0" w:color="auto"/>
            </w:tcBorders>
            <w:tcMar>
              <w:top w:w="0" w:type="dxa"/>
              <w:left w:w="108" w:type="dxa"/>
              <w:bottom w:w="0" w:type="dxa"/>
              <w:right w:w="108" w:type="dxa"/>
            </w:tcMar>
          </w:tcPr>
          <w:p w14:paraId="294F1C47"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190326865</w:t>
            </w:r>
          </w:p>
        </w:tc>
        <w:tc>
          <w:tcPr>
            <w:tcW w:w="998" w:type="dxa"/>
            <w:tcBorders>
              <w:top w:val="nil"/>
              <w:left w:val="nil"/>
              <w:bottom w:val="single" w:sz="8" w:space="0" w:color="auto"/>
              <w:right w:val="single" w:sz="8" w:space="0" w:color="auto"/>
            </w:tcBorders>
            <w:tcMar>
              <w:top w:w="0" w:type="dxa"/>
              <w:left w:w="108" w:type="dxa"/>
              <w:bottom w:w="0" w:type="dxa"/>
              <w:right w:w="108" w:type="dxa"/>
            </w:tcMar>
          </w:tcPr>
          <w:p w14:paraId="5AFC85D1"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JAR</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24A67B58"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Žeimių g,19</w:t>
            </w:r>
          </w:p>
          <w:p w14:paraId="21D69F56"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LT-55134</w:t>
            </w:r>
          </w:p>
          <w:p w14:paraId="41AB5AD8"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Jonava</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65C8D793"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Sutartis</w:t>
            </w:r>
          </w:p>
        </w:tc>
        <w:tc>
          <w:tcPr>
            <w:tcW w:w="2126" w:type="dxa"/>
            <w:gridSpan w:val="2"/>
            <w:tcBorders>
              <w:top w:val="nil"/>
              <w:left w:val="nil"/>
              <w:bottom w:val="single" w:sz="8" w:space="0" w:color="auto"/>
              <w:right w:val="single" w:sz="8" w:space="0" w:color="auto"/>
            </w:tcBorders>
            <w:tcMar>
              <w:top w:w="0" w:type="dxa"/>
              <w:left w:w="108" w:type="dxa"/>
              <w:bottom w:w="0" w:type="dxa"/>
              <w:right w:w="108" w:type="dxa"/>
            </w:tcMar>
          </w:tcPr>
          <w:p w14:paraId="65030AB3" w14:textId="77777777" w:rsidR="00944792" w:rsidRPr="00847A68" w:rsidRDefault="00944792" w:rsidP="00EB0334">
            <w:pPr>
              <w:jc w:val="right"/>
              <w:textAlignment w:val="baseline"/>
              <w:rPr>
                <w:rFonts w:asciiTheme="minorHAnsi" w:hAnsiTheme="minorHAnsi" w:cstheme="minorHAnsi"/>
                <w:sz w:val="20"/>
                <w:szCs w:val="20"/>
              </w:rPr>
            </w:pPr>
            <w:r w:rsidRPr="00847A68">
              <w:rPr>
                <w:rFonts w:asciiTheme="minorHAnsi" w:hAnsiTheme="minorHAnsi" w:cstheme="minorHAnsi"/>
                <w:sz w:val="20"/>
                <w:szCs w:val="20"/>
              </w:rPr>
              <w:t>Profilaktinis darbuotojų sveikatos tikrinimas, medicininės paslaugos, komunaliniai mokesčiai</w:t>
            </w:r>
          </w:p>
        </w:tc>
        <w:tc>
          <w:tcPr>
            <w:tcW w:w="1037" w:type="dxa"/>
            <w:tcBorders>
              <w:top w:val="nil"/>
              <w:left w:val="nil"/>
              <w:bottom w:val="single" w:sz="8" w:space="0" w:color="auto"/>
              <w:right w:val="single" w:sz="8" w:space="0" w:color="auto"/>
            </w:tcBorders>
            <w:tcMar>
              <w:top w:w="0" w:type="dxa"/>
              <w:left w:w="108" w:type="dxa"/>
              <w:bottom w:w="0" w:type="dxa"/>
              <w:right w:w="108" w:type="dxa"/>
            </w:tcMar>
          </w:tcPr>
          <w:p w14:paraId="40BE6F3C" w14:textId="77777777" w:rsidR="00944792" w:rsidRPr="00847A68" w:rsidRDefault="00944792" w:rsidP="00EB0334">
            <w:pPr>
              <w:jc w:val="center"/>
              <w:textAlignment w:val="baseline"/>
              <w:rPr>
                <w:rFonts w:asciiTheme="minorHAnsi" w:hAnsiTheme="minorHAnsi" w:cstheme="minorHAnsi"/>
                <w:sz w:val="20"/>
                <w:szCs w:val="20"/>
              </w:rPr>
            </w:pPr>
            <w:r w:rsidRPr="00847A68">
              <w:rPr>
                <w:rFonts w:asciiTheme="minorHAnsi" w:hAnsiTheme="minorHAnsi" w:cstheme="minorHAnsi"/>
                <w:sz w:val="20"/>
                <w:szCs w:val="20"/>
              </w:rPr>
              <w:t>9064,90</w:t>
            </w:r>
          </w:p>
        </w:tc>
      </w:tr>
    </w:tbl>
    <w:p w14:paraId="162A0C80" w14:textId="77777777" w:rsidR="00944792" w:rsidRPr="00847A68" w:rsidRDefault="00944792" w:rsidP="00944792">
      <w:pPr>
        <w:rPr>
          <w:sz w:val="22"/>
          <w:szCs w:val="22"/>
          <w:lang w:val="en-US"/>
        </w:rPr>
      </w:pPr>
      <w:r w:rsidRPr="001065B3">
        <w:rPr>
          <w:sz w:val="22"/>
          <w:szCs w:val="22"/>
        </w:rPr>
        <w:t> </w:t>
      </w:r>
    </w:p>
    <w:p w14:paraId="144ED8B6" w14:textId="2F9E7408" w:rsidR="006B1EBF" w:rsidRDefault="006B1EBF" w:rsidP="006B1EBF">
      <w:pPr>
        <w:rPr>
          <w:rFonts w:asciiTheme="minorHAnsi" w:hAnsiTheme="minorHAnsi" w:cstheme="minorHAnsi"/>
        </w:rPr>
      </w:pPr>
    </w:p>
    <w:p w14:paraId="6CD6273A" w14:textId="6EABD17B" w:rsidR="00944792" w:rsidRDefault="00944792" w:rsidP="006B1EBF">
      <w:pPr>
        <w:rPr>
          <w:rFonts w:asciiTheme="minorHAnsi" w:hAnsiTheme="minorHAnsi" w:cstheme="minorHAnsi"/>
        </w:rPr>
      </w:pPr>
    </w:p>
    <w:p w14:paraId="50904DCC" w14:textId="77777777" w:rsidR="00944792" w:rsidRDefault="00944792" w:rsidP="006B1EBF">
      <w:pPr>
        <w:rPr>
          <w:rFonts w:asciiTheme="minorHAnsi" w:hAnsiTheme="minorHAnsi" w:cstheme="minorHAnsi"/>
        </w:rPr>
      </w:pPr>
    </w:p>
    <w:p w14:paraId="475600F7" w14:textId="77777777" w:rsidR="00FB33AA" w:rsidRDefault="00FB33AA" w:rsidP="006B1EBF">
      <w:pPr>
        <w:rPr>
          <w:rFonts w:asciiTheme="minorHAnsi" w:hAnsiTheme="minorHAnsi" w:cstheme="minorHAnsi"/>
        </w:rPr>
      </w:pPr>
    </w:p>
    <w:p w14:paraId="27ACC93C" w14:textId="77777777" w:rsidR="000F7997" w:rsidRPr="00C63537" w:rsidRDefault="000F7997" w:rsidP="006B1EBF">
      <w:pPr>
        <w:rPr>
          <w:rFonts w:asciiTheme="minorHAnsi" w:hAnsiTheme="minorHAnsi" w:cstheme="minorHAnsi"/>
        </w:rPr>
      </w:pPr>
    </w:p>
    <w:p w14:paraId="2FDC7E7B" w14:textId="1599BE1B" w:rsidR="00A15480" w:rsidRDefault="009C16F8" w:rsidP="006B1EBF">
      <w:pPr>
        <w:rPr>
          <w:rFonts w:asciiTheme="minorHAnsi" w:hAnsiTheme="minorHAnsi" w:cstheme="minorHAnsi"/>
        </w:rPr>
      </w:pPr>
      <w:r w:rsidRPr="00C63537">
        <w:rPr>
          <w:rFonts w:asciiTheme="minorHAnsi" w:hAnsiTheme="minorHAnsi" w:cstheme="minorHAnsi"/>
        </w:rPr>
        <w:t>Direktorė</w:t>
      </w:r>
      <w:r w:rsidR="00C504BF" w:rsidRPr="00C63537">
        <w:rPr>
          <w:rFonts w:asciiTheme="minorHAnsi" w:hAnsiTheme="minorHAnsi" w:cstheme="minorHAnsi"/>
        </w:rPr>
        <w:tab/>
      </w:r>
      <w:r w:rsidR="00C504BF" w:rsidRPr="00C63537">
        <w:rPr>
          <w:rFonts w:asciiTheme="minorHAnsi" w:hAnsiTheme="minorHAnsi" w:cstheme="minorHAnsi"/>
        </w:rPr>
        <w:tab/>
      </w:r>
      <w:r w:rsidR="00C504BF" w:rsidRPr="00C63537">
        <w:rPr>
          <w:rFonts w:asciiTheme="minorHAnsi" w:hAnsiTheme="minorHAnsi" w:cstheme="minorHAnsi"/>
        </w:rPr>
        <w:tab/>
      </w:r>
      <w:r w:rsidR="00C504BF" w:rsidRPr="00C63537">
        <w:rPr>
          <w:rFonts w:asciiTheme="minorHAnsi" w:hAnsiTheme="minorHAnsi" w:cstheme="minorHAnsi"/>
        </w:rPr>
        <w:tab/>
      </w:r>
      <w:r w:rsidR="00C504BF" w:rsidRPr="00C63537">
        <w:rPr>
          <w:rFonts w:asciiTheme="minorHAnsi" w:hAnsiTheme="minorHAnsi" w:cstheme="minorHAnsi"/>
        </w:rPr>
        <w:tab/>
      </w:r>
      <w:r w:rsidR="00C504BF" w:rsidRPr="00C63537">
        <w:rPr>
          <w:rFonts w:asciiTheme="minorHAnsi" w:hAnsiTheme="minorHAnsi" w:cstheme="minorHAnsi"/>
        </w:rPr>
        <w:tab/>
      </w:r>
      <w:r w:rsidR="00C504BF" w:rsidRPr="00C63537">
        <w:rPr>
          <w:rFonts w:asciiTheme="minorHAnsi" w:hAnsiTheme="minorHAnsi" w:cstheme="minorHAnsi"/>
        </w:rPr>
        <w:tab/>
      </w:r>
      <w:r w:rsidR="00C504BF" w:rsidRPr="00C63537">
        <w:rPr>
          <w:rFonts w:asciiTheme="minorHAnsi" w:hAnsiTheme="minorHAnsi" w:cstheme="minorHAnsi"/>
        </w:rPr>
        <w:tab/>
      </w:r>
      <w:r w:rsidR="00C504BF" w:rsidRPr="00C63537">
        <w:rPr>
          <w:rFonts w:asciiTheme="minorHAnsi" w:hAnsiTheme="minorHAnsi" w:cstheme="minorHAnsi"/>
        </w:rPr>
        <w:tab/>
      </w:r>
      <w:r w:rsidRPr="00C63537">
        <w:rPr>
          <w:rFonts w:asciiTheme="minorHAnsi" w:hAnsiTheme="minorHAnsi" w:cstheme="minorHAnsi"/>
        </w:rPr>
        <w:t xml:space="preserve">Asta </w:t>
      </w:r>
      <w:proofErr w:type="spellStart"/>
      <w:r w:rsidRPr="00C63537">
        <w:rPr>
          <w:rFonts w:asciiTheme="minorHAnsi" w:hAnsiTheme="minorHAnsi" w:cstheme="minorHAnsi"/>
        </w:rPr>
        <w:t>Sivolovienė</w:t>
      </w:r>
      <w:proofErr w:type="spellEnd"/>
    </w:p>
    <w:p w14:paraId="461EC403" w14:textId="25527564" w:rsidR="00240DEE" w:rsidRDefault="00240DEE" w:rsidP="006B1EBF">
      <w:pPr>
        <w:rPr>
          <w:rFonts w:asciiTheme="minorHAnsi" w:hAnsiTheme="minorHAnsi" w:cstheme="minorHAnsi"/>
        </w:rPr>
      </w:pPr>
    </w:p>
    <w:p w14:paraId="676E500C" w14:textId="0E01CA95" w:rsidR="00240DEE" w:rsidRDefault="00240DEE" w:rsidP="006B1EBF">
      <w:pPr>
        <w:rPr>
          <w:rFonts w:asciiTheme="minorHAnsi" w:hAnsiTheme="minorHAnsi" w:cstheme="minorHAnsi"/>
        </w:rPr>
      </w:pPr>
    </w:p>
    <w:p w14:paraId="75C57105" w14:textId="4556FDD9" w:rsidR="00240DEE" w:rsidRPr="00C63537" w:rsidRDefault="00240DEE" w:rsidP="006B1EBF">
      <w:pPr>
        <w:rPr>
          <w:rFonts w:asciiTheme="minorHAnsi" w:hAnsiTheme="minorHAnsi" w:cstheme="minorHAnsi"/>
        </w:rPr>
      </w:pPr>
      <w:r>
        <w:rPr>
          <w:rFonts w:asciiTheme="minorHAnsi" w:hAnsiTheme="minorHAnsi" w:cstheme="minorHAnsi"/>
        </w:rPr>
        <w:t xml:space="preserve">                                                   _____________________________________</w:t>
      </w:r>
    </w:p>
    <w:sectPr w:rsidR="00240DEE" w:rsidRPr="00C63537" w:rsidSect="00240DEE">
      <w:headerReference w:type="default" r:id="rId8"/>
      <w:pgSz w:w="12240" w:h="15840"/>
      <w:pgMar w:top="709" w:right="760" w:bottom="851"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0D0147" w14:textId="77777777" w:rsidR="00240DEE" w:rsidRDefault="00240DEE" w:rsidP="00240DEE">
      <w:r>
        <w:separator/>
      </w:r>
    </w:p>
  </w:endnote>
  <w:endnote w:type="continuationSeparator" w:id="0">
    <w:p w14:paraId="5B64CF1F" w14:textId="77777777" w:rsidR="00240DEE" w:rsidRDefault="00240DEE" w:rsidP="00240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91D90B" w14:textId="77777777" w:rsidR="00240DEE" w:rsidRDefault="00240DEE" w:rsidP="00240DEE">
      <w:r>
        <w:separator/>
      </w:r>
    </w:p>
  </w:footnote>
  <w:footnote w:type="continuationSeparator" w:id="0">
    <w:p w14:paraId="2FC8A4DF" w14:textId="77777777" w:rsidR="00240DEE" w:rsidRDefault="00240DEE" w:rsidP="00240D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5766458"/>
      <w:docPartObj>
        <w:docPartGallery w:val="Page Numbers (Top of Page)"/>
        <w:docPartUnique/>
      </w:docPartObj>
    </w:sdtPr>
    <w:sdtContent>
      <w:p w14:paraId="6A47F7E1" w14:textId="4291EE60" w:rsidR="00240DEE" w:rsidRDefault="00240DEE">
        <w:pPr>
          <w:pStyle w:val="Antrats"/>
          <w:jc w:val="center"/>
        </w:pPr>
        <w:r>
          <w:fldChar w:fldCharType="begin"/>
        </w:r>
        <w:r>
          <w:instrText>PAGE   \* MERGEFORMAT</w:instrText>
        </w:r>
        <w:r>
          <w:fldChar w:fldCharType="separate"/>
        </w:r>
        <w:r>
          <w:t>2</w:t>
        </w:r>
        <w:r>
          <w:fldChar w:fldCharType="end"/>
        </w:r>
      </w:p>
    </w:sdtContent>
  </w:sdt>
  <w:p w14:paraId="28A0A697" w14:textId="77777777" w:rsidR="00240DEE" w:rsidRDefault="00240DE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51EAD"/>
    <w:multiLevelType w:val="hybridMultilevel"/>
    <w:tmpl w:val="91DE90DC"/>
    <w:lvl w:ilvl="0" w:tplc="4EB631C4">
      <w:start w:val="1"/>
      <w:numFmt w:val="decimal"/>
      <w:lvlText w:val="%1."/>
      <w:lvlJc w:val="left"/>
      <w:pPr>
        <w:ind w:left="540" w:hanging="360"/>
      </w:pPr>
      <w:rPr>
        <w:rFonts w:hint="default"/>
      </w:rPr>
    </w:lvl>
    <w:lvl w:ilvl="1" w:tplc="04270019" w:tentative="1">
      <w:start w:val="1"/>
      <w:numFmt w:val="lowerLetter"/>
      <w:lvlText w:val="%2."/>
      <w:lvlJc w:val="left"/>
      <w:pPr>
        <w:ind w:left="1260" w:hanging="360"/>
      </w:pPr>
    </w:lvl>
    <w:lvl w:ilvl="2" w:tplc="0427001B" w:tentative="1">
      <w:start w:val="1"/>
      <w:numFmt w:val="lowerRoman"/>
      <w:lvlText w:val="%3."/>
      <w:lvlJc w:val="right"/>
      <w:pPr>
        <w:ind w:left="1980" w:hanging="180"/>
      </w:pPr>
    </w:lvl>
    <w:lvl w:ilvl="3" w:tplc="0427000F" w:tentative="1">
      <w:start w:val="1"/>
      <w:numFmt w:val="decimal"/>
      <w:lvlText w:val="%4."/>
      <w:lvlJc w:val="left"/>
      <w:pPr>
        <w:ind w:left="2700" w:hanging="360"/>
      </w:pPr>
    </w:lvl>
    <w:lvl w:ilvl="4" w:tplc="04270019" w:tentative="1">
      <w:start w:val="1"/>
      <w:numFmt w:val="lowerLetter"/>
      <w:lvlText w:val="%5."/>
      <w:lvlJc w:val="left"/>
      <w:pPr>
        <w:ind w:left="3420" w:hanging="360"/>
      </w:pPr>
    </w:lvl>
    <w:lvl w:ilvl="5" w:tplc="0427001B" w:tentative="1">
      <w:start w:val="1"/>
      <w:numFmt w:val="lowerRoman"/>
      <w:lvlText w:val="%6."/>
      <w:lvlJc w:val="right"/>
      <w:pPr>
        <w:ind w:left="4140" w:hanging="180"/>
      </w:pPr>
    </w:lvl>
    <w:lvl w:ilvl="6" w:tplc="0427000F" w:tentative="1">
      <w:start w:val="1"/>
      <w:numFmt w:val="decimal"/>
      <w:lvlText w:val="%7."/>
      <w:lvlJc w:val="left"/>
      <w:pPr>
        <w:ind w:left="4860" w:hanging="360"/>
      </w:pPr>
    </w:lvl>
    <w:lvl w:ilvl="7" w:tplc="04270019" w:tentative="1">
      <w:start w:val="1"/>
      <w:numFmt w:val="lowerLetter"/>
      <w:lvlText w:val="%8."/>
      <w:lvlJc w:val="left"/>
      <w:pPr>
        <w:ind w:left="5580" w:hanging="360"/>
      </w:pPr>
    </w:lvl>
    <w:lvl w:ilvl="8" w:tplc="0427001B" w:tentative="1">
      <w:start w:val="1"/>
      <w:numFmt w:val="lowerRoman"/>
      <w:lvlText w:val="%9."/>
      <w:lvlJc w:val="right"/>
      <w:pPr>
        <w:ind w:left="6300" w:hanging="180"/>
      </w:pPr>
    </w:lvl>
  </w:abstractNum>
  <w:abstractNum w:abstractNumId="1" w15:restartNumberingAfterBreak="0">
    <w:nsid w:val="0F322500"/>
    <w:multiLevelType w:val="multilevel"/>
    <w:tmpl w:val="5CD856F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15604204"/>
    <w:multiLevelType w:val="multilevel"/>
    <w:tmpl w:val="A400357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33E2A12"/>
    <w:multiLevelType w:val="hybridMultilevel"/>
    <w:tmpl w:val="74B00C8A"/>
    <w:lvl w:ilvl="0" w:tplc="4C4EBFB8">
      <w:start w:val="1"/>
      <w:numFmt w:val="decimal"/>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4" w15:restartNumberingAfterBreak="0">
    <w:nsid w:val="23B50373"/>
    <w:multiLevelType w:val="hybridMultilevel"/>
    <w:tmpl w:val="EE34BF90"/>
    <w:lvl w:ilvl="0" w:tplc="4C863FEE">
      <w:start w:val="2013"/>
      <w:numFmt w:val="bullet"/>
      <w:lvlText w:val="-"/>
      <w:lvlJc w:val="left"/>
      <w:pPr>
        <w:ind w:left="1080" w:hanging="36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5" w15:restartNumberingAfterBreak="0">
    <w:nsid w:val="26387351"/>
    <w:multiLevelType w:val="multilevel"/>
    <w:tmpl w:val="6FFED316"/>
    <w:lvl w:ilvl="0">
      <w:start w:val="3"/>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5"/>
  </w:num>
  <w:num w:numId="2">
    <w:abstractNumId w:val="1"/>
  </w:num>
  <w:num w:numId="3">
    <w:abstractNumId w:val="2"/>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10A"/>
    <w:rsid w:val="0000442F"/>
    <w:rsid w:val="00010842"/>
    <w:rsid w:val="000141F9"/>
    <w:rsid w:val="0002320C"/>
    <w:rsid w:val="00041BB5"/>
    <w:rsid w:val="00046874"/>
    <w:rsid w:val="00062912"/>
    <w:rsid w:val="000651D4"/>
    <w:rsid w:val="00065E98"/>
    <w:rsid w:val="00077843"/>
    <w:rsid w:val="00083CF6"/>
    <w:rsid w:val="000A029D"/>
    <w:rsid w:val="000A2EB8"/>
    <w:rsid w:val="000E42F1"/>
    <w:rsid w:val="000F7997"/>
    <w:rsid w:val="001065B3"/>
    <w:rsid w:val="00136CDC"/>
    <w:rsid w:val="00142519"/>
    <w:rsid w:val="00152E08"/>
    <w:rsid w:val="00162314"/>
    <w:rsid w:val="00170E0A"/>
    <w:rsid w:val="00173C7D"/>
    <w:rsid w:val="00175F52"/>
    <w:rsid w:val="00182B2B"/>
    <w:rsid w:val="001B0026"/>
    <w:rsid w:val="001B4393"/>
    <w:rsid w:val="001C47E3"/>
    <w:rsid w:val="001C5635"/>
    <w:rsid w:val="001D3356"/>
    <w:rsid w:val="001E1F77"/>
    <w:rsid w:val="001E2604"/>
    <w:rsid w:val="001F2DA5"/>
    <w:rsid w:val="00217A5C"/>
    <w:rsid w:val="0022327B"/>
    <w:rsid w:val="00240DEE"/>
    <w:rsid w:val="00257502"/>
    <w:rsid w:val="00262836"/>
    <w:rsid w:val="00274C0B"/>
    <w:rsid w:val="0029714B"/>
    <w:rsid w:val="002A4BA6"/>
    <w:rsid w:val="002A6569"/>
    <w:rsid w:val="002C20EB"/>
    <w:rsid w:val="00347133"/>
    <w:rsid w:val="003830CD"/>
    <w:rsid w:val="003967A8"/>
    <w:rsid w:val="0039737F"/>
    <w:rsid w:val="003A2336"/>
    <w:rsid w:val="003B04B8"/>
    <w:rsid w:val="003B171D"/>
    <w:rsid w:val="003D0C74"/>
    <w:rsid w:val="003E0460"/>
    <w:rsid w:val="003F4AA9"/>
    <w:rsid w:val="00403832"/>
    <w:rsid w:val="00410131"/>
    <w:rsid w:val="00427E5D"/>
    <w:rsid w:val="00432338"/>
    <w:rsid w:val="00433AE5"/>
    <w:rsid w:val="00437099"/>
    <w:rsid w:val="00451867"/>
    <w:rsid w:val="004548CD"/>
    <w:rsid w:val="00455546"/>
    <w:rsid w:val="00472610"/>
    <w:rsid w:val="004B06D3"/>
    <w:rsid w:val="004B4D56"/>
    <w:rsid w:val="004C46EA"/>
    <w:rsid w:val="004E5578"/>
    <w:rsid w:val="004E5B95"/>
    <w:rsid w:val="004F0078"/>
    <w:rsid w:val="004F25C2"/>
    <w:rsid w:val="004F4DE1"/>
    <w:rsid w:val="005025A3"/>
    <w:rsid w:val="00520AF7"/>
    <w:rsid w:val="005225C2"/>
    <w:rsid w:val="00523C26"/>
    <w:rsid w:val="00536C45"/>
    <w:rsid w:val="00540BB5"/>
    <w:rsid w:val="00574CDC"/>
    <w:rsid w:val="00583157"/>
    <w:rsid w:val="005872B8"/>
    <w:rsid w:val="005945BC"/>
    <w:rsid w:val="005A4524"/>
    <w:rsid w:val="005B3FAB"/>
    <w:rsid w:val="005C3323"/>
    <w:rsid w:val="005E5AFE"/>
    <w:rsid w:val="005E6E0C"/>
    <w:rsid w:val="006328AF"/>
    <w:rsid w:val="00643FFD"/>
    <w:rsid w:val="00646978"/>
    <w:rsid w:val="00653DB5"/>
    <w:rsid w:val="00665CDD"/>
    <w:rsid w:val="00671D48"/>
    <w:rsid w:val="00672FD0"/>
    <w:rsid w:val="00677A20"/>
    <w:rsid w:val="00680439"/>
    <w:rsid w:val="006A0713"/>
    <w:rsid w:val="006B0925"/>
    <w:rsid w:val="006B1EBF"/>
    <w:rsid w:val="006B41EE"/>
    <w:rsid w:val="006B512E"/>
    <w:rsid w:val="006D1567"/>
    <w:rsid w:val="006D1D93"/>
    <w:rsid w:val="006E0D91"/>
    <w:rsid w:val="00723076"/>
    <w:rsid w:val="00732719"/>
    <w:rsid w:val="00732E24"/>
    <w:rsid w:val="00736DD6"/>
    <w:rsid w:val="00742CF9"/>
    <w:rsid w:val="00744B77"/>
    <w:rsid w:val="00754421"/>
    <w:rsid w:val="007611FD"/>
    <w:rsid w:val="0076210A"/>
    <w:rsid w:val="007666A1"/>
    <w:rsid w:val="00787C66"/>
    <w:rsid w:val="0079114C"/>
    <w:rsid w:val="007A5DBC"/>
    <w:rsid w:val="007A77FD"/>
    <w:rsid w:val="007B5C93"/>
    <w:rsid w:val="007E3075"/>
    <w:rsid w:val="007F6F94"/>
    <w:rsid w:val="007F769D"/>
    <w:rsid w:val="0081162E"/>
    <w:rsid w:val="00820FC4"/>
    <w:rsid w:val="008346BA"/>
    <w:rsid w:val="008353B9"/>
    <w:rsid w:val="00847A68"/>
    <w:rsid w:val="00857A33"/>
    <w:rsid w:val="00861567"/>
    <w:rsid w:val="00862D0F"/>
    <w:rsid w:val="008777B5"/>
    <w:rsid w:val="00884370"/>
    <w:rsid w:val="008917A7"/>
    <w:rsid w:val="00893B07"/>
    <w:rsid w:val="008A548C"/>
    <w:rsid w:val="008B4509"/>
    <w:rsid w:val="008B4B22"/>
    <w:rsid w:val="008B7CDA"/>
    <w:rsid w:val="008D33C8"/>
    <w:rsid w:val="008F15C8"/>
    <w:rsid w:val="009048A1"/>
    <w:rsid w:val="00917D94"/>
    <w:rsid w:val="009363E0"/>
    <w:rsid w:val="00936B7D"/>
    <w:rsid w:val="00944792"/>
    <w:rsid w:val="00945126"/>
    <w:rsid w:val="00955ACE"/>
    <w:rsid w:val="00956EC4"/>
    <w:rsid w:val="00971673"/>
    <w:rsid w:val="0097603E"/>
    <w:rsid w:val="009A7671"/>
    <w:rsid w:val="009B1897"/>
    <w:rsid w:val="009B1934"/>
    <w:rsid w:val="009C16F8"/>
    <w:rsid w:val="009C31FD"/>
    <w:rsid w:val="009D46F3"/>
    <w:rsid w:val="009E1580"/>
    <w:rsid w:val="009E3056"/>
    <w:rsid w:val="00A06BE3"/>
    <w:rsid w:val="00A07150"/>
    <w:rsid w:val="00A15480"/>
    <w:rsid w:val="00A42B30"/>
    <w:rsid w:val="00A4628F"/>
    <w:rsid w:val="00A46C9F"/>
    <w:rsid w:val="00A52C97"/>
    <w:rsid w:val="00A54838"/>
    <w:rsid w:val="00A570EE"/>
    <w:rsid w:val="00A831DD"/>
    <w:rsid w:val="00A932B9"/>
    <w:rsid w:val="00AB7AAD"/>
    <w:rsid w:val="00AE4C3F"/>
    <w:rsid w:val="00AF0B45"/>
    <w:rsid w:val="00AF35EB"/>
    <w:rsid w:val="00AF3B57"/>
    <w:rsid w:val="00AF4088"/>
    <w:rsid w:val="00B30979"/>
    <w:rsid w:val="00B32612"/>
    <w:rsid w:val="00B417DD"/>
    <w:rsid w:val="00B74478"/>
    <w:rsid w:val="00B77AD6"/>
    <w:rsid w:val="00B97BEB"/>
    <w:rsid w:val="00BA5753"/>
    <w:rsid w:val="00BB0F6F"/>
    <w:rsid w:val="00BC19D8"/>
    <w:rsid w:val="00BC2FD0"/>
    <w:rsid w:val="00BE01A0"/>
    <w:rsid w:val="00BF6FAA"/>
    <w:rsid w:val="00C11A50"/>
    <w:rsid w:val="00C1600B"/>
    <w:rsid w:val="00C219F2"/>
    <w:rsid w:val="00C26BD8"/>
    <w:rsid w:val="00C360F6"/>
    <w:rsid w:val="00C50204"/>
    <w:rsid w:val="00C504BF"/>
    <w:rsid w:val="00C5222D"/>
    <w:rsid w:val="00C63537"/>
    <w:rsid w:val="00C67CBB"/>
    <w:rsid w:val="00C85CFF"/>
    <w:rsid w:val="00CA2EA2"/>
    <w:rsid w:val="00CA565D"/>
    <w:rsid w:val="00CC63AF"/>
    <w:rsid w:val="00CC7ADB"/>
    <w:rsid w:val="00CD743C"/>
    <w:rsid w:val="00CE4D7F"/>
    <w:rsid w:val="00CE6D86"/>
    <w:rsid w:val="00CF4F8A"/>
    <w:rsid w:val="00D14546"/>
    <w:rsid w:val="00D23E9F"/>
    <w:rsid w:val="00D542FD"/>
    <w:rsid w:val="00D62C8D"/>
    <w:rsid w:val="00D85225"/>
    <w:rsid w:val="00D91895"/>
    <w:rsid w:val="00D9243A"/>
    <w:rsid w:val="00D95F3C"/>
    <w:rsid w:val="00DD7FB2"/>
    <w:rsid w:val="00DE131D"/>
    <w:rsid w:val="00DE1347"/>
    <w:rsid w:val="00E020A9"/>
    <w:rsid w:val="00E0504F"/>
    <w:rsid w:val="00E173B2"/>
    <w:rsid w:val="00E37D87"/>
    <w:rsid w:val="00E40599"/>
    <w:rsid w:val="00E505F3"/>
    <w:rsid w:val="00E54EDE"/>
    <w:rsid w:val="00E613C2"/>
    <w:rsid w:val="00E64F9B"/>
    <w:rsid w:val="00E83356"/>
    <w:rsid w:val="00EA39AB"/>
    <w:rsid w:val="00EA60C7"/>
    <w:rsid w:val="00ED04BF"/>
    <w:rsid w:val="00F01CF9"/>
    <w:rsid w:val="00F05FDB"/>
    <w:rsid w:val="00F11569"/>
    <w:rsid w:val="00F11D97"/>
    <w:rsid w:val="00F13330"/>
    <w:rsid w:val="00F25731"/>
    <w:rsid w:val="00F274D7"/>
    <w:rsid w:val="00F429DA"/>
    <w:rsid w:val="00F43EA7"/>
    <w:rsid w:val="00F537E2"/>
    <w:rsid w:val="00F55485"/>
    <w:rsid w:val="00F62201"/>
    <w:rsid w:val="00F65358"/>
    <w:rsid w:val="00F77C8D"/>
    <w:rsid w:val="00F806AD"/>
    <w:rsid w:val="00F919F1"/>
    <w:rsid w:val="00FA7645"/>
    <w:rsid w:val="00FB2C07"/>
    <w:rsid w:val="00FB33AA"/>
    <w:rsid w:val="00FC60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E1A69"/>
  <w15:docId w15:val="{4A0419AF-21F6-462D-8D56-3F40D9A21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03832"/>
    <w:pPr>
      <w:spacing w:after="0" w:line="240" w:lineRule="auto"/>
    </w:pPr>
    <w:rPr>
      <w:rFonts w:ascii="Times New Roman" w:eastAsia="Times New Roman" w:hAnsi="Times New Roman" w:cs="Times New Roman"/>
      <w:sz w:val="24"/>
      <w:szCs w:val="24"/>
      <w:lang w:val="lt-LT" w:eastAsia="lt-LT"/>
    </w:rPr>
  </w:style>
  <w:style w:type="paragraph" w:styleId="Antrat1">
    <w:name w:val="heading 1"/>
    <w:basedOn w:val="prastasis"/>
    <w:next w:val="prastasis"/>
    <w:link w:val="Antrat1Diagrama"/>
    <w:uiPriority w:val="9"/>
    <w:qFormat/>
    <w:rsid w:val="00F1156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qFormat/>
    <w:rsid w:val="006B1EBF"/>
    <w:pPr>
      <w:spacing w:after="0" w:line="240" w:lineRule="auto"/>
    </w:pPr>
    <w:rPr>
      <w:rFonts w:ascii="Calibri" w:eastAsia="Calibri" w:hAnsi="Calibri" w:cs="Times New Roman"/>
    </w:rPr>
  </w:style>
  <w:style w:type="paragraph" w:customStyle="1" w:styleId="Betarp1">
    <w:name w:val="Be tarpų1"/>
    <w:uiPriority w:val="99"/>
    <w:qFormat/>
    <w:rsid w:val="006B1EBF"/>
    <w:pPr>
      <w:spacing w:after="0" w:line="240" w:lineRule="auto"/>
    </w:pPr>
    <w:rPr>
      <w:rFonts w:ascii="Calibri" w:eastAsia="Calibri" w:hAnsi="Calibri" w:cs="Times New Roman"/>
      <w:lang w:val="lt-LT"/>
    </w:rPr>
  </w:style>
  <w:style w:type="paragraph" w:customStyle="1" w:styleId="Standard">
    <w:name w:val="Standard"/>
    <w:rsid w:val="003D0C74"/>
    <w:pPr>
      <w:suppressAutoHyphens/>
      <w:autoSpaceDN w:val="0"/>
      <w:spacing w:after="200" w:line="276" w:lineRule="auto"/>
    </w:pPr>
    <w:rPr>
      <w:rFonts w:ascii="Calibri" w:eastAsia="Calibri" w:hAnsi="Calibri" w:cs="Calibri"/>
      <w:kern w:val="3"/>
      <w:lang w:val="lt-LT" w:eastAsia="zh-CN"/>
    </w:rPr>
  </w:style>
  <w:style w:type="character" w:customStyle="1" w:styleId="Antrat1Diagrama">
    <w:name w:val="Antraštė 1 Diagrama"/>
    <w:basedOn w:val="Numatytasispastraiposriftas"/>
    <w:link w:val="Antrat1"/>
    <w:uiPriority w:val="9"/>
    <w:rsid w:val="00F11569"/>
    <w:rPr>
      <w:rFonts w:asciiTheme="majorHAnsi" w:eastAsiaTheme="majorEastAsia" w:hAnsiTheme="majorHAnsi" w:cstheme="majorBidi"/>
      <w:b/>
      <w:bCs/>
      <w:color w:val="2E74B5" w:themeColor="accent1" w:themeShade="BF"/>
      <w:sz w:val="28"/>
      <w:szCs w:val="28"/>
      <w:lang w:val="lt-LT"/>
    </w:rPr>
  </w:style>
  <w:style w:type="paragraph" w:styleId="Debesliotekstas">
    <w:name w:val="Balloon Text"/>
    <w:basedOn w:val="prastasis"/>
    <w:link w:val="DebesliotekstasDiagrama"/>
    <w:uiPriority w:val="99"/>
    <w:semiHidden/>
    <w:unhideWhenUsed/>
    <w:rsid w:val="00BA575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A5753"/>
    <w:rPr>
      <w:rFonts w:ascii="Tahoma" w:eastAsia="Calibri" w:hAnsi="Tahoma" w:cs="Tahoma"/>
      <w:sz w:val="16"/>
      <w:szCs w:val="16"/>
      <w:lang w:val="lt-LT"/>
    </w:rPr>
  </w:style>
  <w:style w:type="paragraph" w:styleId="Sraopastraipa">
    <w:name w:val="List Paragraph"/>
    <w:aliases w:val="Buletai,List Paragr1,List Paragraph1,ERP-List Paragraph,List Paragraph11,Bullet EY,Sąrašo pastraipa1,Table of contents numbered,List Paragraph21,Numbering,List Paragraph2,Paragraph,lp1,Use Case List Paragraph,List Paragraph111"/>
    <w:basedOn w:val="prastasis"/>
    <w:link w:val="SraopastraipaDiagrama"/>
    <w:uiPriority w:val="34"/>
    <w:qFormat/>
    <w:rsid w:val="000A2EB8"/>
    <w:pPr>
      <w:ind w:left="720"/>
      <w:contextualSpacing/>
    </w:pPr>
  </w:style>
  <w:style w:type="character" w:customStyle="1" w:styleId="SraopastraipaDiagrama">
    <w:name w:val="Sąrašo pastraipa Diagrama"/>
    <w:aliases w:val="Buletai Diagrama,List Paragr1 Diagrama,List Paragraph1 Diagrama,ERP-List Paragraph Diagrama,List Paragraph11 Diagrama,Bullet EY Diagrama,Sąrašo pastraipa1 Diagrama,Table of contents numbered Diagrama,List Paragraph21 Diagrama"/>
    <w:link w:val="Sraopastraipa"/>
    <w:uiPriority w:val="34"/>
    <w:locked/>
    <w:rsid w:val="009C16F8"/>
    <w:rPr>
      <w:rFonts w:ascii="Calibri" w:eastAsia="Calibri" w:hAnsi="Calibri" w:cs="Times New Roman"/>
      <w:lang w:val="lt-LT"/>
    </w:rPr>
  </w:style>
  <w:style w:type="table" w:styleId="Lentelstinklelis">
    <w:name w:val="Table Grid"/>
    <w:basedOn w:val="prastojilentel"/>
    <w:uiPriority w:val="59"/>
    <w:rsid w:val="000F7997"/>
    <w:pPr>
      <w:spacing w:after="0" w:line="240" w:lineRule="auto"/>
    </w:pPr>
    <w:rPr>
      <w:rFonts w:ascii="Times New Roman" w:eastAsia="Times New Roman" w:hAnsi="Times New Roman" w:cs="Times New Roman"/>
      <w:sz w:val="20"/>
      <w:szCs w:val="20"/>
      <w:lang w:val="lt-LT"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240DEE"/>
    <w:pPr>
      <w:tabs>
        <w:tab w:val="center" w:pos="4819"/>
        <w:tab w:val="right" w:pos="9638"/>
      </w:tabs>
    </w:pPr>
  </w:style>
  <w:style w:type="character" w:customStyle="1" w:styleId="AntratsDiagrama">
    <w:name w:val="Antraštės Diagrama"/>
    <w:basedOn w:val="Numatytasispastraiposriftas"/>
    <w:link w:val="Antrats"/>
    <w:uiPriority w:val="99"/>
    <w:rsid w:val="00240DEE"/>
    <w:rPr>
      <w:rFonts w:ascii="Times New Roman" w:eastAsia="Times New Roman" w:hAnsi="Times New Roman" w:cs="Times New Roman"/>
      <w:sz w:val="24"/>
      <w:szCs w:val="24"/>
      <w:lang w:val="lt-LT" w:eastAsia="lt-LT"/>
    </w:rPr>
  </w:style>
  <w:style w:type="paragraph" w:styleId="Porat">
    <w:name w:val="footer"/>
    <w:basedOn w:val="prastasis"/>
    <w:link w:val="PoratDiagrama"/>
    <w:uiPriority w:val="99"/>
    <w:unhideWhenUsed/>
    <w:rsid w:val="00240DEE"/>
    <w:pPr>
      <w:tabs>
        <w:tab w:val="center" w:pos="4819"/>
        <w:tab w:val="right" w:pos="9638"/>
      </w:tabs>
    </w:pPr>
  </w:style>
  <w:style w:type="character" w:customStyle="1" w:styleId="PoratDiagrama">
    <w:name w:val="Poraštė Diagrama"/>
    <w:basedOn w:val="Numatytasispastraiposriftas"/>
    <w:link w:val="Porat"/>
    <w:uiPriority w:val="99"/>
    <w:rsid w:val="00240DEE"/>
    <w:rPr>
      <w:rFonts w:ascii="Times New Roman" w:eastAsia="Times New Roman"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9328">
      <w:bodyDiv w:val="1"/>
      <w:marLeft w:val="0"/>
      <w:marRight w:val="0"/>
      <w:marTop w:val="0"/>
      <w:marBottom w:val="0"/>
      <w:divBdr>
        <w:top w:val="none" w:sz="0" w:space="0" w:color="auto"/>
        <w:left w:val="none" w:sz="0" w:space="0" w:color="auto"/>
        <w:bottom w:val="none" w:sz="0" w:space="0" w:color="auto"/>
        <w:right w:val="none" w:sz="0" w:space="0" w:color="auto"/>
      </w:divBdr>
    </w:div>
    <w:div w:id="21706613">
      <w:bodyDiv w:val="1"/>
      <w:marLeft w:val="0"/>
      <w:marRight w:val="0"/>
      <w:marTop w:val="0"/>
      <w:marBottom w:val="0"/>
      <w:divBdr>
        <w:top w:val="none" w:sz="0" w:space="0" w:color="auto"/>
        <w:left w:val="none" w:sz="0" w:space="0" w:color="auto"/>
        <w:bottom w:val="none" w:sz="0" w:space="0" w:color="auto"/>
        <w:right w:val="none" w:sz="0" w:space="0" w:color="auto"/>
      </w:divBdr>
    </w:div>
    <w:div w:id="28839459">
      <w:bodyDiv w:val="1"/>
      <w:marLeft w:val="0"/>
      <w:marRight w:val="0"/>
      <w:marTop w:val="0"/>
      <w:marBottom w:val="0"/>
      <w:divBdr>
        <w:top w:val="none" w:sz="0" w:space="0" w:color="auto"/>
        <w:left w:val="none" w:sz="0" w:space="0" w:color="auto"/>
        <w:bottom w:val="none" w:sz="0" w:space="0" w:color="auto"/>
        <w:right w:val="none" w:sz="0" w:space="0" w:color="auto"/>
      </w:divBdr>
    </w:div>
    <w:div w:id="163857815">
      <w:bodyDiv w:val="1"/>
      <w:marLeft w:val="0"/>
      <w:marRight w:val="0"/>
      <w:marTop w:val="0"/>
      <w:marBottom w:val="0"/>
      <w:divBdr>
        <w:top w:val="none" w:sz="0" w:space="0" w:color="auto"/>
        <w:left w:val="none" w:sz="0" w:space="0" w:color="auto"/>
        <w:bottom w:val="none" w:sz="0" w:space="0" w:color="auto"/>
        <w:right w:val="none" w:sz="0" w:space="0" w:color="auto"/>
      </w:divBdr>
    </w:div>
    <w:div w:id="174460660">
      <w:bodyDiv w:val="1"/>
      <w:marLeft w:val="0"/>
      <w:marRight w:val="0"/>
      <w:marTop w:val="0"/>
      <w:marBottom w:val="0"/>
      <w:divBdr>
        <w:top w:val="none" w:sz="0" w:space="0" w:color="auto"/>
        <w:left w:val="none" w:sz="0" w:space="0" w:color="auto"/>
        <w:bottom w:val="none" w:sz="0" w:space="0" w:color="auto"/>
        <w:right w:val="none" w:sz="0" w:space="0" w:color="auto"/>
      </w:divBdr>
    </w:div>
    <w:div w:id="208031473">
      <w:bodyDiv w:val="1"/>
      <w:marLeft w:val="0"/>
      <w:marRight w:val="0"/>
      <w:marTop w:val="0"/>
      <w:marBottom w:val="0"/>
      <w:divBdr>
        <w:top w:val="none" w:sz="0" w:space="0" w:color="auto"/>
        <w:left w:val="none" w:sz="0" w:space="0" w:color="auto"/>
        <w:bottom w:val="none" w:sz="0" w:space="0" w:color="auto"/>
        <w:right w:val="none" w:sz="0" w:space="0" w:color="auto"/>
      </w:divBdr>
    </w:div>
    <w:div w:id="250242876">
      <w:bodyDiv w:val="1"/>
      <w:marLeft w:val="0"/>
      <w:marRight w:val="0"/>
      <w:marTop w:val="0"/>
      <w:marBottom w:val="0"/>
      <w:divBdr>
        <w:top w:val="none" w:sz="0" w:space="0" w:color="auto"/>
        <w:left w:val="none" w:sz="0" w:space="0" w:color="auto"/>
        <w:bottom w:val="none" w:sz="0" w:space="0" w:color="auto"/>
        <w:right w:val="none" w:sz="0" w:space="0" w:color="auto"/>
      </w:divBdr>
    </w:div>
    <w:div w:id="285359839">
      <w:bodyDiv w:val="1"/>
      <w:marLeft w:val="0"/>
      <w:marRight w:val="0"/>
      <w:marTop w:val="0"/>
      <w:marBottom w:val="0"/>
      <w:divBdr>
        <w:top w:val="none" w:sz="0" w:space="0" w:color="auto"/>
        <w:left w:val="none" w:sz="0" w:space="0" w:color="auto"/>
        <w:bottom w:val="none" w:sz="0" w:space="0" w:color="auto"/>
        <w:right w:val="none" w:sz="0" w:space="0" w:color="auto"/>
      </w:divBdr>
    </w:div>
    <w:div w:id="286393180">
      <w:bodyDiv w:val="1"/>
      <w:marLeft w:val="0"/>
      <w:marRight w:val="0"/>
      <w:marTop w:val="0"/>
      <w:marBottom w:val="0"/>
      <w:divBdr>
        <w:top w:val="none" w:sz="0" w:space="0" w:color="auto"/>
        <w:left w:val="none" w:sz="0" w:space="0" w:color="auto"/>
        <w:bottom w:val="none" w:sz="0" w:space="0" w:color="auto"/>
        <w:right w:val="none" w:sz="0" w:space="0" w:color="auto"/>
      </w:divBdr>
      <w:divsChild>
        <w:div w:id="308286402">
          <w:marLeft w:val="0"/>
          <w:marRight w:val="0"/>
          <w:marTop w:val="0"/>
          <w:marBottom w:val="0"/>
          <w:divBdr>
            <w:top w:val="none" w:sz="0" w:space="0" w:color="auto"/>
            <w:left w:val="none" w:sz="0" w:space="0" w:color="auto"/>
            <w:bottom w:val="none" w:sz="0" w:space="0" w:color="auto"/>
            <w:right w:val="none" w:sz="0" w:space="0" w:color="auto"/>
          </w:divBdr>
          <w:divsChild>
            <w:div w:id="101492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118881">
      <w:bodyDiv w:val="1"/>
      <w:marLeft w:val="0"/>
      <w:marRight w:val="0"/>
      <w:marTop w:val="0"/>
      <w:marBottom w:val="0"/>
      <w:divBdr>
        <w:top w:val="none" w:sz="0" w:space="0" w:color="auto"/>
        <w:left w:val="none" w:sz="0" w:space="0" w:color="auto"/>
        <w:bottom w:val="none" w:sz="0" w:space="0" w:color="auto"/>
        <w:right w:val="none" w:sz="0" w:space="0" w:color="auto"/>
      </w:divBdr>
    </w:div>
    <w:div w:id="347175821">
      <w:bodyDiv w:val="1"/>
      <w:marLeft w:val="0"/>
      <w:marRight w:val="0"/>
      <w:marTop w:val="0"/>
      <w:marBottom w:val="0"/>
      <w:divBdr>
        <w:top w:val="none" w:sz="0" w:space="0" w:color="auto"/>
        <w:left w:val="none" w:sz="0" w:space="0" w:color="auto"/>
        <w:bottom w:val="none" w:sz="0" w:space="0" w:color="auto"/>
        <w:right w:val="none" w:sz="0" w:space="0" w:color="auto"/>
      </w:divBdr>
    </w:div>
    <w:div w:id="361979800">
      <w:bodyDiv w:val="1"/>
      <w:marLeft w:val="0"/>
      <w:marRight w:val="0"/>
      <w:marTop w:val="0"/>
      <w:marBottom w:val="0"/>
      <w:divBdr>
        <w:top w:val="none" w:sz="0" w:space="0" w:color="auto"/>
        <w:left w:val="none" w:sz="0" w:space="0" w:color="auto"/>
        <w:bottom w:val="none" w:sz="0" w:space="0" w:color="auto"/>
        <w:right w:val="none" w:sz="0" w:space="0" w:color="auto"/>
      </w:divBdr>
    </w:div>
    <w:div w:id="371925120">
      <w:bodyDiv w:val="1"/>
      <w:marLeft w:val="0"/>
      <w:marRight w:val="0"/>
      <w:marTop w:val="0"/>
      <w:marBottom w:val="0"/>
      <w:divBdr>
        <w:top w:val="none" w:sz="0" w:space="0" w:color="auto"/>
        <w:left w:val="none" w:sz="0" w:space="0" w:color="auto"/>
        <w:bottom w:val="none" w:sz="0" w:space="0" w:color="auto"/>
        <w:right w:val="none" w:sz="0" w:space="0" w:color="auto"/>
      </w:divBdr>
    </w:div>
    <w:div w:id="414596009">
      <w:bodyDiv w:val="1"/>
      <w:marLeft w:val="0"/>
      <w:marRight w:val="0"/>
      <w:marTop w:val="0"/>
      <w:marBottom w:val="0"/>
      <w:divBdr>
        <w:top w:val="none" w:sz="0" w:space="0" w:color="auto"/>
        <w:left w:val="none" w:sz="0" w:space="0" w:color="auto"/>
        <w:bottom w:val="none" w:sz="0" w:space="0" w:color="auto"/>
        <w:right w:val="none" w:sz="0" w:space="0" w:color="auto"/>
      </w:divBdr>
    </w:div>
    <w:div w:id="446704038">
      <w:bodyDiv w:val="1"/>
      <w:marLeft w:val="0"/>
      <w:marRight w:val="0"/>
      <w:marTop w:val="0"/>
      <w:marBottom w:val="0"/>
      <w:divBdr>
        <w:top w:val="none" w:sz="0" w:space="0" w:color="auto"/>
        <w:left w:val="none" w:sz="0" w:space="0" w:color="auto"/>
        <w:bottom w:val="none" w:sz="0" w:space="0" w:color="auto"/>
        <w:right w:val="none" w:sz="0" w:space="0" w:color="auto"/>
      </w:divBdr>
    </w:div>
    <w:div w:id="458107033">
      <w:bodyDiv w:val="1"/>
      <w:marLeft w:val="0"/>
      <w:marRight w:val="0"/>
      <w:marTop w:val="0"/>
      <w:marBottom w:val="0"/>
      <w:divBdr>
        <w:top w:val="none" w:sz="0" w:space="0" w:color="auto"/>
        <w:left w:val="none" w:sz="0" w:space="0" w:color="auto"/>
        <w:bottom w:val="none" w:sz="0" w:space="0" w:color="auto"/>
        <w:right w:val="none" w:sz="0" w:space="0" w:color="auto"/>
      </w:divBdr>
    </w:div>
    <w:div w:id="465777087">
      <w:bodyDiv w:val="1"/>
      <w:marLeft w:val="0"/>
      <w:marRight w:val="0"/>
      <w:marTop w:val="0"/>
      <w:marBottom w:val="0"/>
      <w:divBdr>
        <w:top w:val="none" w:sz="0" w:space="0" w:color="auto"/>
        <w:left w:val="none" w:sz="0" w:space="0" w:color="auto"/>
        <w:bottom w:val="none" w:sz="0" w:space="0" w:color="auto"/>
        <w:right w:val="none" w:sz="0" w:space="0" w:color="auto"/>
      </w:divBdr>
    </w:div>
    <w:div w:id="490101647">
      <w:bodyDiv w:val="1"/>
      <w:marLeft w:val="0"/>
      <w:marRight w:val="0"/>
      <w:marTop w:val="0"/>
      <w:marBottom w:val="0"/>
      <w:divBdr>
        <w:top w:val="none" w:sz="0" w:space="0" w:color="auto"/>
        <w:left w:val="none" w:sz="0" w:space="0" w:color="auto"/>
        <w:bottom w:val="none" w:sz="0" w:space="0" w:color="auto"/>
        <w:right w:val="none" w:sz="0" w:space="0" w:color="auto"/>
      </w:divBdr>
    </w:div>
    <w:div w:id="527257616">
      <w:bodyDiv w:val="1"/>
      <w:marLeft w:val="0"/>
      <w:marRight w:val="0"/>
      <w:marTop w:val="0"/>
      <w:marBottom w:val="0"/>
      <w:divBdr>
        <w:top w:val="none" w:sz="0" w:space="0" w:color="auto"/>
        <w:left w:val="none" w:sz="0" w:space="0" w:color="auto"/>
        <w:bottom w:val="none" w:sz="0" w:space="0" w:color="auto"/>
        <w:right w:val="none" w:sz="0" w:space="0" w:color="auto"/>
      </w:divBdr>
    </w:div>
    <w:div w:id="548151586">
      <w:bodyDiv w:val="1"/>
      <w:marLeft w:val="0"/>
      <w:marRight w:val="0"/>
      <w:marTop w:val="0"/>
      <w:marBottom w:val="0"/>
      <w:divBdr>
        <w:top w:val="none" w:sz="0" w:space="0" w:color="auto"/>
        <w:left w:val="none" w:sz="0" w:space="0" w:color="auto"/>
        <w:bottom w:val="none" w:sz="0" w:space="0" w:color="auto"/>
        <w:right w:val="none" w:sz="0" w:space="0" w:color="auto"/>
      </w:divBdr>
    </w:div>
    <w:div w:id="549996856">
      <w:bodyDiv w:val="1"/>
      <w:marLeft w:val="0"/>
      <w:marRight w:val="0"/>
      <w:marTop w:val="0"/>
      <w:marBottom w:val="0"/>
      <w:divBdr>
        <w:top w:val="none" w:sz="0" w:space="0" w:color="auto"/>
        <w:left w:val="none" w:sz="0" w:space="0" w:color="auto"/>
        <w:bottom w:val="none" w:sz="0" w:space="0" w:color="auto"/>
        <w:right w:val="none" w:sz="0" w:space="0" w:color="auto"/>
      </w:divBdr>
    </w:div>
    <w:div w:id="573512201">
      <w:bodyDiv w:val="1"/>
      <w:marLeft w:val="0"/>
      <w:marRight w:val="0"/>
      <w:marTop w:val="0"/>
      <w:marBottom w:val="0"/>
      <w:divBdr>
        <w:top w:val="none" w:sz="0" w:space="0" w:color="auto"/>
        <w:left w:val="none" w:sz="0" w:space="0" w:color="auto"/>
        <w:bottom w:val="none" w:sz="0" w:space="0" w:color="auto"/>
        <w:right w:val="none" w:sz="0" w:space="0" w:color="auto"/>
      </w:divBdr>
    </w:div>
    <w:div w:id="575017490">
      <w:bodyDiv w:val="1"/>
      <w:marLeft w:val="0"/>
      <w:marRight w:val="0"/>
      <w:marTop w:val="0"/>
      <w:marBottom w:val="0"/>
      <w:divBdr>
        <w:top w:val="none" w:sz="0" w:space="0" w:color="auto"/>
        <w:left w:val="none" w:sz="0" w:space="0" w:color="auto"/>
        <w:bottom w:val="none" w:sz="0" w:space="0" w:color="auto"/>
        <w:right w:val="none" w:sz="0" w:space="0" w:color="auto"/>
      </w:divBdr>
    </w:div>
    <w:div w:id="580606046">
      <w:bodyDiv w:val="1"/>
      <w:marLeft w:val="0"/>
      <w:marRight w:val="0"/>
      <w:marTop w:val="0"/>
      <w:marBottom w:val="0"/>
      <w:divBdr>
        <w:top w:val="none" w:sz="0" w:space="0" w:color="auto"/>
        <w:left w:val="none" w:sz="0" w:space="0" w:color="auto"/>
        <w:bottom w:val="none" w:sz="0" w:space="0" w:color="auto"/>
        <w:right w:val="none" w:sz="0" w:space="0" w:color="auto"/>
      </w:divBdr>
    </w:div>
    <w:div w:id="601186295">
      <w:bodyDiv w:val="1"/>
      <w:marLeft w:val="0"/>
      <w:marRight w:val="0"/>
      <w:marTop w:val="0"/>
      <w:marBottom w:val="0"/>
      <w:divBdr>
        <w:top w:val="none" w:sz="0" w:space="0" w:color="auto"/>
        <w:left w:val="none" w:sz="0" w:space="0" w:color="auto"/>
        <w:bottom w:val="none" w:sz="0" w:space="0" w:color="auto"/>
        <w:right w:val="none" w:sz="0" w:space="0" w:color="auto"/>
      </w:divBdr>
    </w:div>
    <w:div w:id="626665287">
      <w:bodyDiv w:val="1"/>
      <w:marLeft w:val="0"/>
      <w:marRight w:val="0"/>
      <w:marTop w:val="0"/>
      <w:marBottom w:val="0"/>
      <w:divBdr>
        <w:top w:val="none" w:sz="0" w:space="0" w:color="auto"/>
        <w:left w:val="none" w:sz="0" w:space="0" w:color="auto"/>
        <w:bottom w:val="none" w:sz="0" w:space="0" w:color="auto"/>
        <w:right w:val="none" w:sz="0" w:space="0" w:color="auto"/>
      </w:divBdr>
    </w:div>
    <w:div w:id="633213320">
      <w:bodyDiv w:val="1"/>
      <w:marLeft w:val="0"/>
      <w:marRight w:val="0"/>
      <w:marTop w:val="0"/>
      <w:marBottom w:val="0"/>
      <w:divBdr>
        <w:top w:val="none" w:sz="0" w:space="0" w:color="auto"/>
        <w:left w:val="none" w:sz="0" w:space="0" w:color="auto"/>
        <w:bottom w:val="none" w:sz="0" w:space="0" w:color="auto"/>
        <w:right w:val="none" w:sz="0" w:space="0" w:color="auto"/>
      </w:divBdr>
    </w:div>
    <w:div w:id="641813858">
      <w:bodyDiv w:val="1"/>
      <w:marLeft w:val="0"/>
      <w:marRight w:val="0"/>
      <w:marTop w:val="0"/>
      <w:marBottom w:val="0"/>
      <w:divBdr>
        <w:top w:val="none" w:sz="0" w:space="0" w:color="auto"/>
        <w:left w:val="none" w:sz="0" w:space="0" w:color="auto"/>
        <w:bottom w:val="none" w:sz="0" w:space="0" w:color="auto"/>
        <w:right w:val="none" w:sz="0" w:space="0" w:color="auto"/>
      </w:divBdr>
    </w:div>
    <w:div w:id="685594839">
      <w:bodyDiv w:val="1"/>
      <w:marLeft w:val="0"/>
      <w:marRight w:val="0"/>
      <w:marTop w:val="0"/>
      <w:marBottom w:val="0"/>
      <w:divBdr>
        <w:top w:val="none" w:sz="0" w:space="0" w:color="auto"/>
        <w:left w:val="none" w:sz="0" w:space="0" w:color="auto"/>
        <w:bottom w:val="none" w:sz="0" w:space="0" w:color="auto"/>
        <w:right w:val="none" w:sz="0" w:space="0" w:color="auto"/>
      </w:divBdr>
    </w:div>
    <w:div w:id="747505737">
      <w:bodyDiv w:val="1"/>
      <w:marLeft w:val="0"/>
      <w:marRight w:val="0"/>
      <w:marTop w:val="0"/>
      <w:marBottom w:val="0"/>
      <w:divBdr>
        <w:top w:val="none" w:sz="0" w:space="0" w:color="auto"/>
        <w:left w:val="none" w:sz="0" w:space="0" w:color="auto"/>
        <w:bottom w:val="none" w:sz="0" w:space="0" w:color="auto"/>
        <w:right w:val="none" w:sz="0" w:space="0" w:color="auto"/>
      </w:divBdr>
    </w:div>
    <w:div w:id="748186746">
      <w:bodyDiv w:val="1"/>
      <w:marLeft w:val="0"/>
      <w:marRight w:val="0"/>
      <w:marTop w:val="0"/>
      <w:marBottom w:val="0"/>
      <w:divBdr>
        <w:top w:val="none" w:sz="0" w:space="0" w:color="auto"/>
        <w:left w:val="none" w:sz="0" w:space="0" w:color="auto"/>
        <w:bottom w:val="none" w:sz="0" w:space="0" w:color="auto"/>
        <w:right w:val="none" w:sz="0" w:space="0" w:color="auto"/>
      </w:divBdr>
    </w:div>
    <w:div w:id="757554253">
      <w:bodyDiv w:val="1"/>
      <w:marLeft w:val="0"/>
      <w:marRight w:val="0"/>
      <w:marTop w:val="0"/>
      <w:marBottom w:val="0"/>
      <w:divBdr>
        <w:top w:val="none" w:sz="0" w:space="0" w:color="auto"/>
        <w:left w:val="none" w:sz="0" w:space="0" w:color="auto"/>
        <w:bottom w:val="none" w:sz="0" w:space="0" w:color="auto"/>
        <w:right w:val="none" w:sz="0" w:space="0" w:color="auto"/>
      </w:divBdr>
    </w:div>
    <w:div w:id="778914636">
      <w:bodyDiv w:val="1"/>
      <w:marLeft w:val="0"/>
      <w:marRight w:val="0"/>
      <w:marTop w:val="0"/>
      <w:marBottom w:val="0"/>
      <w:divBdr>
        <w:top w:val="none" w:sz="0" w:space="0" w:color="auto"/>
        <w:left w:val="none" w:sz="0" w:space="0" w:color="auto"/>
        <w:bottom w:val="none" w:sz="0" w:space="0" w:color="auto"/>
        <w:right w:val="none" w:sz="0" w:space="0" w:color="auto"/>
      </w:divBdr>
    </w:div>
    <w:div w:id="789276350">
      <w:bodyDiv w:val="1"/>
      <w:marLeft w:val="0"/>
      <w:marRight w:val="0"/>
      <w:marTop w:val="0"/>
      <w:marBottom w:val="0"/>
      <w:divBdr>
        <w:top w:val="none" w:sz="0" w:space="0" w:color="auto"/>
        <w:left w:val="none" w:sz="0" w:space="0" w:color="auto"/>
        <w:bottom w:val="none" w:sz="0" w:space="0" w:color="auto"/>
        <w:right w:val="none" w:sz="0" w:space="0" w:color="auto"/>
      </w:divBdr>
    </w:div>
    <w:div w:id="790172713">
      <w:bodyDiv w:val="1"/>
      <w:marLeft w:val="0"/>
      <w:marRight w:val="0"/>
      <w:marTop w:val="0"/>
      <w:marBottom w:val="0"/>
      <w:divBdr>
        <w:top w:val="none" w:sz="0" w:space="0" w:color="auto"/>
        <w:left w:val="none" w:sz="0" w:space="0" w:color="auto"/>
        <w:bottom w:val="none" w:sz="0" w:space="0" w:color="auto"/>
        <w:right w:val="none" w:sz="0" w:space="0" w:color="auto"/>
      </w:divBdr>
    </w:div>
    <w:div w:id="819688765">
      <w:bodyDiv w:val="1"/>
      <w:marLeft w:val="0"/>
      <w:marRight w:val="0"/>
      <w:marTop w:val="0"/>
      <w:marBottom w:val="0"/>
      <w:divBdr>
        <w:top w:val="none" w:sz="0" w:space="0" w:color="auto"/>
        <w:left w:val="none" w:sz="0" w:space="0" w:color="auto"/>
        <w:bottom w:val="none" w:sz="0" w:space="0" w:color="auto"/>
        <w:right w:val="none" w:sz="0" w:space="0" w:color="auto"/>
      </w:divBdr>
      <w:divsChild>
        <w:div w:id="1575623546">
          <w:marLeft w:val="0"/>
          <w:marRight w:val="0"/>
          <w:marTop w:val="0"/>
          <w:marBottom w:val="0"/>
          <w:divBdr>
            <w:top w:val="none" w:sz="0" w:space="0" w:color="auto"/>
            <w:left w:val="none" w:sz="0" w:space="0" w:color="auto"/>
            <w:bottom w:val="none" w:sz="0" w:space="0" w:color="auto"/>
            <w:right w:val="none" w:sz="0" w:space="0" w:color="auto"/>
          </w:divBdr>
          <w:divsChild>
            <w:div w:id="2095004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202535">
      <w:bodyDiv w:val="1"/>
      <w:marLeft w:val="0"/>
      <w:marRight w:val="0"/>
      <w:marTop w:val="0"/>
      <w:marBottom w:val="0"/>
      <w:divBdr>
        <w:top w:val="none" w:sz="0" w:space="0" w:color="auto"/>
        <w:left w:val="none" w:sz="0" w:space="0" w:color="auto"/>
        <w:bottom w:val="none" w:sz="0" w:space="0" w:color="auto"/>
        <w:right w:val="none" w:sz="0" w:space="0" w:color="auto"/>
      </w:divBdr>
    </w:div>
    <w:div w:id="898709878">
      <w:bodyDiv w:val="1"/>
      <w:marLeft w:val="0"/>
      <w:marRight w:val="0"/>
      <w:marTop w:val="0"/>
      <w:marBottom w:val="0"/>
      <w:divBdr>
        <w:top w:val="none" w:sz="0" w:space="0" w:color="auto"/>
        <w:left w:val="none" w:sz="0" w:space="0" w:color="auto"/>
        <w:bottom w:val="none" w:sz="0" w:space="0" w:color="auto"/>
        <w:right w:val="none" w:sz="0" w:space="0" w:color="auto"/>
      </w:divBdr>
    </w:div>
    <w:div w:id="907110133">
      <w:bodyDiv w:val="1"/>
      <w:marLeft w:val="0"/>
      <w:marRight w:val="0"/>
      <w:marTop w:val="0"/>
      <w:marBottom w:val="0"/>
      <w:divBdr>
        <w:top w:val="none" w:sz="0" w:space="0" w:color="auto"/>
        <w:left w:val="none" w:sz="0" w:space="0" w:color="auto"/>
        <w:bottom w:val="none" w:sz="0" w:space="0" w:color="auto"/>
        <w:right w:val="none" w:sz="0" w:space="0" w:color="auto"/>
      </w:divBdr>
    </w:div>
    <w:div w:id="947661501">
      <w:bodyDiv w:val="1"/>
      <w:marLeft w:val="0"/>
      <w:marRight w:val="0"/>
      <w:marTop w:val="0"/>
      <w:marBottom w:val="0"/>
      <w:divBdr>
        <w:top w:val="none" w:sz="0" w:space="0" w:color="auto"/>
        <w:left w:val="none" w:sz="0" w:space="0" w:color="auto"/>
        <w:bottom w:val="none" w:sz="0" w:space="0" w:color="auto"/>
        <w:right w:val="none" w:sz="0" w:space="0" w:color="auto"/>
      </w:divBdr>
    </w:div>
    <w:div w:id="958797317">
      <w:bodyDiv w:val="1"/>
      <w:marLeft w:val="0"/>
      <w:marRight w:val="0"/>
      <w:marTop w:val="0"/>
      <w:marBottom w:val="0"/>
      <w:divBdr>
        <w:top w:val="none" w:sz="0" w:space="0" w:color="auto"/>
        <w:left w:val="none" w:sz="0" w:space="0" w:color="auto"/>
        <w:bottom w:val="none" w:sz="0" w:space="0" w:color="auto"/>
        <w:right w:val="none" w:sz="0" w:space="0" w:color="auto"/>
      </w:divBdr>
    </w:div>
    <w:div w:id="974262611">
      <w:bodyDiv w:val="1"/>
      <w:marLeft w:val="0"/>
      <w:marRight w:val="0"/>
      <w:marTop w:val="0"/>
      <w:marBottom w:val="0"/>
      <w:divBdr>
        <w:top w:val="none" w:sz="0" w:space="0" w:color="auto"/>
        <w:left w:val="none" w:sz="0" w:space="0" w:color="auto"/>
        <w:bottom w:val="none" w:sz="0" w:space="0" w:color="auto"/>
        <w:right w:val="none" w:sz="0" w:space="0" w:color="auto"/>
      </w:divBdr>
    </w:div>
    <w:div w:id="992758765">
      <w:bodyDiv w:val="1"/>
      <w:marLeft w:val="0"/>
      <w:marRight w:val="0"/>
      <w:marTop w:val="0"/>
      <w:marBottom w:val="0"/>
      <w:divBdr>
        <w:top w:val="none" w:sz="0" w:space="0" w:color="auto"/>
        <w:left w:val="none" w:sz="0" w:space="0" w:color="auto"/>
        <w:bottom w:val="none" w:sz="0" w:space="0" w:color="auto"/>
        <w:right w:val="none" w:sz="0" w:space="0" w:color="auto"/>
      </w:divBdr>
    </w:div>
    <w:div w:id="994380638">
      <w:bodyDiv w:val="1"/>
      <w:marLeft w:val="0"/>
      <w:marRight w:val="0"/>
      <w:marTop w:val="0"/>
      <w:marBottom w:val="0"/>
      <w:divBdr>
        <w:top w:val="none" w:sz="0" w:space="0" w:color="auto"/>
        <w:left w:val="none" w:sz="0" w:space="0" w:color="auto"/>
        <w:bottom w:val="none" w:sz="0" w:space="0" w:color="auto"/>
        <w:right w:val="none" w:sz="0" w:space="0" w:color="auto"/>
      </w:divBdr>
    </w:div>
    <w:div w:id="1012218089">
      <w:bodyDiv w:val="1"/>
      <w:marLeft w:val="0"/>
      <w:marRight w:val="0"/>
      <w:marTop w:val="0"/>
      <w:marBottom w:val="0"/>
      <w:divBdr>
        <w:top w:val="none" w:sz="0" w:space="0" w:color="auto"/>
        <w:left w:val="none" w:sz="0" w:space="0" w:color="auto"/>
        <w:bottom w:val="none" w:sz="0" w:space="0" w:color="auto"/>
        <w:right w:val="none" w:sz="0" w:space="0" w:color="auto"/>
      </w:divBdr>
    </w:div>
    <w:div w:id="1016228074">
      <w:bodyDiv w:val="1"/>
      <w:marLeft w:val="0"/>
      <w:marRight w:val="0"/>
      <w:marTop w:val="0"/>
      <w:marBottom w:val="0"/>
      <w:divBdr>
        <w:top w:val="none" w:sz="0" w:space="0" w:color="auto"/>
        <w:left w:val="none" w:sz="0" w:space="0" w:color="auto"/>
        <w:bottom w:val="none" w:sz="0" w:space="0" w:color="auto"/>
        <w:right w:val="none" w:sz="0" w:space="0" w:color="auto"/>
      </w:divBdr>
      <w:divsChild>
        <w:div w:id="1442214711">
          <w:marLeft w:val="0"/>
          <w:marRight w:val="0"/>
          <w:marTop w:val="0"/>
          <w:marBottom w:val="0"/>
          <w:divBdr>
            <w:top w:val="none" w:sz="0" w:space="0" w:color="auto"/>
            <w:left w:val="none" w:sz="0" w:space="0" w:color="auto"/>
            <w:bottom w:val="none" w:sz="0" w:space="0" w:color="auto"/>
            <w:right w:val="none" w:sz="0" w:space="0" w:color="auto"/>
          </w:divBdr>
          <w:divsChild>
            <w:div w:id="142942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683688">
      <w:bodyDiv w:val="1"/>
      <w:marLeft w:val="0"/>
      <w:marRight w:val="0"/>
      <w:marTop w:val="0"/>
      <w:marBottom w:val="0"/>
      <w:divBdr>
        <w:top w:val="none" w:sz="0" w:space="0" w:color="auto"/>
        <w:left w:val="none" w:sz="0" w:space="0" w:color="auto"/>
        <w:bottom w:val="none" w:sz="0" w:space="0" w:color="auto"/>
        <w:right w:val="none" w:sz="0" w:space="0" w:color="auto"/>
      </w:divBdr>
    </w:div>
    <w:div w:id="1034618127">
      <w:bodyDiv w:val="1"/>
      <w:marLeft w:val="0"/>
      <w:marRight w:val="0"/>
      <w:marTop w:val="0"/>
      <w:marBottom w:val="0"/>
      <w:divBdr>
        <w:top w:val="none" w:sz="0" w:space="0" w:color="auto"/>
        <w:left w:val="none" w:sz="0" w:space="0" w:color="auto"/>
        <w:bottom w:val="none" w:sz="0" w:space="0" w:color="auto"/>
        <w:right w:val="none" w:sz="0" w:space="0" w:color="auto"/>
      </w:divBdr>
    </w:div>
    <w:div w:id="1036002909">
      <w:bodyDiv w:val="1"/>
      <w:marLeft w:val="0"/>
      <w:marRight w:val="0"/>
      <w:marTop w:val="0"/>
      <w:marBottom w:val="0"/>
      <w:divBdr>
        <w:top w:val="none" w:sz="0" w:space="0" w:color="auto"/>
        <w:left w:val="none" w:sz="0" w:space="0" w:color="auto"/>
        <w:bottom w:val="none" w:sz="0" w:space="0" w:color="auto"/>
        <w:right w:val="none" w:sz="0" w:space="0" w:color="auto"/>
      </w:divBdr>
    </w:div>
    <w:div w:id="1069307978">
      <w:bodyDiv w:val="1"/>
      <w:marLeft w:val="0"/>
      <w:marRight w:val="0"/>
      <w:marTop w:val="0"/>
      <w:marBottom w:val="0"/>
      <w:divBdr>
        <w:top w:val="none" w:sz="0" w:space="0" w:color="auto"/>
        <w:left w:val="none" w:sz="0" w:space="0" w:color="auto"/>
        <w:bottom w:val="none" w:sz="0" w:space="0" w:color="auto"/>
        <w:right w:val="none" w:sz="0" w:space="0" w:color="auto"/>
      </w:divBdr>
    </w:div>
    <w:div w:id="1086654363">
      <w:bodyDiv w:val="1"/>
      <w:marLeft w:val="0"/>
      <w:marRight w:val="0"/>
      <w:marTop w:val="0"/>
      <w:marBottom w:val="0"/>
      <w:divBdr>
        <w:top w:val="none" w:sz="0" w:space="0" w:color="auto"/>
        <w:left w:val="none" w:sz="0" w:space="0" w:color="auto"/>
        <w:bottom w:val="none" w:sz="0" w:space="0" w:color="auto"/>
        <w:right w:val="none" w:sz="0" w:space="0" w:color="auto"/>
      </w:divBdr>
    </w:div>
    <w:div w:id="1126387560">
      <w:bodyDiv w:val="1"/>
      <w:marLeft w:val="0"/>
      <w:marRight w:val="0"/>
      <w:marTop w:val="0"/>
      <w:marBottom w:val="0"/>
      <w:divBdr>
        <w:top w:val="none" w:sz="0" w:space="0" w:color="auto"/>
        <w:left w:val="none" w:sz="0" w:space="0" w:color="auto"/>
        <w:bottom w:val="none" w:sz="0" w:space="0" w:color="auto"/>
        <w:right w:val="none" w:sz="0" w:space="0" w:color="auto"/>
      </w:divBdr>
    </w:div>
    <w:div w:id="1138492394">
      <w:bodyDiv w:val="1"/>
      <w:marLeft w:val="0"/>
      <w:marRight w:val="0"/>
      <w:marTop w:val="0"/>
      <w:marBottom w:val="0"/>
      <w:divBdr>
        <w:top w:val="none" w:sz="0" w:space="0" w:color="auto"/>
        <w:left w:val="none" w:sz="0" w:space="0" w:color="auto"/>
        <w:bottom w:val="none" w:sz="0" w:space="0" w:color="auto"/>
        <w:right w:val="none" w:sz="0" w:space="0" w:color="auto"/>
      </w:divBdr>
    </w:div>
    <w:div w:id="1158887564">
      <w:bodyDiv w:val="1"/>
      <w:marLeft w:val="0"/>
      <w:marRight w:val="0"/>
      <w:marTop w:val="0"/>
      <w:marBottom w:val="0"/>
      <w:divBdr>
        <w:top w:val="none" w:sz="0" w:space="0" w:color="auto"/>
        <w:left w:val="none" w:sz="0" w:space="0" w:color="auto"/>
        <w:bottom w:val="none" w:sz="0" w:space="0" w:color="auto"/>
        <w:right w:val="none" w:sz="0" w:space="0" w:color="auto"/>
      </w:divBdr>
    </w:div>
    <w:div w:id="1200122639">
      <w:bodyDiv w:val="1"/>
      <w:marLeft w:val="0"/>
      <w:marRight w:val="0"/>
      <w:marTop w:val="0"/>
      <w:marBottom w:val="0"/>
      <w:divBdr>
        <w:top w:val="none" w:sz="0" w:space="0" w:color="auto"/>
        <w:left w:val="none" w:sz="0" w:space="0" w:color="auto"/>
        <w:bottom w:val="none" w:sz="0" w:space="0" w:color="auto"/>
        <w:right w:val="none" w:sz="0" w:space="0" w:color="auto"/>
      </w:divBdr>
    </w:div>
    <w:div w:id="1200360438">
      <w:bodyDiv w:val="1"/>
      <w:marLeft w:val="0"/>
      <w:marRight w:val="0"/>
      <w:marTop w:val="0"/>
      <w:marBottom w:val="0"/>
      <w:divBdr>
        <w:top w:val="none" w:sz="0" w:space="0" w:color="auto"/>
        <w:left w:val="none" w:sz="0" w:space="0" w:color="auto"/>
        <w:bottom w:val="none" w:sz="0" w:space="0" w:color="auto"/>
        <w:right w:val="none" w:sz="0" w:space="0" w:color="auto"/>
      </w:divBdr>
    </w:div>
    <w:div w:id="1206258613">
      <w:bodyDiv w:val="1"/>
      <w:marLeft w:val="0"/>
      <w:marRight w:val="0"/>
      <w:marTop w:val="0"/>
      <w:marBottom w:val="0"/>
      <w:divBdr>
        <w:top w:val="none" w:sz="0" w:space="0" w:color="auto"/>
        <w:left w:val="none" w:sz="0" w:space="0" w:color="auto"/>
        <w:bottom w:val="none" w:sz="0" w:space="0" w:color="auto"/>
        <w:right w:val="none" w:sz="0" w:space="0" w:color="auto"/>
      </w:divBdr>
    </w:div>
    <w:div w:id="1227573669">
      <w:bodyDiv w:val="1"/>
      <w:marLeft w:val="0"/>
      <w:marRight w:val="0"/>
      <w:marTop w:val="0"/>
      <w:marBottom w:val="0"/>
      <w:divBdr>
        <w:top w:val="none" w:sz="0" w:space="0" w:color="auto"/>
        <w:left w:val="none" w:sz="0" w:space="0" w:color="auto"/>
        <w:bottom w:val="none" w:sz="0" w:space="0" w:color="auto"/>
        <w:right w:val="none" w:sz="0" w:space="0" w:color="auto"/>
      </w:divBdr>
    </w:div>
    <w:div w:id="1228496989">
      <w:bodyDiv w:val="1"/>
      <w:marLeft w:val="0"/>
      <w:marRight w:val="0"/>
      <w:marTop w:val="0"/>
      <w:marBottom w:val="0"/>
      <w:divBdr>
        <w:top w:val="none" w:sz="0" w:space="0" w:color="auto"/>
        <w:left w:val="none" w:sz="0" w:space="0" w:color="auto"/>
        <w:bottom w:val="none" w:sz="0" w:space="0" w:color="auto"/>
        <w:right w:val="none" w:sz="0" w:space="0" w:color="auto"/>
      </w:divBdr>
    </w:div>
    <w:div w:id="1232424929">
      <w:bodyDiv w:val="1"/>
      <w:marLeft w:val="0"/>
      <w:marRight w:val="0"/>
      <w:marTop w:val="0"/>
      <w:marBottom w:val="0"/>
      <w:divBdr>
        <w:top w:val="none" w:sz="0" w:space="0" w:color="auto"/>
        <w:left w:val="none" w:sz="0" w:space="0" w:color="auto"/>
        <w:bottom w:val="none" w:sz="0" w:space="0" w:color="auto"/>
        <w:right w:val="none" w:sz="0" w:space="0" w:color="auto"/>
      </w:divBdr>
    </w:div>
    <w:div w:id="1251112886">
      <w:bodyDiv w:val="1"/>
      <w:marLeft w:val="0"/>
      <w:marRight w:val="0"/>
      <w:marTop w:val="0"/>
      <w:marBottom w:val="0"/>
      <w:divBdr>
        <w:top w:val="none" w:sz="0" w:space="0" w:color="auto"/>
        <w:left w:val="none" w:sz="0" w:space="0" w:color="auto"/>
        <w:bottom w:val="none" w:sz="0" w:space="0" w:color="auto"/>
        <w:right w:val="none" w:sz="0" w:space="0" w:color="auto"/>
      </w:divBdr>
    </w:div>
    <w:div w:id="1265843227">
      <w:bodyDiv w:val="1"/>
      <w:marLeft w:val="0"/>
      <w:marRight w:val="0"/>
      <w:marTop w:val="0"/>
      <w:marBottom w:val="0"/>
      <w:divBdr>
        <w:top w:val="none" w:sz="0" w:space="0" w:color="auto"/>
        <w:left w:val="none" w:sz="0" w:space="0" w:color="auto"/>
        <w:bottom w:val="none" w:sz="0" w:space="0" w:color="auto"/>
        <w:right w:val="none" w:sz="0" w:space="0" w:color="auto"/>
      </w:divBdr>
    </w:div>
    <w:div w:id="1269121103">
      <w:bodyDiv w:val="1"/>
      <w:marLeft w:val="0"/>
      <w:marRight w:val="0"/>
      <w:marTop w:val="0"/>
      <w:marBottom w:val="0"/>
      <w:divBdr>
        <w:top w:val="none" w:sz="0" w:space="0" w:color="auto"/>
        <w:left w:val="none" w:sz="0" w:space="0" w:color="auto"/>
        <w:bottom w:val="none" w:sz="0" w:space="0" w:color="auto"/>
        <w:right w:val="none" w:sz="0" w:space="0" w:color="auto"/>
      </w:divBdr>
    </w:div>
    <w:div w:id="1325664211">
      <w:bodyDiv w:val="1"/>
      <w:marLeft w:val="0"/>
      <w:marRight w:val="0"/>
      <w:marTop w:val="0"/>
      <w:marBottom w:val="0"/>
      <w:divBdr>
        <w:top w:val="none" w:sz="0" w:space="0" w:color="auto"/>
        <w:left w:val="none" w:sz="0" w:space="0" w:color="auto"/>
        <w:bottom w:val="none" w:sz="0" w:space="0" w:color="auto"/>
        <w:right w:val="none" w:sz="0" w:space="0" w:color="auto"/>
      </w:divBdr>
    </w:div>
    <w:div w:id="1341198841">
      <w:bodyDiv w:val="1"/>
      <w:marLeft w:val="0"/>
      <w:marRight w:val="0"/>
      <w:marTop w:val="0"/>
      <w:marBottom w:val="0"/>
      <w:divBdr>
        <w:top w:val="none" w:sz="0" w:space="0" w:color="auto"/>
        <w:left w:val="none" w:sz="0" w:space="0" w:color="auto"/>
        <w:bottom w:val="none" w:sz="0" w:space="0" w:color="auto"/>
        <w:right w:val="none" w:sz="0" w:space="0" w:color="auto"/>
      </w:divBdr>
    </w:div>
    <w:div w:id="1354301546">
      <w:bodyDiv w:val="1"/>
      <w:marLeft w:val="0"/>
      <w:marRight w:val="0"/>
      <w:marTop w:val="0"/>
      <w:marBottom w:val="0"/>
      <w:divBdr>
        <w:top w:val="none" w:sz="0" w:space="0" w:color="auto"/>
        <w:left w:val="none" w:sz="0" w:space="0" w:color="auto"/>
        <w:bottom w:val="none" w:sz="0" w:space="0" w:color="auto"/>
        <w:right w:val="none" w:sz="0" w:space="0" w:color="auto"/>
      </w:divBdr>
    </w:div>
    <w:div w:id="1357386029">
      <w:bodyDiv w:val="1"/>
      <w:marLeft w:val="0"/>
      <w:marRight w:val="0"/>
      <w:marTop w:val="0"/>
      <w:marBottom w:val="0"/>
      <w:divBdr>
        <w:top w:val="none" w:sz="0" w:space="0" w:color="auto"/>
        <w:left w:val="none" w:sz="0" w:space="0" w:color="auto"/>
        <w:bottom w:val="none" w:sz="0" w:space="0" w:color="auto"/>
        <w:right w:val="none" w:sz="0" w:space="0" w:color="auto"/>
      </w:divBdr>
    </w:div>
    <w:div w:id="1375543592">
      <w:bodyDiv w:val="1"/>
      <w:marLeft w:val="0"/>
      <w:marRight w:val="0"/>
      <w:marTop w:val="0"/>
      <w:marBottom w:val="0"/>
      <w:divBdr>
        <w:top w:val="none" w:sz="0" w:space="0" w:color="auto"/>
        <w:left w:val="none" w:sz="0" w:space="0" w:color="auto"/>
        <w:bottom w:val="none" w:sz="0" w:space="0" w:color="auto"/>
        <w:right w:val="none" w:sz="0" w:space="0" w:color="auto"/>
      </w:divBdr>
      <w:divsChild>
        <w:div w:id="328599691">
          <w:marLeft w:val="0"/>
          <w:marRight w:val="0"/>
          <w:marTop w:val="0"/>
          <w:marBottom w:val="0"/>
          <w:divBdr>
            <w:top w:val="none" w:sz="0" w:space="0" w:color="auto"/>
            <w:left w:val="none" w:sz="0" w:space="0" w:color="auto"/>
            <w:bottom w:val="none" w:sz="0" w:space="0" w:color="auto"/>
            <w:right w:val="none" w:sz="0" w:space="0" w:color="auto"/>
          </w:divBdr>
          <w:divsChild>
            <w:div w:id="138564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323354">
      <w:bodyDiv w:val="1"/>
      <w:marLeft w:val="0"/>
      <w:marRight w:val="0"/>
      <w:marTop w:val="0"/>
      <w:marBottom w:val="0"/>
      <w:divBdr>
        <w:top w:val="none" w:sz="0" w:space="0" w:color="auto"/>
        <w:left w:val="none" w:sz="0" w:space="0" w:color="auto"/>
        <w:bottom w:val="none" w:sz="0" w:space="0" w:color="auto"/>
        <w:right w:val="none" w:sz="0" w:space="0" w:color="auto"/>
      </w:divBdr>
    </w:div>
    <w:div w:id="1423448282">
      <w:bodyDiv w:val="1"/>
      <w:marLeft w:val="0"/>
      <w:marRight w:val="0"/>
      <w:marTop w:val="0"/>
      <w:marBottom w:val="0"/>
      <w:divBdr>
        <w:top w:val="none" w:sz="0" w:space="0" w:color="auto"/>
        <w:left w:val="none" w:sz="0" w:space="0" w:color="auto"/>
        <w:bottom w:val="none" w:sz="0" w:space="0" w:color="auto"/>
        <w:right w:val="none" w:sz="0" w:space="0" w:color="auto"/>
      </w:divBdr>
    </w:div>
    <w:div w:id="1429304308">
      <w:bodyDiv w:val="1"/>
      <w:marLeft w:val="0"/>
      <w:marRight w:val="0"/>
      <w:marTop w:val="0"/>
      <w:marBottom w:val="0"/>
      <w:divBdr>
        <w:top w:val="none" w:sz="0" w:space="0" w:color="auto"/>
        <w:left w:val="none" w:sz="0" w:space="0" w:color="auto"/>
        <w:bottom w:val="none" w:sz="0" w:space="0" w:color="auto"/>
        <w:right w:val="none" w:sz="0" w:space="0" w:color="auto"/>
      </w:divBdr>
    </w:div>
    <w:div w:id="1448504994">
      <w:bodyDiv w:val="1"/>
      <w:marLeft w:val="0"/>
      <w:marRight w:val="0"/>
      <w:marTop w:val="0"/>
      <w:marBottom w:val="0"/>
      <w:divBdr>
        <w:top w:val="none" w:sz="0" w:space="0" w:color="auto"/>
        <w:left w:val="none" w:sz="0" w:space="0" w:color="auto"/>
        <w:bottom w:val="none" w:sz="0" w:space="0" w:color="auto"/>
        <w:right w:val="none" w:sz="0" w:space="0" w:color="auto"/>
      </w:divBdr>
    </w:div>
    <w:div w:id="1485004956">
      <w:bodyDiv w:val="1"/>
      <w:marLeft w:val="0"/>
      <w:marRight w:val="0"/>
      <w:marTop w:val="0"/>
      <w:marBottom w:val="0"/>
      <w:divBdr>
        <w:top w:val="none" w:sz="0" w:space="0" w:color="auto"/>
        <w:left w:val="none" w:sz="0" w:space="0" w:color="auto"/>
        <w:bottom w:val="none" w:sz="0" w:space="0" w:color="auto"/>
        <w:right w:val="none" w:sz="0" w:space="0" w:color="auto"/>
      </w:divBdr>
    </w:div>
    <w:div w:id="1504707386">
      <w:bodyDiv w:val="1"/>
      <w:marLeft w:val="0"/>
      <w:marRight w:val="0"/>
      <w:marTop w:val="0"/>
      <w:marBottom w:val="0"/>
      <w:divBdr>
        <w:top w:val="none" w:sz="0" w:space="0" w:color="auto"/>
        <w:left w:val="none" w:sz="0" w:space="0" w:color="auto"/>
        <w:bottom w:val="none" w:sz="0" w:space="0" w:color="auto"/>
        <w:right w:val="none" w:sz="0" w:space="0" w:color="auto"/>
      </w:divBdr>
    </w:div>
    <w:div w:id="1536843846">
      <w:bodyDiv w:val="1"/>
      <w:marLeft w:val="0"/>
      <w:marRight w:val="0"/>
      <w:marTop w:val="0"/>
      <w:marBottom w:val="0"/>
      <w:divBdr>
        <w:top w:val="none" w:sz="0" w:space="0" w:color="auto"/>
        <w:left w:val="none" w:sz="0" w:space="0" w:color="auto"/>
        <w:bottom w:val="none" w:sz="0" w:space="0" w:color="auto"/>
        <w:right w:val="none" w:sz="0" w:space="0" w:color="auto"/>
      </w:divBdr>
    </w:div>
    <w:div w:id="1552109302">
      <w:bodyDiv w:val="1"/>
      <w:marLeft w:val="0"/>
      <w:marRight w:val="0"/>
      <w:marTop w:val="0"/>
      <w:marBottom w:val="0"/>
      <w:divBdr>
        <w:top w:val="none" w:sz="0" w:space="0" w:color="auto"/>
        <w:left w:val="none" w:sz="0" w:space="0" w:color="auto"/>
        <w:bottom w:val="none" w:sz="0" w:space="0" w:color="auto"/>
        <w:right w:val="none" w:sz="0" w:space="0" w:color="auto"/>
      </w:divBdr>
      <w:divsChild>
        <w:div w:id="1480222206">
          <w:marLeft w:val="0"/>
          <w:marRight w:val="0"/>
          <w:marTop w:val="0"/>
          <w:marBottom w:val="0"/>
          <w:divBdr>
            <w:top w:val="none" w:sz="0" w:space="0" w:color="auto"/>
            <w:left w:val="none" w:sz="0" w:space="0" w:color="auto"/>
            <w:bottom w:val="none" w:sz="0" w:space="0" w:color="auto"/>
            <w:right w:val="none" w:sz="0" w:space="0" w:color="auto"/>
          </w:divBdr>
          <w:divsChild>
            <w:div w:id="178422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532094">
      <w:bodyDiv w:val="1"/>
      <w:marLeft w:val="0"/>
      <w:marRight w:val="0"/>
      <w:marTop w:val="0"/>
      <w:marBottom w:val="0"/>
      <w:divBdr>
        <w:top w:val="none" w:sz="0" w:space="0" w:color="auto"/>
        <w:left w:val="none" w:sz="0" w:space="0" w:color="auto"/>
        <w:bottom w:val="none" w:sz="0" w:space="0" w:color="auto"/>
        <w:right w:val="none" w:sz="0" w:space="0" w:color="auto"/>
      </w:divBdr>
    </w:div>
    <w:div w:id="1668172497">
      <w:bodyDiv w:val="1"/>
      <w:marLeft w:val="0"/>
      <w:marRight w:val="0"/>
      <w:marTop w:val="0"/>
      <w:marBottom w:val="0"/>
      <w:divBdr>
        <w:top w:val="none" w:sz="0" w:space="0" w:color="auto"/>
        <w:left w:val="none" w:sz="0" w:space="0" w:color="auto"/>
        <w:bottom w:val="none" w:sz="0" w:space="0" w:color="auto"/>
        <w:right w:val="none" w:sz="0" w:space="0" w:color="auto"/>
      </w:divBdr>
    </w:div>
    <w:div w:id="1671979198">
      <w:bodyDiv w:val="1"/>
      <w:marLeft w:val="0"/>
      <w:marRight w:val="0"/>
      <w:marTop w:val="0"/>
      <w:marBottom w:val="0"/>
      <w:divBdr>
        <w:top w:val="none" w:sz="0" w:space="0" w:color="auto"/>
        <w:left w:val="none" w:sz="0" w:space="0" w:color="auto"/>
        <w:bottom w:val="none" w:sz="0" w:space="0" w:color="auto"/>
        <w:right w:val="none" w:sz="0" w:space="0" w:color="auto"/>
      </w:divBdr>
    </w:div>
    <w:div w:id="1730302073">
      <w:bodyDiv w:val="1"/>
      <w:marLeft w:val="0"/>
      <w:marRight w:val="0"/>
      <w:marTop w:val="0"/>
      <w:marBottom w:val="0"/>
      <w:divBdr>
        <w:top w:val="none" w:sz="0" w:space="0" w:color="auto"/>
        <w:left w:val="none" w:sz="0" w:space="0" w:color="auto"/>
        <w:bottom w:val="none" w:sz="0" w:space="0" w:color="auto"/>
        <w:right w:val="none" w:sz="0" w:space="0" w:color="auto"/>
      </w:divBdr>
    </w:div>
    <w:div w:id="1744251868">
      <w:bodyDiv w:val="1"/>
      <w:marLeft w:val="0"/>
      <w:marRight w:val="0"/>
      <w:marTop w:val="0"/>
      <w:marBottom w:val="0"/>
      <w:divBdr>
        <w:top w:val="none" w:sz="0" w:space="0" w:color="auto"/>
        <w:left w:val="none" w:sz="0" w:space="0" w:color="auto"/>
        <w:bottom w:val="none" w:sz="0" w:space="0" w:color="auto"/>
        <w:right w:val="none" w:sz="0" w:space="0" w:color="auto"/>
      </w:divBdr>
    </w:div>
    <w:div w:id="1751464155">
      <w:bodyDiv w:val="1"/>
      <w:marLeft w:val="0"/>
      <w:marRight w:val="0"/>
      <w:marTop w:val="0"/>
      <w:marBottom w:val="0"/>
      <w:divBdr>
        <w:top w:val="none" w:sz="0" w:space="0" w:color="auto"/>
        <w:left w:val="none" w:sz="0" w:space="0" w:color="auto"/>
        <w:bottom w:val="none" w:sz="0" w:space="0" w:color="auto"/>
        <w:right w:val="none" w:sz="0" w:space="0" w:color="auto"/>
      </w:divBdr>
    </w:div>
    <w:div w:id="1756432775">
      <w:bodyDiv w:val="1"/>
      <w:marLeft w:val="0"/>
      <w:marRight w:val="0"/>
      <w:marTop w:val="0"/>
      <w:marBottom w:val="0"/>
      <w:divBdr>
        <w:top w:val="none" w:sz="0" w:space="0" w:color="auto"/>
        <w:left w:val="none" w:sz="0" w:space="0" w:color="auto"/>
        <w:bottom w:val="none" w:sz="0" w:space="0" w:color="auto"/>
        <w:right w:val="none" w:sz="0" w:space="0" w:color="auto"/>
      </w:divBdr>
    </w:div>
    <w:div w:id="1760559352">
      <w:bodyDiv w:val="1"/>
      <w:marLeft w:val="0"/>
      <w:marRight w:val="0"/>
      <w:marTop w:val="0"/>
      <w:marBottom w:val="0"/>
      <w:divBdr>
        <w:top w:val="none" w:sz="0" w:space="0" w:color="auto"/>
        <w:left w:val="none" w:sz="0" w:space="0" w:color="auto"/>
        <w:bottom w:val="none" w:sz="0" w:space="0" w:color="auto"/>
        <w:right w:val="none" w:sz="0" w:space="0" w:color="auto"/>
      </w:divBdr>
    </w:div>
    <w:div w:id="1795437609">
      <w:bodyDiv w:val="1"/>
      <w:marLeft w:val="0"/>
      <w:marRight w:val="0"/>
      <w:marTop w:val="0"/>
      <w:marBottom w:val="0"/>
      <w:divBdr>
        <w:top w:val="none" w:sz="0" w:space="0" w:color="auto"/>
        <w:left w:val="none" w:sz="0" w:space="0" w:color="auto"/>
        <w:bottom w:val="none" w:sz="0" w:space="0" w:color="auto"/>
        <w:right w:val="none" w:sz="0" w:space="0" w:color="auto"/>
      </w:divBdr>
    </w:div>
    <w:div w:id="1800341004">
      <w:bodyDiv w:val="1"/>
      <w:marLeft w:val="0"/>
      <w:marRight w:val="0"/>
      <w:marTop w:val="0"/>
      <w:marBottom w:val="0"/>
      <w:divBdr>
        <w:top w:val="none" w:sz="0" w:space="0" w:color="auto"/>
        <w:left w:val="none" w:sz="0" w:space="0" w:color="auto"/>
        <w:bottom w:val="none" w:sz="0" w:space="0" w:color="auto"/>
        <w:right w:val="none" w:sz="0" w:space="0" w:color="auto"/>
      </w:divBdr>
    </w:div>
    <w:div w:id="1842810904">
      <w:bodyDiv w:val="1"/>
      <w:marLeft w:val="0"/>
      <w:marRight w:val="0"/>
      <w:marTop w:val="0"/>
      <w:marBottom w:val="0"/>
      <w:divBdr>
        <w:top w:val="none" w:sz="0" w:space="0" w:color="auto"/>
        <w:left w:val="none" w:sz="0" w:space="0" w:color="auto"/>
        <w:bottom w:val="none" w:sz="0" w:space="0" w:color="auto"/>
        <w:right w:val="none" w:sz="0" w:space="0" w:color="auto"/>
      </w:divBdr>
    </w:div>
    <w:div w:id="1844005224">
      <w:bodyDiv w:val="1"/>
      <w:marLeft w:val="0"/>
      <w:marRight w:val="0"/>
      <w:marTop w:val="0"/>
      <w:marBottom w:val="0"/>
      <w:divBdr>
        <w:top w:val="none" w:sz="0" w:space="0" w:color="auto"/>
        <w:left w:val="none" w:sz="0" w:space="0" w:color="auto"/>
        <w:bottom w:val="none" w:sz="0" w:space="0" w:color="auto"/>
        <w:right w:val="none" w:sz="0" w:space="0" w:color="auto"/>
      </w:divBdr>
    </w:div>
    <w:div w:id="1847209167">
      <w:bodyDiv w:val="1"/>
      <w:marLeft w:val="0"/>
      <w:marRight w:val="0"/>
      <w:marTop w:val="0"/>
      <w:marBottom w:val="0"/>
      <w:divBdr>
        <w:top w:val="none" w:sz="0" w:space="0" w:color="auto"/>
        <w:left w:val="none" w:sz="0" w:space="0" w:color="auto"/>
        <w:bottom w:val="none" w:sz="0" w:space="0" w:color="auto"/>
        <w:right w:val="none" w:sz="0" w:space="0" w:color="auto"/>
      </w:divBdr>
    </w:div>
    <w:div w:id="1900482007">
      <w:bodyDiv w:val="1"/>
      <w:marLeft w:val="0"/>
      <w:marRight w:val="0"/>
      <w:marTop w:val="0"/>
      <w:marBottom w:val="0"/>
      <w:divBdr>
        <w:top w:val="none" w:sz="0" w:space="0" w:color="auto"/>
        <w:left w:val="none" w:sz="0" w:space="0" w:color="auto"/>
        <w:bottom w:val="none" w:sz="0" w:space="0" w:color="auto"/>
        <w:right w:val="none" w:sz="0" w:space="0" w:color="auto"/>
      </w:divBdr>
    </w:div>
    <w:div w:id="1916742609">
      <w:bodyDiv w:val="1"/>
      <w:marLeft w:val="0"/>
      <w:marRight w:val="0"/>
      <w:marTop w:val="0"/>
      <w:marBottom w:val="0"/>
      <w:divBdr>
        <w:top w:val="none" w:sz="0" w:space="0" w:color="auto"/>
        <w:left w:val="none" w:sz="0" w:space="0" w:color="auto"/>
        <w:bottom w:val="none" w:sz="0" w:space="0" w:color="auto"/>
        <w:right w:val="none" w:sz="0" w:space="0" w:color="auto"/>
      </w:divBdr>
    </w:div>
    <w:div w:id="1921215569">
      <w:bodyDiv w:val="1"/>
      <w:marLeft w:val="0"/>
      <w:marRight w:val="0"/>
      <w:marTop w:val="0"/>
      <w:marBottom w:val="0"/>
      <w:divBdr>
        <w:top w:val="none" w:sz="0" w:space="0" w:color="auto"/>
        <w:left w:val="none" w:sz="0" w:space="0" w:color="auto"/>
        <w:bottom w:val="none" w:sz="0" w:space="0" w:color="auto"/>
        <w:right w:val="none" w:sz="0" w:space="0" w:color="auto"/>
      </w:divBdr>
    </w:div>
    <w:div w:id="1930919725">
      <w:bodyDiv w:val="1"/>
      <w:marLeft w:val="0"/>
      <w:marRight w:val="0"/>
      <w:marTop w:val="0"/>
      <w:marBottom w:val="0"/>
      <w:divBdr>
        <w:top w:val="none" w:sz="0" w:space="0" w:color="auto"/>
        <w:left w:val="none" w:sz="0" w:space="0" w:color="auto"/>
        <w:bottom w:val="none" w:sz="0" w:space="0" w:color="auto"/>
        <w:right w:val="none" w:sz="0" w:space="0" w:color="auto"/>
      </w:divBdr>
    </w:div>
    <w:div w:id="1961373812">
      <w:bodyDiv w:val="1"/>
      <w:marLeft w:val="0"/>
      <w:marRight w:val="0"/>
      <w:marTop w:val="0"/>
      <w:marBottom w:val="0"/>
      <w:divBdr>
        <w:top w:val="none" w:sz="0" w:space="0" w:color="auto"/>
        <w:left w:val="none" w:sz="0" w:space="0" w:color="auto"/>
        <w:bottom w:val="none" w:sz="0" w:space="0" w:color="auto"/>
        <w:right w:val="none" w:sz="0" w:space="0" w:color="auto"/>
      </w:divBdr>
    </w:div>
    <w:div w:id="2001544012">
      <w:bodyDiv w:val="1"/>
      <w:marLeft w:val="0"/>
      <w:marRight w:val="0"/>
      <w:marTop w:val="0"/>
      <w:marBottom w:val="0"/>
      <w:divBdr>
        <w:top w:val="none" w:sz="0" w:space="0" w:color="auto"/>
        <w:left w:val="none" w:sz="0" w:space="0" w:color="auto"/>
        <w:bottom w:val="none" w:sz="0" w:space="0" w:color="auto"/>
        <w:right w:val="none" w:sz="0" w:space="0" w:color="auto"/>
      </w:divBdr>
    </w:div>
    <w:div w:id="2029288723">
      <w:bodyDiv w:val="1"/>
      <w:marLeft w:val="0"/>
      <w:marRight w:val="0"/>
      <w:marTop w:val="0"/>
      <w:marBottom w:val="0"/>
      <w:divBdr>
        <w:top w:val="none" w:sz="0" w:space="0" w:color="auto"/>
        <w:left w:val="none" w:sz="0" w:space="0" w:color="auto"/>
        <w:bottom w:val="none" w:sz="0" w:space="0" w:color="auto"/>
        <w:right w:val="none" w:sz="0" w:space="0" w:color="auto"/>
      </w:divBdr>
    </w:div>
    <w:div w:id="2041972777">
      <w:bodyDiv w:val="1"/>
      <w:marLeft w:val="0"/>
      <w:marRight w:val="0"/>
      <w:marTop w:val="0"/>
      <w:marBottom w:val="0"/>
      <w:divBdr>
        <w:top w:val="none" w:sz="0" w:space="0" w:color="auto"/>
        <w:left w:val="none" w:sz="0" w:space="0" w:color="auto"/>
        <w:bottom w:val="none" w:sz="0" w:space="0" w:color="auto"/>
        <w:right w:val="none" w:sz="0" w:space="0" w:color="auto"/>
      </w:divBdr>
    </w:div>
    <w:div w:id="2057851285">
      <w:bodyDiv w:val="1"/>
      <w:marLeft w:val="0"/>
      <w:marRight w:val="0"/>
      <w:marTop w:val="0"/>
      <w:marBottom w:val="0"/>
      <w:divBdr>
        <w:top w:val="none" w:sz="0" w:space="0" w:color="auto"/>
        <w:left w:val="none" w:sz="0" w:space="0" w:color="auto"/>
        <w:bottom w:val="none" w:sz="0" w:space="0" w:color="auto"/>
        <w:right w:val="none" w:sz="0" w:space="0" w:color="auto"/>
      </w:divBdr>
    </w:div>
    <w:div w:id="2072387127">
      <w:bodyDiv w:val="1"/>
      <w:marLeft w:val="0"/>
      <w:marRight w:val="0"/>
      <w:marTop w:val="0"/>
      <w:marBottom w:val="0"/>
      <w:divBdr>
        <w:top w:val="none" w:sz="0" w:space="0" w:color="auto"/>
        <w:left w:val="none" w:sz="0" w:space="0" w:color="auto"/>
        <w:bottom w:val="none" w:sz="0" w:space="0" w:color="auto"/>
        <w:right w:val="none" w:sz="0" w:space="0" w:color="auto"/>
      </w:divBdr>
    </w:div>
    <w:div w:id="2076509648">
      <w:bodyDiv w:val="1"/>
      <w:marLeft w:val="0"/>
      <w:marRight w:val="0"/>
      <w:marTop w:val="0"/>
      <w:marBottom w:val="0"/>
      <w:divBdr>
        <w:top w:val="none" w:sz="0" w:space="0" w:color="auto"/>
        <w:left w:val="none" w:sz="0" w:space="0" w:color="auto"/>
        <w:bottom w:val="none" w:sz="0" w:space="0" w:color="auto"/>
        <w:right w:val="none" w:sz="0" w:space="0" w:color="auto"/>
      </w:divBdr>
    </w:div>
    <w:div w:id="2096197340">
      <w:bodyDiv w:val="1"/>
      <w:marLeft w:val="0"/>
      <w:marRight w:val="0"/>
      <w:marTop w:val="0"/>
      <w:marBottom w:val="0"/>
      <w:divBdr>
        <w:top w:val="none" w:sz="0" w:space="0" w:color="auto"/>
        <w:left w:val="none" w:sz="0" w:space="0" w:color="auto"/>
        <w:bottom w:val="none" w:sz="0" w:space="0" w:color="auto"/>
        <w:right w:val="none" w:sz="0" w:space="0" w:color="auto"/>
      </w:divBdr>
    </w:div>
    <w:div w:id="2099279825">
      <w:bodyDiv w:val="1"/>
      <w:marLeft w:val="0"/>
      <w:marRight w:val="0"/>
      <w:marTop w:val="0"/>
      <w:marBottom w:val="0"/>
      <w:divBdr>
        <w:top w:val="none" w:sz="0" w:space="0" w:color="auto"/>
        <w:left w:val="none" w:sz="0" w:space="0" w:color="auto"/>
        <w:bottom w:val="none" w:sz="0" w:space="0" w:color="auto"/>
        <w:right w:val="none" w:sz="0" w:space="0" w:color="auto"/>
      </w:divBdr>
    </w:div>
    <w:div w:id="2100591769">
      <w:bodyDiv w:val="1"/>
      <w:marLeft w:val="0"/>
      <w:marRight w:val="0"/>
      <w:marTop w:val="0"/>
      <w:marBottom w:val="0"/>
      <w:divBdr>
        <w:top w:val="none" w:sz="0" w:space="0" w:color="auto"/>
        <w:left w:val="none" w:sz="0" w:space="0" w:color="auto"/>
        <w:bottom w:val="none" w:sz="0" w:space="0" w:color="auto"/>
        <w:right w:val="none" w:sz="0" w:space="0" w:color="auto"/>
      </w:divBdr>
    </w:div>
    <w:div w:id="2108229099">
      <w:bodyDiv w:val="1"/>
      <w:marLeft w:val="0"/>
      <w:marRight w:val="0"/>
      <w:marTop w:val="0"/>
      <w:marBottom w:val="0"/>
      <w:divBdr>
        <w:top w:val="none" w:sz="0" w:space="0" w:color="auto"/>
        <w:left w:val="none" w:sz="0" w:space="0" w:color="auto"/>
        <w:bottom w:val="none" w:sz="0" w:space="0" w:color="auto"/>
        <w:right w:val="none" w:sz="0" w:space="0" w:color="auto"/>
      </w:divBdr>
    </w:div>
    <w:div w:id="2124300268">
      <w:bodyDiv w:val="1"/>
      <w:marLeft w:val="0"/>
      <w:marRight w:val="0"/>
      <w:marTop w:val="0"/>
      <w:marBottom w:val="0"/>
      <w:divBdr>
        <w:top w:val="none" w:sz="0" w:space="0" w:color="auto"/>
        <w:left w:val="none" w:sz="0" w:space="0" w:color="auto"/>
        <w:bottom w:val="none" w:sz="0" w:space="0" w:color="auto"/>
        <w:right w:val="none" w:sz="0" w:space="0" w:color="auto"/>
      </w:divBdr>
    </w:div>
    <w:div w:id="2138378977">
      <w:bodyDiv w:val="1"/>
      <w:marLeft w:val="0"/>
      <w:marRight w:val="0"/>
      <w:marTop w:val="0"/>
      <w:marBottom w:val="0"/>
      <w:divBdr>
        <w:top w:val="none" w:sz="0" w:space="0" w:color="auto"/>
        <w:left w:val="none" w:sz="0" w:space="0" w:color="auto"/>
        <w:bottom w:val="none" w:sz="0" w:space="0" w:color="auto"/>
        <w:right w:val="none" w:sz="0" w:space="0" w:color="auto"/>
      </w:divBdr>
    </w:div>
    <w:div w:id="2147044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B9ACF4-CB80-4051-8349-1E874E1BB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22413</Words>
  <Characters>12776</Characters>
  <Application>Microsoft Office Word</Application>
  <DocSecurity>0</DocSecurity>
  <Lines>106</Lines>
  <Paragraphs>70</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35119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Gražina Paulauskienė</cp:lastModifiedBy>
  <cp:revision>21</cp:revision>
  <cp:lastPrinted>2021-03-18T06:08:00Z</cp:lastPrinted>
  <dcterms:created xsi:type="dcterms:W3CDTF">2021-04-15T06:17:00Z</dcterms:created>
  <dcterms:modified xsi:type="dcterms:W3CDTF">2021-04-15T10:20:00Z</dcterms:modified>
</cp:coreProperties>
</file>