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B433" w14:textId="4FE28D4F" w:rsidR="00831E34" w:rsidRPr="00577FDA" w:rsidRDefault="00831E34" w:rsidP="00654423">
      <w:pPr>
        <w:spacing w:line="276" w:lineRule="auto"/>
        <w:jc w:val="center"/>
        <w:outlineLvl w:val="0"/>
        <w:rPr>
          <w:sz w:val="24"/>
          <w:szCs w:val="24"/>
          <w:lang w:val="lt-LT" w:eastAsia="lt-LT"/>
        </w:rPr>
      </w:pPr>
      <w:r w:rsidRPr="00577FDA">
        <w:rPr>
          <w:b/>
          <w:sz w:val="24"/>
          <w:szCs w:val="24"/>
          <w:lang w:val="lt-LT" w:eastAsia="lt-LT"/>
        </w:rPr>
        <w:t>JONAVOS RAJONO SAVIVALDYBĖS TARYBAI</w:t>
      </w:r>
    </w:p>
    <w:p w14:paraId="36690283" w14:textId="56D18A4F" w:rsidR="00831E34" w:rsidRPr="00577FDA" w:rsidRDefault="00831E34" w:rsidP="00654423">
      <w:pPr>
        <w:spacing w:line="276" w:lineRule="auto"/>
        <w:jc w:val="center"/>
        <w:rPr>
          <w:b/>
          <w:sz w:val="24"/>
          <w:szCs w:val="24"/>
          <w:lang w:val="lt-LT" w:eastAsia="lt-LT"/>
        </w:rPr>
      </w:pPr>
      <w:r w:rsidRPr="00577FDA">
        <w:rPr>
          <w:b/>
          <w:sz w:val="24"/>
          <w:szCs w:val="24"/>
          <w:lang w:val="lt-LT" w:eastAsia="lt-LT"/>
        </w:rPr>
        <w:t>AIŠKINAMASIS RAŠTAS</w:t>
      </w:r>
    </w:p>
    <w:p w14:paraId="75922A56" w14:textId="441DABC2" w:rsidR="00831E34" w:rsidRPr="00577FDA" w:rsidRDefault="00831E34" w:rsidP="00654423">
      <w:pPr>
        <w:spacing w:line="276" w:lineRule="auto"/>
        <w:jc w:val="center"/>
        <w:rPr>
          <w:sz w:val="24"/>
          <w:szCs w:val="24"/>
          <w:lang w:val="lt-LT" w:eastAsia="lt-LT"/>
        </w:rPr>
      </w:pPr>
      <w:r w:rsidRPr="00577FDA">
        <w:rPr>
          <w:b/>
          <w:sz w:val="24"/>
          <w:szCs w:val="24"/>
          <w:lang w:val="lt-LT" w:eastAsia="lt-LT"/>
        </w:rPr>
        <w:t>(</w:t>
      </w:r>
      <w:r w:rsidRPr="00577FDA">
        <w:rPr>
          <w:sz w:val="24"/>
          <w:szCs w:val="24"/>
          <w:lang w:val="lt-LT" w:eastAsia="lt-LT"/>
        </w:rPr>
        <w:t>prie sprendimo projekto)</w:t>
      </w:r>
    </w:p>
    <w:p w14:paraId="41530566" w14:textId="77777777" w:rsidR="00C16312" w:rsidRPr="00577FDA" w:rsidRDefault="00C16312" w:rsidP="00654423">
      <w:pPr>
        <w:spacing w:line="276" w:lineRule="auto"/>
        <w:jc w:val="center"/>
        <w:rPr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1E34" w:rsidRPr="00577FDA" w14:paraId="2557987C" w14:textId="77777777" w:rsidTr="0098376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DA525" w14:textId="77777777" w:rsidR="008F1EBC" w:rsidRPr="001B365E" w:rsidRDefault="008F1EBC" w:rsidP="008F1EBC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bookmarkStart w:id="0" w:name="_Hlk11337387"/>
            <w:r w:rsidRPr="001B365E">
              <w:rPr>
                <w:b/>
                <w:iCs/>
                <w:caps/>
                <w:position w:val="-6"/>
                <w:sz w:val="24"/>
                <w:szCs w:val="24"/>
                <w:lang w:val="lt-LT"/>
              </w:rPr>
              <w:t xml:space="preserve">DĖL </w:t>
            </w:r>
            <w:r>
              <w:rPr>
                <w:b/>
                <w:iCs/>
                <w:caps/>
                <w:position w:val="-6"/>
                <w:sz w:val="24"/>
                <w:szCs w:val="24"/>
                <w:lang w:val="lt-LT"/>
              </w:rPr>
              <w:t>SAVIVALDYBĖS APLINKOS APSAUGOS RĖMIMO SPECIALIOSIOS PROGRAMOS LĖŠŲ NAUDOJIMO TVARKOS APRAŠO PATVIRTINIMO</w:t>
            </w:r>
          </w:p>
          <w:p w14:paraId="7A4C52AD" w14:textId="77777777" w:rsidR="00C16312" w:rsidRPr="00577FDA" w:rsidRDefault="00C16312" w:rsidP="00654423">
            <w:pPr>
              <w:spacing w:line="276" w:lineRule="auto"/>
              <w:jc w:val="center"/>
              <w:rPr>
                <w:b/>
                <w:bCs/>
                <w:caps/>
                <w:sz w:val="24"/>
                <w:szCs w:val="24"/>
                <w:lang w:val="lt-LT" w:eastAsia="lt-LT"/>
              </w:rPr>
            </w:pPr>
          </w:p>
          <w:p w14:paraId="596F7E92" w14:textId="77777777" w:rsidR="00831E34" w:rsidRPr="00577FDA" w:rsidRDefault="00831E34" w:rsidP="00654423">
            <w:pPr>
              <w:spacing w:line="276" w:lineRule="auto"/>
              <w:jc w:val="center"/>
              <w:rPr>
                <w:b/>
                <w:bCs/>
                <w:caps/>
                <w:sz w:val="24"/>
                <w:szCs w:val="24"/>
                <w:lang w:val="lt-LT" w:eastAsia="lt-LT"/>
              </w:rPr>
            </w:pPr>
          </w:p>
        </w:tc>
      </w:tr>
    </w:tbl>
    <w:bookmarkEnd w:id="0"/>
    <w:p w14:paraId="2C8180AD" w14:textId="2B1DA353" w:rsidR="00831E34" w:rsidRPr="00577FDA" w:rsidRDefault="00831E34" w:rsidP="00654423">
      <w:pPr>
        <w:spacing w:line="276" w:lineRule="auto"/>
        <w:ind w:left="360"/>
        <w:jc w:val="center"/>
        <w:rPr>
          <w:sz w:val="24"/>
          <w:szCs w:val="24"/>
          <w:lang w:val="lt-LT" w:eastAsia="lt-LT"/>
        </w:rPr>
      </w:pPr>
      <w:r w:rsidRPr="00577FDA">
        <w:rPr>
          <w:sz w:val="24"/>
          <w:szCs w:val="24"/>
          <w:lang w:val="lt-LT" w:eastAsia="lt-LT"/>
        </w:rPr>
        <w:t xml:space="preserve">2021 m. </w:t>
      </w:r>
      <w:r w:rsidR="00EB423C">
        <w:rPr>
          <w:sz w:val="24"/>
          <w:szCs w:val="24"/>
          <w:lang w:val="lt-LT" w:eastAsia="lt-LT"/>
        </w:rPr>
        <w:t>rugpjūčio 30</w:t>
      </w:r>
      <w:r w:rsidR="00C16312" w:rsidRPr="00577FDA">
        <w:rPr>
          <w:sz w:val="24"/>
          <w:szCs w:val="24"/>
          <w:lang w:val="lt-LT" w:eastAsia="lt-LT"/>
        </w:rPr>
        <w:t xml:space="preserve"> </w:t>
      </w:r>
      <w:r w:rsidRPr="00577FDA">
        <w:rPr>
          <w:sz w:val="24"/>
          <w:szCs w:val="24"/>
          <w:lang w:val="lt-LT" w:eastAsia="lt-LT"/>
        </w:rPr>
        <w:t>d.</w:t>
      </w:r>
    </w:p>
    <w:p w14:paraId="7F322617" w14:textId="77777777" w:rsidR="00831E34" w:rsidRPr="00577FDA" w:rsidRDefault="00831E34" w:rsidP="0065442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</w:p>
    <w:p w14:paraId="41EC37DE" w14:textId="77777777" w:rsidR="00831E34" w:rsidRPr="00577FDA" w:rsidRDefault="00831E34" w:rsidP="00654423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  <w:r w:rsidRPr="00577FDA">
        <w:rPr>
          <w:rFonts w:eastAsia="Calibri"/>
          <w:b/>
          <w:sz w:val="24"/>
          <w:szCs w:val="24"/>
          <w:lang w:val="lt-LT" w:eastAsia="lt-LT"/>
        </w:rPr>
        <w:t xml:space="preserve">Sprendimo projekto tikslai ir uždaviniai, kiti sprendimui priimti reikalingi pagrindimai. </w:t>
      </w:r>
    </w:p>
    <w:p w14:paraId="193708DA" w14:textId="77777777" w:rsidR="009C1C0E" w:rsidRDefault="00C55826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>Sprendimo projektu siekiama</w:t>
      </w:r>
      <w:r w:rsidR="009C1C0E">
        <w:rPr>
          <w:rFonts w:eastAsia="Calibri"/>
          <w:bCs/>
          <w:sz w:val="24"/>
          <w:szCs w:val="24"/>
          <w:lang w:val="lt-LT" w:eastAsia="lt-LT"/>
        </w:rPr>
        <w:t>:</w:t>
      </w:r>
    </w:p>
    <w:p w14:paraId="3A4B76A9" w14:textId="07E663C7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 xml:space="preserve">1.1. </w:t>
      </w:r>
      <w:r w:rsidR="00C55826">
        <w:rPr>
          <w:rFonts w:eastAsia="Calibri"/>
          <w:bCs/>
          <w:sz w:val="24"/>
          <w:szCs w:val="24"/>
          <w:lang w:val="lt-LT" w:eastAsia="lt-LT"/>
        </w:rPr>
        <w:t>nustatyti aiški</w:t>
      </w:r>
      <w:r>
        <w:rPr>
          <w:rFonts w:eastAsia="Calibri"/>
          <w:bCs/>
          <w:sz w:val="24"/>
          <w:szCs w:val="24"/>
          <w:lang w:val="lt-LT" w:eastAsia="lt-LT"/>
        </w:rPr>
        <w:t>ą</w:t>
      </w:r>
      <w:r w:rsidR="00C55826">
        <w:rPr>
          <w:rFonts w:eastAsia="Calibri"/>
          <w:bCs/>
          <w:sz w:val="24"/>
          <w:szCs w:val="24"/>
          <w:lang w:val="lt-LT" w:eastAsia="lt-LT"/>
        </w:rPr>
        <w:t xml:space="preserve"> tvark</w:t>
      </w:r>
      <w:r>
        <w:rPr>
          <w:rFonts w:eastAsia="Calibri"/>
          <w:bCs/>
          <w:sz w:val="24"/>
          <w:szCs w:val="24"/>
          <w:lang w:val="lt-LT" w:eastAsia="lt-LT"/>
        </w:rPr>
        <w:t>ą</w:t>
      </w:r>
      <w:r w:rsidR="00C55826">
        <w:rPr>
          <w:rFonts w:eastAsia="Calibri"/>
          <w:bCs/>
          <w:sz w:val="24"/>
          <w:szCs w:val="24"/>
          <w:lang w:val="lt-LT" w:eastAsia="lt-LT"/>
        </w:rPr>
        <w:t xml:space="preserve"> pagal kurią būtų skiriamos Savivaldybės aplinkos apsaugos rėmimo specialiosios programos</w:t>
      </w:r>
      <w:r w:rsidR="00654423">
        <w:rPr>
          <w:rFonts w:eastAsia="Calibri"/>
          <w:bCs/>
          <w:sz w:val="24"/>
          <w:szCs w:val="24"/>
          <w:lang w:val="lt-LT" w:eastAsia="lt-LT"/>
        </w:rPr>
        <w:t xml:space="preserve"> (toliau – Programa)</w:t>
      </w:r>
      <w:r w:rsidR="00C55826">
        <w:rPr>
          <w:rFonts w:eastAsia="Calibri"/>
          <w:bCs/>
          <w:sz w:val="24"/>
          <w:szCs w:val="24"/>
          <w:lang w:val="lt-LT" w:eastAsia="lt-LT"/>
        </w:rPr>
        <w:t xml:space="preserve"> lėšos</w:t>
      </w:r>
      <w:r>
        <w:rPr>
          <w:rFonts w:eastAsia="Calibri"/>
          <w:bCs/>
          <w:sz w:val="24"/>
          <w:szCs w:val="24"/>
          <w:lang w:val="lt-LT" w:eastAsia="lt-LT"/>
        </w:rPr>
        <w:t>;</w:t>
      </w:r>
    </w:p>
    <w:p w14:paraId="400AED9D" w14:textId="2C9F6D67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 xml:space="preserve">1.2. į sprendimų priėmimo procesus įtraukti savivaldybės tarybos </w:t>
      </w:r>
      <w:r w:rsidR="008F1EBC">
        <w:rPr>
          <w:rFonts w:eastAsia="Calibri"/>
          <w:bCs/>
          <w:sz w:val="24"/>
          <w:szCs w:val="24"/>
          <w:lang w:val="lt-LT" w:eastAsia="lt-LT"/>
        </w:rPr>
        <w:t>Sveikatos, ekologijos ir socialinių reikal</w:t>
      </w:r>
      <w:r w:rsidR="0097134F">
        <w:rPr>
          <w:rFonts w:eastAsia="Calibri"/>
          <w:bCs/>
          <w:sz w:val="24"/>
          <w:szCs w:val="24"/>
          <w:lang w:val="lt-LT" w:eastAsia="lt-LT"/>
        </w:rPr>
        <w:t xml:space="preserve">ų </w:t>
      </w:r>
      <w:r>
        <w:rPr>
          <w:rFonts w:eastAsia="Calibri"/>
          <w:bCs/>
          <w:sz w:val="24"/>
          <w:szCs w:val="24"/>
          <w:lang w:val="lt-LT" w:eastAsia="lt-LT"/>
        </w:rPr>
        <w:t>komitetą, kuruojantį aplinkosaugos klausimus;</w:t>
      </w:r>
    </w:p>
    <w:p w14:paraId="380B6E7C" w14:textId="52F497F1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 xml:space="preserve">1.3. išplėsti finansavimo galimybes projektiniu pagrindu, pakeičiant </w:t>
      </w:r>
      <w:r w:rsidR="00654423">
        <w:rPr>
          <w:rFonts w:eastAsia="Calibri"/>
          <w:bCs/>
          <w:sz w:val="24"/>
          <w:szCs w:val="24"/>
          <w:lang w:val="lt-LT" w:eastAsia="lt-LT"/>
        </w:rPr>
        <w:t xml:space="preserve">dalį </w:t>
      </w:r>
      <w:r>
        <w:rPr>
          <w:rFonts w:eastAsia="Calibri"/>
          <w:bCs/>
          <w:sz w:val="24"/>
          <w:szCs w:val="24"/>
          <w:lang w:val="lt-LT" w:eastAsia="lt-LT"/>
        </w:rPr>
        <w:t>šiuo metu savivaldybės administracijos vykdom</w:t>
      </w:r>
      <w:r w:rsidR="00654423">
        <w:rPr>
          <w:rFonts w:eastAsia="Calibri"/>
          <w:bCs/>
          <w:sz w:val="24"/>
          <w:szCs w:val="24"/>
          <w:lang w:val="lt-LT" w:eastAsia="lt-LT"/>
        </w:rPr>
        <w:t>ų</w:t>
      </w:r>
      <w:r>
        <w:rPr>
          <w:rFonts w:eastAsia="Calibri"/>
          <w:bCs/>
          <w:sz w:val="24"/>
          <w:szCs w:val="24"/>
          <w:lang w:val="lt-LT" w:eastAsia="lt-LT"/>
        </w:rPr>
        <w:t xml:space="preserve"> pirkim</w:t>
      </w:r>
      <w:r w:rsidR="00654423">
        <w:rPr>
          <w:rFonts w:eastAsia="Calibri"/>
          <w:bCs/>
          <w:sz w:val="24"/>
          <w:szCs w:val="24"/>
          <w:lang w:val="lt-LT" w:eastAsia="lt-LT"/>
        </w:rPr>
        <w:t>ų į atitinkamų priemonių finansavimą pagal sutartis</w:t>
      </w:r>
      <w:r w:rsidR="00D63819">
        <w:rPr>
          <w:rFonts w:eastAsia="Calibri"/>
          <w:bCs/>
          <w:sz w:val="24"/>
          <w:szCs w:val="24"/>
          <w:lang w:val="lt-LT" w:eastAsia="lt-LT"/>
        </w:rPr>
        <w:t>, pirkimų procesus perleidžiant finansavimą gaunantiems subjektams</w:t>
      </w:r>
      <w:r>
        <w:rPr>
          <w:rFonts w:eastAsia="Calibri"/>
          <w:bCs/>
          <w:sz w:val="24"/>
          <w:szCs w:val="24"/>
          <w:lang w:val="lt-LT" w:eastAsia="lt-LT"/>
        </w:rPr>
        <w:t>;</w:t>
      </w:r>
    </w:p>
    <w:p w14:paraId="0CD15174" w14:textId="0559293E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>1.4. suvienodinti prašymų, finansavimo sutarčių ir ataskaitų formas;</w:t>
      </w:r>
    </w:p>
    <w:p w14:paraId="488FD583" w14:textId="3FC183BA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>1.5. nustatyti aiškius paraiškų</w:t>
      </w:r>
      <w:r w:rsidR="00D63819">
        <w:rPr>
          <w:rFonts w:eastAsia="Calibri"/>
          <w:bCs/>
          <w:sz w:val="24"/>
          <w:szCs w:val="24"/>
          <w:lang w:val="lt-LT" w:eastAsia="lt-LT"/>
        </w:rPr>
        <w:t xml:space="preserve"> bei ataskaitų</w:t>
      </w:r>
      <w:r>
        <w:rPr>
          <w:rFonts w:eastAsia="Calibri"/>
          <w:bCs/>
          <w:sz w:val="24"/>
          <w:szCs w:val="24"/>
          <w:lang w:val="lt-LT" w:eastAsia="lt-LT"/>
        </w:rPr>
        <w:t xml:space="preserve"> teikimo terminus</w:t>
      </w:r>
      <w:r w:rsidR="00654423">
        <w:rPr>
          <w:rFonts w:eastAsia="Calibri"/>
          <w:bCs/>
          <w:sz w:val="24"/>
          <w:szCs w:val="24"/>
          <w:lang w:val="lt-LT" w:eastAsia="lt-LT"/>
        </w:rPr>
        <w:t xml:space="preserve"> ir pan.</w:t>
      </w:r>
    </w:p>
    <w:p w14:paraId="21068232" w14:textId="77777777" w:rsidR="009C1C0E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</w:p>
    <w:p w14:paraId="43F945D8" w14:textId="3AFB8664" w:rsidR="00831E34" w:rsidRPr="009C1C0E" w:rsidRDefault="009C1C0E" w:rsidP="001A2A45">
      <w:pPr>
        <w:tabs>
          <w:tab w:val="left" w:pos="142"/>
          <w:tab w:val="left" w:pos="284"/>
        </w:tabs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 w:rsidRPr="009C1C0E">
        <w:rPr>
          <w:rFonts w:eastAsia="Calibri"/>
          <w:b/>
          <w:sz w:val="24"/>
          <w:szCs w:val="24"/>
          <w:lang w:val="lt-LT" w:eastAsia="lt-LT"/>
        </w:rPr>
        <w:t>2.</w:t>
      </w:r>
      <w:r>
        <w:rPr>
          <w:rFonts w:eastAsia="Calibri"/>
          <w:bCs/>
          <w:sz w:val="24"/>
          <w:szCs w:val="24"/>
          <w:lang w:val="lt-LT" w:eastAsia="lt-LT"/>
        </w:rPr>
        <w:t xml:space="preserve"> </w:t>
      </w:r>
      <w:r w:rsidR="00831E34" w:rsidRPr="00577FDA">
        <w:rPr>
          <w:rFonts w:eastAsia="Calibri"/>
          <w:b/>
          <w:sz w:val="24"/>
          <w:szCs w:val="24"/>
          <w:lang w:val="lt-LT" w:eastAsia="lt-LT"/>
        </w:rPr>
        <w:t>Teisinis reglamentavimas, kuriuo vadovaujantis parengtas sprendimo projektas. Keičiami/naikinami teisės aktai priimant sprendimą.</w:t>
      </w:r>
    </w:p>
    <w:p w14:paraId="5994FAEA" w14:textId="7DE752A7" w:rsidR="00654423" w:rsidRPr="00654423" w:rsidRDefault="006262B5" w:rsidP="001A2A45">
      <w:pPr>
        <w:pStyle w:val="tajtip"/>
        <w:shd w:val="clear" w:color="auto" w:fill="FFFFFF"/>
        <w:spacing w:before="0" w:beforeAutospacing="0" w:after="0" w:afterAutospacing="0" w:line="276" w:lineRule="auto"/>
        <w:jc w:val="both"/>
      </w:pPr>
      <w:r w:rsidRPr="00654423">
        <w:t>Savivaldybių aplinkos apsaugos rėmimo specialiosios programos įstatymo 2 straipsnio 2, 3 punktais</w:t>
      </w:r>
      <w:r w:rsidR="00654423" w:rsidRPr="00654423">
        <w:t xml:space="preserve"> numatyta, kad </w:t>
      </w:r>
      <w:r w:rsidR="00654423" w:rsidRPr="00654423">
        <w:rPr>
          <w:color w:val="000000"/>
        </w:rPr>
        <w:t> </w:t>
      </w:r>
      <w:r w:rsidR="00654423">
        <w:rPr>
          <w:color w:val="000000"/>
        </w:rPr>
        <w:t>P</w:t>
      </w:r>
      <w:r w:rsidR="00654423" w:rsidRPr="00654423">
        <w:rPr>
          <w:color w:val="000000"/>
        </w:rPr>
        <w:t>rogramos lėšos kaupiamos atskiroje savivaldybės biudžeto sąskaitoje</w:t>
      </w:r>
      <w:r w:rsidR="00654423">
        <w:rPr>
          <w:color w:val="000000"/>
        </w:rPr>
        <w:t xml:space="preserve">; </w:t>
      </w:r>
      <w:r w:rsidR="00654423" w:rsidRPr="00654423">
        <w:rPr>
          <w:color w:val="000000"/>
        </w:rPr>
        <w:t>Programos finansavimo pajamos ir išlaidos planuojamos savivaldybių biudžete savivaldybių tarybų nustatyta tvarka</w:t>
      </w:r>
      <w:r w:rsidR="00654423">
        <w:rPr>
          <w:color w:val="000000"/>
        </w:rPr>
        <w:t>; P</w:t>
      </w:r>
      <w:r w:rsidR="00654423" w:rsidRPr="00654423">
        <w:rPr>
          <w:color w:val="000000"/>
        </w:rPr>
        <w:t>rogramos priemones tvirtina savivaldybės taryba</w:t>
      </w:r>
      <w:r w:rsidR="00654423">
        <w:rPr>
          <w:color w:val="000000"/>
        </w:rPr>
        <w:t>. V</w:t>
      </w:r>
      <w:r w:rsidRPr="00654423">
        <w:t>ietos savivaldos įstatymo 16 straipsnio 2 dalies 36 punkt</w:t>
      </w:r>
      <w:r w:rsidR="00654423">
        <w:t>as sako, kad  taisyklių, už kurių pažeidimą atsiranda administracinė atsakomybė, ir kitų taisyklių tvirtinimas yra išimtinė savivaldybės tarybos kompetencija. Pritarus projektui kitų teisės aktų keisti ar naikinti nereikės.</w:t>
      </w:r>
    </w:p>
    <w:p w14:paraId="13D33E5A" w14:textId="77777777" w:rsidR="009C1C0E" w:rsidRPr="00654423" w:rsidRDefault="009C1C0E" w:rsidP="001A2A45">
      <w:pPr>
        <w:spacing w:line="276" w:lineRule="auto"/>
        <w:ind w:left="426" w:hanging="426"/>
        <w:jc w:val="both"/>
        <w:outlineLvl w:val="5"/>
        <w:rPr>
          <w:sz w:val="24"/>
          <w:szCs w:val="24"/>
          <w:lang w:val="lt-LT" w:eastAsia="lt-LT"/>
        </w:rPr>
      </w:pPr>
    </w:p>
    <w:p w14:paraId="015F1A76" w14:textId="5D8192CF" w:rsidR="00831E34" w:rsidRPr="00577FDA" w:rsidRDefault="001C4B3A" w:rsidP="001C4B3A">
      <w:pPr>
        <w:tabs>
          <w:tab w:val="left" w:pos="567"/>
        </w:tabs>
        <w:spacing w:line="276" w:lineRule="auto"/>
        <w:contextualSpacing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  <w:r>
        <w:rPr>
          <w:rFonts w:eastAsia="Calibri"/>
          <w:b/>
          <w:sz w:val="24"/>
          <w:szCs w:val="24"/>
          <w:lang w:val="lt-LT" w:eastAsia="lt-LT"/>
        </w:rPr>
        <w:t>3</w:t>
      </w:r>
      <w:r w:rsidR="009C1C0E">
        <w:rPr>
          <w:rFonts w:eastAsia="Calibri"/>
          <w:b/>
          <w:sz w:val="24"/>
          <w:szCs w:val="24"/>
          <w:lang w:val="lt-LT" w:eastAsia="lt-LT"/>
        </w:rPr>
        <w:t xml:space="preserve">.    </w:t>
      </w:r>
      <w:r w:rsidR="00831E34" w:rsidRPr="00577FDA">
        <w:rPr>
          <w:rFonts w:eastAsia="Calibri"/>
          <w:b/>
          <w:sz w:val="24"/>
          <w:szCs w:val="24"/>
          <w:lang w:val="lt-LT" w:eastAsia="lt-LT"/>
        </w:rPr>
        <w:t>Laukiami sprendimo priėmimo rezultatai.</w:t>
      </w:r>
    </w:p>
    <w:p w14:paraId="354C106B" w14:textId="61492420" w:rsidR="00831E34" w:rsidRDefault="009C1C0E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  <w:r w:rsidRPr="001A2A45">
        <w:rPr>
          <w:rFonts w:eastAsia="Calibri"/>
          <w:bCs/>
          <w:sz w:val="24"/>
          <w:szCs w:val="24"/>
          <w:lang w:val="lt-LT" w:eastAsia="lt-LT"/>
        </w:rPr>
        <w:t>Tvarka suvienodins pretendavimo</w:t>
      </w:r>
      <w:r w:rsidR="001A2A45">
        <w:rPr>
          <w:rFonts w:eastAsia="Calibri"/>
          <w:bCs/>
          <w:sz w:val="24"/>
          <w:szCs w:val="24"/>
          <w:lang w:val="lt-LT" w:eastAsia="lt-LT"/>
        </w:rPr>
        <w:t xml:space="preserve"> į finansavimą Programos lėšomis</w:t>
      </w:r>
      <w:r w:rsidRPr="001A2A45">
        <w:rPr>
          <w:rFonts w:eastAsia="Calibri"/>
          <w:bCs/>
          <w:sz w:val="24"/>
          <w:szCs w:val="24"/>
          <w:lang w:val="lt-LT" w:eastAsia="lt-LT"/>
        </w:rPr>
        <w:t xml:space="preserve"> galimybes</w:t>
      </w:r>
      <w:r w:rsidR="001A2A45">
        <w:rPr>
          <w:rFonts w:eastAsia="Calibri"/>
          <w:bCs/>
          <w:sz w:val="24"/>
          <w:szCs w:val="24"/>
          <w:lang w:val="lt-LT" w:eastAsia="lt-LT"/>
        </w:rPr>
        <w:t>. Procesai ir sprendimų priėmimas bus</w:t>
      </w:r>
      <w:r w:rsidR="00D63819">
        <w:rPr>
          <w:rFonts w:eastAsia="Calibri"/>
          <w:bCs/>
          <w:sz w:val="24"/>
          <w:szCs w:val="24"/>
          <w:lang w:val="lt-LT" w:eastAsia="lt-LT"/>
        </w:rPr>
        <w:t xml:space="preserve"> skaidresni ir</w:t>
      </w:r>
      <w:r w:rsidR="001A2A45">
        <w:rPr>
          <w:rFonts w:eastAsia="Calibri"/>
          <w:bCs/>
          <w:sz w:val="24"/>
          <w:szCs w:val="24"/>
          <w:lang w:val="lt-LT" w:eastAsia="lt-LT"/>
        </w:rPr>
        <w:t xml:space="preserve"> aiškesni, o finansavimo sutarčių taikymo galimybių išplėtimas leis Programos lėšas panaudoti efektyviau. Neigiamų pasekmių nenumatoma.</w:t>
      </w:r>
      <w:r w:rsidRPr="001A2A45">
        <w:rPr>
          <w:rFonts w:eastAsia="Calibri"/>
          <w:bCs/>
          <w:sz w:val="24"/>
          <w:szCs w:val="24"/>
          <w:lang w:val="lt-LT" w:eastAsia="lt-LT"/>
        </w:rPr>
        <w:t xml:space="preserve">  </w:t>
      </w:r>
    </w:p>
    <w:p w14:paraId="7F93ECF4" w14:textId="77777777" w:rsidR="001A2A45" w:rsidRPr="001A2A45" w:rsidRDefault="001A2A45" w:rsidP="001A2A45">
      <w:pPr>
        <w:spacing w:line="276" w:lineRule="auto"/>
        <w:jc w:val="both"/>
        <w:rPr>
          <w:rFonts w:eastAsia="Calibri"/>
          <w:bCs/>
          <w:sz w:val="24"/>
          <w:szCs w:val="24"/>
          <w:lang w:val="lt-LT" w:eastAsia="lt-LT"/>
        </w:rPr>
      </w:pPr>
    </w:p>
    <w:p w14:paraId="421EA765" w14:textId="7F786C79" w:rsidR="00831E34" w:rsidRDefault="001C4B3A" w:rsidP="001C4B3A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  <w:r>
        <w:rPr>
          <w:rFonts w:eastAsia="Calibri"/>
          <w:b/>
          <w:sz w:val="24"/>
          <w:szCs w:val="24"/>
          <w:lang w:val="lt-LT" w:eastAsia="lt-LT"/>
        </w:rPr>
        <w:t xml:space="preserve">4.     </w:t>
      </w:r>
      <w:r w:rsidR="00831E34" w:rsidRPr="00577FDA">
        <w:rPr>
          <w:rFonts w:eastAsia="Calibri"/>
          <w:b/>
          <w:sz w:val="24"/>
          <w:szCs w:val="24"/>
          <w:lang w:val="lt-LT" w:eastAsia="lt-LT"/>
        </w:rPr>
        <w:t>Lėšų poreikis ir šaltiniai reikalingi sprendimo priėmimui.</w:t>
      </w:r>
    </w:p>
    <w:p w14:paraId="107CE485" w14:textId="43F3EE2F" w:rsidR="001A2A45" w:rsidRPr="001A2A45" w:rsidRDefault="001A2A45" w:rsidP="001A2A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5"/>
        <w:rPr>
          <w:rFonts w:eastAsia="Calibri"/>
          <w:bCs/>
          <w:sz w:val="24"/>
          <w:szCs w:val="24"/>
          <w:lang w:val="lt-LT" w:eastAsia="lt-LT"/>
        </w:rPr>
      </w:pPr>
      <w:r>
        <w:rPr>
          <w:rFonts w:eastAsia="Calibri"/>
          <w:bCs/>
          <w:sz w:val="24"/>
          <w:szCs w:val="24"/>
          <w:lang w:val="lt-LT" w:eastAsia="lt-LT"/>
        </w:rPr>
        <w:t>Sprendimo priėmimui papildomų lėšų poreikio nėra.</w:t>
      </w:r>
    </w:p>
    <w:p w14:paraId="4220C648" w14:textId="77777777" w:rsidR="00A72294" w:rsidRPr="00577FDA" w:rsidRDefault="00A72294" w:rsidP="001A2A45">
      <w:pPr>
        <w:spacing w:line="276" w:lineRule="auto"/>
        <w:ind w:left="426" w:hanging="426"/>
        <w:jc w:val="both"/>
        <w:rPr>
          <w:sz w:val="24"/>
          <w:szCs w:val="24"/>
          <w:lang w:val="lt-LT" w:eastAsia="lt-LT"/>
        </w:rPr>
      </w:pPr>
    </w:p>
    <w:p w14:paraId="7E639A89" w14:textId="39F2A165" w:rsidR="00831E34" w:rsidRPr="00577FDA" w:rsidRDefault="001C4B3A" w:rsidP="001C4B3A">
      <w:pPr>
        <w:spacing w:line="276" w:lineRule="auto"/>
        <w:contextualSpacing/>
        <w:jc w:val="both"/>
        <w:outlineLvl w:val="5"/>
        <w:rPr>
          <w:rFonts w:eastAsia="Calibri"/>
          <w:b/>
          <w:bCs/>
          <w:sz w:val="24"/>
          <w:szCs w:val="24"/>
          <w:lang w:val="lt-LT" w:eastAsia="lt-LT"/>
        </w:rPr>
      </w:pPr>
      <w:r>
        <w:rPr>
          <w:rFonts w:eastAsia="Calibri"/>
          <w:b/>
          <w:bCs/>
          <w:sz w:val="24"/>
          <w:szCs w:val="24"/>
          <w:lang w:val="lt-LT" w:eastAsia="lt-LT"/>
        </w:rPr>
        <w:t xml:space="preserve">5. </w:t>
      </w:r>
      <w:r w:rsidR="00D73CC6">
        <w:rPr>
          <w:rFonts w:eastAsia="Calibri"/>
          <w:b/>
          <w:bCs/>
          <w:sz w:val="24"/>
          <w:szCs w:val="24"/>
          <w:lang w:val="lt-LT" w:eastAsia="lt-LT"/>
        </w:rPr>
        <w:t xml:space="preserve">   </w:t>
      </w:r>
      <w:r w:rsidR="00831E34" w:rsidRPr="00577FDA">
        <w:rPr>
          <w:rFonts w:eastAsia="Calibri"/>
          <w:b/>
          <w:bCs/>
          <w:sz w:val="24"/>
          <w:szCs w:val="24"/>
          <w:lang w:val="lt-LT" w:eastAsia="lt-LT"/>
        </w:rPr>
        <w:t xml:space="preserve">Antikorupcinis vertinimas.         </w:t>
      </w:r>
    </w:p>
    <w:p w14:paraId="4E2C6691" w14:textId="73A2107E" w:rsidR="00831E34" w:rsidRPr="00577FDA" w:rsidRDefault="00831E34" w:rsidP="001A2A45">
      <w:pPr>
        <w:spacing w:line="276" w:lineRule="auto"/>
        <w:ind w:firstLine="425"/>
        <w:jc w:val="both"/>
        <w:rPr>
          <w:sz w:val="24"/>
          <w:szCs w:val="24"/>
          <w:lang w:val="lt-LT" w:eastAsia="lt-LT"/>
        </w:rPr>
      </w:pPr>
      <w:r w:rsidRPr="00577FDA">
        <w:rPr>
          <w:sz w:val="24"/>
          <w:szCs w:val="24"/>
          <w:lang w:val="lt-LT" w:eastAsia="lt-LT"/>
        </w:rPr>
        <w:t xml:space="preserve">Vadovaujantis </w:t>
      </w:r>
      <w:r w:rsidR="001A2A45">
        <w:rPr>
          <w:sz w:val="24"/>
          <w:szCs w:val="24"/>
          <w:lang w:val="lt-LT" w:eastAsia="lt-LT"/>
        </w:rPr>
        <w:t>K</w:t>
      </w:r>
      <w:r w:rsidRPr="00577FDA">
        <w:rPr>
          <w:sz w:val="24"/>
          <w:szCs w:val="24"/>
          <w:lang w:val="lt-LT" w:eastAsia="lt-LT"/>
        </w:rPr>
        <w:t>orupcijos prevencijos įstatymo nuostatomis, sprendimo projekto antikorupcinis vertinimas atliekamas, nes sprendim</w:t>
      </w:r>
      <w:r w:rsidR="00D63819">
        <w:rPr>
          <w:sz w:val="24"/>
          <w:szCs w:val="24"/>
          <w:lang w:val="lt-LT" w:eastAsia="lt-LT"/>
        </w:rPr>
        <w:t>u</w:t>
      </w:r>
      <w:r w:rsidRPr="00577FDA">
        <w:rPr>
          <w:sz w:val="24"/>
          <w:szCs w:val="24"/>
          <w:lang w:val="lt-LT" w:eastAsia="lt-LT"/>
        </w:rPr>
        <w:t xml:space="preserve"> numatoma reguliuoti visuomeninius santykius, numatytus šio įstatymo 8 straipsnio 1 dalyje. </w:t>
      </w:r>
    </w:p>
    <w:p w14:paraId="7A5C00F2" w14:textId="77777777" w:rsidR="00831E34" w:rsidRPr="00577FDA" w:rsidRDefault="00831E34" w:rsidP="001A2A45">
      <w:pPr>
        <w:spacing w:line="276" w:lineRule="auto"/>
        <w:jc w:val="center"/>
        <w:rPr>
          <w:sz w:val="24"/>
          <w:szCs w:val="24"/>
          <w:lang w:val="lt-LT" w:eastAsia="lt-LT"/>
        </w:rPr>
      </w:pPr>
    </w:p>
    <w:p w14:paraId="69DE12BF" w14:textId="554A7335" w:rsidR="00342299" w:rsidRDefault="00831E34" w:rsidP="001A2A45">
      <w:pPr>
        <w:spacing w:line="276" w:lineRule="auto"/>
        <w:jc w:val="both"/>
        <w:rPr>
          <w:sz w:val="24"/>
          <w:szCs w:val="24"/>
          <w:lang w:val="lt-LT" w:eastAsia="lt-LT"/>
        </w:rPr>
      </w:pPr>
      <w:r w:rsidRPr="00577FDA">
        <w:rPr>
          <w:sz w:val="24"/>
          <w:szCs w:val="24"/>
          <w:lang w:val="lt-LT" w:eastAsia="lt-LT"/>
        </w:rPr>
        <w:t xml:space="preserve">Turto ir aplinkos apsaugos skyriaus </w:t>
      </w:r>
      <w:r w:rsidR="00C16312" w:rsidRPr="00577FDA">
        <w:rPr>
          <w:sz w:val="24"/>
          <w:szCs w:val="24"/>
          <w:lang w:val="lt-LT" w:eastAsia="lt-LT"/>
        </w:rPr>
        <w:t>vedėja</w:t>
      </w:r>
      <w:r w:rsidR="00AE27A5" w:rsidRPr="00577FDA">
        <w:rPr>
          <w:sz w:val="24"/>
          <w:szCs w:val="24"/>
          <w:lang w:val="lt-LT" w:eastAsia="lt-LT"/>
        </w:rPr>
        <w:tab/>
      </w:r>
      <w:r w:rsidR="001A2A45">
        <w:rPr>
          <w:sz w:val="24"/>
          <w:szCs w:val="24"/>
          <w:lang w:val="lt-LT" w:eastAsia="lt-LT"/>
        </w:rPr>
        <w:tab/>
      </w:r>
      <w:r w:rsidRPr="00577FDA">
        <w:rPr>
          <w:sz w:val="24"/>
          <w:szCs w:val="24"/>
          <w:lang w:val="lt-LT" w:eastAsia="lt-LT"/>
        </w:rPr>
        <w:tab/>
      </w:r>
      <w:r w:rsidR="00C16312" w:rsidRPr="00577FDA">
        <w:rPr>
          <w:sz w:val="24"/>
          <w:szCs w:val="24"/>
          <w:lang w:val="lt-LT" w:eastAsia="lt-LT"/>
        </w:rPr>
        <w:t>Jolita Gumaniukienė</w:t>
      </w:r>
    </w:p>
    <w:sectPr w:rsidR="00342299" w:rsidSect="003F709D">
      <w:pgSz w:w="11906" w:h="16838"/>
      <w:pgMar w:top="992" w:right="567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16331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A07B08"/>
    <w:rsid w:val="00A30F65"/>
    <w:rsid w:val="00A4405E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73CC6"/>
    <w:rsid w:val="00D83942"/>
    <w:rsid w:val="00D9379B"/>
    <w:rsid w:val="00D97458"/>
    <w:rsid w:val="00DD5188"/>
    <w:rsid w:val="00DF02D2"/>
    <w:rsid w:val="00E03DA9"/>
    <w:rsid w:val="00E21AC7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7BEA"/>
    <w:rsid w:val="00EA7657"/>
    <w:rsid w:val="00EB423C"/>
    <w:rsid w:val="00EE0E64"/>
    <w:rsid w:val="00EE1550"/>
    <w:rsid w:val="00EE5139"/>
    <w:rsid w:val="00EF2510"/>
    <w:rsid w:val="00EF3A4B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2</cp:revision>
  <cp:lastPrinted>2021-08-20T06:26:00Z</cp:lastPrinted>
  <dcterms:created xsi:type="dcterms:W3CDTF">2021-09-21T11:32:00Z</dcterms:created>
  <dcterms:modified xsi:type="dcterms:W3CDTF">2021-09-21T11:32:00Z</dcterms:modified>
</cp:coreProperties>
</file>