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3A1FF" w14:textId="32FA4B5E" w:rsidR="005D2901" w:rsidRDefault="005D2901" w:rsidP="005D2901">
      <w:pPr>
        <w:jc w:val="right"/>
        <w:rPr>
          <w:rFonts w:ascii="Arial" w:hAnsi="Arial" w:cs="Arial"/>
          <w:sz w:val="22"/>
          <w:szCs w:val="22"/>
        </w:rPr>
      </w:pPr>
      <w:r>
        <w:rPr>
          <w:rFonts w:ascii="Arial" w:hAnsi="Arial" w:cs="Arial"/>
          <w:sz w:val="22"/>
          <w:szCs w:val="22"/>
        </w:rPr>
        <w:t>Jonavos rajono tarybos 2022 m. gruodžio 1</w:t>
      </w:r>
      <w:r w:rsidR="005F2CB5">
        <w:rPr>
          <w:rFonts w:ascii="Arial" w:hAnsi="Arial" w:cs="Arial"/>
          <w:sz w:val="22"/>
          <w:szCs w:val="22"/>
        </w:rPr>
        <w:t>4</w:t>
      </w:r>
      <w:r>
        <w:rPr>
          <w:rFonts w:ascii="Arial" w:hAnsi="Arial" w:cs="Arial"/>
          <w:sz w:val="22"/>
          <w:szCs w:val="22"/>
        </w:rPr>
        <w:t xml:space="preserve"> d. sprendimo Nr. 1TS - ______ Priedas</w:t>
      </w:r>
    </w:p>
    <w:p w14:paraId="4CF609D2" w14:textId="56D820CE" w:rsidR="005D2901" w:rsidRDefault="005D2901" w:rsidP="005D2901">
      <w:pPr>
        <w:jc w:val="right"/>
        <w:rPr>
          <w:rFonts w:ascii="Arial" w:hAnsi="Arial" w:cs="Arial"/>
          <w:sz w:val="22"/>
          <w:szCs w:val="22"/>
        </w:rPr>
      </w:pPr>
      <w:r>
        <w:rPr>
          <w:rFonts w:ascii="Arial" w:hAnsi="Arial" w:cs="Arial"/>
          <w:sz w:val="22"/>
          <w:szCs w:val="22"/>
        </w:rPr>
        <w:t>Projektas</w:t>
      </w:r>
    </w:p>
    <w:p w14:paraId="3C6F57B4" w14:textId="77777777" w:rsidR="005D2901" w:rsidRDefault="005D2901" w:rsidP="005D2901">
      <w:pPr>
        <w:jc w:val="right"/>
        <w:rPr>
          <w:rFonts w:ascii="Arial" w:hAnsi="Arial" w:cs="Arial"/>
          <w:b/>
        </w:rPr>
      </w:pPr>
    </w:p>
    <w:p w14:paraId="69BB09C4" w14:textId="02CEA755" w:rsidR="004507E2" w:rsidRPr="00EE4DA2" w:rsidRDefault="004507E2" w:rsidP="004507E2">
      <w:pPr>
        <w:jc w:val="center"/>
        <w:rPr>
          <w:rFonts w:ascii="Arial" w:hAnsi="Arial" w:cs="Arial"/>
          <w:b/>
        </w:rPr>
      </w:pPr>
      <w:r w:rsidRPr="00EE4DA2">
        <w:rPr>
          <w:rFonts w:ascii="Arial" w:hAnsi="Arial" w:cs="Arial"/>
          <w:b/>
        </w:rPr>
        <w:t xml:space="preserve">Energetikos objekto pirkimo-pardavimo </w:t>
      </w:r>
    </w:p>
    <w:p w14:paraId="47729951" w14:textId="77777777" w:rsidR="004507E2" w:rsidRPr="00EE4DA2" w:rsidRDefault="004507E2" w:rsidP="004507E2">
      <w:pPr>
        <w:rPr>
          <w:rFonts w:ascii="Arial" w:hAnsi="Arial" w:cs="Arial"/>
        </w:rPr>
      </w:pPr>
      <w:r w:rsidRPr="00EE4DA2">
        <w:rPr>
          <w:rFonts w:ascii="Arial" w:hAnsi="Arial" w:cs="Arial"/>
          <w:b/>
        </w:rPr>
        <w:t xml:space="preserve">                                              sutartis Nr.</w:t>
      </w:r>
      <w:r w:rsidR="00E014ED" w:rsidRPr="00EE4DA2">
        <w:rPr>
          <w:rFonts w:ascii="Arial" w:hAnsi="Arial" w:cs="Arial"/>
        </w:rPr>
        <w:t>_________________</w:t>
      </w:r>
    </w:p>
    <w:p w14:paraId="12708E99" w14:textId="77777777" w:rsidR="004507E2" w:rsidRPr="00EE4DA2" w:rsidRDefault="004507E2" w:rsidP="004507E2">
      <w:pPr>
        <w:jc w:val="center"/>
        <w:rPr>
          <w:rFonts w:ascii="Arial" w:hAnsi="Arial" w:cs="Arial"/>
        </w:rPr>
      </w:pPr>
    </w:p>
    <w:p w14:paraId="031B32B7" w14:textId="77777777" w:rsidR="004507E2" w:rsidRPr="004507E2" w:rsidRDefault="00203670" w:rsidP="004507E2">
      <w:pPr>
        <w:jc w:val="center"/>
        <w:rPr>
          <w:rFonts w:ascii="Arial" w:hAnsi="Arial" w:cs="Arial"/>
          <w:sz w:val="22"/>
          <w:szCs w:val="22"/>
        </w:rPr>
      </w:pPr>
      <w:r>
        <w:rPr>
          <w:rFonts w:ascii="Arial" w:hAnsi="Arial" w:cs="Arial"/>
          <w:sz w:val="22"/>
          <w:szCs w:val="22"/>
        </w:rPr>
        <w:t>20</w:t>
      </w:r>
      <w:r w:rsidR="00F67D02">
        <w:rPr>
          <w:rFonts w:ascii="Arial" w:hAnsi="Arial" w:cs="Arial"/>
          <w:sz w:val="22"/>
          <w:szCs w:val="22"/>
        </w:rPr>
        <w:t>______</w:t>
      </w:r>
      <w:r>
        <w:rPr>
          <w:rFonts w:ascii="Arial" w:hAnsi="Arial" w:cs="Arial"/>
          <w:sz w:val="22"/>
          <w:szCs w:val="22"/>
        </w:rPr>
        <w:t xml:space="preserve"> m. </w:t>
      </w:r>
      <w:r w:rsidR="00F67D02">
        <w:rPr>
          <w:rFonts w:ascii="Arial" w:hAnsi="Arial" w:cs="Arial"/>
          <w:sz w:val="22"/>
          <w:szCs w:val="22"/>
        </w:rPr>
        <w:t>_________</w:t>
      </w:r>
      <w:r w:rsidR="004507E2" w:rsidRPr="004507E2">
        <w:rPr>
          <w:rFonts w:ascii="Arial" w:hAnsi="Arial" w:cs="Arial"/>
          <w:sz w:val="22"/>
          <w:szCs w:val="22"/>
        </w:rPr>
        <w:t xml:space="preserve"> mėn.</w:t>
      </w:r>
      <w:r w:rsidR="00F67D02">
        <w:rPr>
          <w:rFonts w:ascii="Arial" w:hAnsi="Arial" w:cs="Arial"/>
          <w:sz w:val="22"/>
          <w:szCs w:val="22"/>
        </w:rPr>
        <w:t>______</w:t>
      </w:r>
      <w:r w:rsidR="004507E2" w:rsidRPr="004507E2">
        <w:rPr>
          <w:rFonts w:ascii="Arial" w:hAnsi="Arial" w:cs="Arial"/>
          <w:sz w:val="22"/>
          <w:szCs w:val="22"/>
        </w:rPr>
        <w:t xml:space="preserve"> d.</w:t>
      </w:r>
    </w:p>
    <w:p w14:paraId="4575539F" w14:textId="77777777" w:rsidR="004507E2" w:rsidRPr="004507E2" w:rsidRDefault="004507E2" w:rsidP="004507E2">
      <w:pPr>
        <w:jc w:val="center"/>
        <w:rPr>
          <w:rFonts w:ascii="Arial" w:hAnsi="Arial" w:cs="Arial"/>
          <w:sz w:val="22"/>
          <w:szCs w:val="22"/>
        </w:rPr>
      </w:pPr>
      <w:r w:rsidRPr="004507E2">
        <w:rPr>
          <w:rFonts w:ascii="Arial" w:hAnsi="Arial" w:cs="Arial"/>
          <w:sz w:val="22"/>
          <w:szCs w:val="22"/>
        </w:rPr>
        <w:t>Vilnius</w:t>
      </w:r>
    </w:p>
    <w:p w14:paraId="4115DCFF" w14:textId="77777777" w:rsidR="00FC2CC0" w:rsidRDefault="00FC2CC0" w:rsidP="00FC2CC0">
      <w:pPr>
        <w:jc w:val="both"/>
        <w:rPr>
          <w:rFonts w:ascii="Arial" w:hAnsi="Arial" w:cs="Arial"/>
          <w:sz w:val="22"/>
          <w:szCs w:val="22"/>
        </w:rPr>
      </w:pPr>
    </w:p>
    <w:p w14:paraId="7ECBF222" w14:textId="77777777" w:rsidR="00DD3BDD" w:rsidRDefault="00DD3BDD" w:rsidP="00FC2CC0">
      <w:pPr>
        <w:jc w:val="both"/>
        <w:rPr>
          <w:rFonts w:ascii="Arial" w:hAnsi="Arial" w:cs="Arial"/>
          <w:sz w:val="22"/>
          <w:szCs w:val="22"/>
        </w:rPr>
      </w:pPr>
    </w:p>
    <w:p w14:paraId="2AE561A2" w14:textId="77777777" w:rsidR="00CE2872" w:rsidRDefault="00CE2872" w:rsidP="00CE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CD27CA">
        <w:rPr>
          <w:rFonts w:ascii="Arial" w:hAnsi="Arial" w:cs="Arial"/>
          <w:b/>
          <w:bCs/>
          <w:sz w:val="22"/>
          <w:szCs w:val="22"/>
        </w:rPr>
        <w:t>Jonavos rajono savivaldybė</w:t>
      </w:r>
      <w:r w:rsidRPr="00CD27CA">
        <w:rPr>
          <w:rFonts w:ascii="Arial" w:hAnsi="Arial" w:cs="Arial"/>
          <w:sz w:val="22"/>
          <w:szCs w:val="22"/>
        </w:rPr>
        <w:t xml:space="preserve"> (toliau – </w:t>
      </w:r>
      <w:r w:rsidRPr="00CD27CA">
        <w:rPr>
          <w:rFonts w:ascii="Arial" w:hAnsi="Arial" w:cs="Arial"/>
          <w:b/>
          <w:bCs/>
          <w:sz w:val="22"/>
          <w:szCs w:val="22"/>
        </w:rPr>
        <w:t>Pardavėjas</w:t>
      </w:r>
      <w:r w:rsidRPr="00CD27CA">
        <w:rPr>
          <w:rFonts w:ascii="Arial" w:hAnsi="Arial" w:cs="Arial"/>
          <w:sz w:val="22"/>
          <w:szCs w:val="22"/>
        </w:rPr>
        <w:t xml:space="preserve">), </w:t>
      </w:r>
      <w:r w:rsidRPr="00CD27CA">
        <w:rPr>
          <w:rFonts w:ascii="Arial" w:hAnsi="Arial" w:cs="Arial"/>
          <w:b/>
          <w:bCs/>
          <w:sz w:val="22"/>
          <w:szCs w:val="22"/>
        </w:rPr>
        <w:t>atstovaujama Jonavos rajono savivaldybės administracijos</w:t>
      </w:r>
      <w:r w:rsidRPr="00CD27CA">
        <w:rPr>
          <w:rFonts w:ascii="Arial" w:hAnsi="Arial" w:cs="Arial"/>
          <w:sz w:val="22"/>
          <w:szCs w:val="22"/>
        </w:rPr>
        <w:t xml:space="preserve"> (toliau – </w:t>
      </w:r>
      <w:r w:rsidRPr="00CD27CA">
        <w:rPr>
          <w:rFonts w:ascii="Arial" w:hAnsi="Arial" w:cs="Arial"/>
          <w:b/>
          <w:bCs/>
          <w:sz w:val="22"/>
          <w:szCs w:val="22"/>
        </w:rPr>
        <w:t>Pardavėjo atstovas</w:t>
      </w:r>
      <w:r w:rsidRPr="00CD27CA">
        <w:rPr>
          <w:rFonts w:ascii="Arial" w:hAnsi="Arial" w:cs="Arial"/>
          <w:sz w:val="22"/>
          <w:szCs w:val="22"/>
        </w:rPr>
        <w:t>), juridinio asmens kodas 188769070, registruotos buveinės adresas Žeimių g. 13, Jonava, duomenys apie įstaigą kaupiami ir saugomi Lietuvos Respublikos Juridinių asmenų registre, už kurią įstaigos nuostatų ir Jonavos rajono savivaldybės tarybos 2019 m. gegužės 23 d. sprendimo Nr. 1TS-102 pagrindu veikia administracijos direktorius Valdas Majauskas, ir</w:t>
      </w:r>
    </w:p>
    <w:p w14:paraId="4C74C5C0" w14:textId="77777777" w:rsidR="00182884" w:rsidRPr="00CE153D" w:rsidRDefault="00182884" w:rsidP="005F5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2"/>
          <w:szCs w:val="22"/>
        </w:rPr>
      </w:pPr>
    </w:p>
    <w:p w14:paraId="36D33E14" w14:textId="4D806109" w:rsidR="005F58A6" w:rsidRPr="001E0C13" w:rsidRDefault="00EC28B2" w:rsidP="005F58A6">
      <w:pPr>
        <w:jc w:val="both"/>
        <w:rPr>
          <w:rFonts w:ascii="Arial" w:hAnsi="Arial" w:cs="Arial"/>
          <w:sz w:val="22"/>
          <w:szCs w:val="22"/>
        </w:rPr>
      </w:pPr>
      <w:r w:rsidRPr="001271B9">
        <w:rPr>
          <w:rFonts w:ascii="Arial" w:hAnsi="Arial" w:cs="Arial"/>
          <w:b/>
          <w:sz w:val="22"/>
          <w:szCs w:val="22"/>
        </w:rPr>
        <w:t xml:space="preserve">AB „Energijos skirstymo operatorius“ </w:t>
      </w:r>
      <w:r w:rsidRPr="001271B9">
        <w:rPr>
          <w:rFonts w:ascii="Arial" w:hAnsi="Arial" w:cs="Arial"/>
          <w:sz w:val="22"/>
          <w:szCs w:val="22"/>
        </w:rPr>
        <w:t xml:space="preserve">(toliau – </w:t>
      </w:r>
      <w:r w:rsidRPr="001271B9">
        <w:rPr>
          <w:rFonts w:ascii="Arial" w:hAnsi="Arial" w:cs="Arial"/>
          <w:b/>
          <w:sz w:val="22"/>
          <w:szCs w:val="22"/>
        </w:rPr>
        <w:t>Pirkėjas</w:t>
      </w:r>
      <w:r w:rsidRPr="001271B9">
        <w:rPr>
          <w:rFonts w:ascii="Arial" w:hAnsi="Arial" w:cs="Arial"/>
          <w:sz w:val="22"/>
          <w:szCs w:val="22"/>
        </w:rPr>
        <w:t xml:space="preserve">), </w:t>
      </w:r>
      <w:r w:rsidR="005F58A6" w:rsidRPr="001E0C13">
        <w:rPr>
          <w:rFonts w:ascii="Arial" w:hAnsi="Arial" w:cs="Arial"/>
          <w:sz w:val="22"/>
          <w:szCs w:val="22"/>
        </w:rPr>
        <w:t>juridinio asmens kodas 304151376, registruotos buveinės adresas </w:t>
      </w:r>
      <w:r w:rsidR="005F58A6" w:rsidRPr="001E0C13">
        <w:rPr>
          <w:rFonts w:ascii="Arial" w:hAnsi="Arial" w:cs="Arial"/>
          <w:color w:val="000000"/>
          <w:sz w:val="22"/>
          <w:szCs w:val="22"/>
        </w:rPr>
        <w:t xml:space="preserve">Vilniaus m. sav. Vilniaus m. </w:t>
      </w:r>
      <w:r w:rsidR="005F58A6">
        <w:rPr>
          <w:rFonts w:ascii="Arial" w:hAnsi="Arial" w:cs="Arial"/>
          <w:color w:val="000000"/>
          <w:sz w:val="22"/>
          <w:szCs w:val="22"/>
        </w:rPr>
        <w:t>Laisvės pr. 10</w:t>
      </w:r>
      <w:r w:rsidR="005F58A6" w:rsidRPr="001E0C13">
        <w:rPr>
          <w:rFonts w:ascii="Arial" w:hAnsi="Arial" w:cs="Arial"/>
          <w:bCs/>
          <w:iCs/>
          <w:sz w:val="22"/>
          <w:szCs w:val="22"/>
        </w:rPr>
        <w:t>, duomenys apie bendrovę kaupiami ir saugomi Lietuvos Respublikos Juridinių asmenų registre</w:t>
      </w:r>
      <w:r w:rsidR="005F58A6" w:rsidRPr="001E0C13">
        <w:rPr>
          <w:rFonts w:ascii="Arial" w:hAnsi="Arial" w:cs="Arial"/>
          <w:sz w:val="22"/>
          <w:szCs w:val="22"/>
        </w:rPr>
        <w:t xml:space="preserve">, </w:t>
      </w:r>
      <w:r w:rsidR="00536BFD" w:rsidRPr="00536BFD">
        <w:rPr>
          <w:rFonts w:ascii="Arial" w:hAnsi="Arial" w:cs="Arial"/>
          <w:bCs/>
          <w:iCs/>
          <w:sz w:val="22"/>
          <w:szCs w:val="22"/>
        </w:rPr>
        <w:t>atstovaujama Investicijų valdymo departamento direktoriaus Karolio Sabaliausko, veikiančio pagal Tinklų vystymo tarnybos direktoriaus 2022 m. vasario 7 d. sprendimą Nr. 22ITA-29</w:t>
      </w:r>
      <w:r w:rsidR="005F58A6" w:rsidRPr="001E0C13">
        <w:rPr>
          <w:rFonts w:ascii="Arial" w:hAnsi="Arial" w:cs="Arial"/>
          <w:sz w:val="22"/>
          <w:szCs w:val="22"/>
        </w:rPr>
        <w:t xml:space="preserve">, </w:t>
      </w:r>
    </w:p>
    <w:p w14:paraId="61014B3F" w14:textId="77777777" w:rsidR="005F58A6" w:rsidRPr="001E0C13" w:rsidRDefault="005F58A6" w:rsidP="005F58A6">
      <w:pPr>
        <w:jc w:val="both"/>
        <w:rPr>
          <w:rFonts w:ascii="Arial" w:hAnsi="Arial" w:cs="Arial"/>
          <w:sz w:val="22"/>
          <w:szCs w:val="22"/>
        </w:rPr>
      </w:pPr>
    </w:p>
    <w:p w14:paraId="58608B0C" w14:textId="77777777" w:rsidR="00182884" w:rsidRPr="00CE153D" w:rsidRDefault="00182884" w:rsidP="00182884">
      <w:pPr>
        <w:jc w:val="both"/>
        <w:rPr>
          <w:rFonts w:ascii="Arial" w:hAnsi="Arial" w:cs="Arial"/>
          <w:sz w:val="22"/>
          <w:szCs w:val="22"/>
        </w:rPr>
      </w:pPr>
      <w:r w:rsidRPr="00CE153D">
        <w:rPr>
          <w:rFonts w:ascii="Arial" w:hAnsi="Arial" w:cs="Arial"/>
          <w:sz w:val="22"/>
          <w:szCs w:val="22"/>
        </w:rPr>
        <w:t xml:space="preserve">toliau Pardavėjas ir Pirkėjas kartu vadinami </w:t>
      </w:r>
      <w:r w:rsidRPr="00CE153D">
        <w:rPr>
          <w:rFonts w:ascii="Arial" w:hAnsi="Arial" w:cs="Arial"/>
          <w:b/>
          <w:sz w:val="22"/>
          <w:szCs w:val="22"/>
        </w:rPr>
        <w:t>Šalimis</w:t>
      </w:r>
      <w:r w:rsidRPr="00CE153D">
        <w:rPr>
          <w:rFonts w:ascii="Arial" w:hAnsi="Arial" w:cs="Arial"/>
          <w:sz w:val="22"/>
          <w:szCs w:val="22"/>
        </w:rPr>
        <w:t xml:space="preserve">, o kiekvienas atskirai – </w:t>
      </w:r>
      <w:r w:rsidRPr="00CE153D">
        <w:rPr>
          <w:rFonts w:ascii="Arial" w:hAnsi="Arial" w:cs="Arial"/>
          <w:b/>
          <w:sz w:val="22"/>
          <w:szCs w:val="22"/>
        </w:rPr>
        <w:t>Šalimi</w:t>
      </w:r>
      <w:r w:rsidRPr="00CE153D">
        <w:rPr>
          <w:rFonts w:ascii="Arial" w:hAnsi="Arial" w:cs="Arial"/>
          <w:sz w:val="22"/>
          <w:szCs w:val="22"/>
        </w:rPr>
        <w:t>,</w:t>
      </w:r>
    </w:p>
    <w:p w14:paraId="0AC32966" w14:textId="0FC4658D" w:rsidR="00C226AE" w:rsidRPr="00CE153D" w:rsidRDefault="003A4BB7" w:rsidP="00182884">
      <w:pPr>
        <w:jc w:val="both"/>
        <w:rPr>
          <w:rFonts w:ascii="Arial" w:hAnsi="Arial" w:cs="Arial"/>
          <w:sz w:val="22"/>
          <w:szCs w:val="22"/>
        </w:rPr>
      </w:pPr>
      <w:r>
        <w:rPr>
          <w:rFonts w:ascii="Arial" w:hAnsi="Arial" w:cs="Arial"/>
          <w:sz w:val="22"/>
          <w:szCs w:val="22"/>
        </w:rPr>
        <w:t>atsižvelgiant į tai, kad:</w:t>
      </w:r>
    </w:p>
    <w:p w14:paraId="773C9535" w14:textId="3645F28D" w:rsidR="007C0233" w:rsidRDefault="007C0233" w:rsidP="007C0233">
      <w:pPr>
        <w:numPr>
          <w:ilvl w:val="0"/>
          <w:numId w:val="34"/>
        </w:numPr>
        <w:jc w:val="both"/>
        <w:rPr>
          <w:rFonts w:ascii="Arial" w:hAnsi="Arial" w:cs="Arial"/>
          <w:i/>
          <w:sz w:val="22"/>
          <w:szCs w:val="22"/>
        </w:rPr>
      </w:pPr>
      <w:r w:rsidRPr="0015463F">
        <w:rPr>
          <w:rFonts w:ascii="Arial" w:hAnsi="Arial" w:cs="Arial"/>
          <w:i/>
          <w:sz w:val="22"/>
          <w:szCs w:val="22"/>
        </w:rPr>
        <w:t>Pardavėjas pateikė Pirkėjui prašymą įsigyti energetikos objekt</w:t>
      </w:r>
      <w:r w:rsidR="00880DBC">
        <w:rPr>
          <w:rFonts w:ascii="Arial" w:hAnsi="Arial" w:cs="Arial"/>
          <w:i/>
          <w:sz w:val="22"/>
          <w:szCs w:val="22"/>
        </w:rPr>
        <w:t>us</w:t>
      </w:r>
      <w:r w:rsidRPr="0015463F">
        <w:rPr>
          <w:rFonts w:ascii="Arial" w:hAnsi="Arial" w:cs="Arial"/>
          <w:i/>
          <w:sz w:val="22"/>
          <w:szCs w:val="22"/>
        </w:rPr>
        <w:t xml:space="preserve"> (toliau - Prašymas)</w:t>
      </w:r>
      <w:r w:rsidR="00C23071">
        <w:rPr>
          <w:rFonts w:ascii="Arial" w:hAnsi="Arial" w:cs="Arial"/>
          <w:i/>
          <w:sz w:val="22"/>
          <w:szCs w:val="22"/>
        </w:rPr>
        <w:t>,</w:t>
      </w:r>
    </w:p>
    <w:p w14:paraId="3EC25C36" w14:textId="716882C4" w:rsidR="007C0233" w:rsidRPr="00C23071" w:rsidRDefault="007C0233" w:rsidP="00C23071">
      <w:pPr>
        <w:numPr>
          <w:ilvl w:val="0"/>
          <w:numId w:val="34"/>
        </w:numPr>
        <w:jc w:val="both"/>
        <w:rPr>
          <w:rFonts w:ascii="Arial" w:hAnsi="Arial" w:cs="Arial"/>
          <w:i/>
          <w:sz w:val="22"/>
          <w:szCs w:val="22"/>
        </w:rPr>
      </w:pPr>
      <w:r w:rsidRPr="0015463F">
        <w:rPr>
          <w:rFonts w:ascii="Arial" w:hAnsi="Arial" w:cs="Arial"/>
          <w:i/>
          <w:sz w:val="22"/>
          <w:szCs w:val="22"/>
        </w:rPr>
        <w:t>Pirkėjas, dalyvaujant Pardavėjo atstovui, yra atlikęs</w:t>
      </w:r>
      <w:r>
        <w:rPr>
          <w:rFonts w:ascii="Arial" w:hAnsi="Arial" w:cs="Arial"/>
          <w:i/>
          <w:sz w:val="22"/>
          <w:szCs w:val="22"/>
        </w:rPr>
        <w:t>,</w:t>
      </w:r>
      <w:r w:rsidRPr="0015463F">
        <w:rPr>
          <w:rFonts w:ascii="Arial" w:hAnsi="Arial" w:cs="Arial"/>
          <w:i/>
          <w:sz w:val="22"/>
          <w:szCs w:val="22"/>
        </w:rPr>
        <w:t xml:space="preserve"> </w:t>
      </w:r>
      <w:r>
        <w:rPr>
          <w:rFonts w:ascii="Arial" w:hAnsi="Arial" w:cs="Arial"/>
          <w:i/>
          <w:sz w:val="22"/>
          <w:szCs w:val="22"/>
        </w:rPr>
        <w:t xml:space="preserve">dalies </w:t>
      </w:r>
      <w:r w:rsidRPr="0015463F">
        <w:rPr>
          <w:rFonts w:ascii="Arial" w:hAnsi="Arial" w:cs="Arial"/>
          <w:i/>
          <w:sz w:val="22"/>
          <w:szCs w:val="22"/>
        </w:rPr>
        <w:t>Pardavėjo energetikos objekt</w:t>
      </w:r>
      <w:r>
        <w:rPr>
          <w:rFonts w:ascii="Arial" w:hAnsi="Arial" w:cs="Arial"/>
          <w:i/>
          <w:sz w:val="22"/>
          <w:szCs w:val="22"/>
        </w:rPr>
        <w:t>ų, kuriuos fiziškai buvo įmanoma apžiūrėti ir įvertinti,</w:t>
      </w:r>
      <w:r w:rsidRPr="0015463F">
        <w:rPr>
          <w:rFonts w:ascii="Arial" w:hAnsi="Arial" w:cs="Arial"/>
          <w:i/>
          <w:sz w:val="22"/>
          <w:szCs w:val="22"/>
        </w:rPr>
        <w:t xml:space="preserve"> apžiūrą bei techninės būklės įvertinimą ir tuo pagrindu yra sudaryta </w:t>
      </w:r>
      <w:r w:rsidR="007F6B1F" w:rsidRPr="007F6B1F">
        <w:rPr>
          <w:rFonts w:ascii="Arial" w:hAnsi="Arial" w:cs="Arial"/>
          <w:i/>
          <w:sz w:val="22"/>
          <w:szCs w:val="22"/>
        </w:rPr>
        <w:t>Objektų būklės patikrinimo ataskaita</w:t>
      </w:r>
      <w:r w:rsidRPr="0015463F">
        <w:rPr>
          <w:rFonts w:ascii="Arial" w:hAnsi="Arial" w:cs="Arial"/>
          <w:i/>
          <w:sz w:val="22"/>
          <w:szCs w:val="22"/>
        </w:rPr>
        <w:t xml:space="preserve"> (Sutarties Priedas)</w:t>
      </w:r>
      <w:r>
        <w:rPr>
          <w:rFonts w:ascii="Arial" w:hAnsi="Arial" w:cs="Arial"/>
          <w:i/>
          <w:sz w:val="22"/>
          <w:szCs w:val="22"/>
        </w:rPr>
        <w:t>,</w:t>
      </w:r>
    </w:p>
    <w:p w14:paraId="3AF792CB" w14:textId="71FFCD79" w:rsidR="00C226AE" w:rsidRDefault="007C0233" w:rsidP="00C23071">
      <w:pPr>
        <w:numPr>
          <w:ilvl w:val="0"/>
          <w:numId w:val="34"/>
        </w:numPr>
        <w:jc w:val="both"/>
        <w:rPr>
          <w:rStyle w:val="quatationtext"/>
          <w:b w:val="0"/>
          <w:i/>
          <w:color w:val="auto"/>
          <w:sz w:val="22"/>
          <w:szCs w:val="22"/>
        </w:rPr>
      </w:pPr>
      <w:r>
        <w:rPr>
          <w:rFonts w:ascii="Arial" w:hAnsi="Arial" w:cs="Arial"/>
          <w:i/>
          <w:sz w:val="22"/>
          <w:szCs w:val="22"/>
        </w:rPr>
        <w:t xml:space="preserve">Šalys </w:t>
      </w:r>
      <w:r w:rsidR="00C226AE" w:rsidRPr="00CE153D">
        <w:rPr>
          <w:rFonts w:ascii="Arial" w:hAnsi="Arial" w:cs="Arial"/>
          <w:i/>
          <w:sz w:val="22"/>
          <w:szCs w:val="22"/>
        </w:rPr>
        <w:t>vadovau</w:t>
      </w:r>
      <w:r>
        <w:rPr>
          <w:rFonts w:ascii="Arial" w:hAnsi="Arial" w:cs="Arial"/>
          <w:i/>
          <w:sz w:val="22"/>
          <w:szCs w:val="22"/>
        </w:rPr>
        <w:t>jantis</w:t>
      </w:r>
      <w:r w:rsidR="00C226AE" w:rsidRPr="00CE153D">
        <w:rPr>
          <w:rFonts w:ascii="Arial" w:hAnsi="Arial" w:cs="Arial"/>
          <w:i/>
          <w:sz w:val="22"/>
          <w:szCs w:val="22"/>
        </w:rPr>
        <w:t xml:space="preserve"> LR Energetikos įstatymo </w:t>
      </w:r>
      <w:r w:rsidR="00C226AE" w:rsidRPr="00CE153D">
        <w:rPr>
          <w:rStyle w:val="quatationtext"/>
          <w:b w:val="0"/>
          <w:i/>
          <w:color w:val="auto"/>
          <w:sz w:val="22"/>
          <w:szCs w:val="22"/>
          <w:specVanish w:val="0"/>
        </w:rPr>
        <w:t xml:space="preserve">bei Vartotojų (juridinių ir fizinių asmenų) lėšomis iki Lietuvos Respublikos energetikos įstatymo įsigaliojimo įrengtų bendrai naudojamų elektros energetikos objektų, skirtų elektros energijai perduoti ir (ar) skirstyti, išpirkimo ar eksploatavimo tvarkos aprašo, patvirtinto LR Energetikos ministro 2009-12-09 įsakymu Nr. 1-243 (toliau – </w:t>
      </w:r>
      <w:r w:rsidR="00C226AE" w:rsidRPr="00CE153D">
        <w:rPr>
          <w:rStyle w:val="quatationtext"/>
          <w:i/>
          <w:color w:val="auto"/>
          <w:sz w:val="22"/>
          <w:szCs w:val="22"/>
          <w:specVanish w:val="0"/>
        </w:rPr>
        <w:t>Aprašas</w:t>
      </w:r>
      <w:r w:rsidR="00C226AE" w:rsidRPr="00CE153D">
        <w:rPr>
          <w:rStyle w:val="quatationtext"/>
          <w:b w:val="0"/>
          <w:i/>
          <w:color w:val="auto"/>
          <w:sz w:val="22"/>
          <w:szCs w:val="22"/>
          <w:specVanish w:val="0"/>
        </w:rPr>
        <w:t>), nuostatomis,</w:t>
      </w:r>
    </w:p>
    <w:p w14:paraId="14412516" w14:textId="77777777" w:rsidR="00C23071" w:rsidRPr="00C23071" w:rsidRDefault="00C23071" w:rsidP="00C23071">
      <w:pPr>
        <w:ind w:left="720"/>
        <w:jc w:val="both"/>
        <w:rPr>
          <w:rFonts w:ascii="Arial" w:hAnsi="Arial" w:cs="Arial"/>
          <w:bCs/>
          <w:i/>
          <w:sz w:val="22"/>
          <w:szCs w:val="22"/>
        </w:rPr>
      </w:pPr>
    </w:p>
    <w:p w14:paraId="46C75907" w14:textId="77777777" w:rsidR="00182884" w:rsidRPr="00CE153D" w:rsidRDefault="00182884" w:rsidP="00182884">
      <w:pPr>
        <w:jc w:val="both"/>
        <w:rPr>
          <w:rFonts w:ascii="Arial" w:hAnsi="Arial" w:cs="Arial"/>
          <w:sz w:val="22"/>
          <w:szCs w:val="22"/>
        </w:rPr>
      </w:pPr>
      <w:r w:rsidRPr="00CE153D">
        <w:rPr>
          <w:rFonts w:ascii="Arial" w:hAnsi="Arial" w:cs="Arial"/>
          <w:sz w:val="22"/>
          <w:szCs w:val="22"/>
        </w:rPr>
        <w:t xml:space="preserve">susitarė ir sudarė šią elektros energetikos objektų pirkimo – pardavimo sutartį (toliau – </w:t>
      </w:r>
      <w:r w:rsidRPr="00CE153D">
        <w:rPr>
          <w:rFonts w:ascii="Arial" w:hAnsi="Arial" w:cs="Arial"/>
          <w:b/>
          <w:sz w:val="22"/>
          <w:szCs w:val="22"/>
        </w:rPr>
        <w:t>Sutartis</w:t>
      </w:r>
      <w:r w:rsidRPr="00CE153D">
        <w:rPr>
          <w:rFonts w:ascii="Arial" w:hAnsi="Arial" w:cs="Arial"/>
          <w:sz w:val="22"/>
          <w:szCs w:val="22"/>
        </w:rPr>
        <w:t xml:space="preserve">): </w:t>
      </w:r>
    </w:p>
    <w:p w14:paraId="68AF2EDE" w14:textId="77777777" w:rsidR="00182884" w:rsidRDefault="00182884" w:rsidP="00182884">
      <w:pPr>
        <w:jc w:val="center"/>
        <w:rPr>
          <w:rFonts w:ascii="Arial" w:hAnsi="Arial" w:cs="Arial"/>
          <w:b/>
          <w:sz w:val="22"/>
          <w:szCs w:val="22"/>
        </w:rPr>
      </w:pPr>
    </w:p>
    <w:p w14:paraId="2E707314" w14:textId="77777777" w:rsidR="00182884" w:rsidRPr="00CE153D" w:rsidRDefault="00182884" w:rsidP="00182884">
      <w:pPr>
        <w:jc w:val="center"/>
        <w:rPr>
          <w:rFonts w:ascii="Arial" w:hAnsi="Arial" w:cs="Arial"/>
          <w:b/>
          <w:sz w:val="22"/>
          <w:szCs w:val="22"/>
        </w:rPr>
      </w:pPr>
      <w:r w:rsidRPr="00CE153D">
        <w:rPr>
          <w:rFonts w:ascii="Arial" w:hAnsi="Arial" w:cs="Arial"/>
          <w:b/>
          <w:sz w:val="22"/>
          <w:szCs w:val="22"/>
        </w:rPr>
        <w:t>1. Sutarties dalykas</w:t>
      </w:r>
    </w:p>
    <w:p w14:paraId="2AFBA2A7" w14:textId="77777777" w:rsidR="00182884" w:rsidRPr="00CE153D" w:rsidRDefault="00182884" w:rsidP="00182884">
      <w:pPr>
        <w:jc w:val="center"/>
        <w:rPr>
          <w:rFonts w:ascii="Arial" w:hAnsi="Arial" w:cs="Arial"/>
          <w:b/>
          <w:sz w:val="22"/>
          <w:szCs w:val="22"/>
        </w:rPr>
      </w:pPr>
    </w:p>
    <w:p w14:paraId="7B18415A" w14:textId="44FF2E60" w:rsidR="00182884" w:rsidRPr="00A070EC" w:rsidRDefault="00182884" w:rsidP="00C864EF">
      <w:pPr>
        <w:numPr>
          <w:ilvl w:val="1"/>
          <w:numId w:val="1"/>
        </w:numPr>
        <w:tabs>
          <w:tab w:val="clear" w:pos="405"/>
          <w:tab w:val="num" w:pos="0"/>
        </w:tabs>
        <w:ind w:left="0" w:firstLine="284"/>
        <w:jc w:val="both"/>
        <w:rPr>
          <w:rFonts w:ascii="Arial" w:hAnsi="Arial" w:cs="Arial"/>
          <w:bCs/>
          <w:sz w:val="22"/>
          <w:szCs w:val="22"/>
        </w:rPr>
      </w:pPr>
      <w:r w:rsidRPr="00CE153D">
        <w:rPr>
          <w:rFonts w:ascii="Arial" w:hAnsi="Arial" w:cs="Arial"/>
          <w:sz w:val="22"/>
          <w:szCs w:val="22"/>
        </w:rPr>
        <w:t xml:space="preserve">Šia </w:t>
      </w:r>
      <w:smartTag w:uri="schemas-tilde-lt/tildestengine" w:element="templates">
        <w:smartTagPr>
          <w:attr w:name="text" w:val="Sutartimi"/>
          <w:attr w:name="id" w:val="-1"/>
          <w:attr w:name="baseform" w:val="sutart|is"/>
        </w:smartTagPr>
        <w:r w:rsidRPr="00CE153D">
          <w:rPr>
            <w:rFonts w:ascii="Arial" w:hAnsi="Arial" w:cs="Arial"/>
            <w:sz w:val="22"/>
            <w:szCs w:val="22"/>
          </w:rPr>
          <w:t>Sutartimi</w:t>
        </w:r>
      </w:smartTag>
      <w:r w:rsidRPr="00CE153D">
        <w:rPr>
          <w:rFonts w:ascii="Arial" w:hAnsi="Arial" w:cs="Arial"/>
          <w:sz w:val="22"/>
          <w:szCs w:val="22"/>
        </w:rPr>
        <w:t xml:space="preserve"> </w:t>
      </w:r>
      <w:bookmarkStart w:id="0" w:name="_Hlk34316650"/>
      <w:r w:rsidR="00BF752E" w:rsidRPr="00BF752E">
        <w:rPr>
          <w:rFonts w:ascii="Arial" w:hAnsi="Arial" w:cs="Arial"/>
          <w:sz w:val="22"/>
          <w:szCs w:val="22"/>
        </w:rPr>
        <w:t xml:space="preserve">Pardavėjas Sutartyje numatytomis sąlygomis ir tvarka perduoda nuosavybės teise Pirkėjui (parduoda), o Pirkėjas priima nuosavybės teise iš Pardavėjo (perka) Lietuvos Respublikos elektros energetikos įstatymo  </w:t>
      </w:r>
      <w:r w:rsidR="00BF752E" w:rsidRPr="00895AF8">
        <w:rPr>
          <w:rFonts w:ascii="Arial" w:hAnsi="Arial" w:cs="Arial"/>
          <w:b/>
          <w:bCs/>
          <w:sz w:val="22"/>
          <w:szCs w:val="22"/>
        </w:rPr>
        <w:t>(toliau – EEĮ)</w:t>
      </w:r>
      <w:r w:rsidR="00BF752E" w:rsidRPr="00BF752E">
        <w:rPr>
          <w:rFonts w:ascii="Arial" w:hAnsi="Arial" w:cs="Arial"/>
          <w:sz w:val="22"/>
          <w:szCs w:val="22"/>
        </w:rPr>
        <w:t xml:space="preserve"> kilnojamaisiais daiktais laikomus elektros energetikos objektus </w:t>
      </w:r>
      <w:r w:rsidR="00BF752E" w:rsidRPr="00895AF8">
        <w:rPr>
          <w:rFonts w:ascii="Arial" w:hAnsi="Arial" w:cs="Arial"/>
          <w:b/>
          <w:bCs/>
          <w:sz w:val="22"/>
          <w:szCs w:val="22"/>
        </w:rPr>
        <w:t>(toliau – Elektros energetikos objektai)</w:t>
      </w:r>
      <w:r w:rsidR="00BF752E" w:rsidRPr="00BF752E">
        <w:rPr>
          <w:rFonts w:ascii="Arial" w:hAnsi="Arial" w:cs="Arial"/>
          <w:sz w:val="22"/>
          <w:szCs w:val="22"/>
        </w:rPr>
        <w:t xml:space="preserve"> su visais priklausiniais, kurie reikalingi tinkamam Elektros energetikos objektų eksploatavimui, ir įsipareigoja sumokėti Sutarties 2.1 punkte nurodytą Elektros energetikos objektų kainą Sutartyje nustatyta tvarka ir terminais</w:t>
      </w:r>
      <w:bookmarkEnd w:id="0"/>
      <w:r w:rsidR="0081531E">
        <w:rPr>
          <w:rFonts w:ascii="Arial" w:hAnsi="Arial" w:cs="Arial"/>
          <w:sz w:val="22"/>
          <w:szCs w:val="22"/>
        </w:rPr>
        <w:t>:</w:t>
      </w:r>
    </w:p>
    <w:p w14:paraId="43409811" w14:textId="3E258C05" w:rsidR="00A070EC" w:rsidRPr="00993F84" w:rsidRDefault="00993F84" w:rsidP="0081531E">
      <w:pPr>
        <w:pStyle w:val="Sraopastraipa"/>
        <w:numPr>
          <w:ilvl w:val="2"/>
          <w:numId w:val="1"/>
        </w:numPr>
        <w:tabs>
          <w:tab w:val="clear" w:pos="3555"/>
          <w:tab w:val="left" w:pos="993"/>
        </w:tabs>
        <w:ind w:left="0" w:firstLine="284"/>
        <w:jc w:val="both"/>
        <w:rPr>
          <w:rFonts w:ascii="Arial" w:hAnsi="Arial" w:cs="Arial"/>
          <w:bCs/>
          <w:sz w:val="22"/>
          <w:szCs w:val="22"/>
        </w:rPr>
      </w:pPr>
      <w:r w:rsidRPr="00993F84">
        <w:rPr>
          <w:rFonts w:ascii="Arial" w:hAnsi="Arial" w:cs="Arial"/>
          <w:bCs/>
          <w:sz w:val="22"/>
          <w:szCs w:val="22"/>
        </w:rPr>
        <w:t xml:space="preserve">10 </w:t>
      </w:r>
      <w:proofErr w:type="spellStart"/>
      <w:r w:rsidRPr="00993F84">
        <w:rPr>
          <w:rFonts w:ascii="Arial" w:hAnsi="Arial" w:cs="Arial"/>
          <w:bCs/>
          <w:sz w:val="22"/>
          <w:szCs w:val="22"/>
        </w:rPr>
        <w:t>kV</w:t>
      </w:r>
      <w:proofErr w:type="spellEnd"/>
      <w:r w:rsidRPr="00993F84">
        <w:rPr>
          <w:rFonts w:ascii="Arial" w:hAnsi="Arial" w:cs="Arial"/>
          <w:bCs/>
          <w:sz w:val="22"/>
          <w:szCs w:val="22"/>
        </w:rPr>
        <w:t xml:space="preserve"> įtampos elektros kabelinę liniją, nutiestą nuo </w:t>
      </w:r>
      <w:r w:rsidRPr="00D27373">
        <w:rPr>
          <w:rFonts w:ascii="Arial" w:hAnsi="Arial" w:cs="Arial"/>
          <w:bCs/>
          <w:sz w:val="22"/>
          <w:szCs w:val="22"/>
        </w:rPr>
        <w:t>TR95-TR101 (L=0,940 km) AAŠVU-10-3x120</w:t>
      </w:r>
      <w:r w:rsidR="00C215C6" w:rsidRPr="00D27373">
        <w:rPr>
          <w:rFonts w:ascii="Arial" w:hAnsi="Arial" w:cs="Arial"/>
          <w:bCs/>
          <w:sz w:val="22"/>
          <w:szCs w:val="22"/>
        </w:rPr>
        <w:t>;</w:t>
      </w:r>
      <w:r w:rsidRPr="00D27373">
        <w:rPr>
          <w:rFonts w:ascii="Arial" w:hAnsi="Arial" w:cs="Arial"/>
          <w:bCs/>
          <w:sz w:val="22"/>
          <w:szCs w:val="22"/>
        </w:rPr>
        <w:t xml:space="preserve"> </w:t>
      </w:r>
      <w:r>
        <w:rPr>
          <w:rFonts w:ascii="Arial" w:hAnsi="Arial" w:cs="Arial"/>
          <w:bCs/>
          <w:sz w:val="22"/>
          <w:szCs w:val="22"/>
        </w:rPr>
        <w:t>0,4</w:t>
      </w:r>
      <w:r w:rsidRPr="00993F84">
        <w:rPr>
          <w:rFonts w:ascii="Arial" w:hAnsi="Arial" w:cs="Arial"/>
          <w:bCs/>
          <w:sz w:val="22"/>
          <w:szCs w:val="22"/>
        </w:rPr>
        <w:t xml:space="preserve"> </w:t>
      </w:r>
      <w:proofErr w:type="spellStart"/>
      <w:r w:rsidRPr="00993F84">
        <w:rPr>
          <w:rFonts w:ascii="Arial" w:hAnsi="Arial" w:cs="Arial"/>
          <w:bCs/>
          <w:sz w:val="22"/>
          <w:szCs w:val="22"/>
        </w:rPr>
        <w:t>kV</w:t>
      </w:r>
      <w:proofErr w:type="spellEnd"/>
      <w:r w:rsidRPr="00993F84">
        <w:rPr>
          <w:rFonts w:ascii="Arial" w:hAnsi="Arial" w:cs="Arial"/>
          <w:bCs/>
          <w:sz w:val="22"/>
          <w:szCs w:val="22"/>
        </w:rPr>
        <w:t xml:space="preserve"> įtampos elektros kabelin</w:t>
      </w:r>
      <w:r w:rsidR="00880DBC">
        <w:rPr>
          <w:rFonts w:ascii="Arial" w:hAnsi="Arial" w:cs="Arial"/>
          <w:bCs/>
          <w:sz w:val="22"/>
          <w:szCs w:val="22"/>
        </w:rPr>
        <w:t>ę</w:t>
      </w:r>
      <w:r w:rsidRPr="00993F84">
        <w:rPr>
          <w:rFonts w:ascii="Arial" w:hAnsi="Arial" w:cs="Arial"/>
          <w:bCs/>
          <w:sz w:val="22"/>
          <w:szCs w:val="22"/>
        </w:rPr>
        <w:t xml:space="preserve"> linij</w:t>
      </w:r>
      <w:r w:rsidR="00880DBC">
        <w:rPr>
          <w:rFonts w:ascii="Arial" w:hAnsi="Arial" w:cs="Arial"/>
          <w:bCs/>
          <w:sz w:val="22"/>
          <w:szCs w:val="22"/>
        </w:rPr>
        <w:t>ą</w:t>
      </w:r>
      <w:r w:rsidR="00C215C6" w:rsidRPr="00D27373">
        <w:rPr>
          <w:rFonts w:ascii="Arial" w:hAnsi="Arial" w:cs="Arial"/>
          <w:bCs/>
          <w:sz w:val="22"/>
          <w:szCs w:val="22"/>
        </w:rPr>
        <w:t>, nutiest</w:t>
      </w:r>
      <w:r w:rsidR="00880DBC">
        <w:rPr>
          <w:rFonts w:ascii="Arial" w:hAnsi="Arial" w:cs="Arial"/>
          <w:bCs/>
          <w:sz w:val="22"/>
          <w:szCs w:val="22"/>
        </w:rPr>
        <w:t>ą</w:t>
      </w:r>
      <w:r w:rsidR="00C215C6" w:rsidRPr="00D27373">
        <w:rPr>
          <w:rFonts w:ascii="Arial" w:hAnsi="Arial" w:cs="Arial"/>
          <w:bCs/>
          <w:sz w:val="22"/>
          <w:szCs w:val="22"/>
        </w:rPr>
        <w:t xml:space="preserve"> iš TR101</w:t>
      </w:r>
      <w:r w:rsidRPr="00D27373">
        <w:rPr>
          <w:rFonts w:ascii="Arial" w:hAnsi="Arial" w:cs="Arial"/>
          <w:bCs/>
          <w:sz w:val="22"/>
          <w:szCs w:val="22"/>
        </w:rPr>
        <w:t xml:space="preserve"> (</w:t>
      </w:r>
      <w:r w:rsidR="00C215C6" w:rsidRPr="00D27373">
        <w:rPr>
          <w:rFonts w:ascii="Arial" w:hAnsi="Arial" w:cs="Arial"/>
          <w:bCs/>
          <w:sz w:val="22"/>
          <w:szCs w:val="22"/>
        </w:rPr>
        <w:t>2</w:t>
      </w:r>
      <w:r w:rsidRPr="00D27373">
        <w:rPr>
          <w:rFonts w:ascii="Arial" w:hAnsi="Arial" w:cs="Arial"/>
          <w:bCs/>
          <w:sz w:val="22"/>
          <w:szCs w:val="22"/>
        </w:rPr>
        <w:t xml:space="preserve"> kab.</w:t>
      </w:r>
      <w:r w:rsidR="00C215C6" w:rsidRPr="00D27373">
        <w:rPr>
          <w:rFonts w:ascii="Arial" w:hAnsi="Arial" w:cs="Arial"/>
          <w:bCs/>
          <w:sz w:val="22"/>
          <w:szCs w:val="22"/>
        </w:rPr>
        <w:t xml:space="preserve"> L-atrama Nr. 300/1, L-atrama Nr. 400/1,</w:t>
      </w:r>
      <w:r w:rsidRPr="00D27373">
        <w:rPr>
          <w:rFonts w:ascii="Arial" w:hAnsi="Arial" w:cs="Arial"/>
          <w:bCs/>
          <w:sz w:val="22"/>
          <w:szCs w:val="22"/>
        </w:rPr>
        <w:t xml:space="preserve"> L=</w:t>
      </w:r>
      <w:r w:rsidR="00C215C6" w:rsidRPr="00D27373">
        <w:rPr>
          <w:rFonts w:ascii="Arial" w:hAnsi="Arial" w:cs="Arial"/>
          <w:bCs/>
          <w:sz w:val="22"/>
          <w:szCs w:val="22"/>
        </w:rPr>
        <w:t>0,050</w:t>
      </w:r>
      <w:r w:rsidRPr="00D27373">
        <w:rPr>
          <w:rFonts w:ascii="Arial" w:hAnsi="Arial" w:cs="Arial"/>
          <w:bCs/>
          <w:sz w:val="22"/>
          <w:szCs w:val="22"/>
        </w:rPr>
        <w:t xml:space="preserve"> </w:t>
      </w:r>
      <w:r w:rsidR="00C215C6" w:rsidRPr="00D27373">
        <w:rPr>
          <w:rFonts w:ascii="Arial" w:hAnsi="Arial" w:cs="Arial"/>
          <w:bCs/>
          <w:sz w:val="22"/>
          <w:szCs w:val="22"/>
        </w:rPr>
        <w:t>k</w:t>
      </w:r>
      <w:r w:rsidRPr="00D27373">
        <w:rPr>
          <w:rFonts w:ascii="Arial" w:hAnsi="Arial" w:cs="Arial"/>
          <w:bCs/>
          <w:sz w:val="22"/>
          <w:szCs w:val="22"/>
        </w:rPr>
        <w:t xml:space="preserve">m) </w:t>
      </w:r>
      <w:r w:rsidR="00C215C6" w:rsidRPr="00D27373">
        <w:rPr>
          <w:rFonts w:ascii="Arial" w:hAnsi="Arial" w:cs="Arial"/>
          <w:bCs/>
          <w:sz w:val="22"/>
          <w:szCs w:val="22"/>
        </w:rPr>
        <w:t>AYXY-4x120</w:t>
      </w:r>
      <w:r w:rsidR="00C215C6">
        <w:rPr>
          <w:rFonts w:ascii="Arial" w:hAnsi="Arial" w:cs="Arial"/>
          <w:bCs/>
          <w:sz w:val="22"/>
          <w:szCs w:val="22"/>
        </w:rPr>
        <w:t>; 0,4</w:t>
      </w:r>
      <w:r w:rsidR="00C215C6" w:rsidRPr="00993F84">
        <w:rPr>
          <w:rFonts w:ascii="Arial" w:hAnsi="Arial" w:cs="Arial"/>
          <w:bCs/>
          <w:sz w:val="22"/>
          <w:szCs w:val="22"/>
        </w:rPr>
        <w:t xml:space="preserve"> </w:t>
      </w:r>
      <w:proofErr w:type="spellStart"/>
      <w:r w:rsidR="00C215C6" w:rsidRPr="00993F84">
        <w:rPr>
          <w:rFonts w:ascii="Arial" w:hAnsi="Arial" w:cs="Arial"/>
          <w:bCs/>
          <w:sz w:val="22"/>
          <w:szCs w:val="22"/>
        </w:rPr>
        <w:t>kV</w:t>
      </w:r>
      <w:proofErr w:type="spellEnd"/>
      <w:r w:rsidR="00C215C6" w:rsidRPr="00993F84">
        <w:rPr>
          <w:rFonts w:ascii="Arial" w:hAnsi="Arial" w:cs="Arial"/>
          <w:bCs/>
          <w:sz w:val="22"/>
          <w:szCs w:val="22"/>
        </w:rPr>
        <w:t xml:space="preserve"> įtampos elektros </w:t>
      </w:r>
      <w:r w:rsidR="00C215C6">
        <w:rPr>
          <w:rFonts w:ascii="Arial" w:hAnsi="Arial" w:cs="Arial"/>
          <w:bCs/>
          <w:sz w:val="22"/>
          <w:szCs w:val="22"/>
        </w:rPr>
        <w:t>oro</w:t>
      </w:r>
      <w:r w:rsidR="00C215C6" w:rsidRPr="00993F84">
        <w:rPr>
          <w:rFonts w:ascii="Arial" w:hAnsi="Arial" w:cs="Arial"/>
          <w:bCs/>
          <w:sz w:val="22"/>
          <w:szCs w:val="22"/>
        </w:rPr>
        <w:t xml:space="preserve"> linij</w:t>
      </w:r>
      <w:r w:rsidR="00880DBC">
        <w:rPr>
          <w:rFonts w:ascii="Arial" w:hAnsi="Arial" w:cs="Arial"/>
          <w:bCs/>
          <w:sz w:val="22"/>
          <w:szCs w:val="22"/>
        </w:rPr>
        <w:t>ą</w:t>
      </w:r>
      <w:r w:rsidR="00C215C6" w:rsidRPr="00D27373">
        <w:rPr>
          <w:rFonts w:ascii="Arial" w:hAnsi="Arial" w:cs="Arial"/>
          <w:bCs/>
          <w:sz w:val="22"/>
          <w:szCs w:val="22"/>
        </w:rPr>
        <w:t>, nutiest</w:t>
      </w:r>
      <w:r w:rsidR="00880DBC">
        <w:rPr>
          <w:rFonts w:ascii="Arial" w:hAnsi="Arial" w:cs="Arial"/>
          <w:bCs/>
          <w:sz w:val="22"/>
          <w:szCs w:val="22"/>
        </w:rPr>
        <w:t>ą</w:t>
      </w:r>
      <w:r w:rsidR="00C215C6" w:rsidRPr="00D27373">
        <w:rPr>
          <w:rFonts w:ascii="Arial" w:hAnsi="Arial" w:cs="Arial"/>
          <w:bCs/>
          <w:sz w:val="22"/>
          <w:szCs w:val="22"/>
        </w:rPr>
        <w:t xml:space="preserve"> iš TR101  (2 kab. L-400/1-400/6, L300/1-300/6 L=0,380 km) 3A-70+A-70</w:t>
      </w:r>
      <w:r w:rsidR="00880DBC">
        <w:rPr>
          <w:rFonts w:ascii="Arial" w:hAnsi="Arial" w:cs="Arial"/>
          <w:bCs/>
          <w:sz w:val="22"/>
          <w:szCs w:val="22"/>
        </w:rPr>
        <w:t>,</w:t>
      </w:r>
      <w:r w:rsidRPr="00993F84">
        <w:rPr>
          <w:rFonts w:ascii="Arial" w:hAnsi="Arial" w:cs="Arial"/>
          <w:bCs/>
          <w:sz w:val="22"/>
          <w:szCs w:val="22"/>
        </w:rPr>
        <w:t xml:space="preserve"> esanči</w:t>
      </w:r>
      <w:r w:rsidR="00880DBC">
        <w:rPr>
          <w:rFonts w:ascii="Arial" w:hAnsi="Arial" w:cs="Arial"/>
          <w:bCs/>
          <w:sz w:val="22"/>
          <w:szCs w:val="22"/>
        </w:rPr>
        <w:t>a</w:t>
      </w:r>
      <w:r w:rsidR="00C215C6">
        <w:rPr>
          <w:rFonts w:ascii="Arial" w:hAnsi="Arial" w:cs="Arial"/>
          <w:bCs/>
          <w:sz w:val="22"/>
          <w:szCs w:val="22"/>
        </w:rPr>
        <w:t>s</w:t>
      </w:r>
      <w:r w:rsidRPr="00993F84">
        <w:rPr>
          <w:rFonts w:ascii="Arial" w:hAnsi="Arial" w:cs="Arial"/>
          <w:bCs/>
          <w:sz w:val="22"/>
          <w:szCs w:val="22"/>
        </w:rPr>
        <w:t xml:space="preserve"> </w:t>
      </w:r>
      <w:bookmarkStart w:id="1" w:name="_Hlk103848024"/>
      <w:r w:rsidR="00C215C6" w:rsidRPr="00D27373">
        <w:rPr>
          <w:rFonts w:ascii="Arial" w:hAnsi="Arial" w:cs="Arial"/>
          <w:bCs/>
          <w:sz w:val="22"/>
          <w:szCs w:val="22"/>
        </w:rPr>
        <w:t>prie P. Vaičiūno g-vės Jonavos m. (</w:t>
      </w:r>
      <w:proofErr w:type="spellStart"/>
      <w:r w:rsidR="00C215C6" w:rsidRPr="00D27373">
        <w:rPr>
          <w:rFonts w:ascii="Arial" w:hAnsi="Arial" w:cs="Arial"/>
          <w:bCs/>
          <w:sz w:val="22"/>
          <w:szCs w:val="22"/>
        </w:rPr>
        <w:t>Juodmenos</w:t>
      </w:r>
      <w:proofErr w:type="spellEnd"/>
      <w:r w:rsidR="00C215C6" w:rsidRPr="00D27373">
        <w:rPr>
          <w:rFonts w:ascii="Arial" w:hAnsi="Arial" w:cs="Arial"/>
          <w:bCs/>
          <w:sz w:val="22"/>
          <w:szCs w:val="22"/>
        </w:rPr>
        <w:t xml:space="preserve"> kvartalas)</w:t>
      </w:r>
      <w:bookmarkEnd w:id="1"/>
      <w:r w:rsidRPr="00993F84">
        <w:rPr>
          <w:rFonts w:ascii="Arial" w:hAnsi="Arial" w:cs="Arial"/>
          <w:bCs/>
          <w:sz w:val="22"/>
          <w:szCs w:val="22"/>
        </w:rPr>
        <w:t xml:space="preserve">, (buvęs </w:t>
      </w:r>
      <w:proofErr w:type="spellStart"/>
      <w:r w:rsidRPr="00993F84">
        <w:rPr>
          <w:rFonts w:ascii="Arial" w:hAnsi="Arial" w:cs="Arial"/>
          <w:bCs/>
          <w:sz w:val="22"/>
          <w:szCs w:val="22"/>
        </w:rPr>
        <w:t>unik</w:t>
      </w:r>
      <w:proofErr w:type="spellEnd"/>
      <w:r w:rsidRPr="00993F84">
        <w:rPr>
          <w:rFonts w:ascii="Arial" w:hAnsi="Arial" w:cs="Arial"/>
          <w:bCs/>
          <w:sz w:val="22"/>
          <w:szCs w:val="22"/>
        </w:rPr>
        <w:t xml:space="preserve">. </w:t>
      </w:r>
      <w:r w:rsidRPr="00D27373">
        <w:rPr>
          <w:rFonts w:ascii="Arial" w:hAnsi="Arial" w:cs="Arial"/>
          <w:bCs/>
          <w:sz w:val="22"/>
          <w:szCs w:val="22"/>
        </w:rPr>
        <w:t>Nr. 4400-2032-8165</w:t>
      </w:r>
      <w:r>
        <w:rPr>
          <w:rFonts w:ascii="Arial" w:hAnsi="Arial" w:cs="Arial"/>
          <w:bCs/>
          <w:sz w:val="22"/>
          <w:szCs w:val="22"/>
        </w:rPr>
        <w:t xml:space="preserve">, </w:t>
      </w:r>
      <w:r w:rsidRPr="00993F84">
        <w:rPr>
          <w:rFonts w:ascii="Arial" w:hAnsi="Arial" w:cs="Arial"/>
          <w:bCs/>
          <w:sz w:val="22"/>
          <w:szCs w:val="22"/>
        </w:rPr>
        <w:t>bendras ilgis L=</w:t>
      </w:r>
      <w:r w:rsidR="00C215C6">
        <w:rPr>
          <w:rFonts w:ascii="Arial" w:hAnsi="Arial" w:cs="Arial"/>
          <w:bCs/>
          <w:sz w:val="22"/>
          <w:szCs w:val="22"/>
        </w:rPr>
        <w:t>1,370 km</w:t>
      </w:r>
      <w:r w:rsidRPr="00993F84">
        <w:rPr>
          <w:rFonts w:ascii="Arial" w:hAnsi="Arial" w:cs="Arial"/>
          <w:bCs/>
          <w:sz w:val="22"/>
          <w:szCs w:val="22"/>
        </w:rPr>
        <w:t>, nutiesta 199</w:t>
      </w:r>
      <w:r>
        <w:rPr>
          <w:rFonts w:ascii="Arial" w:hAnsi="Arial" w:cs="Arial"/>
          <w:bCs/>
          <w:sz w:val="22"/>
          <w:szCs w:val="22"/>
        </w:rPr>
        <w:t>7</w:t>
      </w:r>
      <w:r w:rsidRPr="00993F84">
        <w:rPr>
          <w:rFonts w:ascii="Arial" w:hAnsi="Arial" w:cs="Arial"/>
          <w:bCs/>
          <w:sz w:val="22"/>
          <w:szCs w:val="22"/>
        </w:rPr>
        <w:t xml:space="preserve"> m.)</w:t>
      </w:r>
      <w:r w:rsidR="00880DBC">
        <w:rPr>
          <w:rFonts w:ascii="Arial" w:hAnsi="Arial" w:cs="Arial"/>
          <w:bCs/>
          <w:sz w:val="22"/>
          <w:szCs w:val="22"/>
        </w:rPr>
        <w:t>;</w:t>
      </w:r>
    </w:p>
    <w:p w14:paraId="4DB9E7C5" w14:textId="3FAF2B86" w:rsidR="00C215C6" w:rsidRPr="00D27373" w:rsidRDefault="00C215C6" w:rsidP="0081531E">
      <w:pPr>
        <w:pStyle w:val="Sraopastraipa"/>
        <w:numPr>
          <w:ilvl w:val="2"/>
          <w:numId w:val="1"/>
        </w:numPr>
        <w:tabs>
          <w:tab w:val="clear" w:pos="3555"/>
          <w:tab w:val="left" w:pos="993"/>
        </w:tabs>
        <w:ind w:left="0" w:firstLine="284"/>
        <w:jc w:val="both"/>
        <w:rPr>
          <w:rFonts w:ascii="Arial" w:hAnsi="Arial" w:cs="Arial"/>
          <w:bCs/>
          <w:sz w:val="22"/>
          <w:szCs w:val="22"/>
        </w:rPr>
      </w:pPr>
      <w:bookmarkStart w:id="2" w:name="_Hlk34316723"/>
      <w:r w:rsidRPr="00AD5A57">
        <w:rPr>
          <w:rFonts w:ascii="Arial" w:hAnsi="Arial" w:cs="Arial"/>
          <w:bCs/>
          <w:sz w:val="22"/>
          <w:szCs w:val="22"/>
        </w:rPr>
        <w:t xml:space="preserve">10 </w:t>
      </w:r>
      <w:proofErr w:type="spellStart"/>
      <w:r w:rsidRPr="00AD5A57">
        <w:rPr>
          <w:rFonts w:ascii="Arial" w:hAnsi="Arial" w:cs="Arial"/>
          <w:bCs/>
          <w:sz w:val="22"/>
          <w:szCs w:val="22"/>
        </w:rPr>
        <w:t>kV</w:t>
      </w:r>
      <w:proofErr w:type="spellEnd"/>
      <w:r w:rsidRPr="00AD5A57">
        <w:rPr>
          <w:rFonts w:ascii="Arial" w:hAnsi="Arial" w:cs="Arial"/>
          <w:bCs/>
          <w:sz w:val="22"/>
          <w:szCs w:val="22"/>
        </w:rPr>
        <w:t xml:space="preserve"> įtampos elektros kabelinę liniją, nutiestą nuo </w:t>
      </w:r>
      <w:r w:rsidRPr="00D27373">
        <w:rPr>
          <w:rFonts w:ascii="Arial" w:hAnsi="Arial" w:cs="Arial"/>
          <w:bCs/>
          <w:sz w:val="22"/>
          <w:szCs w:val="22"/>
        </w:rPr>
        <w:t>KT104-SP80 (</w:t>
      </w:r>
      <w:r w:rsidR="0081531E" w:rsidRPr="00D27373">
        <w:rPr>
          <w:rFonts w:ascii="Arial" w:hAnsi="Arial" w:cs="Arial"/>
          <w:bCs/>
          <w:sz w:val="22"/>
          <w:szCs w:val="22"/>
        </w:rPr>
        <w:t xml:space="preserve">1 kab. </w:t>
      </w:r>
      <w:r w:rsidRPr="00D27373">
        <w:rPr>
          <w:rFonts w:ascii="Arial" w:hAnsi="Arial" w:cs="Arial"/>
          <w:bCs/>
          <w:sz w:val="22"/>
          <w:szCs w:val="22"/>
        </w:rPr>
        <w:t xml:space="preserve">L=0,380 km) AABL-10-3x120; </w:t>
      </w:r>
      <w:r w:rsidR="00AD5A57" w:rsidRPr="00AD5A57">
        <w:rPr>
          <w:rFonts w:ascii="Arial" w:hAnsi="Arial" w:cs="Arial"/>
          <w:bCs/>
          <w:sz w:val="22"/>
          <w:szCs w:val="22"/>
        </w:rPr>
        <w:t xml:space="preserve">10 </w:t>
      </w:r>
      <w:proofErr w:type="spellStart"/>
      <w:r w:rsidR="00AD5A57" w:rsidRPr="00AD5A57">
        <w:rPr>
          <w:rFonts w:ascii="Arial" w:hAnsi="Arial" w:cs="Arial"/>
          <w:bCs/>
          <w:sz w:val="22"/>
          <w:szCs w:val="22"/>
        </w:rPr>
        <w:t>kV</w:t>
      </w:r>
      <w:proofErr w:type="spellEnd"/>
      <w:r w:rsidR="00AD5A57" w:rsidRPr="00AD5A57">
        <w:rPr>
          <w:rFonts w:ascii="Arial" w:hAnsi="Arial" w:cs="Arial"/>
          <w:bCs/>
          <w:sz w:val="22"/>
          <w:szCs w:val="22"/>
        </w:rPr>
        <w:t xml:space="preserve"> įtampos elektros kabelinę liniją, nutiestą nuo atramos 603/10 </w:t>
      </w:r>
      <w:r w:rsidR="00AD5A57" w:rsidRPr="00D27373">
        <w:rPr>
          <w:rFonts w:ascii="Arial" w:hAnsi="Arial" w:cs="Arial"/>
          <w:bCs/>
          <w:sz w:val="22"/>
          <w:szCs w:val="22"/>
        </w:rPr>
        <w:t>KT104 (</w:t>
      </w:r>
      <w:r w:rsidR="0081531E" w:rsidRPr="00D27373">
        <w:rPr>
          <w:rFonts w:ascii="Arial" w:hAnsi="Arial" w:cs="Arial"/>
          <w:bCs/>
          <w:sz w:val="22"/>
          <w:szCs w:val="22"/>
        </w:rPr>
        <w:t xml:space="preserve">1 kab. </w:t>
      </w:r>
      <w:r w:rsidR="00AD5A57" w:rsidRPr="00D27373">
        <w:rPr>
          <w:rFonts w:ascii="Arial" w:hAnsi="Arial" w:cs="Arial"/>
          <w:bCs/>
          <w:sz w:val="22"/>
          <w:szCs w:val="22"/>
        </w:rPr>
        <w:t xml:space="preserve">L=0,195 km) AABL-10-3x120; </w:t>
      </w:r>
      <w:r w:rsidRPr="00D27373">
        <w:rPr>
          <w:rFonts w:ascii="Arial" w:hAnsi="Arial" w:cs="Arial"/>
          <w:bCs/>
          <w:sz w:val="22"/>
          <w:szCs w:val="22"/>
        </w:rPr>
        <w:t xml:space="preserve">0,4 </w:t>
      </w:r>
      <w:proofErr w:type="spellStart"/>
      <w:r w:rsidRPr="00D27373">
        <w:rPr>
          <w:rFonts w:ascii="Arial" w:hAnsi="Arial" w:cs="Arial"/>
          <w:bCs/>
          <w:sz w:val="22"/>
          <w:szCs w:val="22"/>
        </w:rPr>
        <w:t>kV</w:t>
      </w:r>
      <w:proofErr w:type="spellEnd"/>
      <w:r w:rsidRPr="00D27373">
        <w:rPr>
          <w:rFonts w:ascii="Arial" w:hAnsi="Arial" w:cs="Arial"/>
          <w:bCs/>
          <w:sz w:val="22"/>
          <w:szCs w:val="22"/>
        </w:rPr>
        <w:t xml:space="preserve"> įtampos elektros kabelin</w:t>
      </w:r>
      <w:r w:rsidR="00880DBC">
        <w:rPr>
          <w:rFonts w:ascii="Arial" w:hAnsi="Arial" w:cs="Arial"/>
          <w:bCs/>
          <w:sz w:val="22"/>
          <w:szCs w:val="22"/>
        </w:rPr>
        <w:t>ę</w:t>
      </w:r>
      <w:r w:rsidRPr="00D27373">
        <w:rPr>
          <w:rFonts w:ascii="Arial" w:hAnsi="Arial" w:cs="Arial"/>
          <w:bCs/>
          <w:sz w:val="22"/>
          <w:szCs w:val="22"/>
        </w:rPr>
        <w:t xml:space="preserve"> linij</w:t>
      </w:r>
      <w:r w:rsidR="00880DBC">
        <w:rPr>
          <w:rFonts w:ascii="Arial" w:hAnsi="Arial" w:cs="Arial"/>
          <w:bCs/>
          <w:sz w:val="22"/>
          <w:szCs w:val="22"/>
        </w:rPr>
        <w:t>ą</w:t>
      </w:r>
      <w:r w:rsidRPr="00D27373">
        <w:rPr>
          <w:rFonts w:ascii="Arial" w:hAnsi="Arial" w:cs="Arial"/>
          <w:bCs/>
          <w:sz w:val="22"/>
          <w:szCs w:val="22"/>
        </w:rPr>
        <w:t>, nutiest</w:t>
      </w:r>
      <w:r w:rsidR="00880DBC">
        <w:rPr>
          <w:rFonts w:ascii="Arial" w:hAnsi="Arial" w:cs="Arial"/>
          <w:bCs/>
          <w:sz w:val="22"/>
          <w:szCs w:val="22"/>
        </w:rPr>
        <w:t>ą</w:t>
      </w:r>
      <w:r w:rsidRPr="00D27373">
        <w:rPr>
          <w:rFonts w:ascii="Arial" w:hAnsi="Arial" w:cs="Arial"/>
          <w:bCs/>
          <w:sz w:val="22"/>
          <w:szCs w:val="22"/>
        </w:rPr>
        <w:t xml:space="preserve"> </w:t>
      </w:r>
      <w:r w:rsidR="00AD5A57" w:rsidRPr="00D27373">
        <w:rPr>
          <w:rFonts w:ascii="Arial" w:hAnsi="Arial" w:cs="Arial"/>
          <w:bCs/>
          <w:sz w:val="22"/>
          <w:szCs w:val="22"/>
        </w:rPr>
        <w:t>nuo KT104_100/15</w:t>
      </w:r>
      <w:r w:rsidRPr="00D27373">
        <w:rPr>
          <w:rFonts w:ascii="Arial" w:hAnsi="Arial" w:cs="Arial"/>
          <w:bCs/>
          <w:sz w:val="22"/>
          <w:szCs w:val="22"/>
        </w:rPr>
        <w:t xml:space="preserve"> (</w:t>
      </w:r>
      <w:r w:rsidR="00AD5A57" w:rsidRPr="00D27373">
        <w:rPr>
          <w:rFonts w:ascii="Arial" w:hAnsi="Arial" w:cs="Arial"/>
          <w:bCs/>
          <w:sz w:val="22"/>
          <w:szCs w:val="22"/>
        </w:rPr>
        <w:t>1</w:t>
      </w:r>
      <w:r w:rsidRPr="00D27373">
        <w:rPr>
          <w:rFonts w:ascii="Arial" w:hAnsi="Arial" w:cs="Arial"/>
          <w:bCs/>
          <w:sz w:val="22"/>
          <w:szCs w:val="22"/>
        </w:rPr>
        <w:t xml:space="preserve"> kab. L=0,</w:t>
      </w:r>
      <w:r w:rsidR="00AD5A57" w:rsidRPr="00D27373">
        <w:rPr>
          <w:rFonts w:ascii="Arial" w:hAnsi="Arial" w:cs="Arial"/>
          <w:bCs/>
          <w:sz w:val="22"/>
          <w:szCs w:val="22"/>
        </w:rPr>
        <w:t>176</w:t>
      </w:r>
      <w:r w:rsidRPr="00D27373">
        <w:rPr>
          <w:rFonts w:ascii="Arial" w:hAnsi="Arial" w:cs="Arial"/>
          <w:bCs/>
          <w:sz w:val="22"/>
          <w:szCs w:val="22"/>
        </w:rPr>
        <w:t xml:space="preserve"> km) </w:t>
      </w:r>
      <w:r w:rsidR="00AD5A57" w:rsidRPr="00D27373">
        <w:rPr>
          <w:rFonts w:ascii="Arial" w:hAnsi="Arial" w:cs="Arial"/>
          <w:bCs/>
          <w:sz w:val="22"/>
          <w:szCs w:val="22"/>
        </w:rPr>
        <w:t>AAŠV-1-3x120</w:t>
      </w:r>
      <w:r w:rsidRPr="00D27373">
        <w:rPr>
          <w:rFonts w:ascii="Arial" w:hAnsi="Arial" w:cs="Arial"/>
          <w:bCs/>
          <w:sz w:val="22"/>
          <w:szCs w:val="22"/>
        </w:rPr>
        <w:t xml:space="preserve">; 0,4 </w:t>
      </w:r>
      <w:proofErr w:type="spellStart"/>
      <w:r w:rsidRPr="00D27373">
        <w:rPr>
          <w:rFonts w:ascii="Arial" w:hAnsi="Arial" w:cs="Arial"/>
          <w:bCs/>
          <w:sz w:val="22"/>
          <w:szCs w:val="22"/>
        </w:rPr>
        <w:t>kV</w:t>
      </w:r>
      <w:proofErr w:type="spellEnd"/>
      <w:r w:rsidRPr="00D27373">
        <w:rPr>
          <w:rFonts w:ascii="Arial" w:hAnsi="Arial" w:cs="Arial"/>
          <w:bCs/>
          <w:sz w:val="22"/>
          <w:szCs w:val="22"/>
        </w:rPr>
        <w:t xml:space="preserve"> įtampos elektros oro linij</w:t>
      </w:r>
      <w:r w:rsidR="00880DBC">
        <w:rPr>
          <w:rFonts w:ascii="Arial" w:hAnsi="Arial" w:cs="Arial"/>
          <w:bCs/>
          <w:sz w:val="22"/>
          <w:szCs w:val="22"/>
        </w:rPr>
        <w:t>ą</w:t>
      </w:r>
      <w:r w:rsidR="00AD5A57" w:rsidRPr="00D27373">
        <w:rPr>
          <w:rFonts w:ascii="Arial" w:hAnsi="Arial" w:cs="Arial"/>
          <w:bCs/>
          <w:sz w:val="22"/>
          <w:szCs w:val="22"/>
        </w:rPr>
        <w:t xml:space="preserve"> L-100, </w:t>
      </w:r>
      <w:r w:rsidRPr="00D27373">
        <w:rPr>
          <w:rFonts w:ascii="Arial" w:hAnsi="Arial" w:cs="Arial"/>
          <w:bCs/>
          <w:sz w:val="22"/>
          <w:szCs w:val="22"/>
        </w:rPr>
        <w:t>nutiest</w:t>
      </w:r>
      <w:r w:rsidR="00880DBC">
        <w:rPr>
          <w:rFonts w:ascii="Arial" w:hAnsi="Arial" w:cs="Arial"/>
          <w:bCs/>
          <w:sz w:val="22"/>
          <w:szCs w:val="22"/>
        </w:rPr>
        <w:t>ą</w:t>
      </w:r>
      <w:r w:rsidRPr="00D27373">
        <w:rPr>
          <w:rFonts w:ascii="Arial" w:hAnsi="Arial" w:cs="Arial"/>
          <w:bCs/>
          <w:sz w:val="22"/>
          <w:szCs w:val="22"/>
        </w:rPr>
        <w:t xml:space="preserve"> iš </w:t>
      </w:r>
      <w:r w:rsidR="00AD5A57" w:rsidRPr="00D27373">
        <w:rPr>
          <w:rFonts w:ascii="Arial" w:hAnsi="Arial" w:cs="Arial"/>
          <w:bCs/>
          <w:sz w:val="22"/>
          <w:szCs w:val="22"/>
        </w:rPr>
        <w:t xml:space="preserve">KT-104 iki L-100/20, L-101, L-102 </w:t>
      </w:r>
      <w:r w:rsidRPr="00D27373">
        <w:rPr>
          <w:rFonts w:ascii="Arial" w:hAnsi="Arial" w:cs="Arial"/>
          <w:bCs/>
          <w:sz w:val="22"/>
          <w:szCs w:val="22"/>
        </w:rPr>
        <w:t>(</w:t>
      </w:r>
      <w:r w:rsidR="00AD5A57" w:rsidRPr="00D27373">
        <w:rPr>
          <w:rFonts w:ascii="Arial" w:hAnsi="Arial" w:cs="Arial"/>
          <w:bCs/>
          <w:sz w:val="22"/>
          <w:szCs w:val="22"/>
        </w:rPr>
        <w:t>3</w:t>
      </w:r>
      <w:r w:rsidRPr="00D27373">
        <w:rPr>
          <w:rFonts w:ascii="Arial" w:hAnsi="Arial" w:cs="Arial"/>
          <w:bCs/>
          <w:sz w:val="22"/>
          <w:szCs w:val="22"/>
        </w:rPr>
        <w:t xml:space="preserve"> kab. L=0,</w:t>
      </w:r>
      <w:r w:rsidR="00AD5A57" w:rsidRPr="00D27373">
        <w:rPr>
          <w:rFonts w:ascii="Arial" w:hAnsi="Arial" w:cs="Arial"/>
          <w:bCs/>
          <w:sz w:val="22"/>
          <w:szCs w:val="22"/>
        </w:rPr>
        <w:t>685</w:t>
      </w:r>
      <w:r w:rsidRPr="00D27373">
        <w:rPr>
          <w:rFonts w:ascii="Arial" w:hAnsi="Arial" w:cs="Arial"/>
          <w:bCs/>
          <w:sz w:val="22"/>
          <w:szCs w:val="22"/>
        </w:rPr>
        <w:t xml:space="preserve"> km) </w:t>
      </w:r>
      <w:r w:rsidR="00AD5A57" w:rsidRPr="00D27373">
        <w:rPr>
          <w:rFonts w:ascii="Arial" w:hAnsi="Arial" w:cs="Arial"/>
          <w:bCs/>
          <w:sz w:val="22"/>
          <w:szCs w:val="22"/>
        </w:rPr>
        <w:t>A-70, A-35,</w:t>
      </w:r>
      <w:r w:rsidRPr="00D27373">
        <w:rPr>
          <w:rFonts w:ascii="Arial" w:hAnsi="Arial" w:cs="Arial"/>
          <w:bCs/>
          <w:sz w:val="22"/>
          <w:szCs w:val="22"/>
        </w:rPr>
        <w:t xml:space="preserve"> </w:t>
      </w:r>
      <w:r w:rsidR="00707F18" w:rsidRPr="00D27373">
        <w:rPr>
          <w:rFonts w:ascii="Arial" w:hAnsi="Arial" w:cs="Arial"/>
          <w:bCs/>
          <w:sz w:val="22"/>
          <w:szCs w:val="22"/>
        </w:rPr>
        <w:t>komplektin</w:t>
      </w:r>
      <w:r w:rsidR="00880DBC">
        <w:rPr>
          <w:rFonts w:ascii="Arial" w:hAnsi="Arial" w:cs="Arial"/>
          <w:bCs/>
          <w:sz w:val="22"/>
          <w:szCs w:val="22"/>
        </w:rPr>
        <w:t>ę</w:t>
      </w:r>
      <w:r w:rsidR="00707F18" w:rsidRPr="00D27373">
        <w:rPr>
          <w:rFonts w:ascii="Arial" w:hAnsi="Arial" w:cs="Arial"/>
          <w:bCs/>
          <w:sz w:val="22"/>
          <w:szCs w:val="22"/>
        </w:rPr>
        <w:t xml:space="preserve"> transformatorin</w:t>
      </w:r>
      <w:r w:rsidR="00880DBC">
        <w:rPr>
          <w:rFonts w:ascii="Arial" w:hAnsi="Arial" w:cs="Arial"/>
          <w:bCs/>
          <w:sz w:val="22"/>
          <w:szCs w:val="22"/>
        </w:rPr>
        <w:t>ę</w:t>
      </w:r>
      <w:r w:rsidR="00707F18" w:rsidRPr="00D27373">
        <w:rPr>
          <w:rFonts w:ascii="Arial" w:hAnsi="Arial" w:cs="Arial"/>
          <w:bCs/>
          <w:sz w:val="22"/>
          <w:szCs w:val="22"/>
        </w:rPr>
        <w:t xml:space="preserve"> </w:t>
      </w:r>
      <w:r w:rsidR="0081531E" w:rsidRPr="00D27373">
        <w:rPr>
          <w:rFonts w:ascii="Arial" w:hAnsi="Arial" w:cs="Arial"/>
          <w:bCs/>
          <w:sz w:val="22"/>
          <w:szCs w:val="22"/>
        </w:rPr>
        <w:t xml:space="preserve">KT-104 </w:t>
      </w:r>
      <w:r w:rsidR="00707F18" w:rsidRPr="00D27373">
        <w:rPr>
          <w:rFonts w:ascii="Arial" w:hAnsi="Arial" w:cs="Arial"/>
          <w:bCs/>
          <w:sz w:val="22"/>
          <w:szCs w:val="22"/>
        </w:rPr>
        <w:t>(</w:t>
      </w:r>
      <w:r w:rsidR="0081531E" w:rsidRPr="00D27373">
        <w:rPr>
          <w:rFonts w:ascii="Arial" w:hAnsi="Arial" w:cs="Arial"/>
          <w:bCs/>
          <w:sz w:val="22"/>
          <w:szCs w:val="22"/>
        </w:rPr>
        <w:t xml:space="preserve">su galios transformatoriumi TM-100/10  ir </w:t>
      </w:r>
      <w:r w:rsidR="00707F18" w:rsidRPr="00D27373">
        <w:rPr>
          <w:rFonts w:ascii="Arial" w:hAnsi="Arial" w:cs="Arial"/>
          <w:bCs/>
          <w:sz w:val="22"/>
          <w:szCs w:val="22"/>
        </w:rPr>
        <w:t xml:space="preserve">10 </w:t>
      </w:r>
      <w:proofErr w:type="spellStart"/>
      <w:r w:rsidR="00707F18" w:rsidRPr="00D27373">
        <w:rPr>
          <w:rFonts w:ascii="Arial" w:hAnsi="Arial" w:cs="Arial"/>
          <w:bCs/>
          <w:sz w:val="22"/>
          <w:szCs w:val="22"/>
        </w:rPr>
        <w:t>kV</w:t>
      </w:r>
      <w:proofErr w:type="spellEnd"/>
      <w:r w:rsidR="00707F18" w:rsidRPr="00D27373">
        <w:rPr>
          <w:rFonts w:ascii="Arial" w:hAnsi="Arial" w:cs="Arial"/>
          <w:bCs/>
          <w:sz w:val="22"/>
          <w:szCs w:val="22"/>
        </w:rPr>
        <w:t xml:space="preserve"> bei 0,4 </w:t>
      </w:r>
      <w:proofErr w:type="spellStart"/>
      <w:r w:rsidR="00707F18" w:rsidRPr="00D27373">
        <w:rPr>
          <w:rFonts w:ascii="Arial" w:hAnsi="Arial" w:cs="Arial"/>
          <w:bCs/>
          <w:sz w:val="22"/>
          <w:szCs w:val="22"/>
        </w:rPr>
        <w:t>kV</w:t>
      </w:r>
      <w:proofErr w:type="spellEnd"/>
      <w:r w:rsidR="00707F18" w:rsidRPr="00D27373">
        <w:rPr>
          <w:rFonts w:ascii="Arial" w:hAnsi="Arial" w:cs="Arial"/>
          <w:bCs/>
          <w:sz w:val="22"/>
          <w:szCs w:val="22"/>
        </w:rPr>
        <w:t xml:space="preserve"> elektros</w:t>
      </w:r>
      <w:r w:rsidR="0081531E" w:rsidRPr="00D27373">
        <w:rPr>
          <w:rFonts w:ascii="Arial" w:hAnsi="Arial" w:cs="Arial"/>
          <w:bCs/>
          <w:sz w:val="22"/>
          <w:szCs w:val="22"/>
        </w:rPr>
        <w:t xml:space="preserve"> skirstykl</w:t>
      </w:r>
      <w:r w:rsidR="00707F18" w:rsidRPr="00D27373">
        <w:rPr>
          <w:rFonts w:ascii="Arial" w:hAnsi="Arial" w:cs="Arial"/>
          <w:bCs/>
          <w:sz w:val="22"/>
          <w:szCs w:val="22"/>
        </w:rPr>
        <w:t>omis</w:t>
      </w:r>
      <w:r w:rsidR="0081531E" w:rsidRPr="00D27373">
        <w:rPr>
          <w:rFonts w:ascii="Arial" w:hAnsi="Arial" w:cs="Arial"/>
          <w:bCs/>
          <w:sz w:val="22"/>
          <w:szCs w:val="22"/>
        </w:rPr>
        <w:t>)</w:t>
      </w:r>
      <w:r w:rsidR="00880DBC">
        <w:rPr>
          <w:rFonts w:ascii="Arial" w:hAnsi="Arial" w:cs="Arial"/>
          <w:bCs/>
          <w:sz w:val="22"/>
          <w:szCs w:val="22"/>
        </w:rPr>
        <w:t>,</w:t>
      </w:r>
      <w:r w:rsidRPr="00D27373">
        <w:rPr>
          <w:rFonts w:ascii="Arial" w:hAnsi="Arial" w:cs="Arial"/>
          <w:bCs/>
          <w:sz w:val="22"/>
          <w:szCs w:val="22"/>
        </w:rPr>
        <w:t xml:space="preserve"> esanči</w:t>
      </w:r>
      <w:r w:rsidR="00880DBC">
        <w:rPr>
          <w:rFonts w:ascii="Arial" w:hAnsi="Arial" w:cs="Arial"/>
          <w:bCs/>
          <w:sz w:val="22"/>
          <w:szCs w:val="22"/>
        </w:rPr>
        <w:t>a</w:t>
      </w:r>
      <w:r w:rsidRPr="00D27373">
        <w:rPr>
          <w:rFonts w:ascii="Arial" w:hAnsi="Arial" w:cs="Arial"/>
          <w:bCs/>
          <w:sz w:val="22"/>
          <w:szCs w:val="22"/>
        </w:rPr>
        <w:t xml:space="preserve">s </w:t>
      </w:r>
      <w:r w:rsidR="00AD5A57" w:rsidRPr="00D27373">
        <w:rPr>
          <w:rFonts w:ascii="Arial" w:hAnsi="Arial" w:cs="Arial"/>
          <w:bCs/>
          <w:sz w:val="22"/>
          <w:szCs w:val="22"/>
        </w:rPr>
        <w:t xml:space="preserve">P. Vaičiūno g-vės </w:t>
      </w:r>
      <w:r w:rsidR="00AD5A57" w:rsidRPr="00D27373">
        <w:rPr>
          <w:rFonts w:ascii="Arial" w:hAnsi="Arial" w:cs="Arial"/>
          <w:bCs/>
          <w:sz w:val="22"/>
          <w:szCs w:val="22"/>
        </w:rPr>
        <w:lastRenderedPageBreak/>
        <w:t>Nr. 2 (pradžia) į Virbalų kvartalą, Jonavos m.</w:t>
      </w:r>
      <w:r w:rsidRPr="00D27373">
        <w:rPr>
          <w:rFonts w:ascii="Arial" w:hAnsi="Arial" w:cs="Arial"/>
          <w:bCs/>
          <w:sz w:val="22"/>
          <w:szCs w:val="22"/>
        </w:rPr>
        <w:t xml:space="preserve">, (buvęs </w:t>
      </w:r>
      <w:proofErr w:type="spellStart"/>
      <w:r w:rsidRPr="00D27373">
        <w:rPr>
          <w:rFonts w:ascii="Arial" w:hAnsi="Arial" w:cs="Arial"/>
          <w:bCs/>
          <w:sz w:val="22"/>
          <w:szCs w:val="22"/>
        </w:rPr>
        <w:t>unik</w:t>
      </w:r>
      <w:proofErr w:type="spellEnd"/>
      <w:r w:rsidRPr="00D27373">
        <w:rPr>
          <w:rFonts w:ascii="Arial" w:hAnsi="Arial" w:cs="Arial"/>
          <w:bCs/>
          <w:sz w:val="22"/>
          <w:szCs w:val="22"/>
        </w:rPr>
        <w:t xml:space="preserve">. Nr. </w:t>
      </w:r>
      <w:r w:rsidR="00AD5A57" w:rsidRPr="00D27373">
        <w:rPr>
          <w:rFonts w:ascii="Arial" w:hAnsi="Arial" w:cs="Arial"/>
          <w:bCs/>
          <w:sz w:val="22"/>
          <w:szCs w:val="22"/>
        </w:rPr>
        <w:t>4400-1985-2258</w:t>
      </w:r>
      <w:r w:rsidRPr="00D27373">
        <w:rPr>
          <w:rFonts w:ascii="Arial" w:hAnsi="Arial" w:cs="Arial"/>
          <w:bCs/>
          <w:sz w:val="22"/>
          <w:szCs w:val="22"/>
        </w:rPr>
        <w:t>, bendras ilgis L=</w:t>
      </w:r>
      <w:r w:rsidR="00AD5A57" w:rsidRPr="00D27373">
        <w:rPr>
          <w:rFonts w:ascii="Arial" w:hAnsi="Arial" w:cs="Arial"/>
          <w:bCs/>
          <w:sz w:val="22"/>
          <w:szCs w:val="22"/>
        </w:rPr>
        <w:t>1,436</w:t>
      </w:r>
      <w:r w:rsidRPr="00D27373">
        <w:rPr>
          <w:rFonts w:ascii="Arial" w:hAnsi="Arial" w:cs="Arial"/>
          <w:bCs/>
          <w:sz w:val="22"/>
          <w:szCs w:val="22"/>
        </w:rPr>
        <w:t xml:space="preserve"> km, nutiesta 199</w:t>
      </w:r>
      <w:r w:rsidR="00AD5A57" w:rsidRPr="00D27373">
        <w:rPr>
          <w:rFonts w:ascii="Arial" w:hAnsi="Arial" w:cs="Arial"/>
          <w:bCs/>
          <w:sz w:val="22"/>
          <w:szCs w:val="22"/>
        </w:rPr>
        <w:t>8</w:t>
      </w:r>
      <w:r w:rsidRPr="00D27373">
        <w:rPr>
          <w:rFonts w:ascii="Arial" w:hAnsi="Arial" w:cs="Arial"/>
          <w:bCs/>
          <w:sz w:val="22"/>
          <w:szCs w:val="22"/>
        </w:rPr>
        <w:t xml:space="preserve"> m.)</w:t>
      </w:r>
      <w:r w:rsidR="00880DBC">
        <w:rPr>
          <w:rFonts w:ascii="Arial" w:hAnsi="Arial" w:cs="Arial"/>
          <w:bCs/>
          <w:sz w:val="22"/>
          <w:szCs w:val="22"/>
        </w:rPr>
        <w:t>.</w:t>
      </w:r>
    </w:p>
    <w:p w14:paraId="6C901B05" w14:textId="50AF19E6" w:rsidR="008333C9" w:rsidRDefault="008333C9" w:rsidP="00C864EF">
      <w:pPr>
        <w:numPr>
          <w:ilvl w:val="1"/>
          <w:numId w:val="1"/>
        </w:numPr>
        <w:tabs>
          <w:tab w:val="clear" w:pos="405"/>
          <w:tab w:val="num" w:pos="0"/>
        </w:tabs>
        <w:ind w:left="0" w:firstLine="284"/>
        <w:jc w:val="both"/>
        <w:rPr>
          <w:rFonts w:ascii="Arial" w:hAnsi="Arial" w:cs="Arial"/>
          <w:bCs/>
          <w:sz w:val="22"/>
          <w:szCs w:val="22"/>
        </w:rPr>
      </w:pPr>
      <w:r>
        <w:rPr>
          <w:rFonts w:ascii="Arial" w:hAnsi="Arial" w:cs="Arial"/>
          <w:bCs/>
          <w:sz w:val="22"/>
          <w:szCs w:val="22"/>
        </w:rPr>
        <w:t>Šalys žino ir supranta, kad Sutarties 1.1. punk</w:t>
      </w:r>
      <w:r w:rsidR="00846AC8">
        <w:rPr>
          <w:rFonts w:ascii="Arial" w:hAnsi="Arial" w:cs="Arial"/>
          <w:bCs/>
          <w:sz w:val="22"/>
          <w:szCs w:val="22"/>
        </w:rPr>
        <w:t>t</w:t>
      </w:r>
      <w:r w:rsidR="00BF752E">
        <w:rPr>
          <w:rFonts w:ascii="Arial" w:hAnsi="Arial" w:cs="Arial"/>
          <w:bCs/>
          <w:sz w:val="22"/>
          <w:szCs w:val="22"/>
        </w:rPr>
        <w:t>e</w:t>
      </w:r>
      <w:r>
        <w:rPr>
          <w:rFonts w:ascii="Arial" w:hAnsi="Arial" w:cs="Arial"/>
          <w:bCs/>
          <w:sz w:val="22"/>
          <w:szCs w:val="22"/>
        </w:rPr>
        <w:t xml:space="preserve"> </w:t>
      </w:r>
      <w:r w:rsidR="00BF752E">
        <w:rPr>
          <w:rFonts w:ascii="Arial" w:hAnsi="Arial" w:cs="Arial"/>
          <w:bCs/>
          <w:sz w:val="22"/>
          <w:szCs w:val="22"/>
        </w:rPr>
        <w:t>nurodyti</w:t>
      </w:r>
      <w:r>
        <w:rPr>
          <w:rFonts w:ascii="Arial" w:hAnsi="Arial" w:cs="Arial"/>
          <w:bCs/>
          <w:sz w:val="22"/>
          <w:szCs w:val="22"/>
        </w:rPr>
        <w:t xml:space="preserve"> Energetikos objektai, jų kiekis, matmenys ir kiti duomenys gali nesutapti su natūroje įrengtais ir Sutarties sudarymo metu egzistuojančiais Energetikos objektais. Šalys susitaria, kad visi Energetikos objektai esantys natūroje, nors ir neįtraukti į Sutarties </w:t>
      </w:r>
      <w:r>
        <w:rPr>
          <w:rFonts w:ascii="Arial" w:hAnsi="Arial" w:cs="Arial"/>
          <w:bCs/>
          <w:sz w:val="22"/>
          <w:szCs w:val="22"/>
          <w:lang w:val="en-US"/>
        </w:rPr>
        <w:t xml:space="preserve">1.1. </w:t>
      </w:r>
      <w:r>
        <w:rPr>
          <w:rFonts w:ascii="Arial" w:hAnsi="Arial" w:cs="Arial"/>
          <w:bCs/>
          <w:sz w:val="22"/>
          <w:szCs w:val="22"/>
        </w:rPr>
        <w:t xml:space="preserve">punktą, tačiau technologiškai sujungti su Sutarties 1.1. punkte </w:t>
      </w:r>
      <w:r w:rsidR="00BF752E">
        <w:rPr>
          <w:rFonts w:ascii="Arial" w:hAnsi="Arial" w:cs="Arial"/>
          <w:bCs/>
          <w:sz w:val="22"/>
          <w:szCs w:val="22"/>
        </w:rPr>
        <w:t>nurodytais</w:t>
      </w:r>
      <w:r>
        <w:rPr>
          <w:rFonts w:ascii="Arial" w:hAnsi="Arial" w:cs="Arial"/>
          <w:bCs/>
          <w:sz w:val="22"/>
          <w:szCs w:val="22"/>
        </w:rPr>
        <w:t xml:space="preserve"> Energetikos objektais ir/ar reikalingi Energetikos objektų veikimui ir/ar eksploatavimui,  nuo šios Sutarties pasirašymo momento priklausys Pirkėjui nuosavybės teise.  </w:t>
      </w:r>
    </w:p>
    <w:p w14:paraId="6F697C6F" w14:textId="739249CF" w:rsidR="00CE153D" w:rsidRPr="008E28AC" w:rsidRDefault="00182884" w:rsidP="00C864EF">
      <w:pPr>
        <w:numPr>
          <w:ilvl w:val="1"/>
          <w:numId w:val="1"/>
        </w:numPr>
        <w:tabs>
          <w:tab w:val="clear" w:pos="405"/>
          <w:tab w:val="num" w:pos="0"/>
        </w:tabs>
        <w:ind w:left="0" w:firstLine="284"/>
        <w:jc w:val="both"/>
        <w:rPr>
          <w:rFonts w:ascii="Arial" w:hAnsi="Arial" w:cs="Arial"/>
          <w:bCs/>
          <w:sz w:val="22"/>
          <w:szCs w:val="22"/>
        </w:rPr>
      </w:pPr>
      <w:r w:rsidRPr="008E28AC">
        <w:rPr>
          <w:rFonts w:ascii="Arial" w:hAnsi="Arial" w:cs="Arial"/>
          <w:bCs/>
          <w:sz w:val="22"/>
          <w:szCs w:val="22"/>
        </w:rPr>
        <w:t>Elektros energetikos objektai priklauso Pardavėjui nuosavybės teise</w:t>
      </w:r>
      <w:r w:rsidR="00102867" w:rsidRPr="008E28AC">
        <w:rPr>
          <w:rFonts w:ascii="Arial" w:hAnsi="Arial" w:cs="Arial"/>
          <w:bCs/>
          <w:sz w:val="22"/>
          <w:szCs w:val="22"/>
        </w:rPr>
        <w:t xml:space="preserve">, </w:t>
      </w:r>
      <w:r w:rsidR="001E483D" w:rsidRPr="008E28AC">
        <w:rPr>
          <w:rFonts w:ascii="Arial" w:hAnsi="Arial" w:cs="Arial"/>
          <w:bCs/>
          <w:sz w:val="22"/>
          <w:szCs w:val="22"/>
        </w:rPr>
        <w:t>kurios atsiradimo pagrindas</w:t>
      </w:r>
      <w:r w:rsidR="009F75FE" w:rsidRPr="008E28AC">
        <w:rPr>
          <w:rFonts w:ascii="Arial" w:hAnsi="Arial" w:cs="Arial"/>
          <w:bCs/>
          <w:sz w:val="22"/>
          <w:szCs w:val="22"/>
        </w:rPr>
        <w:t xml:space="preserve"> </w:t>
      </w:r>
      <w:r w:rsidR="002E3A7F" w:rsidRPr="002E3A7F">
        <w:rPr>
          <w:rFonts w:ascii="Arial" w:hAnsi="Arial" w:cs="Arial"/>
          <w:bCs/>
          <w:sz w:val="22"/>
          <w:szCs w:val="22"/>
        </w:rPr>
        <w:t>1998 m. gruodžio 23 d. (patvirtintas 1998 m. gruodžio 30 d.) statinio pripažinimo tinkamu naudoti aktas</w:t>
      </w:r>
      <w:r w:rsidR="002E3A7F">
        <w:rPr>
          <w:rFonts w:ascii="Arial" w:hAnsi="Arial" w:cs="Arial"/>
          <w:bCs/>
          <w:sz w:val="22"/>
          <w:szCs w:val="22"/>
        </w:rPr>
        <w:t xml:space="preserve">, </w:t>
      </w:r>
      <w:r w:rsidR="002E3A7F" w:rsidRPr="002E3A7F">
        <w:rPr>
          <w:rFonts w:ascii="Arial" w:hAnsi="Arial" w:cs="Arial"/>
          <w:bCs/>
          <w:sz w:val="22"/>
          <w:szCs w:val="22"/>
        </w:rPr>
        <w:t>1998 m. birželio 26 d. (patvirtintas birželio 30 d.) užbaigtų darbų perdavimo užsakovui aktas</w:t>
      </w:r>
      <w:r w:rsidR="002E3A7F">
        <w:rPr>
          <w:rFonts w:ascii="Arial" w:hAnsi="Arial" w:cs="Arial"/>
          <w:bCs/>
          <w:sz w:val="22"/>
          <w:szCs w:val="22"/>
        </w:rPr>
        <w:t xml:space="preserve">, </w:t>
      </w:r>
      <w:r w:rsidR="002E3A7F" w:rsidRPr="002E3A7F">
        <w:rPr>
          <w:rFonts w:ascii="Arial" w:hAnsi="Arial" w:cs="Arial"/>
          <w:bCs/>
          <w:sz w:val="22"/>
          <w:szCs w:val="22"/>
        </w:rPr>
        <w:t>1998 m. gruodžio 10 d. leidimas vykdyti statybos darbus Nr. 140/98-1</w:t>
      </w:r>
      <w:r w:rsidR="009F75FE" w:rsidRPr="008E28AC">
        <w:rPr>
          <w:rFonts w:ascii="Arial" w:hAnsi="Arial" w:cs="Arial"/>
          <w:bCs/>
          <w:sz w:val="22"/>
          <w:szCs w:val="22"/>
        </w:rPr>
        <w:t>.</w:t>
      </w:r>
    </w:p>
    <w:p w14:paraId="3CD7A4A3" w14:textId="77777777" w:rsidR="00B442C6" w:rsidRDefault="00B442C6" w:rsidP="00C864EF">
      <w:pPr>
        <w:numPr>
          <w:ilvl w:val="1"/>
          <w:numId w:val="1"/>
        </w:numPr>
        <w:tabs>
          <w:tab w:val="clear" w:pos="405"/>
          <w:tab w:val="num" w:pos="0"/>
        </w:tabs>
        <w:ind w:left="0" w:firstLine="284"/>
        <w:jc w:val="both"/>
        <w:rPr>
          <w:rFonts w:ascii="Arial" w:hAnsi="Arial" w:cs="Arial"/>
          <w:bCs/>
          <w:sz w:val="22"/>
          <w:szCs w:val="22"/>
        </w:rPr>
      </w:pPr>
      <w:r>
        <w:rPr>
          <w:rFonts w:ascii="Arial" w:hAnsi="Arial" w:cs="Arial"/>
          <w:bCs/>
          <w:sz w:val="22"/>
          <w:szCs w:val="22"/>
        </w:rPr>
        <w:t>Pirkėjas Elektros energetikos objektus iš Pardavėjo perka tikslu naudoti Elektros energetikos objektus tiekiant elektros energijos persiuntimo skirstomaisiais tinklais paslaugą vartotojams.</w:t>
      </w:r>
    </w:p>
    <w:bookmarkEnd w:id="2"/>
    <w:p w14:paraId="5473862C" w14:textId="77777777" w:rsidR="003878CE" w:rsidRDefault="003878CE" w:rsidP="00DD3BDD">
      <w:pPr>
        <w:tabs>
          <w:tab w:val="left" w:pos="5535"/>
        </w:tabs>
        <w:rPr>
          <w:rFonts w:ascii="Arial" w:hAnsi="Arial" w:cs="Arial"/>
          <w:b/>
          <w:sz w:val="22"/>
          <w:szCs w:val="22"/>
        </w:rPr>
      </w:pPr>
    </w:p>
    <w:p w14:paraId="6EEF2B5C" w14:textId="77777777" w:rsidR="00182884" w:rsidRPr="00CE153D" w:rsidRDefault="00182884" w:rsidP="007C35AD">
      <w:pPr>
        <w:tabs>
          <w:tab w:val="left" w:pos="5535"/>
        </w:tabs>
        <w:spacing w:before="60"/>
        <w:jc w:val="center"/>
        <w:rPr>
          <w:rFonts w:ascii="Arial" w:hAnsi="Arial" w:cs="Arial"/>
          <w:b/>
          <w:sz w:val="22"/>
          <w:szCs w:val="22"/>
        </w:rPr>
      </w:pPr>
      <w:r w:rsidRPr="00CE153D">
        <w:rPr>
          <w:rFonts w:ascii="Arial" w:hAnsi="Arial" w:cs="Arial"/>
          <w:b/>
          <w:sz w:val="22"/>
          <w:szCs w:val="22"/>
        </w:rPr>
        <w:t>2. Elektros energetikos objektų kaina ir atsiskaitymo tvarka</w:t>
      </w:r>
    </w:p>
    <w:p w14:paraId="685F5F68" w14:textId="77777777" w:rsidR="00182884" w:rsidRPr="00CE153D" w:rsidRDefault="00182884" w:rsidP="00182884">
      <w:pPr>
        <w:jc w:val="center"/>
        <w:rPr>
          <w:rFonts w:ascii="Arial" w:hAnsi="Arial" w:cs="Arial"/>
          <w:b/>
          <w:sz w:val="22"/>
          <w:szCs w:val="22"/>
        </w:rPr>
      </w:pPr>
    </w:p>
    <w:p w14:paraId="2DDC03B5" w14:textId="6129FF71" w:rsidR="00030914" w:rsidRDefault="00182884" w:rsidP="00C864EF">
      <w:pPr>
        <w:numPr>
          <w:ilvl w:val="0"/>
          <w:numId w:val="2"/>
        </w:numPr>
        <w:tabs>
          <w:tab w:val="num" w:pos="0"/>
          <w:tab w:val="left" w:pos="709"/>
          <w:tab w:val="left" w:pos="851"/>
        </w:tabs>
        <w:ind w:left="0" w:firstLine="284"/>
        <w:jc w:val="both"/>
        <w:rPr>
          <w:rFonts w:ascii="Arial" w:hAnsi="Arial" w:cs="Arial"/>
          <w:sz w:val="22"/>
          <w:szCs w:val="22"/>
        </w:rPr>
      </w:pPr>
      <w:bookmarkStart w:id="3" w:name="_Hlk34316764"/>
      <w:r w:rsidRPr="001271B9">
        <w:rPr>
          <w:rFonts w:ascii="Arial" w:hAnsi="Arial" w:cs="Arial"/>
          <w:sz w:val="22"/>
          <w:szCs w:val="22"/>
        </w:rPr>
        <w:t>Šalių</w:t>
      </w:r>
      <w:r w:rsidR="00030914" w:rsidRPr="001271B9">
        <w:rPr>
          <w:rFonts w:ascii="Arial" w:hAnsi="Arial" w:cs="Arial"/>
          <w:sz w:val="22"/>
          <w:szCs w:val="22"/>
        </w:rPr>
        <w:t xml:space="preserve"> susitarimu </w:t>
      </w:r>
      <w:r w:rsidR="00030914" w:rsidRPr="009431E0">
        <w:rPr>
          <w:rFonts w:ascii="Arial" w:hAnsi="Arial" w:cs="Arial"/>
          <w:bCs/>
          <w:sz w:val="22"/>
          <w:szCs w:val="22"/>
        </w:rPr>
        <w:t>Elektros</w:t>
      </w:r>
      <w:r w:rsidR="00030914" w:rsidRPr="001271B9">
        <w:rPr>
          <w:rFonts w:ascii="Arial" w:hAnsi="Arial" w:cs="Arial"/>
          <w:bCs/>
          <w:sz w:val="22"/>
          <w:szCs w:val="22"/>
        </w:rPr>
        <w:t xml:space="preserve"> energetikos objektai yra</w:t>
      </w:r>
      <w:r w:rsidR="00030914" w:rsidRPr="001271B9">
        <w:rPr>
          <w:rFonts w:ascii="Arial" w:hAnsi="Arial" w:cs="Arial"/>
          <w:sz w:val="22"/>
          <w:szCs w:val="22"/>
        </w:rPr>
        <w:t xml:space="preserve"> parduodami už bendrą </w:t>
      </w:r>
      <w:r w:rsidR="00067DEE">
        <w:rPr>
          <w:rFonts w:ascii="Arial" w:hAnsi="Arial" w:cs="Arial"/>
          <w:b/>
          <w:sz w:val="22"/>
          <w:szCs w:val="22"/>
        </w:rPr>
        <w:t>28.800</w:t>
      </w:r>
      <w:r w:rsidR="00184C31">
        <w:rPr>
          <w:rFonts w:ascii="Arial" w:hAnsi="Arial" w:cs="Arial"/>
          <w:b/>
          <w:sz w:val="22"/>
          <w:szCs w:val="22"/>
        </w:rPr>
        <w:t>,00</w:t>
      </w:r>
      <w:r w:rsidR="001B552D" w:rsidRPr="00CE153D">
        <w:rPr>
          <w:rFonts w:ascii="Arial" w:hAnsi="Arial" w:cs="Arial"/>
          <w:sz w:val="22"/>
          <w:szCs w:val="22"/>
        </w:rPr>
        <w:t xml:space="preserve"> </w:t>
      </w:r>
      <w:r w:rsidR="005F786E" w:rsidRPr="001271B9">
        <w:rPr>
          <w:rFonts w:ascii="Arial" w:hAnsi="Arial" w:cs="Arial"/>
          <w:b/>
          <w:sz w:val="22"/>
          <w:szCs w:val="22"/>
        </w:rPr>
        <w:t>Eur</w:t>
      </w:r>
      <w:r w:rsidR="00030914" w:rsidRPr="001271B9">
        <w:rPr>
          <w:rFonts w:ascii="Arial" w:hAnsi="Arial" w:cs="Arial"/>
          <w:sz w:val="22"/>
          <w:szCs w:val="22"/>
        </w:rPr>
        <w:t xml:space="preserve"> (</w:t>
      </w:r>
      <w:r w:rsidR="00067DEE">
        <w:rPr>
          <w:rFonts w:ascii="Arial" w:hAnsi="Arial" w:cs="Arial"/>
          <w:sz w:val="22"/>
          <w:szCs w:val="22"/>
        </w:rPr>
        <w:t>dvidešimt aštuoni</w:t>
      </w:r>
      <w:r w:rsidR="00846AC8">
        <w:rPr>
          <w:rFonts w:ascii="Arial" w:hAnsi="Arial" w:cs="Arial"/>
          <w:sz w:val="22"/>
          <w:szCs w:val="22"/>
        </w:rPr>
        <w:t>ų</w:t>
      </w:r>
      <w:r w:rsidR="00067DEE">
        <w:rPr>
          <w:rFonts w:ascii="Arial" w:hAnsi="Arial" w:cs="Arial"/>
          <w:sz w:val="22"/>
          <w:szCs w:val="22"/>
        </w:rPr>
        <w:t xml:space="preserve"> tūkstanči</w:t>
      </w:r>
      <w:r w:rsidR="00846AC8">
        <w:rPr>
          <w:rFonts w:ascii="Arial" w:hAnsi="Arial" w:cs="Arial"/>
          <w:sz w:val="22"/>
          <w:szCs w:val="22"/>
        </w:rPr>
        <w:t>ų</w:t>
      </w:r>
      <w:r w:rsidR="00067DEE">
        <w:rPr>
          <w:rFonts w:ascii="Arial" w:hAnsi="Arial" w:cs="Arial"/>
          <w:sz w:val="22"/>
          <w:szCs w:val="22"/>
        </w:rPr>
        <w:t xml:space="preserve"> aštuoni</w:t>
      </w:r>
      <w:r w:rsidR="00846AC8">
        <w:rPr>
          <w:rFonts w:ascii="Arial" w:hAnsi="Arial" w:cs="Arial"/>
          <w:sz w:val="22"/>
          <w:szCs w:val="22"/>
        </w:rPr>
        <w:t>ų</w:t>
      </w:r>
      <w:r w:rsidR="00067DEE">
        <w:rPr>
          <w:rFonts w:ascii="Arial" w:hAnsi="Arial" w:cs="Arial"/>
          <w:sz w:val="22"/>
          <w:szCs w:val="22"/>
        </w:rPr>
        <w:t xml:space="preserve"> šimt</w:t>
      </w:r>
      <w:r w:rsidR="00846AC8">
        <w:rPr>
          <w:rFonts w:ascii="Arial" w:hAnsi="Arial" w:cs="Arial"/>
          <w:sz w:val="22"/>
          <w:szCs w:val="22"/>
        </w:rPr>
        <w:t>ų</w:t>
      </w:r>
      <w:r w:rsidR="009B5833">
        <w:rPr>
          <w:rFonts w:ascii="Arial" w:hAnsi="Arial" w:cs="Arial"/>
          <w:sz w:val="22"/>
          <w:szCs w:val="22"/>
        </w:rPr>
        <w:t xml:space="preserve"> eur</w:t>
      </w:r>
      <w:r w:rsidR="00067DEE">
        <w:rPr>
          <w:rFonts w:ascii="Arial" w:hAnsi="Arial" w:cs="Arial"/>
          <w:sz w:val="22"/>
          <w:szCs w:val="22"/>
        </w:rPr>
        <w:t>ų</w:t>
      </w:r>
      <w:r w:rsidR="009431E0">
        <w:rPr>
          <w:rFonts w:ascii="Arial" w:hAnsi="Arial" w:cs="Arial"/>
          <w:sz w:val="22"/>
          <w:szCs w:val="22"/>
        </w:rPr>
        <w:t>, 00 ct</w:t>
      </w:r>
      <w:r w:rsidR="00030914" w:rsidRPr="001271B9">
        <w:rPr>
          <w:rFonts w:ascii="Arial" w:hAnsi="Arial" w:cs="Arial"/>
          <w:sz w:val="22"/>
          <w:szCs w:val="22"/>
        </w:rPr>
        <w:t>) kainą (</w:t>
      </w:r>
      <w:r w:rsidR="00A957AA">
        <w:rPr>
          <w:rFonts w:ascii="Arial" w:hAnsi="Arial" w:cs="Arial"/>
          <w:sz w:val="22"/>
          <w:szCs w:val="22"/>
        </w:rPr>
        <w:t>PVM netaikomas</w:t>
      </w:r>
      <w:r w:rsidR="00030914" w:rsidRPr="001271B9">
        <w:rPr>
          <w:rFonts w:ascii="Arial" w:hAnsi="Arial" w:cs="Arial"/>
          <w:sz w:val="22"/>
          <w:szCs w:val="22"/>
        </w:rPr>
        <w:t xml:space="preserve">) (toliau </w:t>
      </w:r>
      <w:r w:rsidR="00030914" w:rsidRPr="008D4C47">
        <w:rPr>
          <w:rFonts w:ascii="Arial" w:hAnsi="Arial" w:cs="Arial"/>
          <w:sz w:val="22"/>
          <w:szCs w:val="22"/>
        </w:rPr>
        <w:t xml:space="preserve">– </w:t>
      </w:r>
      <w:r w:rsidR="00030914" w:rsidRPr="005C5850">
        <w:rPr>
          <w:rFonts w:ascii="Arial" w:hAnsi="Arial" w:cs="Arial"/>
          <w:b/>
          <w:sz w:val="22"/>
          <w:szCs w:val="22"/>
        </w:rPr>
        <w:t>Kaina</w:t>
      </w:r>
      <w:r w:rsidR="00030914" w:rsidRPr="001271B9">
        <w:rPr>
          <w:rFonts w:ascii="Arial" w:hAnsi="Arial" w:cs="Arial"/>
          <w:sz w:val="22"/>
          <w:szCs w:val="22"/>
        </w:rPr>
        <w:t>)</w:t>
      </w:r>
      <w:r w:rsidR="009431E0">
        <w:rPr>
          <w:rFonts w:ascii="Arial" w:hAnsi="Arial" w:cs="Arial"/>
          <w:sz w:val="22"/>
          <w:szCs w:val="22"/>
        </w:rPr>
        <w:t>.</w:t>
      </w:r>
    </w:p>
    <w:p w14:paraId="41AFEDD4" w14:textId="792FEE89" w:rsidR="00067DEE" w:rsidRPr="00067DEE" w:rsidRDefault="00067DEE" w:rsidP="00067DEE">
      <w:pPr>
        <w:tabs>
          <w:tab w:val="left" w:pos="567"/>
        </w:tabs>
        <w:ind w:firstLine="284"/>
        <w:jc w:val="both"/>
        <w:rPr>
          <w:rFonts w:ascii="Arial" w:hAnsi="Arial" w:cs="Arial"/>
          <w:sz w:val="22"/>
          <w:szCs w:val="22"/>
        </w:rPr>
      </w:pPr>
      <w:r w:rsidRPr="00067DEE">
        <w:rPr>
          <w:rFonts w:ascii="Arial" w:hAnsi="Arial" w:cs="Arial"/>
          <w:sz w:val="22"/>
          <w:szCs w:val="22"/>
        </w:rPr>
        <w:t xml:space="preserve">2.1.1. Sutarties 1.1.1. nurodytas objektas – už </w:t>
      </w:r>
      <w:r>
        <w:rPr>
          <w:rFonts w:ascii="Arial" w:hAnsi="Arial" w:cs="Arial"/>
          <w:sz w:val="22"/>
          <w:szCs w:val="22"/>
        </w:rPr>
        <w:t>15.000</w:t>
      </w:r>
      <w:r w:rsidRPr="00067DEE">
        <w:rPr>
          <w:rFonts w:ascii="Arial" w:hAnsi="Arial" w:cs="Arial"/>
          <w:sz w:val="22"/>
          <w:szCs w:val="22"/>
        </w:rPr>
        <w:t>,00 Eur (</w:t>
      </w:r>
      <w:r>
        <w:rPr>
          <w:rFonts w:ascii="Arial" w:hAnsi="Arial" w:cs="Arial"/>
          <w:sz w:val="22"/>
          <w:szCs w:val="22"/>
        </w:rPr>
        <w:t>penkiolika</w:t>
      </w:r>
      <w:r w:rsidRPr="00067DEE">
        <w:rPr>
          <w:rFonts w:ascii="Arial" w:hAnsi="Arial" w:cs="Arial"/>
          <w:sz w:val="22"/>
          <w:szCs w:val="22"/>
        </w:rPr>
        <w:t xml:space="preserve"> tūkstan</w:t>
      </w:r>
      <w:r>
        <w:rPr>
          <w:rFonts w:ascii="Arial" w:hAnsi="Arial" w:cs="Arial"/>
          <w:sz w:val="22"/>
          <w:szCs w:val="22"/>
        </w:rPr>
        <w:t>čių</w:t>
      </w:r>
      <w:r w:rsidRPr="00067DEE">
        <w:rPr>
          <w:rFonts w:ascii="Arial" w:hAnsi="Arial" w:cs="Arial"/>
          <w:sz w:val="22"/>
          <w:szCs w:val="22"/>
        </w:rPr>
        <w:t xml:space="preserve"> eurų 00 ct);</w:t>
      </w:r>
    </w:p>
    <w:p w14:paraId="7543B627" w14:textId="726BF6F5" w:rsidR="00067DEE" w:rsidRDefault="00067DEE" w:rsidP="00067DEE">
      <w:pPr>
        <w:ind w:firstLine="284"/>
        <w:jc w:val="both"/>
        <w:rPr>
          <w:rFonts w:ascii="Arial" w:hAnsi="Arial" w:cs="Arial"/>
          <w:sz w:val="22"/>
          <w:szCs w:val="22"/>
        </w:rPr>
      </w:pPr>
      <w:r w:rsidRPr="00067DEE">
        <w:rPr>
          <w:rFonts w:ascii="Arial" w:hAnsi="Arial" w:cs="Arial"/>
          <w:sz w:val="22"/>
          <w:szCs w:val="22"/>
        </w:rPr>
        <w:t xml:space="preserve">2.1.2. Sutarties 1.1.2. punkte nurodytas objektas – už </w:t>
      </w:r>
      <w:r>
        <w:rPr>
          <w:rFonts w:ascii="Arial" w:hAnsi="Arial" w:cs="Arial"/>
          <w:sz w:val="22"/>
          <w:szCs w:val="22"/>
        </w:rPr>
        <w:t>13.800</w:t>
      </w:r>
      <w:r w:rsidRPr="00067DEE">
        <w:rPr>
          <w:rFonts w:ascii="Arial" w:hAnsi="Arial" w:cs="Arial"/>
          <w:sz w:val="22"/>
          <w:szCs w:val="22"/>
        </w:rPr>
        <w:t>,00 Eur (</w:t>
      </w:r>
      <w:r>
        <w:rPr>
          <w:rFonts w:ascii="Arial" w:hAnsi="Arial" w:cs="Arial"/>
          <w:sz w:val="22"/>
          <w:szCs w:val="22"/>
        </w:rPr>
        <w:t>trylika</w:t>
      </w:r>
      <w:r w:rsidRPr="00067DEE">
        <w:rPr>
          <w:rFonts w:ascii="Arial" w:hAnsi="Arial" w:cs="Arial"/>
          <w:sz w:val="22"/>
          <w:szCs w:val="22"/>
        </w:rPr>
        <w:t xml:space="preserve"> trūkstan</w:t>
      </w:r>
      <w:r>
        <w:rPr>
          <w:rFonts w:ascii="Arial" w:hAnsi="Arial" w:cs="Arial"/>
          <w:sz w:val="22"/>
          <w:szCs w:val="22"/>
        </w:rPr>
        <w:t>čių</w:t>
      </w:r>
      <w:r w:rsidRPr="00067DEE">
        <w:rPr>
          <w:rFonts w:ascii="Arial" w:hAnsi="Arial" w:cs="Arial"/>
          <w:sz w:val="22"/>
          <w:szCs w:val="22"/>
        </w:rPr>
        <w:t xml:space="preserve"> </w:t>
      </w:r>
      <w:r>
        <w:rPr>
          <w:rFonts w:ascii="Arial" w:hAnsi="Arial" w:cs="Arial"/>
          <w:sz w:val="22"/>
          <w:szCs w:val="22"/>
        </w:rPr>
        <w:t>aštuoni</w:t>
      </w:r>
      <w:r w:rsidR="005955E6">
        <w:rPr>
          <w:rFonts w:ascii="Arial" w:hAnsi="Arial" w:cs="Arial"/>
          <w:sz w:val="22"/>
          <w:szCs w:val="22"/>
        </w:rPr>
        <w:t>s</w:t>
      </w:r>
      <w:r w:rsidRPr="00067DEE">
        <w:rPr>
          <w:rFonts w:ascii="Arial" w:hAnsi="Arial" w:cs="Arial"/>
          <w:sz w:val="22"/>
          <w:szCs w:val="22"/>
        </w:rPr>
        <w:t xml:space="preserve"> šimtus eurų 00 ct);</w:t>
      </w:r>
    </w:p>
    <w:p w14:paraId="6C86F1F2" w14:textId="77777777" w:rsidR="008D4C47" w:rsidRPr="009431E0" w:rsidRDefault="007847C0" w:rsidP="00C864EF">
      <w:pPr>
        <w:numPr>
          <w:ilvl w:val="0"/>
          <w:numId w:val="2"/>
        </w:numPr>
        <w:tabs>
          <w:tab w:val="num" w:pos="0"/>
          <w:tab w:val="left" w:pos="709"/>
          <w:tab w:val="left" w:pos="851"/>
        </w:tabs>
        <w:ind w:left="0" w:firstLine="284"/>
        <w:jc w:val="both"/>
        <w:rPr>
          <w:rFonts w:ascii="Arial" w:hAnsi="Arial" w:cs="Arial"/>
          <w:sz w:val="22"/>
          <w:szCs w:val="22"/>
        </w:rPr>
      </w:pPr>
      <w:r w:rsidRPr="009431E0">
        <w:rPr>
          <w:rFonts w:ascii="Arial" w:hAnsi="Arial" w:cs="Arial"/>
          <w:sz w:val="22"/>
          <w:szCs w:val="22"/>
        </w:rPr>
        <w:t xml:space="preserve">Šalys susitaria, kad į Kainą yra įskaičiuoti visi mokesčiai, mokėtini pagal šią Sutartį. </w:t>
      </w:r>
      <w:bookmarkEnd w:id="3"/>
    </w:p>
    <w:p w14:paraId="0FFCBDCA" w14:textId="680FAD6E" w:rsidR="00182884" w:rsidRPr="001E3BF6" w:rsidRDefault="0074503C" w:rsidP="00C864EF">
      <w:pPr>
        <w:numPr>
          <w:ilvl w:val="0"/>
          <w:numId w:val="2"/>
        </w:numPr>
        <w:tabs>
          <w:tab w:val="num" w:pos="0"/>
          <w:tab w:val="left" w:pos="709"/>
          <w:tab w:val="left" w:pos="851"/>
        </w:tabs>
        <w:ind w:left="0" w:firstLine="284"/>
        <w:jc w:val="both"/>
        <w:rPr>
          <w:rFonts w:ascii="Arial" w:hAnsi="Arial" w:cs="Arial"/>
          <w:sz w:val="22"/>
          <w:szCs w:val="22"/>
        </w:rPr>
      </w:pPr>
      <w:bookmarkStart w:id="4" w:name="_Hlk117235767"/>
      <w:r w:rsidRPr="00CE153D">
        <w:rPr>
          <w:rFonts w:ascii="Arial" w:hAnsi="Arial" w:cs="Arial"/>
          <w:sz w:val="22"/>
          <w:szCs w:val="22"/>
        </w:rPr>
        <w:t xml:space="preserve">Šalys patvirtina, jog Sutarties 2.1 punkte nurodyta Elektros energetikos objektų Kaina yra galutinė, </w:t>
      </w:r>
      <w:r w:rsidR="00067DEE" w:rsidRPr="00CE153D">
        <w:rPr>
          <w:rFonts w:ascii="Arial" w:hAnsi="Arial" w:cs="Arial"/>
          <w:sz w:val="22"/>
          <w:szCs w:val="22"/>
        </w:rPr>
        <w:t xml:space="preserve">nustatyta bendru Šalių susitarimu ir atsižvelgiant į galiojančiuose teisės aktuose įtvirtintus </w:t>
      </w:r>
      <w:r w:rsidR="00067DEE" w:rsidRPr="001E3BF6">
        <w:rPr>
          <w:rFonts w:ascii="Arial" w:hAnsi="Arial" w:cs="Arial"/>
          <w:sz w:val="22"/>
          <w:szCs w:val="22"/>
        </w:rPr>
        <w:t xml:space="preserve">bendrai naudojamų elektros energetikos objektų vertės nustatymo principus bei </w:t>
      </w:r>
      <w:r w:rsidR="00067DEE" w:rsidRPr="00947C37">
        <w:rPr>
          <w:rFonts w:ascii="Arial" w:hAnsi="Arial" w:cs="Arial"/>
          <w:sz w:val="22"/>
          <w:szCs w:val="22"/>
        </w:rPr>
        <w:t>nurodyt</w:t>
      </w:r>
      <w:r w:rsidR="00C64D64">
        <w:rPr>
          <w:rFonts w:ascii="Arial" w:hAnsi="Arial" w:cs="Arial"/>
          <w:sz w:val="22"/>
          <w:szCs w:val="22"/>
        </w:rPr>
        <w:t>a</w:t>
      </w:r>
      <w:r w:rsidR="00067DEE" w:rsidRPr="00947C37">
        <w:rPr>
          <w:rFonts w:ascii="Arial" w:hAnsi="Arial" w:cs="Arial"/>
          <w:sz w:val="22"/>
          <w:szCs w:val="22"/>
        </w:rPr>
        <w:t xml:space="preserve"> turto vertinimo </w:t>
      </w:r>
      <w:r w:rsidR="00067DEE" w:rsidRPr="00451830">
        <w:rPr>
          <w:rFonts w:ascii="Arial" w:hAnsi="Arial" w:cs="Arial"/>
          <w:sz w:val="22"/>
          <w:szCs w:val="22"/>
        </w:rPr>
        <w:t>ataskaitose Nr. 22082971 ir Nr. 22082972, k</w:t>
      </w:r>
      <w:r w:rsidR="00067DEE" w:rsidRPr="00947C37">
        <w:rPr>
          <w:rFonts w:ascii="Arial" w:hAnsi="Arial" w:cs="Arial"/>
          <w:sz w:val="22"/>
          <w:szCs w:val="22"/>
        </w:rPr>
        <w:t>uri</w:t>
      </w:r>
      <w:r w:rsidR="00C64D64">
        <w:rPr>
          <w:rFonts w:ascii="Arial" w:hAnsi="Arial" w:cs="Arial"/>
          <w:sz w:val="22"/>
          <w:szCs w:val="22"/>
        </w:rPr>
        <w:t>os</w:t>
      </w:r>
      <w:r w:rsidR="00067DEE" w:rsidRPr="00947C37">
        <w:rPr>
          <w:rFonts w:ascii="Arial" w:hAnsi="Arial" w:cs="Arial"/>
          <w:sz w:val="22"/>
          <w:szCs w:val="22"/>
        </w:rPr>
        <w:t xml:space="preserve"> atitinka turto ir verslo vertinimą reglamentuojančių teisės aktų reikalavimus</w:t>
      </w:r>
      <w:r w:rsidR="00067DEE" w:rsidRPr="001E3BF6">
        <w:rPr>
          <w:rFonts w:ascii="Arial" w:hAnsi="Arial" w:cs="Arial"/>
          <w:sz w:val="22"/>
          <w:szCs w:val="22"/>
        </w:rPr>
        <w:t xml:space="preserve">. Šalių ginčo dėl nustatytos </w:t>
      </w:r>
      <w:r w:rsidR="00067DEE">
        <w:rPr>
          <w:rFonts w:ascii="Arial" w:hAnsi="Arial" w:cs="Arial"/>
          <w:sz w:val="22"/>
          <w:szCs w:val="22"/>
        </w:rPr>
        <w:t>E</w:t>
      </w:r>
      <w:r w:rsidR="00067DEE" w:rsidRPr="001E3BF6">
        <w:rPr>
          <w:rFonts w:ascii="Arial" w:hAnsi="Arial" w:cs="Arial"/>
          <w:sz w:val="22"/>
          <w:szCs w:val="22"/>
        </w:rPr>
        <w:t>nergetikos objektų Kainos nėra</w:t>
      </w:r>
      <w:r w:rsidR="00067DEE">
        <w:rPr>
          <w:rFonts w:ascii="Arial" w:hAnsi="Arial" w:cs="Arial"/>
          <w:sz w:val="22"/>
          <w:szCs w:val="22"/>
        </w:rPr>
        <w:t>.</w:t>
      </w:r>
    </w:p>
    <w:bookmarkEnd w:id="4"/>
    <w:p w14:paraId="6E099F02" w14:textId="48BC4185" w:rsidR="007A6E73" w:rsidRPr="001E3BF6" w:rsidRDefault="007A6E73" w:rsidP="00C864EF">
      <w:pPr>
        <w:numPr>
          <w:ilvl w:val="0"/>
          <w:numId w:val="2"/>
        </w:numPr>
        <w:tabs>
          <w:tab w:val="num" w:pos="0"/>
          <w:tab w:val="left" w:pos="709"/>
          <w:tab w:val="left" w:pos="851"/>
        </w:tabs>
        <w:ind w:left="0" w:firstLine="284"/>
        <w:jc w:val="both"/>
        <w:rPr>
          <w:rFonts w:ascii="Arial" w:hAnsi="Arial" w:cs="Arial"/>
          <w:sz w:val="22"/>
          <w:szCs w:val="22"/>
        </w:rPr>
      </w:pPr>
      <w:r w:rsidRPr="001E3BF6">
        <w:rPr>
          <w:rFonts w:ascii="Arial" w:hAnsi="Arial" w:cs="Arial"/>
          <w:b/>
          <w:sz w:val="22"/>
          <w:szCs w:val="22"/>
        </w:rPr>
        <w:t xml:space="preserve">Pirkėjas įsipareigoja Sutarties </w:t>
      </w:r>
      <w:r w:rsidR="004B7629" w:rsidRPr="001E3BF6">
        <w:rPr>
          <w:rFonts w:ascii="Arial" w:hAnsi="Arial" w:cs="Arial"/>
          <w:b/>
          <w:sz w:val="22"/>
          <w:szCs w:val="22"/>
        </w:rPr>
        <w:t xml:space="preserve">2.1 punkte nurodytą </w:t>
      </w:r>
      <w:r w:rsidRPr="001E3BF6">
        <w:rPr>
          <w:rFonts w:ascii="Arial" w:hAnsi="Arial" w:cs="Arial"/>
          <w:b/>
          <w:sz w:val="22"/>
          <w:szCs w:val="22"/>
        </w:rPr>
        <w:t>Elektros energetikos objektų Kainą</w:t>
      </w:r>
      <w:r w:rsidR="007A2319" w:rsidRPr="001E3BF6">
        <w:rPr>
          <w:rFonts w:ascii="Arial" w:hAnsi="Arial" w:cs="Arial"/>
          <w:b/>
          <w:sz w:val="22"/>
          <w:szCs w:val="22"/>
        </w:rPr>
        <w:t xml:space="preserve"> – </w:t>
      </w:r>
      <w:r w:rsidR="00067DEE">
        <w:rPr>
          <w:rFonts w:ascii="Arial" w:hAnsi="Arial" w:cs="Arial"/>
          <w:b/>
          <w:sz w:val="22"/>
          <w:szCs w:val="22"/>
          <w:lang w:val="en-US"/>
        </w:rPr>
        <w:t>28.800</w:t>
      </w:r>
      <w:r w:rsidR="00A957AA">
        <w:rPr>
          <w:rFonts w:ascii="Arial" w:hAnsi="Arial" w:cs="Arial"/>
          <w:b/>
          <w:sz w:val="22"/>
          <w:szCs w:val="22"/>
        </w:rPr>
        <w:t>,00</w:t>
      </w:r>
      <w:r w:rsidR="008D4C47" w:rsidRPr="00CE153D">
        <w:rPr>
          <w:rFonts w:ascii="Arial" w:hAnsi="Arial" w:cs="Arial"/>
          <w:sz w:val="22"/>
          <w:szCs w:val="22"/>
        </w:rPr>
        <w:t xml:space="preserve"> </w:t>
      </w:r>
      <w:r w:rsidR="008D4C47" w:rsidRPr="001271B9">
        <w:rPr>
          <w:rFonts w:ascii="Arial" w:hAnsi="Arial" w:cs="Arial"/>
          <w:b/>
          <w:sz w:val="22"/>
          <w:szCs w:val="22"/>
        </w:rPr>
        <w:t>Eur</w:t>
      </w:r>
      <w:r w:rsidR="008D4C47" w:rsidRPr="001271B9">
        <w:rPr>
          <w:rFonts w:ascii="Arial" w:hAnsi="Arial" w:cs="Arial"/>
          <w:sz w:val="22"/>
          <w:szCs w:val="22"/>
        </w:rPr>
        <w:t xml:space="preserve"> (</w:t>
      </w:r>
      <w:r w:rsidR="00067DEE">
        <w:rPr>
          <w:rFonts w:ascii="Arial" w:hAnsi="Arial" w:cs="Arial"/>
          <w:sz w:val="22"/>
          <w:szCs w:val="22"/>
        </w:rPr>
        <w:t>dvidešimt aštuonis tūkstančiu</w:t>
      </w:r>
      <w:r w:rsidR="00CD153E">
        <w:rPr>
          <w:rFonts w:ascii="Arial" w:hAnsi="Arial" w:cs="Arial"/>
          <w:sz w:val="22"/>
          <w:szCs w:val="22"/>
        </w:rPr>
        <w:t>s</w:t>
      </w:r>
      <w:r w:rsidR="00067DEE">
        <w:rPr>
          <w:rFonts w:ascii="Arial" w:hAnsi="Arial" w:cs="Arial"/>
          <w:sz w:val="22"/>
          <w:szCs w:val="22"/>
        </w:rPr>
        <w:t xml:space="preserve"> aštuonis šimtus eurų</w:t>
      </w:r>
      <w:r w:rsidR="00164303">
        <w:rPr>
          <w:rFonts w:ascii="Arial" w:hAnsi="Arial" w:cs="Arial"/>
          <w:sz w:val="22"/>
          <w:szCs w:val="22"/>
        </w:rPr>
        <w:t xml:space="preserve"> </w:t>
      </w:r>
      <w:r w:rsidR="001040EA">
        <w:rPr>
          <w:rFonts w:ascii="Arial" w:hAnsi="Arial" w:cs="Arial"/>
          <w:sz w:val="22"/>
          <w:szCs w:val="22"/>
        </w:rPr>
        <w:t>00</w:t>
      </w:r>
      <w:r w:rsidR="00164303">
        <w:rPr>
          <w:rFonts w:ascii="Arial" w:hAnsi="Arial" w:cs="Arial"/>
          <w:sz w:val="22"/>
          <w:szCs w:val="22"/>
        </w:rPr>
        <w:t xml:space="preserve"> ct</w:t>
      </w:r>
      <w:r w:rsidR="00193069" w:rsidRPr="001E3BF6">
        <w:rPr>
          <w:rFonts w:ascii="Arial" w:hAnsi="Arial" w:cs="Arial"/>
          <w:sz w:val="22"/>
          <w:szCs w:val="22"/>
        </w:rPr>
        <w:t xml:space="preserve">) </w:t>
      </w:r>
      <w:r w:rsidRPr="001E3BF6">
        <w:rPr>
          <w:rFonts w:ascii="Arial" w:hAnsi="Arial" w:cs="Arial"/>
          <w:b/>
          <w:sz w:val="22"/>
          <w:szCs w:val="22"/>
        </w:rPr>
        <w:t xml:space="preserve">Pardavėjui sumokėti į </w:t>
      </w:r>
      <w:r w:rsidR="0074503C" w:rsidRPr="003A7B83">
        <w:rPr>
          <w:rFonts w:ascii="Arial" w:hAnsi="Arial" w:cs="Arial"/>
          <w:b/>
          <w:sz w:val="22"/>
          <w:szCs w:val="22"/>
        </w:rPr>
        <w:t>Pardavėjo</w:t>
      </w:r>
      <w:r w:rsidR="00D76DBA" w:rsidRPr="001E3BF6">
        <w:rPr>
          <w:rFonts w:ascii="Arial" w:hAnsi="Arial" w:cs="Arial"/>
          <w:b/>
          <w:sz w:val="22"/>
          <w:szCs w:val="22"/>
        </w:rPr>
        <w:t xml:space="preserve"> </w:t>
      </w:r>
      <w:r w:rsidR="0074503C" w:rsidRPr="001E3BF6">
        <w:rPr>
          <w:rFonts w:ascii="Arial" w:hAnsi="Arial" w:cs="Arial"/>
          <w:b/>
          <w:sz w:val="22"/>
          <w:szCs w:val="22"/>
        </w:rPr>
        <w:t>sąskaitą Nr.</w:t>
      </w:r>
      <w:r w:rsidR="004F1288">
        <w:rPr>
          <w:rFonts w:ascii="Arial" w:hAnsi="Arial" w:cs="Arial"/>
          <w:b/>
          <w:sz w:val="22"/>
          <w:szCs w:val="22"/>
        </w:rPr>
        <w:t xml:space="preserve"> </w:t>
      </w:r>
      <w:r w:rsidR="00CE2872" w:rsidRPr="00CE1824">
        <w:rPr>
          <w:rFonts w:ascii="Arial" w:hAnsi="Arial" w:cs="Arial"/>
          <w:b/>
          <w:sz w:val="22"/>
          <w:szCs w:val="22"/>
        </w:rPr>
        <w:t>LT834010043900537862</w:t>
      </w:r>
      <w:r w:rsidR="0074503C" w:rsidRPr="001E3BF6">
        <w:rPr>
          <w:rFonts w:ascii="Arial" w:hAnsi="Arial" w:cs="Arial"/>
          <w:b/>
          <w:sz w:val="22"/>
          <w:szCs w:val="22"/>
        </w:rPr>
        <w:t xml:space="preserve">, esančią </w:t>
      </w:r>
      <w:proofErr w:type="spellStart"/>
      <w:r w:rsidR="00CE2872" w:rsidRPr="00CE1824">
        <w:rPr>
          <w:rFonts w:ascii="Arial" w:hAnsi="Arial" w:cs="Arial"/>
          <w:b/>
          <w:sz w:val="22"/>
          <w:szCs w:val="22"/>
        </w:rPr>
        <w:t>Luminor</w:t>
      </w:r>
      <w:proofErr w:type="spellEnd"/>
      <w:r w:rsidR="00CE2872" w:rsidRPr="00CE1824">
        <w:rPr>
          <w:rFonts w:ascii="Arial" w:hAnsi="Arial" w:cs="Arial"/>
          <w:b/>
          <w:sz w:val="22"/>
          <w:szCs w:val="22"/>
        </w:rPr>
        <w:t xml:space="preserve"> bank</w:t>
      </w:r>
      <w:r w:rsidR="0074503C" w:rsidRPr="001E3BF6">
        <w:rPr>
          <w:rFonts w:ascii="Arial" w:hAnsi="Arial" w:cs="Arial"/>
          <w:b/>
          <w:sz w:val="22"/>
          <w:szCs w:val="22"/>
        </w:rPr>
        <w:t xml:space="preserve"> </w:t>
      </w:r>
      <w:r w:rsidR="00654F30">
        <w:rPr>
          <w:rFonts w:ascii="Arial" w:hAnsi="Arial" w:cs="Arial"/>
          <w:b/>
          <w:sz w:val="22"/>
          <w:szCs w:val="22"/>
        </w:rPr>
        <w:t>AB</w:t>
      </w:r>
      <w:r w:rsidR="00987FB1">
        <w:rPr>
          <w:rFonts w:ascii="Arial" w:hAnsi="Arial" w:cs="Arial"/>
          <w:sz w:val="22"/>
          <w:szCs w:val="22"/>
        </w:rPr>
        <w:t xml:space="preserve">, atsiskaitant per </w:t>
      </w:r>
      <w:r w:rsidR="00987FB1" w:rsidRPr="00927982">
        <w:rPr>
          <w:rFonts w:ascii="Arial" w:hAnsi="Arial" w:cs="Arial"/>
          <w:b/>
          <w:sz w:val="22"/>
          <w:szCs w:val="22"/>
        </w:rPr>
        <w:t>60</w:t>
      </w:r>
      <w:r w:rsidR="001E3BF6" w:rsidRPr="001E3BF6">
        <w:rPr>
          <w:rFonts w:ascii="Arial" w:hAnsi="Arial" w:cs="Arial"/>
          <w:sz w:val="22"/>
          <w:szCs w:val="22"/>
        </w:rPr>
        <w:t xml:space="preserve"> (</w:t>
      </w:r>
      <w:r w:rsidR="00987FB1">
        <w:rPr>
          <w:rFonts w:ascii="Arial" w:hAnsi="Arial" w:cs="Arial"/>
          <w:sz w:val="22"/>
          <w:szCs w:val="22"/>
        </w:rPr>
        <w:t>šešiasdešimt</w:t>
      </w:r>
      <w:r w:rsidR="001E3BF6" w:rsidRPr="001E3BF6">
        <w:rPr>
          <w:rFonts w:ascii="Arial" w:hAnsi="Arial" w:cs="Arial"/>
          <w:sz w:val="22"/>
          <w:szCs w:val="22"/>
        </w:rPr>
        <w:t xml:space="preserve">) </w:t>
      </w:r>
      <w:r w:rsidR="00987FB1">
        <w:rPr>
          <w:rFonts w:ascii="Arial" w:hAnsi="Arial" w:cs="Arial"/>
          <w:sz w:val="22"/>
          <w:szCs w:val="22"/>
        </w:rPr>
        <w:t>kalendorinių dienų</w:t>
      </w:r>
      <w:r w:rsidR="001E3BF6" w:rsidRPr="001E3BF6">
        <w:rPr>
          <w:rFonts w:ascii="Arial" w:hAnsi="Arial" w:cs="Arial"/>
          <w:sz w:val="22"/>
          <w:szCs w:val="22"/>
        </w:rPr>
        <w:t xml:space="preserve"> nuo Elektros energetikos objektų pirkimo – pardavimo sutarties pasirašymo dienos.</w:t>
      </w:r>
    </w:p>
    <w:p w14:paraId="02260B83" w14:textId="77777777" w:rsidR="00182884" w:rsidRPr="007B524B" w:rsidRDefault="00EC1F6A" w:rsidP="00C864EF">
      <w:pPr>
        <w:pStyle w:val="Pagrindiniotekstotrauka"/>
        <w:tabs>
          <w:tab w:val="num" w:pos="0"/>
          <w:tab w:val="left" w:pos="709"/>
          <w:tab w:val="left" w:pos="851"/>
        </w:tabs>
        <w:ind w:firstLine="284"/>
        <w:rPr>
          <w:rFonts w:cs="Arial"/>
          <w:szCs w:val="22"/>
          <w:lang w:val="en-US"/>
        </w:rPr>
      </w:pPr>
      <w:r w:rsidRPr="008E28AC">
        <w:rPr>
          <w:rFonts w:cs="Arial"/>
          <w:szCs w:val="22"/>
        </w:rPr>
        <w:t xml:space="preserve">2.5. </w:t>
      </w:r>
      <w:r w:rsidR="00182884" w:rsidRPr="00CE153D">
        <w:rPr>
          <w:rFonts w:cs="Arial"/>
          <w:szCs w:val="22"/>
        </w:rPr>
        <w:t xml:space="preserve">Pirkėjas, laiku nesumokėjęs Kainos (jos dalies), Pardavėjui pareikalavus, privalo mokėti </w:t>
      </w:r>
      <w:r w:rsidR="00182884" w:rsidRPr="00CE153D">
        <w:rPr>
          <w:rFonts w:cs="Arial"/>
          <w:b/>
          <w:szCs w:val="22"/>
        </w:rPr>
        <w:t>0,05 (penkių šimtųjų) procento delspinigius</w:t>
      </w:r>
      <w:r w:rsidR="00182884" w:rsidRPr="00CE153D">
        <w:rPr>
          <w:rFonts w:cs="Arial"/>
          <w:szCs w:val="22"/>
        </w:rPr>
        <w:t xml:space="preserve"> nuo laiku nesumokėtos Kainos (jos dalies) už kiekvieną uždelstą dieną.</w:t>
      </w:r>
    </w:p>
    <w:p w14:paraId="3DD15D32" w14:textId="77777777" w:rsidR="008E5D5B" w:rsidRPr="00CE153D" w:rsidRDefault="008E5D5B" w:rsidP="00182884">
      <w:pPr>
        <w:jc w:val="both"/>
        <w:rPr>
          <w:rFonts w:ascii="Arial" w:hAnsi="Arial" w:cs="Arial"/>
          <w:sz w:val="22"/>
          <w:szCs w:val="22"/>
        </w:rPr>
      </w:pPr>
    </w:p>
    <w:p w14:paraId="23F11648" w14:textId="77777777" w:rsidR="00182884" w:rsidRPr="00CE153D" w:rsidRDefault="00182884" w:rsidP="007C35AD">
      <w:pPr>
        <w:spacing w:before="60"/>
        <w:jc w:val="center"/>
        <w:rPr>
          <w:rFonts w:ascii="Arial" w:hAnsi="Arial" w:cs="Arial"/>
          <w:b/>
          <w:sz w:val="22"/>
          <w:szCs w:val="22"/>
        </w:rPr>
      </w:pPr>
      <w:r w:rsidRPr="00CE153D">
        <w:rPr>
          <w:rFonts w:ascii="Arial" w:hAnsi="Arial" w:cs="Arial"/>
          <w:b/>
          <w:sz w:val="22"/>
          <w:szCs w:val="22"/>
        </w:rPr>
        <w:t>3. Elektros energetikos objektų perdavimas ir nuosavybės perėjimas</w:t>
      </w:r>
    </w:p>
    <w:p w14:paraId="72F08B84" w14:textId="77777777" w:rsidR="00182884" w:rsidRPr="00CE153D" w:rsidRDefault="00182884" w:rsidP="00182884">
      <w:pPr>
        <w:jc w:val="center"/>
        <w:rPr>
          <w:rFonts w:ascii="Arial" w:hAnsi="Arial" w:cs="Arial"/>
          <w:b/>
          <w:sz w:val="22"/>
          <w:szCs w:val="22"/>
        </w:rPr>
      </w:pPr>
    </w:p>
    <w:p w14:paraId="11252C1C" w14:textId="77777777" w:rsidR="00182884" w:rsidRPr="00CE153D" w:rsidRDefault="00182884" w:rsidP="00C864EF">
      <w:pPr>
        <w:numPr>
          <w:ilvl w:val="0"/>
          <w:numId w:val="18"/>
        </w:numPr>
        <w:ind w:left="0" w:firstLine="284"/>
        <w:jc w:val="both"/>
        <w:rPr>
          <w:rFonts w:ascii="Arial" w:hAnsi="Arial" w:cs="Arial"/>
          <w:sz w:val="22"/>
          <w:szCs w:val="22"/>
        </w:rPr>
      </w:pPr>
      <w:r w:rsidRPr="00CE153D">
        <w:rPr>
          <w:rFonts w:ascii="Arial" w:hAnsi="Arial" w:cs="Arial"/>
          <w:sz w:val="22"/>
          <w:szCs w:val="22"/>
        </w:rPr>
        <w:t xml:space="preserve">Šalių susitarimu Elektros energetikos objektai yra perduodami Pirkėjui Šalims sudarant šią Sutartį, ir nuosavybės teisė į Elektros energetikos objektus Pirkėjui pereina nuo šios Sutarties sudarymo momento. </w:t>
      </w:r>
      <w:r w:rsidRPr="00CE153D">
        <w:rPr>
          <w:rFonts w:ascii="Arial" w:hAnsi="Arial" w:cs="Arial"/>
          <w:b/>
          <w:sz w:val="22"/>
          <w:szCs w:val="22"/>
        </w:rPr>
        <w:t>Ši Sutartis yra laikoma perdavimo – priėmimo aktu</w:t>
      </w:r>
      <w:r w:rsidRPr="00CE153D">
        <w:rPr>
          <w:rFonts w:ascii="Arial" w:hAnsi="Arial" w:cs="Arial"/>
          <w:sz w:val="22"/>
          <w:szCs w:val="22"/>
        </w:rPr>
        <w:t xml:space="preserve">, ir atskiras perdavimo – priėmimo aktas tarp Šalių nėra sudaromas. </w:t>
      </w:r>
    </w:p>
    <w:p w14:paraId="5A19EA0A" w14:textId="77777777" w:rsidR="00182884" w:rsidRPr="00CE153D" w:rsidRDefault="00182884" w:rsidP="00C864EF">
      <w:pPr>
        <w:numPr>
          <w:ilvl w:val="0"/>
          <w:numId w:val="18"/>
        </w:numPr>
        <w:ind w:left="0" w:firstLine="284"/>
        <w:jc w:val="both"/>
        <w:rPr>
          <w:rFonts w:ascii="Arial" w:hAnsi="Arial" w:cs="Arial"/>
          <w:sz w:val="22"/>
          <w:szCs w:val="22"/>
        </w:rPr>
      </w:pPr>
      <w:r w:rsidRPr="00CE153D">
        <w:rPr>
          <w:rFonts w:ascii="Arial" w:hAnsi="Arial" w:cs="Arial"/>
          <w:sz w:val="22"/>
          <w:szCs w:val="22"/>
        </w:rPr>
        <w:t xml:space="preserve">Sutarties pasirašymo momentu Pardavėjas Pirkėjui perduoda visus turimus Elektros energetikos objektų nuosavybės teisę patvirtinančius dokumentus. Jeigu šiame Sutarties punkte minimi dokumentai reikalingi Pardavėjui su kitu jam priklausančiu turtu susijusioms teisėms įgyvendinti, Pardavėjas perduoda Pirkėjui šių dokumentų patvirtintas kopijas. </w:t>
      </w:r>
    </w:p>
    <w:p w14:paraId="2F34607E" w14:textId="77777777" w:rsidR="00182884" w:rsidRPr="00CE153D" w:rsidRDefault="00182884" w:rsidP="00C864EF">
      <w:pPr>
        <w:numPr>
          <w:ilvl w:val="0"/>
          <w:numId w:val="18"/>
        </w:numPr>
        <w:ind w:left="0" w:firstLine="284"/>
        <w:jc w:val="both"/>
        <w:rPr>
          <w:rFonts w:ascii="Arial" w:hAnsi="Arial" w:cs="Arial"/>
          <w:sz w:val="22"/>
          <w:szCs w:val="22"/>
        </w:rPr>
      </w:pPr>
      <w:r w:rsidRPr="00CE153D">
        <w:rPr>
          <w:rFonts w:ascii="Arial" w:hAnsi="Arial" w:cs="Arial"/>
          <w:sz w:val="22"/>
          <w:szCs w:val="22"/>
        </w:rPr>
        <w:t>Šalys susitaria, kad nuo šios Sutarties pasirašymo Elektros energetikos objektų atsitiktinio žuvimo ar sugedimo rizika ir atsakomybė pereina Pirkėjui.</w:t>
      </w:r>
    </w:p>
    <w:p w14:paraId="062D6A8E" w14:textId="77777777" w:rsidR="008E5D5B" w:rsidRPr="00CE153D" w:rsidRDefault="008E5D5B" w:rsidP="00182884">
      <w:pPr>
        <w:ind w:left="567"/>
        <w:jc w:val="both"/>
        <w:rPr>
          <w:rFonts w:ascii="Arial" w:hAnsi="Arial" w:cs="Arial"/>
          <w:sz w:val="22"/>
          <w:szCs w:val="22"/>
        </w:rPr>
      </w:pPr>
    </w:p>
    <w:p w14:paraId="175D8A8D" w14:textId="77777777" w:rsidR="00182884" w:rsidRPr="00CE153D" w:rsidRDefault="00182884" w:rsidP="007C35AD">
      <w:pPr>
        <w:spacing w:before="60"/>
        <w:jc w:val="center"/>
        <w:rPr>
          <w:rFonts w:ascii="Arial" w:hAnsi="Arial" w:cs="Arial"/>
          <w:b/>
          <w:sz w:val="22"/>
          <w:szCs w:val="22"/>
        </w:rPr>
      </w:pPr>
      <w:r w:rsidRPr="00CE153D">
        <w:rPr>
          <w:rFonts w:ascii="Arial" w:hAnsi="Arial" w:cs="Arial"/>
          <w:b/>
          <w:sz w:val="22"/>
          <w:szCs w:val="22"/>
        </w:rPr>
        <w:t>4. Šalių teisės ir pareigos, patvirtinimai, pareiškimai ir garantijos</w:t>
      </w:r>
    </w:p>
    <w:p w14:paraId="7A990934" w14:textId="77777777" w:rsidR="00182884" w:rsidRPr="00CE153D" w:rsidRDefault="00182884" w:rsidP="00182884">
      <w:pPr>
        <w:jc w:val="center"/>
        <w:rPr>
          <w:rFonts w:ascii="Arial" w:hAnsi="Arial" w:cs="Arial"/>
          <w:b/>
          <w:sz w:val="22"/>
          <w:szCs w:val="22"/>
        </w:rPr>
      </w:pPr>
    </w:p>
    <w:p w14:paraId="5C0302C1" w14:textId="0B591659" w:rsidR="00C85850" w:rsidRPr="00CE153D" w:rsidRDefault="00C85850" w:rsidP="00C864EF">
      <w:pPr>
        <w:numPr>
          <w:ilvl w:val="0"/>
          <w:numId w:val="4"/>
        </w:numPr>
        <w:tabs>
          <w:tab w:val="clear" w:pos="360"/>
        </w:tabs>
        <w:ind w:left="0" w:firstLine="284"/>
        <w:jc w:val="both"/>
        <w:rPr>
          <w:rFonts w:ascii="Arial" w:hAnsi="Arial" w:cs="Arial"/>
          <w:sz w:val="22"/>
          <w:szCs w:val="22"/>
        </w:rPr>
      </w:pPr>
      <w:r w:rsidRPr="00CE153D">
        <w:rPr>
          <w:rFonts w:ascii="Arial" w:hAnsi="Arial" w:cs="Arial"/>
          <w:sz w:val="22"/>
          <w:szCs w:val="22"/>
        </w:rPr>
        <w:t xml:space="preserve">Pardavėjas įsipareigoja Sutarties pasirašymo momentu perduoti Pirkėjui visus turimus Elektros energetikos objektų nuosavybės teisę patvirtinančius dokumentus ir su Elektros energetikos objektų eksploatacija bei aptarnavimu susijusius dokumentus. </w:t>
      </w:r>
    </w:p>
    <w:p w14:paraId="2413270D" w14:textId="77777777" w:rsidR="00C85850" w:rsidRPr="00CE153D" w:rsidRDefault="00C85850" w:rsidP="00C864EF">
      <w:pPr>
        <w:numPr>
          <w:ilvl w:val="0"/>
          <w:numId w:val="4"/>
        </w:numPr>
        <w:tabs>
          <w:tab w:val="clear" w:pos="360"/>
        </w:tabs>
        <w:ind w:left="0" w:firstLine="284"/>
        <w:jc w:val="both"/>
        <w:rPr>
          <w:rFonts w:ascii="Arial" w:hAnsi="Arial" w:cs="Arial"/>
          <w:sz w:val="22"/>
          <w:szCs w:val="22"/>
        </w:rPr>
      </w:pPr>
      <w:r w:rsidRPr="00CE153D">
        <w:rPr>
          <w:rFonts w:ascii="Arial" w:hAnsi="Arial" w:cs="Arial"/>
          <w:sz w:val="22"/>
          <w:szCs w:val="22"/>
        </w:rPr>
        <w:t>Pirkėjas šioje Sutartyje nustatyta tvarka įgyja nuosavybės teisę į Elektros energetikos objektus.</w:t>
      </w:r>
    </w:p>
    <w:p w14:paraId="30C4AAD0" w14:textId="77777777" w:rsidR="00C85850" w:rsidRPr="008E28AC" w:rsidRDefault="00C85850" w:rsidP="00C864EF">
      <w:pPr>
        <w:numPr>
          <w:ilvl w:val="0"/>
          <w:numId w:val="4"/>
        </w:numPr>
        <w:tabs>
          <w:tab w:val="clear" w:pos="360"/>
        </w:tabs>
        <w:ind w:left="0" w:firstLine="284"/>
        <w:jc w:val="both"/>
        <w:rPr>
          <w:rFonts w:ascii="Arial" w:hAnsi="Arial" w:cs="Arial"/>
          <w:sz w:val="22"/>
          <w:szCs w:val="22"/>
        </w:rPr>
      </w:pPr>
      <w:r w:rsidRPr="008E28AC">
        <w:rPr>
          <w:rFonts w:ascii="Arial" w:hAnsi="Arial" w:cs="Arial"/>
          <w:sz w:val="22"/>
          <w:szCs w:val="28"/>
        </w:rPr>
        <w:lastRenderedPageBreak/>
        <w:t>Pirkėjas įsipareigoja šioje Sutartyje numatytomis sąlygomis ir tvarka sumokėti Pardavėjui Elektros energetikos objektų Kainą.</w:t>
      </w:r>
    </w:p>
    <w:p w14:paraId="55A3C200" w14:textId="77777777" w:rsidR="00C85850" w:rsidRPr="00CE153D" w:rsidRDefault="00C85850" w:rsidP="00C864EF">
      <w:pPr>
        <w:numPr>
          <w:ilvl w:val="0"/>
          <w:numId w:val="4"/>
        </w:numPr>
        <w:tabs>
          <w:tab w:val="clear" w:pos="360"/>
        </w:tabs>
        <w:ind w:left="0" w:firstLine="284"/>
        <w:jc w:val="both"/>
        <w:rPr>
          <w:rFonts w:ascii="Arial" w:hAnsi="Arial" w:cs="Arial"/>
          <w:sz w:val="22"/>
          <w:szCs w:val="22"/>
        </w:rPr>
      </w:pPr>
      <w:r w:rsidRPr="00CE153D">
        <w:rPr>
          <w:rFonts w:ascii="Arial" w:hAnsi="Arial" w:cs="Arial"/>
          <w:sz w:val="22"/>
          <w:szCs w:val="22"/>
        </w:rPr>
        <w:t>Pardavėjo ir Pardavėjo atstovo pareiškimai ir garantijos:</w:t>
      </w:r>
    </w:p>
    <w:p w14:paraId="3C5C086E" w14:textId="77777777" w:rsidR="00C85850" w:rsidRPr="00CE153D" w:rsidRDefault="00257EC8" w:rsidP="00C864EF">
      <w:pPr>
        <w:tabs>
          <w:tab w:val="num" w:pos="1276"/>
        </w:tabs>
        <w:ind w:firstLine="284"/>
        <w:jc w:val="both"/>
        <w:rPr>
          <w:rFonts w:ascii="Arial" w:hAnsi="Arial" w:cs="Arial"/>
          <w:sz w:val="22"/>
          <w:szCs w:val="22"/>
        </w:rPr>
      </w:pPr>
      <w:r>
        <w:rPr>
          <w:rFonts w:ascii="Arial" w:hAnsi="Arial" w:cs="Arial"/>
          <w:sz w:val="22"/>
          <w:szCs w:val="22"/>
        </w:rPr>
        <w:t>4.</w:t>
      </w:r>
      <w:r w:rsidR="00EC1F6A">
        <w:rPr>
          <w:rFonts w:ascii="Arial" w:hAnsi="Arial" w:cs="Arial"/>
          <w:sz w:val="22"/>
          <w:szCs w:val="22"/>
        </w:rPr>
        <w:t>4</w:t>
      </w:r>
      <w:r>
        <w:rPr>
          <w:rFonts w:ascii="Arial" w:hAnsi="Arial" w:cs="Arial"/>
          <w:sz w:val="22"/>
          <w:szCs w:val="22"/>
        </w:rPr>
        <w:t xml:space="preserve">.1. </w:t>
      </w:r>
      <w:r w:rsidR="00C85850" w:rsidRPr="00CE153D">
        <w:rPr>
          <w:rFonts w:ascii="Arial" w:hAnsi="Arial" w:cs="Arial"/>
          <w:sz w:val="22"/>
          <w:szCs w:val="22"/>
        </w:rPr>
        <w:t>Pardavėjas pareiškia ir patvirtina, kad Elektros energetikos objektai priklauso Pardavėjui nuosavybės teise, kad tretieji asmenys neturi jokių teisių ar pretenzijų į Elektros energetikos objektus, kad Elektros energetikos objektai</w:t>
      </w:r>
      <w:r w:rsidR="00EC1F6A">
        <w:rPr>
          <w:rFonts w:ascii="Arial" w:hAnsi="Arial" w:cs="Arial"/>
          <w:sz w:val="22"/>
          <w:szCs w:val="22"/>
        </w:rPr>
        <w:t xml:space="preserve"> neparduoti, kitaip neperleisti,</w:t>
      </w:r>
      <w:r w:rsidR="00C85850" w:rsidRPr="00CE153D">
        <w:rPr>
          <w:rFonts w:ascii="Arial" w:hAnsi="Arial" w:cs="Arial"/>
          <w:sz w:val="22"/>
          <w:szCs w:val="22"/>
        </w:rPr>
        <w:t xml:space="preserve"> neareštuoti, neįkeisti, </w:t>
      </w:r>
      <w:r w:rsidR="00EC1F6A">
        <w:rPr>
          <w:rFonts w:ascii="Arial" w:hAnsi="Arial" w:cs="Arial"/>
          <w:sz w:val="22"/>
          <w:szCs w:val="22"/>
        </w:rPr>
        <w:t xml:space="preserve">nėra sudaryta jokių sąlyginių ar kitokių susitarimų dėl Energetikos objektų disponavimo su trečiaisiais asmenimis. Energetikos objektų valdymas, naudojimas ir disponavimas nėra teisiškai apribotas, </w:t>
      </w:r>
      <w:r w:rsidR="00C85850" w:rsidRPr="00CE153D">
        <w:rPr>
          <w:rFonts w:ascii="Arial" w:hAnsi="Arial" w:cs="Arial"/>
          <w:sz w:val="22"/>
          <w:szCs w:val="22"/>
        </w:rPr>
        <w:t>jie nėra teisminio ginčo objektais, taip pat kad Pardavėjo teisė disponuoti Elektros energetikos objektais neatimta, nesuvaržyta ar kitaip neapribota, nėra jokių viešosios teisės pažeidimų ar apribojimų, kurie galėtų turėti įtakos Pirkėjo nuosavybės teisei į Elektros energetikos objekt</w:t>
      </w:r>
      <w:r w:rsidR="002F6FAD">
        <w:rPr>
          <w:rFonts w:ascii="Arial" w:hAnsi="Arial" w:cs="Arial"/>
          <w:sz w:val="22"/>
          <w:szCs w:val="22"/>
        </w:rPr>
        <w:t>us</w:t>
      </w:r>
      <w:r w:rsidR="00C85850" w:rsidRPr="00CE153D">
        <w:rPr>
          <w:rFonts w:ascii="Arial" w:hAnsi="Arial" w:cs="Arial"/>
          <w:sz w:val="22"/>
          <w:szCs w:val="22"/>
        </w:rPr>
        <w:t xml:space="preserve">. </w:t>
      </w:r>
    </w:p>
    <w:p w14:paraId="1A939611" w14:textId="77777777" w:rsidR="005D503C" w:rsidRDefault="00257EC8" w:rsidP="00C864EF">
      <w:pPr>
        <w:pStyle w:val="Sraopastraipa"/>
        <w:tabs>
          <w:tab w:val="num" w:pos="1276"/>
        </w:tabs>
        <w:ind w:left="0" w:firstLine="284"/>
        <w:jc w:val="both"/>
        <w:rPr>
          <w:rFonts w:ascii="Arial" w:hAnsi="Arial" w:cs="Arial"/>
          <w:sz w:val="22"/>
          <w:szCs w:val="22"/>
        </w:rPr>
      </w:pPr>
      <w:r>
        <w:rPr>
          <w:rFonts w:ascii="Arial" w:hAnsi="Arial" w:cs="Arial"/>
          <w:sz w:val="22"/>
          <w:szCs w:val="22"/>
        </w:rPr>
        <w:t>4.</w:t>
      </w:r>
      <w:r w:rsidR="00EC1F6A">
        <w:rPr>
          <w:rFonts w:ascii="Arial" w:hAnsi="Arial" w:cs="Arial"/>
          <w:sz w:val="22"/>
          <w:szCs w:val="22"/>
        </w:rPr>
        <w:t>4</w:t>
      </w:r>
      <w:r>
        <w:rPr>
          <w:rFonts w:ascii="Arial" w:hAnsi="Arial" w:cs="Arial"/>
          <w:sz w:val="22"/>
          <w:szCs w:val="22"/>
        </w:rPr>
        <w:t xml:space="preserve">.2. </w:t>
      </w:r>
      <w:r w:rsidR="00C85850" w:rsidRPr="00CE153D">
        <w:rPr>
          <w:rFonts w:ascii="Arial" w:hAnsi="Arial" w:cs="Arial"/>
          <w:sz w:val="22"/>
          <w:szCs w:val="22"/>
        </w:rPr>
        <w:t>Pardavėjas pareiškia ir patvirtina, kad Elektros energetikos objektai yra įgy</w:t>
      </w:r>
      <w:r w:rsidR="003609D1">
        <w:rPr>
          <w:rFonts w:ascii="Arial" w:hAnsi="Arial" w:cs="Arial"/>
          <w:sz w:val="22"/>
          <w:szCs w:val="22"/>
        </w:rPr>
        <w:t xml:space="preserve">ti bei nutiesti (pastatyti) </w:t>
      </w:r>
      <w:r w:rsidR="00216D34">
        <w:rPr>
          <w:rFonts w:ascii="Arial" w:hAnsi="Arial" w:cs="Arial"/>
          <w:sz w:val="22"/>
          <w:szCs w:val="22"/>
        </w:rPr>
        <w:t xml:space="preserve">teisėtai, elektros įrenginiai buvo </w:t>
      </w:r>
      <w:r w:rsidR="00C85850" w:rsidRPr="00CE153D">
        <w:rPr>
          <w:rFonts w:ascii="Arial" w:hAnsi="Arial" w:cs="Arial"/>
          <w:sz w:val="22"/>
          <w:szCs w:val="22"/>
        </w:rPr>
        <w:t>įrengti</w:t>
      </w:r>
      <w:r w:rsidR="003609D1">
        <w:rPr>
          <w:rFonts w:ascii="Arial" w:hAnsi="Arial" w:cs="Arial"/>
          <w:sz w:val="22"/>
          <w:szCs w:val="22"/>
        </w:rPr>
        <w:t xml:space="preserve"> ir prijungti</w:t>
      </w:r>
      <w:r w:rsidR="00216D34">
        <w:rPr>
          <w:rFonts w:ascii="Arial" w:hAnsi="Arial" w:cs="Arial"/>
          <w:sz w:val="22"/>
          <w:szCs w:val="22"/>
        </w:rPr>
        <w:t xml:space="preserve"> laikantis visų įrengimo ir prijungimo metu galiojusių reikalavimų, </w:t>
      </w:r>
      <w:r w:rsidR="003609D1">
        <w:rPr>
          <w:rFonts w:ascii="Arial" w:hAnsi="Arial" w:cs="Arial"/>
          <w:sz w:val="22"/>
          <w:szCs w:val="22"/>
        </w:rPr>
        <w:t xml:space="preserve">Energetikos objektų įrengimas </w:t>
      </w:r>
      <w:r w:rsidR="00216D34">
        <w:rPr>
          <w:rFonts w:ascii="Arial" w:hAnsi="Arial" w:cs="Arial"/>
          <w:sz w:val="22"/>
          <w:szCs w:val="22"/>
        </w:rPr>
        <w:t>buvo</w:t>
      </w:r>
      <w:r w:rsidR="003609D1">
        <w:rPr>
          <w:rFonts w:ascii="Arial" w:hAnsi="Arial" w:cs="Arial"/>
          <w:sz w:val="22"/>
          <w:szCs w:val="22"/>
        </w:rPr>
        <w:t xml:space="preserve"> suderintas su žemės ir/ar kitų nekilnojamųjų daiktų į kuriuos patenka Energetikos objektai ir/ar Energetikos objektų apsaugos zonos, savininkais</w:t>
      </w:r>
      <w:r w:rsidR="00C85850" w:rsidRPr="00CE153D">
        <w:rPr>
          <w:rFonts w:ascii="Arial" w:hAnsi="Arial" w:cs="Arial"/>
          <w:sz w:val="22"/>
          <w:szCs w:val="22"/>
        </w:rPr>
        <w:t xml:space="preserve"> Pardavėjas taip pat pareiškia, kad tretieji asmenys bei atitinkamos valstybės ir/ar savivaldybės institucijos neturi jokių pretenzijų ir/ar reikalavimų dėl Elektros energetikos objektų. </w:t>
      </w:r>
    </w:p>
    <w:p w14:paraId="709D01DB" w14:textId="6D548039" w:rsidR="0033375D" w:rsidRDefault="005D503C" w:rsidP="00C864EF">
      <w:pPr>
        <w:tabs>
          <w:tab w:val="num" w:pos="1276"/>
        </w:tabs>
        <w:ind w:firstLine="284"/>
        <w:jc w:val="both"/>
        <w:rPr>
          <w:rFonts w:ascii="Arial" w:hAnsi="Arial" w:cs="Arial"/>
          <w:sz w:val="22"/>
          <w:szCs w:val="22"/>
        </w:rPr>
      </w:pPr>
      <w:r w:rsidRPr="008E28AC">
        <w:rPr>
          <w:rFonts w:ascii="Arial" w:hAnsi="Arial" w:cs="Arial"/>
          <w:sz w:val="22"/>
          <w:szCs w:val="22"/>
        </w:rPr>
        <w:t>4.4.</w:t>
      </w:r>
      <w:r w:rsidR="00954123">
        <w:rPr>
          <w:rFonts w:ascii="Arial" w:hAnsi="Arial" w:cs="Arial"/>
          <w:sz w:val="22"/>
          <w:szCs w:val="22"/>
        </w:rPr>
        <w:t>3.</w:t>
      </w:r>
      <w:r w:rsidRPr="008E28AC">
        <w:rPr>
          <w:rFonts w:ascii="Arial" w:hAnsi="Arial" w:cs="Arial"/>
          <w:sz w:val="22"/>
          <w:szCs w:val="22"/>
        </w:rPr>
        <w:t xml:space="preserve"> Pardav</w:t>
      </w:r>
      <w:r>
        <w:rPr>
          <w:rFonts w:ascii="Arial" w:hAnsi="Arial" w:cs="Arial"/>
          <w:sz w:val="22"/>
          <w:szCs w:val="22"/>
        </w:rPr>
        <w:t>ėjas pareiškia ir patvirtina, kad p</w:t>
      </w:r>
      <w:r w:rsidRPr="005C0C09">
        <w:rPr>
          <w:rFonts w:ascii="Arial" w:hAnsi="Arial" w:cs="Arial"/>
          <w:sz w:val="22"/>
          <w:szCs w:val="22"/>
        </w:rPr>
        <w:t xml:space="preserve">agal šią Sutartį Pirkėjui perduodamas </w:t>
      </w:r>
      <w:r>
        <w:rPr>
          <w:rFonts w:ascii="Arial" w:hAnsi="Arial" w:cs="Arial"/>
          <w:sz w:val="22"/>
          <w:szCs w:val="22"/>
        </w:rPr>
        <w:t xml:space="preserve">Elektros </w:t>
      </w:r>
      <w:r w:rsidRPr="005C0C09">
        <w:rPr>
          <w:rFonts w:ascii="Arial" w:hAnsi="Arial" w:cs="Arial"/>
          <w:sz w:val="22"/>
          <w:szCs w:val="22"/>
        </w:rPr>
        <w:t>energetikos objekta</w:t>
      </w:r>
      <w:r>
        <w:rPr>
          <w:rFonts w:ascii="Arial" w:hAnsi="Arial" w:cs="Arial"/>
          <w:sz w:val="22"/>
          <w:szCs w:val="22"/>
        </w:rPr>
        <w:t>i</w:t>
      </w:r>
      <w:r w:rsidRPr="005C0C09">
        <w:rPr>
          <w:rFonts w:ascii="Arial" w:hAnsi="Arial" w:cs="Arial"/>
          <w:sz w:val="22"/>
          <w:szCs w:val="22"/>
        </w:rPr>
        <w:t xml:space="preserve"> yra nutiest</w:t>
      </w:r>
      <w:r>
        <w:rPr>
          <w:rFonts w:ascii="Arial" w:hAnsi="Arial" w:cs="Arial"/>
          <w:sz w:val="22"/>
          <w:szCs w:val="22"/>
        </w:rPr>
        <w:t>i</w:t>
      </w:r>
      <w:r w:rsidRPr="005C0C09">
        <w:rPr>
          <w:rFonts w:ascii="Arial" w:hAnsi="Arial" w:cs="Arial"/>
          <w:sz w:val="22"/>
          <w:szCs w:val="22"/>
        </w:rPr>
        <w:t xml:space="preserve"> / pastatyt</w:t>
      </w:r>
      <w:r>
        <w:rPr>
          <w:rFonts w:ascii="Arial" w:hAnsi="Arial" w:cs="Arial"/>
          <w:sz w:val="22"/>
          <w:szCs w:val="22"/>
        </w:rPr>
        <w:t>i</w:t>
      </w:r>
      <w:r w:rsidRPr="005C0C09">
        <w:rPr>
          <w:rFonts w:ascii="Arial" w:hAnsi="Arial" w:cs="Arial"/>
          <w:sz w:val="22"/>
          <w:szCs w:val="22"/>
        </w:rPr>
        <w:t xml:space="preserve"> tik nurodyt</w:t>
      </w:r>
      <w:r>
        <w:rPr>
          <w:rFonts w:ascii="Arial" w:hAnsi="Arial" w:cs="Arial"/>
          <w:sz w:val="22"/>
          <w:szCs w:val="22"/>
        </w:rPr>
        <w:t>uose</w:t>
      </w:r>
      <w:r w:rsidRPr="005C0C09">
        <w:rPr>
          <w:rFonts w:ascii="Arial" w:hAnsi="Arial" w:cs="Arial"/>
          <w:sz w:val="22"/>
          <w:szCs w:val="22"/>
        </w:rPr>
        <w:t xml:space="preserve"> žemės sklypuose (jų dalyse) ir / (ar) į </w:t>
      </w:r>
      <w:r>
        <w:rPr>
          <w:rFonts w:ascii="Arial" w:hAnsi="Arial" w:cs="Arial"/>
          <w:sz w:val="22"/>
          <w:szCs w:val="22"/>
        </w:rPr>
        <w:t xml:space="preserve">Elektros </w:t>
      </w:r>
      <w:r w:rsidRPr="005C0C09">
        <w:rPr>
          <w:rFonts w:ascii="Arial" w:hAnsi="Arial" w:cs="Arial"/>
          <w:sz w:val="22"/>
          <w:szCs w:val="22"/>
        </w:rPr>
        <w:t>energetikos objekt</w:t>
      </w:r>
      <w:r>
        <w:rPr>
          <w:rFonts w:ascii="Arial" w:hAnsi="Arial" w:cs="Arial"/>
          <w:sz w:val="22"/>
          <w:szCs w:val="22"/>
        </w:rPr>
        <w:t>ų</w:t>
      </w:r>
      <w:r w:rsidRPr="005C0C09">
        <w:rPr>
          <w:rFonts w:ascii="Arial" w:hAnsi="Arial" w:cs="Arial"/>
          <w:sz w:val="22"/>
          <w:szCs w:val="22"/>
        </w:rPr>
        <w:t xml:space="preserve"> apsaugos zon</w:t>
      </w:r>
      <w:r>
        <w:rPr>
          <w:rFonts w:ascii="Arial" w:hAnsi="Arial" w:cs="Arial"/>
          <w:sz w:val="22"/>
          <w:szCs w:val="22"/>
        </w:rPr>
        <w:t>os</w:t>
      </w:r>
      <w:r w:rsidRPr="005C0C09">
        <w:rPr>
          <w:rFonts w:ascii="Arial" w:hAnsi="Arial" w:cs="Arial"/>
          <w:sz w:val="22"/>
          <w:szCs w:val="22"/>
        </w:rPr>
        <w:t xml:space="preserve"> patenk</w:t>
      </w:r>
      <w:r w:rsidR="00CD153E">
        <w:rPr>
          <w:rFonts w:ascii="Arial" w:hAnsi="Arial" w:cs="Arial"/>
          <w:sz w:val="22"/>
          <w:szCs w:val="22"/>
        </w:rPr>
        <w:t>a</w:t>
      </w:r>
      <w:r w:rsidRPr="005C0C09">
        <w:rPr>
          <w:rFonts w:ascii="Arial" w:hAnsi="Arial" w:cs="Arial"/>
          <w:sz w:val="22"/>
          <w:szCs w:val="22"/>
        </w:rPr>
        <w:t xml:space="preserve"> tik nurodyt</w:t>
      </w:r>
      <w:r>
        <w:rPr>
          <w:rFonts w:ascii="Arial" w:hAnsi="Arial" w:cs="Arial"/>
          <w:sz w:val="22"/>
          <w:szCs w:val="22"/>
        </w:rPr>
        <w:t>i</w:t>
      </w:r>
      <w:r w:rsidRPr="005C0C09">
        <w:rPr>
          <w:rFonts w:ascii="Arial" w:hAnsi="Arial" w:cs="Arial"/>
          <w:sz w:val="22"/>
          <w:szCs w:val="22"/>
        </w:rPr>
        <w:t xml:space="preserve"> žemės sklypai (jų dalys). Tuo atveju, jei paaiškėja, jog</w:t>
      </w:r>
      <w:r>
        <w:rPr>
          <w:rFonts w:ascii="Arial" w:hAnsi="Arial" w:cs="Arial"/>
          <w:sz w:val="22"/>
          <w:szCs w:val="22"/>
        </w:rPr>
        <w:t xml:space="preserve"> Elektros</w:t>
      </w:r>
      <w:r w:rsidRPr="005C0C09">
        <w:rPr>
          <w:rFonts w:ascii="Arial" w:hAnsi="Arial" w:cs="Arial"/>
          <w:sz w:val="22"/>
          <w:szCs w:val="22"/>
        </w:rPr>
        <w:t xml:space="preserve"> energetikos objekta</w:t>
      </w:r>
      <w:r>
        <w:rPr>
          <w:rFonts w:ascii="Arial" w:hAnsi="Arial" w:cs="Arial"/>
          <w:sz w:val="22"/>
          <w:szCs w:val="22"/>
        </w:rPr>
        <w:t>i</w:t>
      </w:r>
      <w:r w:rsidRPr="005C0C09">
        <w:rPr>
          <w:rFonts w:ascii="Arial" w:hAnsi="Arial" w:cs="Arial"/>
          <w:sz w:val="22"/>
          <w:szCs w:val="22"/>
        </w:rPr>
        <w:t xml:space="preserve"> yra nutiest</w:t>
      </w:r>
      <w:r>
        <w:rPr>
          <w:rFonts w:ascii="Arial" w:hAnsi="Arial" w:cs="Arial"/>
          <w:sz w:val="22"/>
          <w:szCs w:val="22"/>
        </w:rPr>
        <w:t>i</w:t>
      </w:r>
      <w:r w:rsidRPr="005C0C09">
        <w:rPr>
          <w:rFonts w:ascii="Arial" w:hAnsi="Arial" w:cs="Arial"/>
          <w:sz w:val="22"/>
          <w:szCs w:val="22"/>
        </w:rPr>
        <w:t xml:space="preserve"> / pastatyt</w:t>
      </w:r>
      <w:r>
        <w:rPr>
          <w:rFonts w:ascii="Arial" w:hAnsi="Arial" w:cs="Arial"/>
          <w:sz w:val="22"/>
          <w:szCs w:val="22"/>
        </w:rPr>
        <w:t>i</w:t>
      </w:r>
      <w:r w:rsidRPr="005C0C09">
        <w:rPr>
          <w:rFonts w:ascii="Arial" w:hAnsi="Arial" w:cs="Arial"/>
          <w:sz w:val="22"/>
          <w:szCs w:val="22"/>
        </w:rPr>
        <w:t xml:space="preserve"> ir kitoje nesuformuotoje žemėje ir / ar žemės sklypuose (jų dalyse) ir (ar) į </w:t>
      </w:r>
      <w:r>
        <w:rPr>
          <w:rFonts w:ascii="Arial" w:hAnsi="Arial" w:cs="Arial"/>
          <w:sz w:val="22"/>
          <w:szCs w:val="22"/>
        </w:rPr>
        <w:t xml:space="preserve">Elektros </w:t>
      </w:r>
      <w:r w:rsidRPr="005C0C09">
        <w:rPr>
          <w:rFonts w:ascii="Arial" w:hAnsi="Arial" w:cs="Arial"/>
          <w:sz w:val="22"/>
          <w:szCs w:val="22"/>
        </w:rPr>
        <w:t>energetikos objekt</w:t>
      </w:r>
      <w:r>
        <w:rPr>
          <w:rFonts w:ascii="Arial" w:hAnsi="Arial" w:cs="Arial"/>
          <w:sz w:val="22"/>
          <w:szCs w:val="22"/>
        </w:rPr>
        <w:t>ų</w:t>
      </w:r>
      <w:r w:rsidRPr="005C0C09">
        <w:rPr>
          <w:rFonts w:ascii="Arial" w:hAnsi="Arial" w:cs="Arial"/>
          <w:sz w:val="22"/>
          <w:szCs w:val="22"/>
        </w:rPr>
        <w:t xml:space="preserve"> apsaugos zon</w:t>
      </w:r>
      <w:r>
        <w:rPr>
          <w:rFonts w:ascii="Arial" w:hAnsi="Arial" w:cs="Arial"/>
          <w:sz w:val="22"/>
          <w:szCs w:val="22"/>
        </w:rPr>
        <w:t>os</w:t>
      </w:r>
      <w:r w:rsidRPr="005C0C09">
        <w:rPr>
          <w:rFonts w:ascii="Arial" w:hAnsi="Arial" w:cs="Arial"/>
          <w:sz w:val="22"/>
          <w:szCs w:val="22"/>
        </w:rPr>
        <w:t xml:space="preserve"> patenka</w:t>
      </w:r>
      <w:r>
        <w:rPr>
          <w:rFonts w:ascii="Arial" w:hAnsi="Arial" w:cs="Arial"/>
          <w:sz w:val="22"/>
          <w:szCs w:val="22"/>
        </w:rPr>
        <w:t xml:space="preserve"> kita</w:t>
      </w:r>
      <w:r w:rsidRPr="005C0C09">
        <w:rPr>
          <w:rFonts w:ascii="Arial" w:hAnsi="Arial" w:cs="Arial"/>
          <w:sz w:val="22"/>
          <w:szCs w:val="22"/>
        </w:rPr>
        <w:t xml:space="preserve"> nesuformuot</w:t>
      </w:r>
      <w:r>
        <w:rPr>
          <w:rFonts w:ascii="Arial" w:hAnsi="Arial" w:cs="Arial"/>
          <w:sz w:val="22"/>
          <w:szCs w:val="22"/>
        </w:rPr>
        <w:t>a</w:t>
      </w:r>
      <w:r w:rsidRPr="005C0C09">
        <w:rPr>
          <w:rFonts w:ascii="Arial" w:hAnsi="Arial" w:cs="Arial"/>
          <w:sz w:val="22"/>
          <w:szCs w:val="22"/>
        </w:rPr>
        <w:t xml:space="preserve"> žem</w:t>
      </w:r>
      <w:r>
        <w:rPr>
          <w:rFonts w:ascii="Arial" w:hAnsi="Arial" w:cs="Arial"/>
          <w:sz w:val="22"/>
          <w:szCs w:val="22"/>
        </w:rPr>
        <w:t>ė</w:t>
      </w:r>
      <w:r w:rsidRPr="005C0C09">
        <w:rPr>
          <w:rFonts w:ascii="Arial" w:hAnsi="Arial" w:cs="Arial"/>
          <w:sz w:val="22"/>
          <w:szCs w:val="22"/>
        </w:rPr>
        <w:t xml:space="preserve"> ir / ar žemės sklypai (jų dalys), negu nurodytieji </w:t>
      </w:r>
      <w:r>
        <w:rPr>
          <w:rFonts w:ascii="Arial" w:hAnsi="Arial" w:cs="Arial"/>
          <w:sz w:val="22"/>
          <w:szCs w:val="22"/>
        </w:rPr>
        <w:t xml:space="preserve">Sutartyje, </w:t>
      </w:r>
      <w:r w:rsidRPr="005C0C09">
        <w:rPr>
          <w:rFonts w:ascii="Arial" w:hAnsi="Arial" w:cs="Arial"/>
          <w:sz w:val="22"/>
          <w:szCs w:val="22"/>
        </w:rPr>
        <w:t xml:space="preserve"> </w:t>
      </w:r>
      <w:r>
        <w:rPr>
          <w:rFonts w:ascii="Arial" w:hAnsi="Arial" w:cs="Arial"/>
          <w:sz w:val="22"/>
          <w:szCs w:val="22"/>
        </w:rPr>
        <w:t xml:space="preserve">Pardavėjas </w:t>
      </w:r>
      <w:r w:rsidRPr="005C0C09">
        <w:rPr>
          <w:rFonts w:ascii="Arial" w:hAnsi="Arial" w:cs="Arial"/>
          <w:sz w:val="22"/>
          <w:szCs w:val="22"/>
        </w:rPr>
        <w:t>įsipareigoja užtikrinti, jog būtų gauti nesuformuotos žemės ir / ar žemės sklypų savininkų sutikimai dėl energetikos objekto buvimo nesuformuotoje žemėje ir / ar žemės sklypuose</w:t>
      </w:r>
      <w:r>
        <w:rPr>
          <w:rFonts w:ascii="Arial" w:hAnsi="Arial" w:cs="Arial"/>
          <w:sz w:val="22"/>
          <w:szCs w:val="22"/>
        </w:rPr>
        <w:t xml:space="preserve"> ir Energetikos objektų apsaugos zonų įregistravimo ir pateikti Pirkėjui</w:t>
      </w:r>
      <w:r w:rsidRPr="005C0C09">
        <w:rPr>
          <w:rFonts w:ascii="Arial" w:hAnsi="Arial" w:cs="Arial"/>
          <w:sz w:val="22"/>
          <w:szCs w:val="22"/>
        </w:rPr>
        <w:t>.</w:t>
      </w:r>
    </w:p>
    <w:p w14:paraId="587F2720" w14:textId="77777777" w:rsidR="00EC1F6A" w:rsidRDefault="00257EC8" w:rsidP="00C864EF">
      <w:pPr>
        <w:tabs>
          <w:tab w:val="num" w:pos="1276"/>
        </w:tabs>
        <w:ind w:firstLine="284"/>
        <w:jc w:val="both"/>
        <w:rPr>
          <w:rFonts w:ascii="Arial" w:hAnsi="Arial" w:cs="Arial"/>
          <w:sz w:val="22"/>
          <w:szCs w:val="22"/>
        </w:rPr>
      </w:pPr>
      <w:r>
        <w:rPr>
          <w:rFonts w:ascii="Arial" w:hAnsi="Arial" w:cs="Arial"/>
          <w:sz w:val="22"/>
          <w:szCs w:val="22"/>
        </w:rPr>
        <w:t>4.</w:t>
      </w:r>
      <w:r w:rsidR="00EC1F6A">
        <w:rPr>
          <w:rFonts w:ascii="Arial" w:hAnsi="Arial" w:cs="Arial"/>
          <w:sz w:val="22"/>
          <w:szCs w:val="22"/>
        </w:rPr>
        <w:t>4</w:t>
      </w:r>
      <w:r>
        <w:rPr>
          <w:rFonts w:ascii="Arial" w:hAnsi="Arial" w:cs="Arial"/>
          <w:sz w:val="22"/>
          <w:szCs w:val="22"/>
        </w:rPr>
        <w:t>.</w:t>
      </w:r>
      <w:r w:rsidR="00954123">
        <w:rPr>
          <w:rFonts w:ascii="Arial" w:hAnsi="Arial" w:cs="Arial"/>
          <w:sz w:val="22"/>
          <w:szCs w:val="22"/>
        </w:rPr>
        <w:t>4.</w:t>
      </w:r>
      <w:r>
        <w:rPr>
          <w:rFonts w:ascii="Arial" w:hAnsi="Arial" w:cs="Arial"/>
          <w:sz w:val="22"/>
          <w:szCs w:val="22"/>
        </w:rPr>
        <w:t xml:space="preserve"> </w:t>
      </w:r>
      <w:r w:rsidR="00C85850" w:rsidRPr="00CE153D">
        <w:rPr>
          <w:rFonts w:ascii="Arial" w:hAnsi="Arial" w:cs="Arial"/>
          <w:sz w:val="22"/>
          <w:szCs w:val="22"/>
        </w:rPr>
        <w:t>Pardavėjas pareiškia ir patvirtina, kad šios Sutarties pasirašymo momentu nėra paslėptų parduodamų Elektros energetikos objektų trūkumų, dėl kurių jų nebūtų galima naudoti pagal paskirtį arba jų naudingumas sumažėtų taip, kad Pirkėjas apie tuos trūkumus žinodamas arba nebūtų jų visai pirkęs, arba nebūtų už juos tiek mokėjęs. Pardavėjas įstatymų nustatyta tvarka atsako už minėtus trūkumus, jeigu neįrodo, kad jie atsirado po Elektros energetikos objektų perdavimo dėl Pirkėjo ar trečiųjų asmenų kaltės arba dėl nenugalimos jėgos.</w:t>
      </w:r>
    </w:p>
    <w:p w14:paraId="04B18AE1" w14:textId="77777777" w:rsidR="00EC1F6A" w:rsidRDefault="00EC1F6A" w:rsidP="00C864EF">
      <w:pPr>
        <w:tabs>
          <w:tab w:val="num" w:pos="1276"/>
        </w:tabs>
        <w:ind w:firstLine="284"/>
        <w:jc w:val="both"/>
        <w:rPr>
          <w:rFonts w:ascii="Arial" w:hAnsi="Arial" w:cs="Arial"/>
          <w:sz w:val="22"/>
          <w:szCs w:val="22"/>
        </w:rPr>
      </w:pPr>
      <w:r>
        <w:rPr>
          <w:rFonts w:ascii="Arial" w:hAnsi="Arial" w:cs="Arial"/>
          <w:sz w:val="22"/>
          <w:szCs w:val="22"/>
        </w:rPr>
        <w:t>4.4.</w:t>
      </w:r>
      <w:r w:rsidR="00954123">
        <w:rPr>
          <w:rFonts w:ascii="Arial" w:hAnsi="Arial" w:cs="Arial"/>
          <w:sz w:val="22"/>
          <w:szCs w:val="22"/>
        </w:rPr>
        <w:t>5.</w:t>
      </w:r>
      <w:r>
        <w:rPr>
          <w:rFonts w:ascii="Arial" w:hAnsi="Arial" w:cs="Arial"/>
          <w:sz w:val="22"/>
          <w:szCs w:val="22"/>
        </w:rPr>
        <w:t xml:space="preserve"> </w:t>
      </w:r>
      <w:r w:rsidRPr="00EC1F6A">
        <w:rPr>
          <w:rFonts w:ascii="Arial" w:hAnsi="Arial" w:cs="Arial"/>
          <w:sz w:val="22"/>
          <w:szCs w:val="22"/>
        </w:rPr>
        <w:t>Pardavėjas pareiškia, kad Sutarties pasirašymo metu Elektros energetikos objektai yra išregistruoti iš VĮ Registrų centro Nekilnojamojo turto registro, atsižvelgiant į tai, kad, vadovaujantis E</w:t>
      </w:r>
      <w:r w:rsidR="00C95395">
        <w:rPr>
          <w:rFonts w:ascii="Arial" w:hAnsi="Arial" w:cs="Arial"/>
          <w:sz w:val="22"/>
          <w:szCs w:val="22"/>
        </w:rPr>
        <w:t>lektros energetikos įstatymu,</w:t>
      </w:r>
      <w:r w:rsidRPr="00EC1F6A">
        <w:rPr>
          <w:rFonts w:ascii="Arial" w:hAnsi="Arial" w:cs="Arial"/>
          <w:sz w:val="22"/>
          <w:szCs w:val="22"/>
        </w:rPr>
        <w:t xml:space="preserve"> šie Elektros energetikos objektai yra laikomi kilnojamaisiais daiktais ir, vadovaujantis galiojančiais teisės aktais, VĮ Registrų centro Nekilnojamojo turto registre neregistruojami</w:t>
      </w:r>
      <w:r>
        <w:rPr>
          <w:rFonts w:ascii="Arial" w:hAnsi="Arial" w:cs="Arial"/>
          <w:sz w:val="22"/>
          <w:szCs w:val="22"/>
        </w:rPr>
        <w:t>.</w:t>
      </w:r>
    </w:p>
    <w:p w14:paraId="171868C9" w14:textId="77777777" w:rsidR="00C85850" w:rsidRPr="00CE153D" w:rsidRDefault="00257EC8" w:rsidP="00C864EF">
      <w:pPr>
        <w:tabs>
          <w:tab w:val="num" w:pos="1276"/>
        </w:tabs>
        <w:ind w:firstLine="284"/>
        <w:jc w:val="both"/>
        <w:rPr>
          <w:rFonts w:ascii="Arial" w:hAnsi="Arial" w:cs="Arial"/>
          <w:sz w:val="22"/>
          <w:szCs w:val="22"/>
        </w:rPr>
      </w:pPr>
      <w:r>
        <w:rPr>
          <w:rFonts w:ascii="Arial" w:hAnsi="Arial" w:cs="Arial"/>
          <w:sz w:val="22"/>
          <w:szCs w:val="22"/>
        </w:rPr>
        <w:t>4.</w:t>
      </w:r>
      <w:r w:rsidR="00EC1F6A">
        <w:rPr>
          <w:rFonts w:ascii="Arial" w:hAnsi="Arial" w:cs="Arial"/>
          <w:sz w:val="22"/>
          <w:szCs w:val="22"/>
        </w:rPr>
        <w:t>4</w:t>
      </w:r>
      <w:r>
        <w:rPr>
          <w:rFonts w:ascii="Arial" w:hAnsi="Arial" w:cs="Arial"/>
          <w:sz w:val="22"/>
          <w:szCs w:val="22"/>
        </w:rPr>
        <w:t>.</w:t>
      </w:r>
      <w:r w:rsidR="00954123">
        <w:rPr>
          <w:rFonts w:ascii="Arial" w:hAnsi="Arial" w:cs="Arial"/>
          <w:sz w:val="22"/>
          <w:szCs w:val="22"/>
        </w:rPr>
        <w:t>6.</w:t>
      </w:r>
      <w:r>
        <w:rPr>
          <w:rFonts w:ascii="Arial" w:hAnsi="Arial" w:cs="Arial"/>
          <w:sz w:val="22"/>
          <w:szCs w:val="22"/>
        </w:rPr>
        <w:t xml:space="preserve"> </w:t>
      </w:r>
      <w:r w:rsidR="00C85850" w:rsidRPr="00CE153D">
        <w:rPr>
          <w:rFonts w:ascii="Arial" w:hAnsi="Arial" w:cs="Arial"/>
          <w:sz w:val="22"/>
          <w:szCs w:val="22"/>
        </w:rPr>
        <w:t xml:space="preserve">Pardavėjas pareiškia ir patvirtina, kad </w:t>
      </w:r>
      <w:r w:rsidR="00C85850" w:rsidRPr="00CE153D">
        <w:rPr>
          <w:rFonts w:ascii="Arial" w:hAnsi="Arial" w:cs="Arial"/>
          <w:sz w:val="22"/>
          <w:szCs w:val="28"/>
        </w:rPr>
        <w:t>visi su Elektros energetikos objektais</w:t>
      </w:r>
      <w:r w:rsidR="00C85850" w:rsidRPr="00CE153D">
        <w:rPr>
          <w:rFonts w:ascii="Arial" w:eastAsia="MS Mincho" w:hAnsi="Arial" w:cs="Arial"/>
          <w:bCs/>
          <w:sz w:val="22"/>
          <w:szCs w:val="28"/>
        </w:rPr>
        <w:t xml:space="preserve"> </w:t>
      </w:r>
      <w:r w:rsidR="00C85850" w:rsidRPr="00CE153D">
        <w:rPr>
          <w:rFonts w:ascii="Arial" w:hAnsi="Arial" w:cs="Arial"/>
          <w:sz w:val="22"/>
          <w:szCs w:val="28"/>
        </w:rPr>
        <w:t xml:space="preserve">susiję mokesčiai ir/ar mokėjimai, tarp jų ir mokesčiai už Elektros energetikos objekto eksploatavimą, susidarę iki šios Sutarties pasirašymo dienos ir kuriuos sumokėti pareiga tenka </w:t>
      </w:r>
      <w:r w:rsidR="00C85850" w:rsidRPr="00CE153D">
        <w:rPr>
          <w:rFonts w:ascii="Arial" w:eastAsia="MS Mincho" w:hAnsi="Arial" w:cs="Arial"/>
          <w:sz w:val="22"/>
          <w:szCs w:val="28"/>
        </w:rPr>
        <w:t>Pardavėjui</w:t>
      </w:r>
      <w:r w:rsidR="00C85850" w:rsidRPr="00CE153D">
        <w:rPr>
          <w:rFonts w:ascii="Arial" w:hAnsi="Arial" w:cs="Arial"/>
          <w:sz w:val="22"/>
          <w:szCs w:val="28"/>
        </w:rPr>
        <w:t xml:space="preserve">, yra </w:t>
      </w:r>
      <w:r w:rsidR="00C85850" w:rsidRPr="00CE153D">
        <w:rPr>
          <w:rFonts w:ascii="Arial" w:eastAsia="MS Mincho" w:hAnsi="Arial" w:cs="Arial"/>
          <w:sz w:val="22"/>
          <w:szCs w:val="28"/>
        </w:rPr>
        <w:t>Pardavėjo</w:t>
      </w:r>
      <w:r w:rsidR="00C85850" w:rsidRPr="00CE153D">
        <w:rPr>
          <w:rFonts w:ascii="Arial" w:hAnsi="Arial" w:cs="Arial"/>
          <w:sz w:val="22"/>
          <w:szCs w:val="28"/>
        </w:rPr>
        <w:t xml:space="preserve"> visiškai ir tinkamai sumokėti.</w:t>
      </w:r>
      <w:r w:rsidR="00C85850" w:rsidRPr="00CE153D">
        <w:rPr>
          <w:rFonts w:ascii="Arial" w:hAnsi="Arial" w:cs="Arial"/>
          <w:sz w:val="22"/>
          <w:szCs w:val="22"/>
        </w:rPr>
        <w:t xml:space="preserve"> Šalys susitaria, jog tuo atveju, jei paaiškėtų, kad </w:t>
      </w:r>
      <w:r w:rsidR="00C85850" w:rsidRPr="00CE153D">
        <w:rPr>
          <w:rFonts w:ascii="Arial" w:hAnsi="Arial" w:cs="Arial"/>
          <w:sz w:val="22"/>
          <w:szCs w:val="28"/>
        </w:rPr>
        <w:t>su Elektros energetikos objektais</w:t>
      </w:r>
      <w:r w:rsidR="00C85850" w:rsidRPr="00CE153D">
        <w:rPr>
          <w:rFonts w:ascii="Arial" w:eastAsia="MS Mincho" w:hAnsi="Arial" w:cs="Arial"/>
          <w:bCs/>
          <w:sz w:val="22"/>
          <w:szCs w:val="28"/>
        </w:rPr>
        <w:t xml:space="preserve"> </w:t>
      </w:r>
      <w:r w:rsidR="00C85850" w:rsidRPr="00CE153D">
        <w:rPr>
          <w:rFonts w:ascii="Arial" w:hAnsi="Arial" w:cs="Arial"/>
          <w:sz w:val="22"/>
          <w:szCs w:val="28"/>
        </w:rPr>
        <w:t xml:space="preserve">susiję mokesčiai ir/ar mokėjimai, tarp jų ir mokesčiai už Elektros </w:t>
      </w:r>
      <w:r w:rsidR="00C85850" w:rsidRPr="00CE153D">
        <w:rPr>
          <w:rFonts w:ascii="Arial" w:hAnsi="Arial" w:cs="Arial"/>
          <w:sz w:val="22"/>
          <w:szCs w:val="22"/>
        </w:rPr>
        <w:t xml:space="preserve">energetikos objekto eksploatavimą, susidarę iki šios Sutarties pasirašymo dienos ir kuriuos sumokėti pareiga tenka </w:t>
      </w:r>
      <w:r w:rsidR="00C85850" w:rsidRPr="00CE153D">
        <w:rPr>
          <w:rFonts w:ascii="Arial" w:eastAsia="MS Mincho" w:hAnsi="Arial" w:cs="Arial"/>
          <w:sz w:val="22"/>
          <w:szCs w:val="22"/>
        </w:rPr>
        <w:t>Pardavėjui ir/ar Pardavėjo atstovui</w:t>
      </w:r>
      <w:r w:rsidR="00C85850" w:rsidRPr="00CE153D">
        <w:rPr>
          <w:rFonts w:ascii="Arial" w:hAnsi="Arial" w:cs="Arial"/>
          <w:sz w:val="22"/>
          <w:szCs w:val="22"/>
        </w:rPr>
        <w:t>, nėra sumokėti, Pardavėjas įsipareigoja per 5 (penkias) darbo dienas tokius mokesčius ir/ar mokėjimus sumokėti bei Pirkėjui pateikti mokesčių ir/ar mokėjimų sumokėjimą patvirtinančius dokumentus.</w:t>
      </w:r>
    </w:p>
    <w:p w14:paraId="1458A579" w14:textId="77777777" w:rsidR="0044247C" w:rsidRDefault="00FC0176" w:rsidP="00C864EF">
      <w:pPr>
        <w:pStyle w:val="Sraopastraipa"/>
        <w:tabs>
          <w:tab w:val="num" w:pos="1276"/>
        </w:tabs>
        <w:ind w:left="0" w:firstLine="284"/>
        <w:jc w:val="both"/>
        <w:rPr>
          <w:rFonts w:ascii="Arial" w:hAnsi="Arial" w:cs="Arial"/>
          <w:sz w:val="22"/>
          <w:szCs w:val="22"/>
        </w:rPr>
      </w:pPr>
      <w:r>
        <w:rPr>
          <w:rFonts w:ascii="Arial" w:hAnsi="Arial" w:cs="Arial"/>
          <w:sz w:val="22"/>
          <w:szCs w:val="22"/>
        </w:rPr>
        <w:t>4.4</w:t>
      </w:r>
      <w:r w:rsidR="0044247C" w:rsidRPr="0044247C">
        <w:rPr>
          <w:rFonts w:ascii="Arial" w:hAnsi="Arial" w:cs="Arial"/>
          <w:sz w:val="22"/>
          <w:szCs w:val="22"/>
        </w:rPr>
        <w:t>.</w:t>
      </w:r>
      <w:r>
        <w:rPr>
          <w:rFonts w:ascii="Arial" w:hAnsi="Arial" w:cs="Arial"/>
          <w:sz w:val="22"/>
          <w:szCs w:val="22"/>
        </w:rPr>
        <w:t>7</w:t>
      </w:r>
      <w:r w:rsidR="0044247C" w:rsidRPr="0044247C">
        <w:rPr>
          <w:rFonts w:ascii="Arial" w:hAnsi="Arial" w:cs="Arial"/>
          <w:sz w:val="22"/>
          <w:szCs w:val="22"/>
        </w:rPr>
        <w:t>. Pardavėjas įsipareigoja ateityje nereikšti pretenzijų dėl to, jog</w:t>
      </w:r>
      <w:r>
        <w:rPr>
          <w:rFonts w:ascii="Arial" w:hAnsi="Arial" w:cs="Arial"/>
          <w:sz w:val="22"/>
          <w:szCs w:val="22"/>
        </w:rPr>
        <w:t xml:space="preserve"> Elektros</w:t>
      </w:r>
      <w:r w:rsidR="0044247C" w:rsidRPr="0044247C">
        <w:rPr>
          <w:rFonts w:ascii="Arial" w:hAnsi="Arial" w:cs="Arial"/>
          <w:sz w:val="22"/>
          <w:szCs w:val="22"/>
        </w:rPr>
        <w:t xml:space="preserve"> energetikos objekta</w:t>
      </w:r>
      <w:r>
        <w:rPr>
          <w:rFonts w:ascii="Arial" w:hAnsi="Arial" w:cs="Arial"/>
          <w:sz w:val="22"/>
          <w:szCs w:val="22"/>
        </w:rPr>
        <w:t>i</w:t>
      </w:r>
      <w:r w:rsidR="0044247C" w:rsidRPr="0044247C">
        <w:rPr>
          <w:rFonts w:ascii="Arial" w:hAnsi="Arial" w:cs="Arial"/>
          <w:sz w:val="22"/>
          <w:szCs w:val="22"/>
        </w:rPr>
        <w:t xml:space="preserve"> yra nutiest</w:t>
      </w:r>
      <w:r>
        <w:rPr>
          <w:rFonts w:ascii="Arial" w:hAnsi="Arial" w:cs="Arial"/>
          <w:sz w:val="22"/>
          <w:szCs w:val="22"/>
        </w:rPr>
        <w:t>i</w:t>
      </w:r>
      <w:r w:rsidR="0044247C" w:rsidRPr="0044247C">
        <w:rPr>
          <w:rFonts w:ascii="Arial" w:hAnsi="Arial" w:cs="Arial"/>
          <w:sz w:val="22"/>
          <w:szCs w:val="22"/>
        </w:rPr>
        <w:t xml:space="preserve"> / pastatyt</w:t>
      </w:r>
      <w:r>
        <w:rPr>
          <w:rFonts w:ascii="Arial" w:hAnsi="Arial" w:cs="Arial"/>
          <w:sz w:val="22"/>
          <w:szCs w:val="22"/>
        </w:rPr>
        <w:t>i</w:t>
      </w:r>
      <w:r w:rsidR="0044247C" w:rsidRPr="0044247C">
        <w:rPr>
          <w:rFonts w:ascii="Arial" w:hAnsi="Arial" w:cs="Arial"/>
          <w:sz w:val="22"/>
          <w:szCs w:val="22"/>
        </w:rPr>
        <w:t xml:space="preserve"> per Pardavėjo patikėjimo ar nuosavybės teise valdomą arba Pardavėjui suteiktą neatlygintinai naudotis ar jam išnuomotą žemės sklypą, bendradarbiauti su Pirkėju nustatant ir įregistruojant </w:t>
      </w:r>
      <w:r>
        <w:rPr>
          <w:rFonts w:ascii="Arial" w:hAnsi="Arial" w:cs="Arial"/>
          <w:sz w:val="22"/>
          <w:szCs w:val="22"/>
        </w:rPr>
        <w:t>Elektros e</w:t>
      </w:r>
      <w:r w:rsidR="0044247C" w:rsidRPr="0044247C">
        <w:rPr>
          <w:rFonts w:ascii="Arial" w:hAnsi="Arial" w:cs="Arial"/>
          <w:sz w:val="22"/>
          <w:szCs w:val="22"/>
        </w:rPr>
        <w:t>nergetikos objekt</w:t>
      </w:r>
      <w:r>
        <w:rPr>
          <w:rFonts w:ascii="Arial" w:hAnsi="Arial" w:cs="Arial"/>
          <w:sz w:val="22"/>
          <w:szCs w:val="22"/>
        </w:rPr>
        <w:t>ų</w:t>
      </w:r>
      <w:r w:rsidR="0044247C" w:rsidRPr="0044247C">
        <w:rPr>
          <w:rFonts w:ascii="Arial" w:hAnsi="Arial" w:cs="Arial"/>
          <w:sz w:val="22"/>
          <w:szCs w:val="22"/>
        </w:rPr>
        <w:t xml:space="preserve"> apsaugos zon</w:t>
      </w:r>
      <w:r>
        <w:rPr>
          <w:rFonts w:ascii="Arial" w:hAnsi="Arial" w:cs="Arial"/>
          <w:sz w:val="22"/>
          <w:szCs w:val="22"/>
        </w:rPr>
        <w:t>as</w:t>
      </w:r>
      <w:r w:rsidR="0044247C" w:rsidRPr="0044247C">
        <w:rPr>
          <w:rFonts w:ascii="Arial" w:hAnsi="Arial" w:cs="Arial"/>
          <w:sz w:val="22"/>
          <w:szCs w:val="22"/>
        </w:rPr>
        <w:t xml:space="preserve"> (jeigu j</w:t>
      </w:r>
      <w:r>
        <w:rPr>
          <w:rFonts w:ascii="Arial" w:hAnsi="Arial" w:cs="Arial"/>
          <w:sz w:val="22"/>
          <w:szCs w:val="22"/>
        </w:rPr>
        <w:t>os</w:t>
      </w:r>
      <w:r w:rsidR="0044247C" w:rsidRPr="0044247C">
        <w:rPr>
          <w:rFonts w:ascii="Arial" w:hAnsi="Arial" w:cs="Arial"/>
          <w:sz w:val="22"/>
          <w:szCs w:val="22"/>
        </w:rPr>
        <w:t xml:space="preserve"> nėra nustatyt</w:t>
      </w:r>
      <w:r>
        <w:rPr>
          <w:rFonts w:ascii="Arial" w:hAnsi="Arial" w:cs="Arial"/>
          <w:sz w:val="22"/>
          <w:szCs w:val="22"/>
        </w:rPr>
        <w:t>os</w:t>
      </w:r>
      <w:r w:rsidR="0044247C" w:rsidRPr="0044247C">
        <w:rPr>
          <w:rFonts w:ascii="Arial" w:hAnsi="Arial" w:cs="Arial"/>
          <w:sz w:val="22"/>
          <w:szCs w:val="22"/>
        </w:rPr>
        <w:t>). Šia Sutartimi Pardavėjas suteikia besąlygišką, neatšaukiamą ir neterminuotą leidimą Pirkėjui nekliudomai prieiti, privažiuoti ar kitaip patekti prie</w:t>
      </w:r>
      <w:r>
        <w:rPr>
          <w:rFonts w:ascii="Arial" w:hAnsi="Arial" w:cs="Arial"/>
          <w:sz w:val="22"/>
          <w:szCs w:val="22"/>
        </w:rPr>
        <w:t xml:space="preserve"> Elektros</w:t>
      </w:r>
      <w:r w:rsidR="0044247C" w:rsidRPr="0044247C">
        <w:rPr>
          <w:rFonts w:ascii="Arial" w:hAnsi="Arial" w:cs="Arial"/>
          <w:sz w:val="22"/>
          <w:szCs w:val="22"/>
        </w:rPr>
        <w:t xml:space="preserve"> energetikos objekt</w:t>
      </w:r>
      <w:r>
        <w:rPr>
          <w:rFonts w:ascii="Arial" w:hAnsi="Arial" w:cs="Arial"/>
          <w:sz w:val="22"/>
          <w:szCs w:val="22"/>
        </w:rPr>
        <w:t>ų</w:t>
      </w:r>
      <w:r w:rsidR="0044247C" w:rsidRPr="0044247C">
        <w:rPr>
          <w:rFonts w:ascii="Arial" w:hAnsi="Arial" w:cs="Arial"/>
          <w:sz w:val="22"/>
          <w:szCs w:val="22"/>
        </w:rPr>
        <w:t xml:space="preserve">, teisės aktų nustatyta tvarka atlikti </w:t>
      </w:r>
      <w:r>
        <w:rPr>
          <w:rFonts w:ascii="Arial" w:hAnsi="Arial" w:cs="Arial"/>
          <w:sz w:val="22"/>
          <w:szCs w:val="22"/>
        </w:rPr>
        <w:t xml:space="preserve">Elektros </w:t>
      </w:r>
      <w:r w:rsidR="0044247C" w:rsidRPr="0044247C">
        <w:rPr>
          <w:rFonts w:ascii="Arial" w:hAnsi="Arial" w:cs="Arial"/>
          <w:sz w:val="22"/>
          <w:szCs w:val="22"/>
        </w:rPr>
        <w:t>energetikos objekt</w:t>
      </w:r>
      <w:r>
        <w:rPr>
          <w:rFonts w:ascii="Arial" w:hAnsi="Arial" w:cs="Arial"/>
          <w:sz w:val="22"/>
          <w:szCs w:val="22"/>
        </w:rPr>
        <w:t>ų</w:t>
      </w:r>
      <w:r w:rsidR="0044247C" w:rsidRPr="0044247C">
        <w:rPr>
          <w:rFonts w:ascii="Arial" w:hAnsi="Arial" w:cs="Arial"/>
          <w:sz w:val="22"/>
          <w:szCs w:val="22"/>
        </w:rPr>
        <w:t xml:space="preserve"> eksploatavimo, remonto, techninės priežiūros ar modernizavimo darbus, įskaitant, bet neapsiribojant, griovimo, kasimo, gręžimo, betonavimo ir kitus, savo esme su </w:t>
      </w:r>
      <w:r>
        <w:rPr>
          <w:rFonts w:ascii="Arial" w:hAnsi="Arial" w:cs="Arial"/>
          <w:sz w:val="22"/>
          <w:szCs w:val="22"/>
        </w:rPr>
        <w:t xml:space="preserve">Elektros </w:t>
      </w:r>
      <w:r w:rsidR="0044247C" w:rsidRPr="0044247C">
        <w:rPr>
          <w:rFonts w:ascii="Arial" w:hAnsi="Arial" w:cs="Arial"/>
          <w:sz w:val="22"/>
          <w:szCs w:val="22"/>
        </w:rPr>
        <w:t>energetikos objekt</w:t>
      </w:r>
      <w:r>
        <w:rPr>
          <w:rFonts w:ascii="Arial" w:hAnsi="Arial" w:cs="Arial"/>
          <w:sz w:val="22"/>
          <w:szCs w:val="22"/>
        </w:rPr>
        <w:t>ų</w:t>
      </w:r>
      <w:r w:rsidR="0044247C" w:rsidRPr="0044247C">
        <w:rPr>
          <w:rFonts w:ascii="Arial" w:hAnsi="Arial" w:cs="Arial"/>
          <w:sz w:val="22"/>
          <w:szCs w:val="22"/>
        </w:rPr>
        <w:t xml:space="preserve"> eksploatavimu, remontu, technine priežiūra ar modernizavimu susijusius, darbus, o kai leidimą šiems veiksmams atlikti laikantis galiojančių teisės aktų reikalavimų reikia įforminti atskiru dokumentu, Pardavėjas įsipareigoja visokeriopai bendradarbiauti su Pirkėju įforminant reikalingus dokumentus. </w:t>
      </w:r>
      <w:r w:rsidR="0044247C" w:rsidRPr="0044247C">
        <w:rPr>
          <w:rFonts w:ascii="Arial" w:hAnsi="Arial" w:cs="Arial"/>
          <w:sz w:val="22"/>
          <w:szCs w:val="22"/>
        </w:rPr>
        <w:lastRenderedPageBreak/>
        <w:t>Nuostolius, kuriuos žemės savininkas ar naudotojas patiria dėl Pirkėjo veiklos aptarnaujant</w:t>
      </w:r>
      <w:r>
        <w:rPr>
          <w:rFonts w:ascii="Arial" w:hAnsi="Arial" w:cs="Arial"/>
          <w:sz w:val="22"/>
          <w:szCs w:val="22"/>
        </w:rPr>
        <w:t xml:space="preserve"> Elektros</w:t>
      </w:r>
      <w:r w:rsidR="0044247C" w:rsidRPr="0044247C">
        <w:rPr>
          <w:rFonts w:ascii="Arial" w:hAnsi="Arial" w:cs="Arial"/>
          <w:sz w:val="22"/>
          <w:szCs w:val="22"/>
        </w:rPr>
        <w:t xml:space="preserve"> energetikos objekt</w:t>
      </w:r>
      <w:r>
        <w:rPr>
          <w:rFonts w:ascii="Arial" w:hAnsi="Arial" w:cs="Arial"/>
          <w:sz w:val="22"/>
          <w:szCs w:val="22"/>
        </w:rPr>
        <w:t>us</w:t>
      </w:r>
      <w:r w:rsidR="0044247C" w:rsidRPr="0044247C">
        <w:rPr>
          <w:rFonts w:ascii="Arial" w:hAnsi="Arial" w:cs="Arial"/>
          <w:sz w:val="22"/>
          <w:szCs w:val="22"/>
        </w:rPr>
        <w:t xml:space="preserve">, Pirkėjas atlygina įstatymų nustatyta tvarka.  </w:t>
      </w:r>
    </w:p>
    <w:p w14:paraId="1383D205" w14:textId="77777777" w:rsidR="00C85850" w:rsidRPr="00CE153D" w:rsidRDefault="00BD4827" w:rsidP="00C864EF">
      <w:pPr>
        <w:tabs>
          <w:tab w:val="num" w:pos="1276"/>
        </w:tabs>
        <w:ind w:firstLine="284"/>
        <w:jc w:val="both"/>
        <w:rPr>
          <w:rFonts w:ascii="Arial" w:hAnsi="Arial" w:cs="Arial"/>
          <w:sz w:val="22"/>
          <w:szCs w:val="22"/>
        </w:rPr>
      </w:pPr>
      <w:r>
        <w:rPr>
          <w:rFonts w:ascii="Arial" w:hAnsi="Arial" w:cs="Arial"/>
          <w:sz w:val="22"/>
          <w:szCs w:val="22"/>
        </w:rPr>
        <w:t>4.</w:t>
      </w:r>
      <w:r w:rsidR="00C95395" w:rsidRPr="008E28AC">
        <w:rPr>
          <w:rFonts w:ascii="Arial" w:hAnsi="Arial" w:cs="Arial"/>
          <w:sz w:val="22"/>
          <w:szCs w:val="22"/>
        </w:rPr>
        <w:t>4</w:t>
      </w:r>
      <w:r>
        <w:rPr>
          <w:rFonts w:ascii="Arial" w:hAnsi="Arial" w:cs="Arial"/>
          <w:sz w:val="22"/>
          <w:szCs w:val="22"/>
        </w:rPr>
        <w:t>.</w:t>
      </w:r>
      <w:r w:rsidR="00FC0176" w:rsidRPr="008E28AC">
        <w:rPr>
          <w:rFonts w:ascii="Arial" w:hAnsi="Arial" w:cs="Arial"/>
          <w:sz w:val="22"/>
          <w:szCs w:val="22"/>
        </w:rPr>
        <w:t>8</w:t>
      </w:r>
      <w:r>
        <w:rPr>
          <w:rFonts w:ascii="Arial" w:hAnsi="Arial" w:cs="Arial"/>
          <w:sz w:val="22"/>
          <w:szCs w:val="22"/>
        </w:rPr>
        <w:t xml:space="preserve">. </w:t>
      </w:r>
      <w:r w:rsidR="00C85850" w:rsidRPr="00CE153D">
        <w:rPr>
          <w:rFonts w:ascii="Arial" w:hAnsi="Arial" w:cs="Arial"/>
          <w:sz w:val="22"/>
          <w:szCs w:val="22"/>
        </w:rPr>
        <w:t>Pardavėjo atstovas pareiškia ir patvirtina, kad Pardavėjo atstovas yra tinkamai įsteigtas ir veikiantis pagal Lietuvos Respublikos įstatymus juridinis asmuo, turintis teisę sudaryti šią Sutartį, Pardavėjo atstovui yra suteikti visi reikalingi įgaliojimai, yra priimti visi būtini sprendimai, reikalingi šios Sutarties pasirašymui, jie yra teisėti, tinkamai įforminti ir galiojantys.</w:t>
      </w:r>
    </w:p>
    <w:p w14:paraId="415D0EFF" w14:textId="77777777" w:rsidR="0051474E" w:rsidRDefault="0051474E" w:rsidP="00C864EF">
      <w:pPr>
        <w:pStyle w:val="Sraopastraipa"/>
        <w:numPr>
          <w:ilvl w:val="0"/>
          <w:numId w:val="4"/>
        </w:numPr>
        <w:tabs>
          <w:tab w:val="clear" w:pos="360"/>
          <w:tab w:val="num" w:pos="0"/>
        </w:tabs>
        <w:ind w:left="0" w:firstLine="284"/>
        <w:jc w:val="both"/>
        <w:rPr>
          <w:rFonts w:ascii="Arial" w:hAnsi="Arial" w:cs="Arial"/>
          <w:sz w:val="22"/>
          <w:szCs w:val="22"/>
        </w:rPr>
      </w:pPr>
      <w:r>
        <w:rPr>
          <w:rFonts w:ascii="Arial" w:hAnsi="Arial" w:cs="Arial"/>
          <w:sz w:val="22"/>
          <w:szCs w:val="22"/>
        </w:rPr>
        <w:t>Tuo atveju, j</w:t>
      </w:r>
      <w:r w:rsidRPr="005C0C09">
        <w:rPr>
          <w:rFonts w:ascii="Arial" w:hAnsi="Arial" w:cs="Arial"/>
          <w:sz w:val="22"/>
          <w:szCs w:val="22"/>
        </w:rPr>
        <w:t xml:space="preserve">ei paaiškėtų, </w:t>
      </w:r>
      <w:r>
        <w:rPr>
          <w:rFonts w:ascii="Arial" w:hAnsi="Arial" w:cs="Arial"/>
          <w:sz w:val="22"/>
          <w:szCs w:val="22"/>
        </w:rPr>
        <w:t>jog Elektros</w:t>
      </w:r>
      <w:r w:rsidRPr="005C0C09">
        <w:rPr>
          <w:rFonts w:ascii="Arial" w:hAnsi="Arial" w:cs="Arial"/>
          <w:sz w:val="22"/>
          <w:szCs w:val="22"/>
        </w:rPr>
        <w:t xml:space="preserve"> energetikos objekt</w:t>
      </w:r>
      <w:r>
        <w:rPr>
          <w:rFonts w:ascii="Arial" w:hAnsi="Arial" w:cs="Arial"/>
          <w:sz w:val="22"/>
          <w:szCs w:val="22"/>
        </w:rPr>
        <w:t>ų</w:t>
      </w:r>
      <w:r w:rsidRPr="005C0C09">
        <w:rPr>
          <w:rFonts w:ascii="Arial" w:hAnsi="Arial" w:cs="Arial"/>
          <w:sz w:val="22"/>
          <w:szCs w:val="22"/>
        </w:rPr>
        <w:t xml:space="preserve"> buvimo teisėtumo klausimai yra neišspręsti arba išspręsti iš dalies ir dėl to žemės savininkai ir (ar) naudotojai pareikštų reikalavimus dėl</w:t>
      </w:r>
      <w:r>
        <w:rPr>
          <w:rFonts w:ascii="Arial" w:hAnsi="Arial" w:cs="Arial"/>
          <w:sz w:val="22"/>
          <w:szCs w:val="22"/>
        </w:rPr>
        <w:t xml:space="preserve"> Elektros</w:t>
      </w:r>
      <w:r w:rsidRPr="005C0C09">
        <w:rPr>
          <w:rFonts w:ascii="Arial" w:hAnsi="Arial" w:cs="Arial"/>
          <w:sz w:val="22"/>
          <w:szCs w:val="22"/>
        </w:rPr>
        <w:t xml:space="preserve"> energetikos objekt</w:t>
      </w:r>
      <w:r>
        <w:rPr>
          <w:rFonts w:ascii="Arial" w:hAnsi="Arial" w:cs="Arial"/>
          <w:sz w:val="22"/>
          <w:szCs w:val="22"/>
        </w:rPr>
        <w:t>ų įrengimo ir/ar pareikštu reikalavimus dėl Energetikos objektų</w:t>
      </w:r>
      <w:r w:rsidRPr="005C0C09">
        <w:rPr>
          <w:rFonts w:ascii="Arial" w:hAnsi="Arial" w:cs="Arial"/>
          <w:sz w:val="22"/>
          <w:szCs w:val="22"/>
        </w:rPr>
        <w:t xml:space="preserve"> arba jo dali</w:t>
      </w:r>
      <w:r>
        <w:rPr>
          <w:rFonts w:ascii="Arial" w:hAnsi="Arial" w:cs="Arial"/>
          <w:sz w:val="22"/>
          <w:szCs w:val="22"/>
        </w:rPr>
        <w:t>ų</w:t>
      </w:r>
      <w:r w:rsidRPr="005C0C09">
        <w:rPr>
          <w:rFonts w:ascii="Arial" w:hAnsi="Arial" w:cs="Arial"/>
          <w:sz w:val="22"/>
          <w:szCs w:val="22"/>
        </w:rPr>
        <w:t xml:space="preserve"> iškėlimo iš jų žemės sklypų arba nesuformuotos žemės ir (ar) nuostolių atlyginimo, Pardavėjas įsipareigoja per 10 (dešimt) darbo dienų nuo Pirkėjo reikalavimo išsiuntimo dienos atlyginti žemės sklypo savininkui / naudotojui nuostolius ir / arba atlyginti Pirkėjui visus su tuo susijusius jo patirtus nuostolius.</w:t>
      </w:r>
    </w:p>
    <w:p w14:paraId="0602240F" w14:textId="59DDEE11" w:rsidR="00C85850" w:rsidRPr="00CE153D" w:rsidRDefault="00C85850" w:rsidP="00C864EF">
      <w:pPr>
        <w:numPr>
          <w:ilvl w:val="0"/>
          <w:numId w:val="4"/>
        </w:numPr>
        <w:tabs>
          <w:tab w:val="clear" w:pos="360"/>
          <w:tab w:val="left" w:pos="709"/>
        </w:tabs>
        <w:ind w:left="0" w:firstLine="284"/>
        <w:jc w:val="both"/>
        <w:rPr>
          <w:rFonts w:ascii="Arial" w:hAnsi="Arial" w:cs="Arial"/>
          <w:sz w:val="22"/>
          <w:szCs w:val="22"/>
        </w:rPr>
      </w:pPr>
      <w:r w:rsidRPr="00CE153D">
        <w:rPr>
          <w:rFonts w:ascii="Arial" w:hAnsi="Arial" w:cs="Arial"/>
          <w:sz w:val="22"/>
          <w:szCs w:val="22"/>
        </w:rPr>
        <w:t>Tuo atveju, jeigu Pirkėjui bus pareikštos trečiųjų asmenų ar valstybės ir/ar savivaldybės institucijų pretenzijos ar reikalavimai, susiję su šioje Sutartyje nurodytais Pardavėjo ir Pardavėjo atstovo pareiškimais, Pardavėjas įsipareigoja visokeriopai bendradarbiauti nagrinėjant ir sprendžiant susidariusias problemas, o tuo atveju, jeigu tenkinama pareikšta pretenzija ar reikalavimas, Pardavėjas įsipareigoja atlyginti Pirkėjui visus dėl pretenzijos ar reikalavimo patenkinimo patirtus pagrįstus nuostolius. Paaiškėjus, kad Pardavėjo ir/ar Pardavėjo atstovo pareiškimai ir garantijos, nurodyti šioje Sutartyje, yra neteisingos, Pirkėjas taip pat turi teisę savo pasirinkimu reikalauti sumažinti Elektros energetikos objektų kainą arba vienašališkai nutraukti šią Sutartį, raštu įspėjęs Šal</w:t>
      </w:r>
      <w:r w:rsidR="00CE2872">
        <w:rPr>
          <w:rFonts w:ascii="Arial" w:hAnsi="Arial" w:cs="Arial"/>
          <w:sz w:val="22"/>
          <w:szCs w:val="22"/>
        </w:rPr>
        <w:t>į</w:t>
      </w:r>
      <w:r w:rsidRPr="00CE153D">
        <w:rPr>
          <w:rFonts w:ascii="Arial" w:hAnsi="Arial" w:cs="Arial"/>
          <w:sz w:val="22"/>
          <w:szCs w:val="22"/>
        </w:rPr>
        <w:t xml:space="preserve"> prieš 15 (penkiolika) kalendorinių dienų ir reikalauti grąžinti Pardavėjui sumokėtas sumas bei atlyginti patirtus pagrįstus nuostolius.</w:t>
      </w:r>
    </w:p>
    <w:p w14:paraId="51844FFB" w14:textId="77777777" w:rsidR="00C85850" w:rsidRDefault="00C85850" w:rsidP="00C864EF">
      <w:pPr>
        <w:numPr>
          <w:ilvl w:val="0"/>
          <w:numId w:val="4"/>
        </w:numPr>
        <w:tabs>
          <w:tab w:val="clear" w:pos="360"/>
          <w:tab w:val="left" w:pos="709"/>
        </w:tabs>
        <w:ind w:left="0" w:firstLine="284"/>
        <w:jc w:val="both"/>
        <w:rPr>
          <w:rFonts w:ascii="Arial" w:hAnsi="Arial" w:cs="Arial"/>
          <w:sz w:val="22"/>
          <w:szCs w:val="22"/>
        </w:rPr>
      </w:pPr>
      <w:r w:rsidRPr="00CE153D">
        <w:rPr>
          <w:rFonts w:ascii="Arial" w:hAnsi="Arial" w:cs="Arial"/>
          <w:sz w:val="22"/>
          <w:szCs w:val="22"/>
        </w:rPr>
        <w:t>Pirkėjas pareiškia ir patvirtina, kad Pirkėjas yra tinkamai įsteigtas ir veikiantis pagal Lietuvos Respublikos įstatymus juridinis asmuo, turintis teisę sudaryti šią Sutartį ir tinkamai įvykdyti visus iš jos kylančius įsipareigojimus</w:t>
      </w:r>
      <w:r w:rsidR="003717E8">
        <w:rPr>
          <w:rFonts w:ascii="Arial" w:hAnsi="Arial" w:cs="Arial"/>
          <w:sz w:val="22"/>
          <w:szCs w:val="22"/>
        </w:rPr>
        <w:t xml:space="preserve">. </w:t>
      </w:r>
    </w:p>
    <w:p w14:paraId="1D6F7541" w14:textId="77777777" w:rsidR="003717E8" w:rsidRDefault="003717E8" w:rsidP="00C864EF">
      <w:pPr>
        <w:numPr>
          <w:ilvl w:val="0"/>
          <w:numId w:val="4"/>
        </w:numPr>
        <w:tabs>
          <w:tab w:val="clear" w:pos="360"/>
          <w:tab w:val="left" w:pos="709"/>
        </w:tabs>
        <w:ind w:left="0" w:firstLine="284"/>
        <w:jc w:val="both"/>
        <w:rPr>
          <w:rFonts w:ascii="Arial" w:hAnsi="Arial" w:cs="Arial"/>
          <w:sz w:val="22"/>
          <w:szCs w:val="22"/>
        </w:rPr>
      </w:pPr>
      <w:r w:rsidRPr="003717E8">
        <w:rPr>
          <w:rFonts w:ascii="Arial" w:hAnsi="Arial" w:cs="Arial"/>
          <w:sz w:val="22"/>
          <w:szCs w:val="22"/>
        </w:rPr>
        <w:t>Šalys patvirtina, kad turi teisę sudaryti Sutartį, kad šios Sutarties pasirašymo metu galioja visi teisės aktų nustatyti ir šiam sandoriui sudaryti reikalingi įgaliojimai bei patvirtinimai ir kad šios Sutarties sudarymas neprieštarauja įstatymams, Šalių įstatams, kitiems steigimo dokumentams, pagal su trečiaisiais asmenimis sudarytas sutartis prisiimtiems įsipareigojimams, taip pat yra gauti visi reikalingi valdymo organų, valstybės institucijų ar kitų asmenų leidimai ir sprendimai Sutarčiai sudaryti.</w:t>
      </w:r>
    </w:p>
    <w:p w14:paraId="7B426719" w14:textId="77777777" w:rsidR="003717E8" w:rsidRPr="003717E8" w:rsidRDefault="003717E8" w:rsidP="00C864EF">
      <w:pPr>
        <w:numPr>
          <w:ilvl w:val="0"/>
          <w:numId w:val="4"/>
        </w:numPr>
        <w:tabs>
          <w:tab w:val="clear" w:pos="360"/>
          <w:tab w:val="left" w:pos="709"/>
        </w:tabs>
        <w:ind w:left="0" w:firstLine="284"/>
        <w:jc w:val="both"/>
        <w:rPr>
          <w:rFonts w:ascii="Arial" w:hAnsi="Arial" w:cs="Arial"/>
          <w:sz w:val="22"/>
          <w:szCs w:val="22"/>
        </w:rPr>
      </w:pPr>
      <w:r w:rsidRPr="003717E8">
        <w:rPr>
          <w:rFonts w:ascii="Arial" w:hAnsi="Arial" w:cs="Arial"/>
          <w:sz w:val="22"/>
          <w:szCs w:val="22"/>
        </w:rPr>
        <w:t>Šalių atstovai, pasirašę Sutartį, pareiškia, kad veikia pagal įgaliojimus, kurie suteikti nepažeidžiant Lietuvos Respublikos įstatymų, Šalių įstatų, kitų steigimo dokumentų, valdymo organų reglamentų ir kitų norminių aktų reikalavimų, ir įsipareigoja atsakyti tuo atveju, jei Sutartis bus nuginčyta dėl to, kad ji buvo sudaryta pažeidžiant valdymo organų kompetenciją, viršijus suteiktus įgaliojimus arba prieštarauja steigimo dokumentuose nurodytiems tikslams.</w:t>
      </w:r>
    </w:p>
    <w:p w14:paraId="10B83B3C" w14:textId="77777777" w:rsidR="00C85850" w:rsidRPr="00CE153D" w:rsidRDefault="00C85850" w:rsidP="00C864EF">
      <w:pPr>
        <w:numPr>
          <w:ilvl w:val="0"/>
          <w:numId w:val="4"/>
        </w:numPr>
        <w:tabs>
          <w:tab w:val="clear" w:pos="360"/>
          <w:tab w:val="left" w:pos="0"/>
          <w:tab w:val="left" w:pos="851"/>
        </w:tabs>
        <w:ind w:left="0" w:firstLine="284"/>
        <w:jc w:val="both"/>
        <w:rPr>
          <w:rFonts w:ascii="Arial" w:hAnsi="Arial" w:cs="Arial"/>
          <w:sz w:val="22"/>
          <w:szCs w:val="22"/>
        </w:rPr>
      </w:pPr>
      <w:r w:rsidRPr="00CE153D">
        <w:rPr>
          <w:rFonts w:ascii="Arial" w:hAnsi="Arial" w:cs="Arial"/>
          <w:sz w:val="22"/>
          <w:szCs w:val="22"/>
        </w:rPr>
        <w:t>Šalys įsipareigoja tinkamai vykdyti visus šia Sutartimi prisiimtus įsipareigojimus.</w:t>
      </w:r>
    </w:p>
    <w:p w14:paraId="558D76EB" w14:textId="77777777" w:rsidR="00DD3BDD" w:rsidRDefault="00DD3BDD" w:rsidP="00C85850">
      <w:pPr>
        <w:spacing w:before="120"/>
        <w:ind w:left="567"/>
        <w:jc w:val="both"/>
        <w:rPr>
          <w:rFonts w:ascii="Arial" w:hAnsi="Arial" w:cs="Arial"/>
          <w:sz w:val="22"/>
          <w:szCs w:val="22"/>
        </w:rPr>
      </w:pPr>
    </w:p>
    <w:p w14:paraId="2F17EB64" w14:textId="77777777" w:rsidR="00182884" w:rsidRPr="00CE153D" w:rsidRDefault="00182884" w:rsidP="00182884">
      <w:pPr>
        <w:pStyle w:val="Pagrindiniotekstotrauka"/>
        <w:ind w:firstLine="0"/>
        <w:jc w:val="center"/>
        <w:rPr>
          <w:rFonts w:cs="Arial"/>
          <w:b/>
          <w:szCs w:val="22"/>
        </w:rPr>
      </w:pPr>
      <w:r w:rsidRPr="00CE153D">
        <w:rPr>
          <w:rFonts w:cs="Arial"/>
          <w:b/>
          <w:szCs w:val="22"/>
        </w:rPr>
        <w:t xml:space="preserve">5. Naudojimosi Elektros energetikos objektais sąlygos </w:t>
      </w:r>
    </w:p>
    <w:p w14:paraId="43AE22E2" w14:textId="77777777" w:rsidR="00182884" w:rsidRPr="00CE153D" w:rsidRDefault="00182884" w:rsidP="00182884">
      <w:pPr>
        <w:pStyle w:val="Pagrindiniotekstotrauka"/>
        <w:ind w:firstLine="0"/>
        <w:rPr>
          <w:rFonts w:cs="Arial"/>
          <w:b/>
          <w:szCs w:val="22"/>
        </w:rPr>
      </w:pPr>
    </w:p>
    <w:p w14:paraId="0A7D23DA" w14:textId="77777777" w:rsidR="00D76DBA" w:rsidRPr="00CE153D" w:rsidRDefault="00D76DBA" w:rsidP="00C864EF">
      <w:pPr>
        <w:numPr>
          <w:ilvl w:val="0"/>
          <w:numId w:val="25"/>
        </w:numPr>
        <w:ind w:left="0" w:firstLine="284"/>
        <w:jc w:val="both"/>
        <w:rPr>
          <w:rFonts w:ascii="Arial" w:hAnsi="Arial" w:cs="Arial"/>
          <w:bCs/>
          <w:sz w:val="22"/>
          <w:szCs w:val="22"/>
        </w:rPr>
      </w:pPr>
      <w:r w:rsidRPr="00CE153D">
        <w:rPr>
          <w:rFonts w:ascii="Arial" w:hAnsi="Arial" w:cs="Arial"/>
          <w:bCs/>
          <w:sz w:val="22"/>
          <w:szCs w:val="22"/>
        </w:rPr>
        <w:t xml:space="preserve">Šia Sutartimi Pardavėjo parduodami, o Pirkėjo perkami Elektros energetikos objektai </w:t>
      </w:r>
      <w:r w:rsidRPr="00CE153D">
        <w:rPr>
          <w:rFonts w:ascii="Arial" w:hAnsi="Arial" w:cs="Arial"/>
          <w:sz w:val="22"/>
          <w:szCs w:val="22"/>
        </w:rPr>
        <w:t xml:space="preserve">ir/ar Elektros energetikos objektų apsaugos zonos (elektros linijų apsaugos zonos) patenka į </w:t>
      </w:r>
      <w:r w:rsidRPr="00CE153D">
        <w:rPr>
          <w:rFonts w:ascii="Arial" w:hAnsi="Arial" w:cs="Arial"/>
          <w:bCs/>
          <w:sz w:val="22"/>
          <w:szCs w:val="22"/>
        </w:rPr>
        <w:t xml:space="preserve">nesuformuotą valstybinės žemės </w:t>
      </w:r>
      <w:r w:rsidR="00C95395">
        <w:rPr>
          <w:rFonts w:ascii="Arial" w:hAnsi="Arial" w:cs="Arial"/>
          <w:bCs/>
          <w:sz w:val="22"/>
          <w:szCs w:val="22"/>
        </w:rPr>
        <w:t>plotą</w:t>
      </w:r>
      <w:r w:rsidR="00FC4CE2">
        <w:rPr>
          <w:rFonts w:ascii="Arial" w:hAnsi="Arial" w:cs="Arial"/>
          <w:sz w:val="22"/>
          <w:szCs w:val="22"/>
        </w:rPr>
        <w:t xml:space="preserve"> ir</w:t>
      </w:r>
      <w:r w:rsidR="00C95395">
        <w:rPr>
          <w:rFonts w:ascii="Arial" w:hAnsi="Arial" w:cs="Arial"/>
          <w:sz w:val="22"/>
          <w:szCs w:val="22"/>
        </w:rPr>
        <w:t>/ar</w:t>
      </w:r>
      <w:r w:rsidR="00FC4CE2">
        <w:rPr>
          <w:rFonts w:ascii="Arial" w:hAnsi="Arial" w:cs="Arial"/>
          <w:sz w:val="22"/>
          <w:szCs w:val="22"/>
        </w:rPr>
        <w:t xml:space="preserve"> šiuos žemės sklypus</w:t>
      </w:r>
      <w:r w:rsidRPr="00CE153D">
        <w:rPr>
          <w:rFonts w:ascii="Arial" w:hAnsi="Arial" w:cs="Arial"/>
          <w:sz w:val="22"/>
          <w:szCs w:val="22"/>
        </w:rPr>
        <w:t xml:space="preserve"> (toliau – </w:t>
      </w:r>
      <w:r w:rsidRPr="00CE153D">
        <w:rPr>
          <w:rFonts w:ascii="Arial" w:hAnsi="Arial" w:cs="Arial"/>
          <w:b/>
          <w:sz w:val="22"/>
          <w:szCs w:val="22"/>
        </w:rPr>
        <w:t>Žemės sklypai</w:t>
      </w:r>
      <w:r w:rsidRPr="00CE153D">
        <w:rPr>
          <w:rFonts w:ascii="Arial" w:hAnsi="Arial" w:cs="Arial"/>
          <w:sz w:val="22"/>
          <w:szCs w:val="22"/>
        </w:rPr>
        <w:t>):</w:t>
      </w:r>
    </w:p>
    <w:p w14:paraId="73D26BF6" w14:textId="271742F1" w:rsidR="00E06D8D" w:rsidRPr="00630169" w:rsidRDefault="00E06D8D" w:rsidP="00C864EF">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00451830" w:rsidRPr="00630169">
        <w:rPr>
          <w:rFonts w:ascii="Arial Baltic" w:eastAsia="Times New Roman" w:hAnsi="Arial Baltic" w:cs="Arial Baltic"/>
          <w:sz w:val="20"/>
          <w:szCs w:val="20"/>
        </w:rPr>
        <w:t>46/15932</w:t>
      </w:r>
      <w:r w:rsidRPr="00630169">
        <w:rPr>
          <w:rFonts w:ascii="Arial" w:eastAsia="Times New Roman" w:hAnsi="Arial" w:cs="Arial"/>
          <w:sz w:val="20"/>
          <w:szCs w:val="20"/>
        </w:rPr>
        <w:t xml:space="preserve">, </w:t>
      </w:r>
      <w:r w:rsidRPr="00630169">
        <w:rPr>
          <w:rFonts w:ascii="Arial" w:hAnsi="Arial" w:cs="Arial"/>
          <w:sz w:val="22"/>
          <w:szCs w:val="22"/>
        </w:rPr>
        <w:t xml:space="preserve">unikalus Nr. </w:t>
      </w:r>
      <w:r w:rsidR="00451830" w:rsidRPr="00630169">
        <w:rPr>
          <w:rFonts w:ascii="Arial Baltic" w:eastAsia="Times New Roman" w:hAnsi="Arial Baltic" w:cs="Arial Baltic"/>
          <w:sz w:val="20"/>
          <w:szCs w:val="20"/>
        </w:rPr>
        <w:t>4610-0005-0011</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00451830" w:rsidRPr="00630169">
        <w:rPr>
          <w:rFonts w:ascii="Arial Baltic" w:eastAsia="Times New Roman" w:hAnsi="Arial Baltic" w:cs="Arial Baltic"/>
          <w:sz w:val="20"/>
          <w:szCs w:val="20"/>
        </w:rPr>
        <w:t xml:space="preserve">4610/0005:11 </w:t>
      </w:r>
      <w:r w:rsidRPr="00630169">
        <w:rPr>
          <w:rFonts w:ascii="Arial" w:eastAsia="Times New Roman" w:hAnsi="Arial" w:cs="Arial"/>
          <w:sz w:val="20"/>
          <w:szCs w:val="20"/>
        </w:rPr>
        <w:t xml:space="preserve"> </w:t>
      </w:r>
      <w:r w:rsidR="00451830" w:rsidRPr="00630169">
        <w:rPr>
          <w:rFonts w:ascii="Arial Baltic" w:eastAsia="Times New Roman" w:hAnsi="Arial Baltic" w:cs="Arial Baltic"/>
          <w:sz w:val="20"/>
          <w:szCs w:val="20"/>
        </w:rPr>
        <w:t xml:space="preserve">Jonavos m. </w:t>
      </w:r>
      <w:proofErr w:type="spellStart"/>
      <w:r w:rsidR="00451830" w:rsidRPr="00630169">
        <w:rPr>
          <w:rFonts w:ascii="Arial Baltic" w:eastAsia="Times New Roman" w:hAnsi="Arial Baltic" w:cs="Arial Baltic"/>
          <w:sz w:val="20"/>
          <w:szCs w:val="20"/>
        </w:rPr>
        <w:t>k.v</w:t>
      </w:r>
      <w:proofErr w:type="spellEnd"/>
      <w:r w:rsidR="00451830" w:rsidRPr="00630169">
        <w:rPr>
          <w:rFonts w:ascii="Arial Baltic" w:eastAsia="Times New Roman" w:hAnsi="Arial Baltic" w:cs="Arial Baltic"/>
          <w:sz w:val="20"/>
          <w:szCs w:val="20"/>
        </w:rPr>
        <w:t>.</w:t>
      </w:r>
      <w:r w:rsidRPr="00630169">
        <w:rPr>
          <w:rFonts w:ascii="Arial" w:hAnsi="Arial" w:cs="Arial"/>
          <w:sz w:val="22"/>
          <w:szCs w:val="22"/>
        </w:rPr>
        <w:t xml:space="preserve">, adresas </w:t>
      </w:r>
      <w:r w:rsidR="00451830" w:rsidRPr="00630169">
        <w:rPr>
          <w:rFonts w:ascii="Arial Baltic" w:eastAsia="Times New Roman" w:hAnsi="Arial Baltic" w:cs="Arial Baltic"/>
          <w:sz w:val="20"/>
          <w:szCs w:val="20"/>
        </w:rPr>
        <w:t>Jonava, Žemaitės g. 15</w:t>
      </w:r>
      <w:r w:rsidRPr="00630169">
        <w:rPr>
          <w:rFonts w:ascii="Arial" w:hAnsi="Arial" w:cs="Arial"/>
          <w:sz w:val="22"/>
          <w:szCs w:val="22"/>
        </w:rPr>
        <w:t>;</w:t>
      </w:r>
    </w:p>
    <w:p w14:paraId="6A84BDC4" w14:textId="55E06C1A" w:rsidR="00E06D8D" w:rsidRPr="00630169" w:rsidRDefault="00E06D8D" w:rsidP="00C864EF">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00451830" w:rsidRPr="00630169">
        <w:rPr>
          <w:rFonts w:ascii="Arial Baltic" w:eastAsia="Times New Roman" w:hAnsi="Arial Baltic" w:cs="Arial Baltic"/>
          <w:sz w:val="20"/>
          <w:szCs w:val="20"/>
        </w:rPr>
        <w:t>46/14890</w:t>
      </w:r>
      <w:r w:rsidRPr="00630169">
        <w:rPr>
          <w:rFonts w:ascii="Arial" w:hAnsi="Arial" w:cs="Arial"/>
          <w:sz w:val="22"/>
          <w:szCs w:val="22"/>
        </w:rPr>
        <w:t xml:space="preserve">, unikalus Nr. </w:t>
      </w:r>
      <w:r w:rsidR="00451830" w:rsidRPr="00630169">
        <w:rPr>
          <w:rFonts w:ascii="Arial Baltic" w:eastAsia="Times New Roman" w:hAnsi="Arial Baltic" w:cs="Arial Baltic"/>
          <w:sz w:val="20"/>
          <w:szCs w:val="20"/>
        </w:rPr>
        <w:t>4610-0002-0054</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00451830" w:rsidRPr="00630169">
        <w:rPr>
          <w:rFonts w:ascii="Arial Baltic" w:eastAsia="Times New Roman" w:hAnsi="Arial Baltic" w:cs="Arial Baltic"/>
          <w:sz w:val="20"/>
          <w:szCs w:val="20"/>
        </w:rPr>
        <w:t xml:space="preserve">4610/0002:54 Jonavos m. </w:t>
      </w:r>
      <w:proofErr w:type="spellStart"/>
      <w:r w:rsidR="00451830" w:rsidRPr="00630169">
        <w:rPr>
          <w:rFonts w:ascii="Arial Baltic" w:eastAsia="Times New Roman" w:hAnsi="Arial Baltic" w:cs="Arial Baltic"/>
          <w:sz w:val="20"/>
          <w:szCs w:val="20"/>
        </w:rPr>
        <w:t>k.v</w:t>
      </w:r>
      <w:proofErr w:type="spellEnd"/>
      <w:r w:rsidR="00451830" w:rsidRPr="00630169">
        <w:rPr>
          <w:rFonts w:ascii="Arial Baltic" w:eastAsia="Times New Roman" w:hAnsi="Arial Baltic" w:cs="Arial Baltic"/>
          <w:sz w:val="20"/>
          <w:szCs w:val="20"/>
        </w:rPr>
        <w:t>.</w:t>
      </w:r>
      <w:r w:rsidRPr="00630169">
        <w:rPr>
          <w:rFonts w:ascii="Arial" w:hAnsi="Arial" w:cs="Arial"/>
          <w:sz w:val="22"/>
          <w:szCs w:val="22"/>
        </w:rPr>
        <w:t xml:space="preserve">, adresas </w:t>
      </w:r>
      <w:r w:rsidR="00451830" w:rsidRPr="00630169">
        <w:rPr>
          <w:rFonts w:ascii="Arial Baltic" w:eastAsia="Times New Roman" w:hAnsi="Arial Baltic" w:cs="Arial Baltic"/>
          <w:sz w:val="20"/>
          <w:szCs w:val="20"/>
        </w:rPr>
        <w:t>Jonava, P. Vaičiūno g. 62</w:t>
      </w:r>
      <w:r w:rsidR="00451830" w:rsidRPr="00630169">
        <w:rPr>
          <w:rFonts w:ascii="Arial" w:hAnsi="Arial" w:cs="Arial"/>
          <w:sz w:val="22"/>
          <w:szCs w:val="22"/>
        </w:rPr>
        <w:t>;</w:t>
      </w:r>
    </w:p>
    <w:p w14:paraId="1C89DADD" w14:textId="3CF345CB" w:rsidR="00451830" w:rsidRPr="00630169" w:rsidRDefault="00451830" w:rsidP="00451830">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630169">
        <w:rPr>
          <w:rFonts w:ascii="Arial Baltic" w:eastAsia="Times New Roman" w:hAnsi="Arial Baltic" w:cs="Arial Baltic"/>
          <w:sz w:val="20"/>
          <w:szCs w:val="20"/>
        </w:rPr>
        <w:t>46/933</w:t>
      </w:r>
      <w:r w:rsidRPr="00630169">
        <w:rPr>
          <w:rFonts w:ascii="Arial" w:hAnsi="Arial" w:cs="Arial"/>
          <w:sz w:val="22"/>
          <w:szCs w:val="22"/>
        </w:rPr>
        <w:t xml:space="preserve">, unikalus Nr. </w:t>
      </w:r>
      <w:r w:rsidRPr="00630169">
        <w:rPr>
          <w:rFonts w:ascii="Arial Baltic" w:eastAsia="Times New Roman" w:hAnsi="Arial Baltic" w:cs="Arial Baltic"/>
          <w:sz w:val="20"/>
          <w:szCs w:val="20"/>
        </w:rPr>
        <w:t>4610-0001-0052</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630169">
        <w:rPr>
          <w:rFonts w:ascii="Arial Baltic" w:eastAsia="Times New Roman" w:hAnsi="Arial Baltic" w:cs="Arial Baltic"/>
          <w:sz w:val="20"/>
          <w:szCs w:val="20"/>
        </w:rPr>
        <w:t xml:space="preserve">4610/0002:20 Jonavos m. </w:t>
      </w:r>
      <w:proofErr w:type="spellStart"/>
      <w:r w:rsidRPr="00630169">
        <w:rPr>
          <w:rFonts w:ascii="Arial Baltic" w:eastAsia="Times New Roman" w:hAnsi="Arial Baltic" w:cs="Arial Baltic"/>
          <w:sz w:val="20"/>
          <w:szCs w:val="20"/>
        </w:rPr>
        <w:t>k.v</w:t>
      </w:r>
      <w:proofErr w:type="spellEnd"/>
      <w:r w:rsidRPr="00630169">
        <w:rPr>
          <w:rFonts w:ascii="Arial Baltic" w:eastAsia="Times New Roman" w:hAnsi="Arial Baltic" w:cs="Arial Baltic"/>
          <w:sz w:val="20"/>
          <w:szCs w:val="20"/>
        </w:rPr>
        <w:t>.</w:t>
      </w:r>
      <w:r w:rsidRPr="00630169">
        <w:rPr>
          <w:rFonts w:ascii="Arial" w:hAnsi="Arial" w:cs="Arial"/>
          <w:sz w:val="22"/>
          <w:szCs w:val="22"/>
        </w:rPr>
        <w:t xml:space="preserve">, adresas </w:t>
      </w:r>
      <w:r w:rsidRPr="00630169">
        <w:rPr>
          <w:rFonts w:ascii="Arial Baltic" w:eastAsia="Times New Roman" w:hAnsi="Arial Baltic" w:cs="Arial Baltic"/>
          <w:sz w:val="20"/>
          <w:szCs w:val="20"/>
        </w:rPr>
        <w:t>Jonava, P. Vaičiūno g. 58</w:t>
      </w:r>
      <w:r w:rsidRPr="00630169">
        <w:rPr>
          <w:rFonts w:ascii="Arial" w:hAnsi="Arial" w:cs="Arial"/>
          <w:sz w:val="22"/>
          <w:szCs w:val="22"/>
        </w:rPr>
        <w:t>;</w:t>
      </w:r>
    </w:p>
    <w:p w14:paraId="790507E5" w14:textId="1DA0124A" w:rsidR="00451830" w:rsidRPr="00630169" w:rsidRDefault="00451830" w:rsidP="00C864EF">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630169">
        <w:rPr>
          <w:rFonts w:ascii="Arial Baltic" w:eastAsia="Times New Roman" w:hAnsi="Arial Baltic" w:cs="Arial Baltic"/>
          <w:sz w:val="20"/>
          <w:szCs w:val="20"/>
        </w:rPr>
        <w:t>46/3480</w:t>
      </w:r>
      <w:r w:rsidRPr="00630169">
        <w:rPr>
          <w:rFonts w:ascii="Arial" w:hAnsi="Arial" w:cs="Arial"/>
          <w:sz w:val="22"/>
          <w:szCs w:val="22"/>
        </w:rPr>
        <w:t xml:space="preserve">, unikalus Nr. </w:t>
      </w:r>
      <w:r w:rsidRPr="00630169">
        <w:rPr>
          <w:rFonts w:ascii="Arial Baltic" w:eastAsia="Times New Roman" w:hAnsi="Arial Baltic" w:cs="Arial Baltic"/>
          <w:sz w:val="20"/>
          <w:szCs w:val="20"/>
        </w:rPr>
        <w:t>4610-0002-0001</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630169">
        <w:rPr>
          <w:rFonts w:ascii="Arial Baltic" w:eastAsia="Times New Roman" w:hAnsi="Arial Baltic" w:cs="Arial Baltic"/>
          <w:sz w:val="20"/>
          <w:szCs w:val="20"/>
        </w:rPr>
        <w:t xml:space="preserve">4610/0002:1 Jonavos m. </w:t>
      </w:r>
      <w:proofErr w:type="spellStart"/>
      <w:r w:rsidRPr="00630169">
        <w:rPr>
          <w:rFonts w:ascii="Arial Baltic" w:eastAsia="Times New Roman" w:hAnsi="Arial Baltic" w:cs="Arial Baltic"/>
          <w:sz w:val="20"/>
          <w:szCs w:val="20"/>
        </w:rPr>
        <w:t>k.v</w:t>
      </w:r>
      <w:proofErr w:type="spellEnd"/>
      <w:r w:rsidRPr="00630169">
        <w:rPr>
          <w:rFonts w:ascii="Arial Baltic" w:eastAsia="Times New Roman" w:hAnsi="Arial Baltic" w:cs="Arial Baltic"/>
          <w:sz w:val="20"/>
          <w:szCs w:val="20"/>
        </w:rPr>
        <w:t>.</w:t>
      </w:r>
      <w:r w:rsidRPr="00630169">
        <w:rPr>
          <w:rFonts w:ascii="Arial" w:hAnsi="Arial" w:cs="Arial"/>
          <w:sz w:val="22"/>
          <w:szCs w:val="22"/>
        </w:rPr>
        <w:t xml:space="preserve">, adresas </w:t>
      </w:r>
      <w:r w:rsidRPr="00630169">
        <w:rPr>
          <w:rFonts w:ascii="Arial Baltic" w:eastAsia="Times New Roman" w:hAnsi="Arial Baltic" w:cs="Arial Baltic"/>
          <w:sz w:val="20"/>
          <w:szCs w:val="20"/>
        </w:rPr>
        <w:t xml:space="preserve">Jonava, </w:t>
      </w:r>
      <w:proofErr w:type="spellStart"/>
      <w:r w:rsidRPr="00630169">
        <w:rPr>
          <w:rFonts w:ascii="Arial Baltic" w:eastAsia="Times New Roman" w:hAnsi="Arial Baltic" w:cs="Arial Baltic"/>
          <w:sz w:val="20"/>
          <w:szCs w:val="20"/>
        </w:rPr>
        <w:t>Juodmenos</w:t>
      </w:r>
      <w:proofErr w:type="spellEnd"/>
      <w:r w:rsidRPr="00630169">
        <w:rPr>
          <w:rFonts w:ascii="Arial Baltic" w:eastAsia="Times New Roman" w:hAnsi="Arial Baltic" w:cs="Arial Baltic"/>
          <w:sz w:val="20"/>
          <w:szCs w:val="20"/>
        </w:rPr>
        <w:t xml:space="preserve"> g. 1;</w:t>
      </w:r>
    </w:p>
    <w:p w14:paraId="71F2B009" w14:textId="6F0BF968" w:rsidR="00770839" w:rsidRPr="00630169" w:rsidRDefault="00770839" w:rsidP="00770839">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630169">
        <w:rPr>
          <w:rFonts w:ascii="Arial" w:eastAsia="Times New Roman" w:hAnsi="Arial" w:cs="Arial"/>
          <w:sz w:val="20"/>
          <w:szCs w:val="20"/>
        </w:rPr>
        <w:t>44/1419336</w:t>
      </w:r>
      <w:r w:rsidRPr="00630169">
        <w:rPr>
          <w:rFonts w:ascii="Arial" w:hAnsi="Arial" w:cs="Arial"/>
          <w:sz w:val="22"/>
          <w:szCs w:val="22"/>
        </w:rPr>
        <w:t xml:space="preserve">, unikalus Nr. </w:t>
      </w:r>
      <w:r w:rsidRPr="00630169">
        <w:rPr>
          <w:rFonts w:ascii="Arial" w:eastAsia="Times New Roman" w:hAnsi="Arial" w:cs="Arial"/>
          <w:sz w:val="20"/>
          <w:szCs w:val="20"/>
        </w:rPr>
        <w:t>4400-2154-5519</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630169">
        <w:rPr>
          <w:rFonts w:ascii="Arial" w:eastAsia="Times New Roman" w:hAnsi="Arial" w:cs="Arial"/>
          <w:sz w:val="20"/>
          <w:szCs w:val="20"/>
        </w:rPr>
        <w:t xml:space="preserve">4610/0005:144 Jonavos m. </w:t>
      </w:r>
      <w:proofErr w:type="spellStart"/>
      <w:r w:rsidRPr="00630169">
        <w:rPr>
          <w:rFonts w:ascii="Arial" w:eastAsia="Times New Roman" w:hAnsi="Arial" w:cs="Arial"/>
          <w:sz w:val="20"/>
          <w:szCs w:val="20"/>
        </w:rPr>
        <w:t>k.v</w:t>
      </w:r>
      <w:proofErr w:type="spellEnd"/>
      <w:r w:rsidRPr="00630169">
        <w:rPr>
          <w:rFonts w:ascii="Arial" w:eastAsia="Times New Roman" w:hAnsi="Arial" w:cs="Arial"/>
          <w:sz w:val="20"/>
          <w:szCs w:val="20"/>
        </w:rPr>
        <w:t>.</w:t>
      </w:r>
      <w:r w:rsidRPr="00630169">
        <w:rPr>
          <w:rFonts w:ascii="Arial" w:hAnsi="Arial" w:cs="Arial"/>
          <w:sz w:val="22"/>
          <w:szCs w:val="22"/>
        </w:rPr>
        <w:t xml:space="preserve">, adresas </w:t>
      </w:r>
      <w:r w:rsidRPr="00630169">
        <w:rPr>
          <w:rFonts w:ascii="Arial" w:eastAsia="Times New Roman" w:hAnsi="Arial" w:cs="Arial"/>
          <w:sz w:val="20"/>
          <w:szCs w:val="20"/>
        </w:rPr>
        <w:t>Jonava, Chemikų g. 1</w:t>
      </w:r>
      <w:r w:rsidRPr="00630169">
        <w:rPr>
          <w:rFonts w:ascii="Arial Baltic" w:eastAsia="Times New Roman" w:hAnsi="Arial Baltic" w:cs="Arial Baltic"/>
          <w:sz w:val="20"/>
          <w:szCs w:val="20"/>
        </w:rPr>
        <w:t>;</w:t>
      </w:r>
    </w:p>
    <w:p w14:paraId="47585298" w14:textId="7CD5B6C6" w:rsidR="002C6CF2" w:rsidRPr="00630169" w:rsidRDefault="002C6CF2" w:rsidP="002C6CF2">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44/1332260</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4400-1993-3856</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4610/0003:128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w:hAnsi="Arial" w:cs="Arial"/>
          <w:sz w:val="22"/>
          <w:szCs w:val="22"/>
        </w:rPr>
        <w:t xml:space="preserve">, adresas </w:t>
      </w:r>
      <w:r w:rsidRPr="00F2141C">
        <w:rPr>
          <w:rFonts w:ascii="Arial Baltic" w:eastAsia="Times New Roman" w:hAnsi="Arial Baltic" w:cs="Arial Baltic"/>
          <w:sz w:val="20"/>
          <w:szCs w:val="20"/>
        </w:rPr>
        <w:t>Jonava, Mindaugo g. 4</w:t>
      </w:r>
      <w:r w:rsidRPr="00630169">
        <w:rPr>
          <w:rFonts w:ascii="Arial Baltic" w:eastAsia="Times New Roman" w:hAnsi="Arial Baltic" w:cs="Arial Baltic"/>
          <w:sz w:val="20"/>
          <w:szCs w:val="20"/>
        </w:rPr>
        <w:t>;</w:t>
      </w:r>
    </w:p>
    <w:p w14:paraId="624B7C59" w14:textId="3D3E5794" w:rsidR="002C6CF2" w:rsidRPr="00630169" w:rsidRDefault="002C6CF2" w:rsidP="002C6CF2">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46/6214</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4610-0003-0035</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4610/0003:35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w:hAnsi="Arial" w:cs="Arial"/>
          <w:sz w:val="22"/>
          <w:szCs w:val="22"/>
        </w:rPr>
        <w:t xml:space="preserve">, adresas </w:t>
      </w:r>
      <w:r w:rsidRPr="00F2141C">
        <w:rPr>
          <w:rFonts w:ascii="Arial Baltic" w:eastAsia="Times New Roman" w:hAnsi="Arial Baltic" w:cs="Arial Baltic"/>
          <w:sz w:val="20"/>
          <w:szCs w:val="20"/>
        </w:rPr>
        <w:t>Jonava, Saulės g. 28</w:t>
      </w:r>
      <w:r w:rsidRPr="00630169">
        <w:rPr>
          <w:rFonts w:ascii="Arial Baltic" w:eastAsia="Times New Roman" w:hAnsi="Arial Baltic" w:cs="Arial Baltic"/>
          <w:sz w:val="20"/>
          <w:szCs w:val="20"/>
        </w:rPr>
        <w:t>;</w:t>
      </w:r>
    </w:p>
    <w:p w14:paraId="50621535" w14:textId="7EBF35A6" w:rsidR="002C6CF2" w:rsidRPr="00630169" w:rsidRDefault="002C6CF2" w:rsidP="002C6CF2">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lastRenderedPageBreak/>
        <w:t xml:space="preserve">žemės sklypą, kurio registro Nr. </w:t>
      </w:r>
      <w:r w:rsidRPr="00F2141C">
        <w:rPr>
          <w:rFonts w:ascii="Arial Baltic" w:eastAsia="Times New Roman" w:hAnsi="Arial Baltic" w:cs="Arial Baltic"/>
          <w:sz w:val="20"/>
          <w:szCs w:val="20"/>
        </w:rPr>
        <w:t>46/6145</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4610-0003-0034</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4610/0003:34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w:hAnsi="Arial" w:cs="Arial"/>
          <w:sz w:val="22"/>
          <w:szCs w:val="22"/>
        </w:rPr>
        <w:t xml:space="preserve">, adresas </w:t>
      </w:r>
      <w:r w:rsidRPr="00F2141C">
        <w:rPr>
          <w:rFonts w:ascii="Arial Baltic" w:eastAsia="Times New Roman" w:hAnsi="Arial Baltic" w:cs="Arial Baltic"/>
          <w:sz w:val="20"/>
          <w:szCs w:val="20"/>
        </w:rPr>
        <w:t>Jonava, Saulės g. 26</w:t>
      </w:r>
      <w:r w:rsidRPr="00630169">
        <w:rPr>
          <w:rFonts w:ascii="Arial Baltic" w:eastAsia="Times New Roman" w:hAnsi="Arial Baltic" w:cs="Arial Baltic"/>
          <w:sz w:val="20"/>
          <w:szCs w:val="20"/>
        </w:rPr>
        <w:t>;</w:t>
      </w:r>
    </w:p>
    <w:p w14:paraId="1962A98A" w14:textId="29569A1B" w:rsidR="002C6CF2" w:rsidRPr="00630169" w:rsidRDefault="002C6CF2" w:rsidP="002C6CF2">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46/6146</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4610-0003-0033</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4610/0003:33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w:hAnsi="Arial" w:cs="Arial"/>
          <w:sz w:val="22"/>
          <w:szCs w:val="22"/>
        </w:rPr>
        <w:t xml:space="preserve">, adresas </w:t>
      </w:r>
      <w:r w:rsidRPr="00F2141C">
        <w:rPr>
          <w:rFonts w:ascii="Arial Baltic" w:eastAsia="Times New Roman" w:hAnsi="Arial Baltic" w:cs="Arial Baltic"/>
          <w:sz w:val="20"/>
          <w:szCs w:val="20"/>
        </w:rPr>
        <w:t>Jonava, Saulės g. 24</w:t>
      </w:r>
      <w:r w:rsidRPr="00630169">
        <w:rPr>
          <w:rFonts w:ascii="Arial Baltic" w:eastAsia="Times New Roman" w:hAnsi="Arial Baltic" w:cs="Arial Baltic"/>
          <w:sz w:val="20"/>
          <w:szCs w:val="20"/>
        </w:rPr>
        <w:t>;</w:t>
      </w:r>
    </w:p>
    <w:p w14:paraId="5BE12389" w14:textId="595D521C" w:rsidR="002C6CF2" w:rsidRPr="00630169" w:rsidRDefault="002C6CF2" w:rsidP="002C6CF2">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46/6507</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4610-0003-0032</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4610/0003:32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w:hAnsi="Arial" w:cs="Arial"/>
          <w:sz w:val="22"/>
          <w:szCs w:val="22"/>
        </w:rPr>
        <w:t xml:space="preserve">, adresas </w:t>
      </w:r>
      <w:r w:rsidRPr="00F2141C">
        <w:rPr>
          <w:rFonts w:ascii="Arial Baltic" w:eastAsia="Times New Roman" w:hAnsi="Arial Baltic" w:cs="Arial Baltic"/>
          <w:sz w:val="20"/>
          <w:szCs w:val="20"/>
        </w:rPr>
        <w:t>Jonava, Saulės g. 22</w:t>
      </w:r>
      <w:r w:rsidRPr="00630169">
        <w:rPr>
          <w:rFonts w:ascii="Arial Baltic" w:eastAsia="Times New Roman" w:hAnsi="Arial Baltic" w:cs="Arial Baltic"/>
          <w:sz w:val="20"/>
          <w:szCs w:val="20"/>
        </w:rPr>
        <w:t>;</w:t>
      </w:r>
    </w:p>
    <w:p w14:paraId="3852F366" w14:textId="3770C6C6" w:rsidR="002C6CF2" w:rsidRPr="00630169" w:rsidRDefault="002C6CF2" w:rsidP="002C6CF2">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46/6536</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4610-0003-0031</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4610/0003:31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w:hAnsi="Arial" w:cs="Arial"/>
          <w:sz w:val="22"/>
          <w:szCs w:val="22"/>
        </w:rPr>
        <w:t xml:space="preserve">, adresas </w:t>
      </w:r>
      <w:r w:rsidRPr="00F2141C">
        <w:rPr>
          <w:rFonts w:ascii="Arial Baltic" w:eastAsia="Times New Roman" w:hAnsi="Arial Baltic" w:cs="Arial Baltic"/>
          <w:sz w:val="20"/>
          <w:szCs w:val="20"/>
        </w:rPr>
        <w:t>Jonava, Saulės g. 20</w:t>
      </w:r>
      <w:r w:rsidRPr="00630169">
        <w:rPr>
          <w:rFonts w:ascii="Arial Baltic" w:eastAsia="Times New Roman" w:hAnsi="Arial Baltic" w:cs="Arial Baltic"/>
          <w:sz w:val="20"/>
          <w:szCs w:val="20"/>
        </w:rPr>
        <w:t>;</w:t>
      </w:r>
    </w:p>
    <w:p w14:paraId="1259E950" w14:textId="1B93A285" w:rsidR="002C6CF2" w:rsidRPr="00630169" w:rsidRDefault="002C6CF2" w:rsidP="002C6CF2">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46/6111</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4610-0003-0030</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4610/0003:30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w:hAnsi="Arial" w:cs="Arial"/>
          <w:sz w:val="22"/>
          <w:szCs w:val="22"/>
        </w:rPr>
        <w:t xml:space="preserve">, adresas </w:t>
      </w:r>
      <w:r w:rsidRPr="00F2141C">
        <w:rPr>
          <w:rFonts w:ascii="Arial Baltic" w:eastAsia="Times New Roman" w:hAnsi="Arial Baltic" w:cs="Arial Baltic"/>
          <w:sz w:val="20"/>
          <w:szCs w:val="20"/>
        </w:rPr>
        <w:t>Jonava, Saulės g. 18</w:t>
      </w:r>
      <w:r w:rsidRPr="00630169">
        <w:rPr>
          <w:rFonts w:ascii="Arial Baltic" w:eastAsia="Times New Roman" w:hAnsi="Arial Baltic" w:cs="Arial Baltic"/>
          <w:sz w:val="20"/>
          <w:szCs w:val="20"/>
        </w:rPr>
        <w:t>;</w:t>
      </w:r>
    </w:p>
    <w:p w14:paraId="1245F87C" w14:textId="2FEA3E1E" w:rsidR="002C6CF2" w:rsidRPr="00630169" w:rsidRDefault="002C6CF2" w:rsidP="002C6CF2">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46/6490</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4610-0003-0029</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4610/0003:29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w:hAnsi="Arial" w:cs="Arial"/>
          <w:sz w:val="22"/>
          <w:szCs w:val="22"/>
        </w:rPr>
        <w:t xml:space="preserve">, adresas </w:t>
      </w:r>
      <w:r w:rsidRPr="00F2141C">
        <w:rPr>
          <w:rFonts w:ascii="Arial Baltic" w:eastAsia="Times New Roman" w:hAnsi="Arial Baltic" w:cs="Arial Baltic"/>
          <w:sz w:val="20"/>
          <w:szCs w:val="20"/>
        </w:rPr>
        <w:t>Jonava, Saulės g. 16</w:t>
      </w:r>
      <w:r w:rsidRPr="00630169">
        <w:rPr>
          <w:rFonts w:ascii="Arial Baltic" w:eastAsia="Times New Roman" w:hAnsi="Arial Baltic" w:cs="Arial Baltic"/>
          <w:sz w:val="20"/>
          <w:szCs w:val="20"/>
        </w:rPr>
        <w:t>;</w:t>
      </w:r>
    </w:p>
    <w:p w14:paraId="0366FCAA" w14:textId="6A5D2ED2" w:rsidR="002C6CF2" w:rsidRPr="00630169" w:rsidRDefault="002C6CF2" w:rsidP="002C6CF2">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46/6215</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4610-0003-0028</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4610/0003:28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w:hAnsi="Arial" w:cs="Arial"/>
          <w:sz w:val="22"/>
          <w:szCs w:val="22"/>
        </w:rPr>
        <w:t xml:space="preserve">, adresas </w:t>
      </w:r>
      <w:r w:rsidRPr="00F2141C">
        <w:rPr>
          <w:rFonts w:ascii="Arial Baltic" w:eastAsia="Times New Roman" w:hAnsi="Arial Baltic" w:cs="Arial Baltic"/>
          <w:sz w:val="20"/>
          <w:szCs w:val="20"/>
        </w:rPr>
        <w:t>Jonava, Saulės g. 14</w:t>
      </w:r>
      <w:r w:rsidRPr="00630169">
        <w:rPr>
          <w:rFonts w:ascii="Arial Baltic" w:eastAsia="Times New Roman" w:hAnsi="Arial Baltic" w:cs="Arial Baltic"/>
          <w:sz w:val="20"/>
          <w:szCs w:val="20"/>
        </w:rPr>
        <w:t>;</w:t>
      </w:r>
    </w:p>
    <w:p w14:paraId="012E287C" w14:textId="4B55423F" w:rsidR="008B3A99" w:rsidRPr="00630169" w:rsidRDefault="008B3A99" w:rsidP="008B3A99">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46/6113</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4610-0003-0027</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4610/0003:27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w:hAnsi="Arial" w:cs="Arial"/>
          <w:sz w:val="22"/>
          <w:szCs w:val="22"/>
        </w:rPr>
        <w:t xml:space="preserve">, adresas </w:t>
      </w:r>
      <w:r w:rsidRPr="00F2141C">
        <w:rPr>
          <w:rFonts w:ascii="Arial Baltic" w:eastAsia="Times New Roman" w:hAnsi="Arial Baltic" w:cs="Arial Baltic"/>
          <w:sz w:val="20"/>
          <w:szCs w:val="20"/>
        </w:rPr>
        <w:t>Jonava, Saulės g. 12</w:t>
      </w:r>
      <w:r w:rsidRPr="00630169">
        <w:rPr>
          <w:rFonts w:ascii="Arial Baltic" w:eastAsia="Times New Roman" w:hAnsi="Arial Baltic" w:cs="Arial Baltic"/>
          <w:sz w:val="20"/>
          <w:szCs w:val="20"/>
        </w:rPr>
        <w:t>;</w:t>
      </w:r>
    </w:p>
    <w:p w14:paraId="1F1F27E1" w14:textId="37A68DFC" w:rsidR="008B3A99" w:rsidRPr="00630169" w:rsidRDefault="008B3A99" w:rsidP="008B3A99">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46/15291</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4610-0003-0026</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4610/0003:26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Baltic" w:eastAsia="Times New Roman" w:hAnsi="Arial Baltic" w:cs="Arial Baltic"/>
          <w:sz w:val="20"/>
          <w:szCs w:val="20"/>
        </w:rPr>
        <w:t xml:space="preserve">, </w:t>
      </w:r>
      <w:r w:rsidRPr="00630169">
        <w:rPr>
          <w:rFonts w:ascii="Arial" w:hAnsi="Arial" w:cs="Arial"/>
          <w:sz w:val="22"/>
          <w:szCs w:val="22"/>
        </w:rPr>
        <w:t xml:space="preserve">adresas </w:t>
      </w:r>
      <w:r w:rsidRPr="00F2141C">
        <w:rPr>
          <w:rFonts w:ascii="Arial Baltic" w:eastAsia="Times New Roman" w:hAnsi="Arial Baltic" w:cs="Arial Baltic"/>
          <w:sz w:val="20"/>
          <w:szCs w:val="20"/>
        </w:rPr>
        <w:t>Jonava, Saulės g. 10</w:t>
      </w:r>
      <w:r w:rsidRPr="00630169">
        <w:rPr>
          <w:rFonts w:ascii="Arial Baltic" w:eastAsia="Times New Roman" w:hAnsi="Arial Baltic" w:cs="Arial Baltic"/>
          <w:sz w:val="20"/>
          <w:szCs w:val="20"/>
        </w:rPr>
        <w:t>;</w:t>
      </w:r>
    </w:p>
    <w:p w14:paraId="1AE58EFE" w14:textId="0D493193" w:rsidR="008B3A99" w:rsidRPr="00630169" w:rsidRDefault="008B3A99" w:rsidP="008B3A99">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46/6439</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4610-0003-0025</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4610/0003:25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Baltic" w:eastAsia="Times New Roman" w:hAnsi="Arial Baltic" w:cs="Arial Baltic"/>
          <w:sz w:val="20"/>
          <w:szCs w:val="20"/>
        </w:rPr>
        <w:t xml:space="preserve">, </w:t>
      </w:r>
      <w:r w:rsidRPr="00630169">
        <w:rPr>
          <w:rFonts w:ascii="Arial" w:hAnsi="Arial" w:cs="Arial"/>
          <w:sz w:val="22"/>
          <w:szCs w:val="22"/>
        </w:rPr>
        <w:t xml:space="preserve">adresas </w:t>
      </w:r>
      <w:r w:rsidRPr="00F2141C">
        <w:rPr>
          <w:rFonts w:ascii="Arial Baltic" w:eastAsia="Times New Roman" w:hAnsi="Arial Baltic" w:cs="Arial Baltic"/>
          <w:sz w:val="20"/>
          <w:szCs w:val="20"/>
        </w:rPr>
        <w:t>Jonava, Saulės g. 8</w:t>
      </w:r>
      <w:r w:rsidRPr="00630169">
        <w:rPr>
          <w:rFonts w:ascii="Arial Baltic" w:eastAsia="Times New Roman" w:hAnsi="Arial Baltic" w:cs="Arial Baltic"/>
          <w:sz w:val="20"/>
          <w:szCs w:val="20"/>
        </w:rPr>
        <w:t>;</w:t>
      </w:r>
    </w:p>
    <w:p w14:paraId="58E98393" w14:textId="328EA870" w:rsidR="008B3A99" w:rsidRPr="00630169" w:rsidRDefault="008B3A99" w:rsidP="008B3A99">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46/6125</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4610-0003-0024</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4610/0003:24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Baltic" w:eastAsia="Times New Roman" w:hAnsi="Arial Baltic" w:cs="Arial Baltic"/>
          <w:sz w:val="20"/>
          <w:szCs w:val="20"/>
        </w:rPr>
        <w:t xml:space="preserve">, </w:t>
      </w:r>
      <w:r w:rsidRPr="00630169">
        <w:rPr>
          <w:rFonts w:ascii="Arial" w:hAnsi="Arial" w:cs="Arial"/>
          <w:sz w:val="22"/>
          <w:szCs w:val="22"/>
        </w:rPr>
        <w:t xml:space="preserve">adresas </w:t>
      </w:r>
      <w:r w:rsidRPr="00F2141C">
        <w:rPr>
          <w:rFonts w:ascii="Arial Baltic" w:eastAsia="Times New Roman" w:hAnsi="Arial Baltic" w:cs="Arial Baltic"/>
          <w:sz w:val="20"/>
          <w:szCs w:val="20"/>
        </w:rPr>
        <w:t>Jonava, Saulės g. 6</w:t>
      </w:r>
      <w:r w:rsidRPr="00630169">
        <w:rPr>
          <w:rFonts w:ascii="Arial Baltic" w:eastAsia="Times New Roman" w:hAnsi="Arial Baltic" w:cs="Arial Baltic"/>
          <w:sz w:val="20"/>
          <w:szCs w:val="20"/>
        </w:rPr>
        <w:t>;</w:t>
      </w:r>
    </w:p>
    <w:p w14:paraId="0BB963C2" w14:textId="2A8BFE4E" w:rsidR="008B3A99" w:rsidRPr="00630169" w:rsidRDefault="008B3A99" w:rsidP="008B3A99">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46/6549</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4610-0003-0023</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4610/0003:23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Baltic" w:eastAsia="Times New Roman" w:hAnsi="Arial Baltic" w:cs="Arial Baltic"/>
          <w:sz w:val="20"/>
          <w:szCs w:val="20"/>
        </w:rPr>
        <w:t xml:space="preserve">, </w:t>
      </w:r>
      <w:r w:rsidRPr="00630169">
        <w:rPr>
          <w:rFonts w:ascii="Arial" w:hAnsi="Arial" w:cs="Arial"/>
          <w:sz w:val="22"/>
          <w:szCs w:val="22"/>
        </w:rPr>
        <w:t xml:space="preserve">adresas </w:t>
      </w:r>
      <w:r w:rsidRPr="00F2141C">
        <w:rPr>
          <w:rFonts w:ascii="Arial Baltic" w:eastAsia="Times New Roman" w:hAnsi="Arial Baltic" w:cs="Arial Baltic"/>
          <w:sz w:val="20"/>
          <w:szCs w:val="20"/>
        </w:rPr>
        <w:t>Jonava, Saulės g. 4</w:t>
      </w:r>
      <w:r w:rsidRPr="00630169">
        <w:rPr>
          <w:rFonts w:ascii="Arial Baltic" w:eastAsia="Times New Roman" w:hAnsi="Arial Baltic" w:cs="Arial Baltic"/>
          <w:sz w:val="20"/>
          <w:szCs w:val="20"/>
        </w:rPr>
        <w:t>;</w:t>
      </w:r>
    </w:p>
    <w:p w14:paraId="3EFBBB2C" w14:textId="56DD7600" w:rsidR="008B3A99" w:rsidRPr="00630169" w:rsidRDefault="008B3A99" w:rsidP="008B3A99">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46/6063</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4610-0003-0058</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4610/0003:58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Baltic" w:eastAsia="Times New Roman" w:hAnsi="Arial Baltic" w:cs="Arial Baltic"/>
          <w:sz w:val="20"/>
          <w:szCs w:val="20"/>
        </w:rPr>
        <w:t xml:space="preserve">, </w:t>
      </w:r>
      <w:r w:rsidRPr="00630169">
        <w:rPr>
          <w:rFonts w:ascii="Arial" w:hAnsi="Arial" w:cs="Arial"/>
          <w:sz w:val="22"/>
          <w:szCs w:val="22"/>
        </w:rPr>
        <w:t xml:space="preserve">adresas </w:t>
      </w:r>
      <w:r w:rsidRPr="00F2141C">
        <w:rPr>
          <w:rFonts w:ascii="Arial Baltic" w:eastAsia="Times New Roman" w:hAnsi="Arial Baltic" w:cs="Arial Baltic"/>
          <w:sz w:val="20"/>
          <w:szCs w:val="20"/>
        </w:rPr>
        <w:t>Jonava, Žalgirio g. 7</w:t>
      </w:r>
      <w:r w:rsidRPr="00630169">
        <w:rPr>
          <w:rFonts w:ascii="Arial Baltic" w:eastAsia="Times New Roman" w:hAnsi="Arial Baltic" w:cs="Arial Baltic"/>
          <w:sz w:val="20"/>
          <w:szCs w:val="20"/>
        </w:rPr>
        <w:t>;</w:t>
      </w:r>
    </w:p>
    <w:p w14:paraId="7A36C195" w14:textId="4BA30E73" w:rsidR="008B3A99" w:rsidRPr="00630169" w:rsidRDefault="008B3A99" w:rsidP="008B3A99">
      <w:pPr>
        <w:numPr>
          <w:ilvl w:val="2"/>
          <w:numId w:val="26"/>
        </w:numPr>
        <w:tabs>
          <w:tab w:val="clear" w:pos="2160"/>
          <w:tab w:val="left" w:pos="993"/>
        </w:tabs>
        <w:ind w:left="0" w:firstLine="284"/>
        <w:jc w:val="both"/>
        <w:rPr>
          <w:rFonts w:ascii="Arial" w:hAnsi="Arial" w:cs="Arial"/>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46/6121</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4610-0003-0059</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4610/0003:59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Baltic" w:eastAsia="Times New Roman" w:hAnsi="Arial Baltic" w:cs="Arial Baltic"/>
          <w:sz w:val="20"/>
          <w:szCs w:val="20"/>
        </w:rPr>
        <w:t xml:space="preserve">, </w:t>
      </w:r>
      <w:r w:rsidRPr="00630169">
        <w:rPr>
          <w:rFonts w:ascii="Arial" w:hAnsi="Arial" w:cs="Arial"/>
          <w:sz w:val="22"/>
          <w:szCs w:val="22"/>
        </w:rPr>
        <w:t xml:space="preserve">adresas </w:t>
      </w:r>
      <w:r w:rsidRPr="00F2141C">
        <w:rPr>
          <w:rFonts w:ascii="Arial Baltic" w:eastAsia="Times New Roman" w:hAnsi="Arial Baltic" w:cs="Arial Baltic"/>
          <w:sz w:val="20"/>
          <w:szCs w:val="20"/>
        </w:rPr>
        <w:t>Jonava, Žalgirio g. 5</w:t>
      </w:r>
      <w:r w:rsidRPr="00630169">
        <w:rPr>
          <w:rFonts w:ascii="Arial Baltic" w:eastAsia="Times New Roman" w:hAnsi="Arial Baltic" w:cs="Arial Baltic"/>
          <w:sz w:val="20"/>
          <w:szCs w:val="20"/>
        </w:rPr>
        <w:t>;</w:t>
      </w:r>
    </w:p>
    <w:p w14:paraId="20EA697E" w14:textId="5E512708" w:rsidR="00451830" w:rsidRPr="00630169" w:rsidRDefault="00081EFA" w:rsidP="00081EFA">
      <w:pPr>
        <w:numPr>
          <w:ilvl w:val="2"/>
          <w:numId w:val="26"/>
        </w:numPr>
        <w:tabs>
          <w:tab w:val="clear" w:pos="2160"/>
          <w:tab w:val="left" w:pos="993"/>
        </w:tabs>
        <w:ind w:left="0" w:firstLine="284"/>
        <w:jc w:val="both"/>
        <w:rPr>
          <w:rFonts w:ascii="Arial" w:hAnsi="Arial" w:cs="Arial"/>
          <w:bCs/>
          <w:sz w:val="22"/>
          <w:szCs w:val="22"/>
        </w:rPr>
      </w:pPr>
      <w:r w:rsidRPr="00630169">
        <w:rPr>
          <w:rFonts w:ascii="Arial" w:hAnsi="Arial" w:cs="Arial"/>
          <w:sz w:val="22"/>
          <w:szCs w:val="22"/>
        </w:rPr>
        <w:t xml:space="preserve">žemės sklypą, kurio registro Nr. </w:t>
      </w:r>
      <w:r w:rsidRPr="00F2141C">
        <w:rPr>
          <w:rFonts w:ascii="Arial Baltic" w:eastAsia="Times New Roman" w:hAnsi="Arial Baltic" w:cs="Arial Baltic"/>
          <w:sz w:val="20"/>
          <w:szCs w:val="20"/>
        </w:rPr>
        <w:t>46/18228</w:t>
      </w:r>
      <w:r w:rsidRPr="00630169">
        <w:rPr>
          <w:rFonts w:ascii="Arial" w:hAnsi="Arial" w:cs="Arial"/>
          <w:sz w:val="22"/>
          <w:szCs w:val="22"/>
        </w:rPr>
        <w:t xml:space="preserve">, unikalus Nr. </w:t>
      </w:r>
      <w:r w:rsidRPr="00F2141C">
        <w:rPr>
          <w:rFonts w:ascii="Arial Baltic" w:eastAsia="Times New Roman" w:hAnsi="Arial Baltic" w:cs="Arial Baltic"/>
          <w:sz w:val="20"/>
          <w:szCs w:val="20"/>
        </w:rPr>
        <w:t>4610-0003-0063</w:t>
      </w:r>
      <w:r w:rsidRPr="00630169">
        <w:rPr>
          <w:rFonts w:ascii="Arial" w:hAnsi="Arial" w:cs="Arial"/>
          <w:sz w:val="22"/>
          <w:szCs w:val="22"/>
        </w:rPr>
        <w:t xml:space="preserve">, </w:t>
      </w:r>
      <w:proofErr w:type="spellStart"/>
      <w:r w:rsidRPr="00630169">
        <w:rPr>
          <w:rFonts w:ascii="Arial" w:hAnsi="Arial" w:cs="Arial"/>
          <w:sz w:val="22"/>
          <w:szCs w:val="22"/>
        </w:rPr>
        <w:t>kadastr</w:t>
      </w:r>
      <w:proofErr w:type="spellEnd"/>
      <w:r w:rsidRPr="00630169">
        <w:rPr>
          <w:rFonts w:ascii="Arial" w:hAnsi="Arial" w:cs="Arial"/>
          <w:sz w:val="22"/>
          <w:szCs w:val="22"/>
        </w:rPr>
        <w:t xml:space="preserve">. Nr. </w:t>
      </w:r>
      <w:r w:rsidRPr="00F2141C">
        <w:rPr>
          <w:rFonts w:ascii="Arial Baltic" w:eastAsia="Times New Roman" w:hAnsi="Arial Baltic" w:cs="Arial Baltic"/>
          <w:sz w:val="20"/>
          <w:szCs w:val="20"/>
        </w:rPr>
        <w:t xml:space="preserve">4610/0003:63 Jonavos m. </w:t>
      </w:r>
      <w:proofErr w:type="spellStart"/>
      <w:r w:rsidRPr="00F2141C">
        <w:rPr>
          <w:rFonts w:ascii="Arial Baltic" w:eastAsia="Times New Roman" w:hAnsi="Arial Baltic" w:cs="Arial Baltic"/>
          <w:sz w:val="20"/>
          <w:szCs w:val="20"/>
        </w:rPr>
        <w:t>k.v</w:t>
      </w:r>
      <w:proofErr w:type="spellEnd"/>
      <w:r w:rsidRPr="00F2141C">
        <w:rPr>
          <w:rFonts w:ascii="Arial Baltic" w:eastAsia="Times New Roman" w:hAnsi="Arial Baltic" w:cs="Arial Baltic"/>
          <w:sz w:val="20"/>
          <w:szCs w:val="20"/>
        </w:rPr>
        <w:t>.</w:t>
      </w:r>
      <w:r w:rsidRPr="00630169">
        <w:rPr>
          <w:rFonts w:ascii="Arial Baltic" w:eastAsia="Times New Roman" w:hAnsi="Arial Baltic" w:cs="Arial Baltic"/>
          <w:sz w:val="20"/>
          <w:szCs w:val="20"/>
        </w:rPr>
        <w:t xml:space="preserve">, </w:t>
      </w:r>
      <w:r w:rsidRPr="00630169">
        <w:rPr>
          <w:rFonts w:ascii="Arial" w:hAnsi="Arial" w:cs="Arial"/>
          <w:sz w:val="22"/>
          <w:szCs w:val="22"/>
        </w:rPr>
        <w:t xml:space="preserve">adresas </w:t>
      </w:r>
      <w:r w:rsidRPr="00F2141C">
        <w:rPr>
          <w:rFonts w:ascii="Arial Baltic" w:eastAsia="Times New Roman" w:hAnsi="Arial Baltic" w:cs="Arial Baltic"/>
          <w:sz w:val="20"/>
          <w:szCs w:val="20"/>
        </w:rPr>
        <w:t>Jonava, P. Vaičiūno g. 29</w:t>
      </w:r>
      <w:r w:rsidRPr="00630169">
        <w:rPr>
          <w:rFonts w:ascii="Arial Baltic" w:eastAsia="Times New Roman" w:hAnsi="Arial Baltic" w:cs="Arial Baltic"/>
          <w:sz w:val="20"/>
          <w:szCs w:val="20"/>
        </w:rPr>
        <w:t>;</w:t>
      </w:r>
    </w:p>
    <w:p w14:paraId="3CCB9730" w14:textId="77777777" w:rsidR="00D76DBA" w:rsidRPr="00630169" w:rsidRDefault="00D76DBA" w:rsidP="00C864EF">
      <w:pPr>
        <w:numPr>
          <w:ilvl w:val="0"/>
          <w:numId w:val="25"/>
        </w:numPr>
        <w:ind w:left="0" w:firstLine="284"/>
        <w:jc w:val="both"/>
        <w:rPr>
          <w:rFonts w:ascii="Arial" w:hAnsi="Arial" w:cs="Arial"/>
          <w:sz w:val="22"/>
          <w:szCs w:val="22"/>
        </w:rPr>
      </w:pPr>
      <w:r w:rsidRPr="00630169">
        <w:rPr>
          <w:rFonts w:ascii="Arial" w:hAnsi="Arial" w:cs="Arial"/>
          <w:sz w:val="22"/>
          <w:szCs w:val="22"/>
        </w:rPr>
        <w:t>Pardavėjas</w:t>
      </w:r>
      <w:r w:rsidR="00182884" w:rsidRPr="00630169">
        <w:rPr>
          <w:rFonts w:ascii="Arial" w:hAnsi="Arial" w:cs="Arial"/>
          <w:sz w:val="22"/>
          <w:szCs w:val="22"/>
        </w:rPr>
        <w:t xml:space="preserve"> patvirtina, kad Elektros energetikos objektų buvimo Žemės sklyp</w:t>
      </w:r>
      <w:r w:rsidRPr="00630169">
        <w:rPr>
          <w:rFonts w:ascii="Arial" w:hAnsi="Arial" w:cs="Arial"/>
          <w:sz w:val="22"/>
          <w:szCs w:val="22"/>
        </w:rPr>
        <w:t>uose</w:t>
      </w:r>
      <w:r w:rsidR="00182884" w:rsidRPr="00630169">
        <w:rPr>
          <w:rFonts w:ascii="Arial" w:hAnsi="Arial" w:cs="Arial"/>
          <w:sz w:val="22"/>
          <w:szCs w:val="22"/>
        </w:rPr>
        <w:t xml:space="preserve"> </w:t>
      </w:r>
      <w:r w:rsidR="003E5564" w:rsidRPr="00630169">
        <w:rPr>
          <w:rFonts w:ascii="Arial" w:hAnsi="Arial" w:cs="Arial"/>
          <w:sz w:val="22"/>
          <w:szCs w:val="22"/>
        </w:rPr>
        <w:t xml:space="preserve">ir patalpose </w:t>
      </w:r>
      <w:r w:rsidR="00182884" w:rsidRPr="00630169">
        <w:rPr>
          <w:rFonts w:ascii="Arial" w:hAnsi="Arial" w:cs="Arial"/>
          <w:sz w:val="22"/>
          <w:szCs w:val="22"/>
        </w:rPr>
        <w:t>bei atitinkamai Pirkėjo naudojimosi Elektros energetikos objektais, esančiais Žemės sklyp</w:t>
      </w:r>
      <w:r w:rsidRPr="00630169">
        <w:rPr>
          <w:rFonts w:ascii="Arial" w:hAnsi="Arial" w:cs="Arial"/>
          <w:sz w:val="22"/>
          <w:szCs w:val="22"/>
        </w:rPr>
        <w:t>uose</w:t>
      </w:r>
      <w:r w:rsidR="003E5564" w:rsidRPr="00630169">
        <w:rPr>
          <w:rFonts w:ascii="Arial" w:hAnsi="Arial" w:cs="Arial"/>
          <w:sz w:val="22"/>
          <w:szCs w:val="22"/>
        </w:rPr>
        <w:t xml:space="preserve"> ir patalpose</w:t>
      </w:r>
      <w:r w:rsidR="00182884" w:rsidRPr="00630169">
        <w:rPr>
          <w:rFonts w:ascii="Arial" w:hAnsi="Arial" w:cs="Arial"/>
          <w:sz w:val="22"/>
          <w:szCs w:val="22"/>
        </w:rPr>
        <w:t xml:space="preserve">, sąlygos yra </w:t>
      </w:r>
      <w:r w:rsidRPr="00630169">
        <w:rPr>
          <w:rFonts w:ascii="Arial" w:hAnsi="Arial" w:cs="Arial"/>
          <w:sz w:val="22"/>
          <w:szCs w:val="22"/>
        </w:rPr>
        <w:t>nustatytos/išspręstos/</w:t>
      </w:r>
      <w:r w:rsidR="00182884" w:rsidRPr="00630169">
        <w:rPr>
          <w:rFonts w:ascii="Arial" w:hAnsi="Arial" w:cs="Arial"/>
          <w:sz w:val="22"/>
          <w:szCs w:val="22"/>
        </w:rPr>
        <w:t xml:space="preserve">patvirtintos </w:t>
      </w:r>
      <w:r w:rsidRPr="00630169">
        <w:rPr>
          <w:rFonts w:ascii="Arial" w:hAnsi="Arial" w:cs="Arial"/>
          <w:sz w:val="22"/>
          <w:szCs w:val="22"/>
        </w:rPr>
        <w:t>taip:</w:t>
      </w:r>
    </w:p>
    <w:p w14:paraId="6973D86A" w14:textId="2470B255" w:rsidR="00D76DBA" w:rsidRDefault="00C864EF" w:rsidP="00C864EF">
      <w:pPr>
        <w:numPr>
          <w:ilvl w:val="0"/>
          <w:numId w:val="27"/>
        </w:numPr>
        <w:tabs>
          <w:tab w:val="left" w:pos="851"/>
        </w:tabs>
        <w:ind w:left="0" w:firstLine="284"/>
        <w:jc w:val="both"/>
        <w:rPr>
          <w:rFonts w:ascii="Arial" w:hAnsi="Arial" w:cs="Arial"/>
          <w:sz w:val="22"/>
          <w:szCs w:val="22"/>
        </w:rPr>
      </w:pPr>
      <w:r w:rsidRPr="00630169">
        <w:rPr>
          <w:rFonts w:ascii="Arial" w:hAnsi="Arial" w:cs="Arial"/>
          <w:sz w:val="22"/>
          <w:szCs w:val="22"/>
        </w:rPr>
        <w:t xml:space="preserve"> </w:t>
      </w:r>
      <w:r w:rsidR="004B3236" w:rsidRPr="00630169">
        <w:rPr>
          <w:rFonts w:ascii="Arial" w:hAnsi="Arial" w:cs="Arial"/>
          <w:sz w:val="22"/>
          <w:szCs w:val="22"/>
        </w:rPr>
        <w:t>žemės sklypams, nurody</w:t>
      </w:r>
      <w:r w:rsidR="00F4794B" w:rsidRPr="00630169">
        <w:rPr>
          <w:rFonts w:ascii="Arial" w:hAnsi="Arial" w:cs="Arial"/>
          <w:sz w:val="22"/>
          <w:szCs w:val="22"/>
        </w:rPr>
        <w:t>t</w:t>
      </w:r>
      <w:r w:rsidR="00D76DBA" w:rsidRPr="00630169">
        <w:rPr>
          <w:rFonts w:ascii="Arial" w:hAnsi="Arial" w:cs="Arial"/>
          <w:sz w:val="22"/>
          <w:szCs w:val="22"/>
        </w:rPr>
        <w:t>iems</w:t>
      </w:r>
      <w:r w:rsidR="00607CFE" w:rsidRPr="00630169">
        <w:rPr>
          <w:rFonts w:ascii="Arial" w:hAnsi="Arial" w:cs="Arial"/>
          <w:sz w:val="22"/>
          <w:szCs w:val="22"/>
        </w:rPr>
        <w:t xml:space="preserve"> Sutarties 5.1</w:t>
      </w:r>
      <w:r w:rsidR="00D76DBA" w:rsidRPr="00630169">
        <w:rPr>
          <w:rFonts w:ascii="Arial" w:hAnsi="Arial" w:cs="Arial"/>
          <w:sz w:val="22"/>
          <w:szCs w:val="22"/>
        </w:rPr>
        <w:t>.1</w:t>
      </w:r>
      <w:r w:rsidR="00E06D8D" w:rsidRPr="00630169">
        <w:rPr>
          <w:rFonts w:ascii="Arial" w:hAnsi="Arial" w:cs="Arial"/>
          <w:sz w:val="22"/>
          <w:szCs w:val="22"/>
        </w:rPr>
        <w:t xml:space="preserve">, &lt;...&gt;, </w:t>
      </w:r>
      <w:r w:rsidR="004B3236" w:rsidRPr="00630169">
        <w:rPr>
          <w:rFonts w:ascii="Arial" w:hAnsi="Arial" w:cs="Arial"/>
          <w:sz w:val="22"/>
          <w:szCs w:val="22"/>
        </w:rPr>
        <w:t>5.1.</w:t>
      </w:r>
      <w:r w:rsidR="00630169" w:rsidRPr="00630169">
        <w:rPr>
          <w:rFonts w:ascii="Arial" w:hAnsi="Arial" w:cs="Arial"/>
          <w:sz w:val="22"/>
          <w:szCs w:val="22"/>
          <w:lang w:val="en-US"/>
        </w:rPr>
        <w:t>22</w:t>
      </w:r>
      <w:r w:rsidR="00FA7475" w:rsidRPr="00630169">
        <w:rPr>
          <w:rFonts w:ascii="Arial" w:hAnsi="Arial" w:cs="Arial"/>
          <w:sz w:val="22"/>
          <w:szCs w:val="22"/>
        </w:rPr>
        <w:t xml:space="preserve"> </w:t>
      </w:r>
      <w:r w:rsidR="00B92BA3" w:rsidRPr="00630169">
        <w:rPr>
          <w:rFonts w:ascii="Arial" w:hAnsi="Arial" w:cs="Arial"/>
          <w:sz w:val="22"/>
          <w:szCs w:val="22"/>
        </w:rPr>
        <w:t>punkt</w:t>
      </w:r>
      <w:r w:rsidR="004B3236" w:rsidRPr="00630169">
        <w:rPr>
          <w:rFonts w:ascii="Arial" w:hAnsi="Arial" w:cs="Arial"/>
          <w:sz w:val="22"/>
          <w:szCs w:val="22"/>
        </w:rPr>
        <w:t>uose</w:t>
      </w:r>
      <w:r w:rsidR="00D76DBA" w:rsidRPr="00630169">
        <w:rPr>
          <w:rFonts w:ascii="Arial" w:hAnsi="Arial" w:cs="Arial"/>
          <w:sz w:val="22"/>
          <w:szCs w:val="22"/>
        </w:rPr>
        <w:t xml:space="preserve">, yra nustatytos ir taikytinos bei VĮ Registrų centro Nekilnojamojo turto registre įregistruotos </w:t>
      </w:r>
      <w:r w:rsidR="00D76DBA" w:rsidRPr="001271B9">
        <w:rPr>
          <w:rFonts w:ascii="Arial" w:hAnsi="Arial" w:cs="Arial"/>
          <w:sz w:val="22"/>
          <w:szCs w:val="22"/>
        </w:rPr>
        <w:t>–</w:t>
      </w:r>
      <w:r w:rsidR="00270D11">
        <w:rPr>
          <w:rFonts w:ascii="Arial" w:hAnsi="Arial" w:cs="Arial"/>
          <w:sz w:val="22"/>
          <w:szCs w:val="22"/>
        </w:rPr>
        <w:t xml:space="preserve"> elektros linijų apsaugos zonos.</w:t>
      </w:r>
    </w:p>
    <w:p w14:paraId="1C423B65" w14:textId="77777777" w:rsidR="00182884" w:rsidRPr="00CE153D" w:rsidRDefault="00182884" w:rsidP="00C864EF">
      <w:pPr>
        <w:pStyle w:val="Pagrindiniotekstotrauka"/>
        <w:numPr>
          <w:ilvl w:val="0"/>
          <w:numId w:val="25"/>
        </w:numPr>
        <w:ind w:left="0" w:firstLine="284"/>
        <w:rPr>
          <w:rFonts w:cs="Arial"/>
          <w:szCs w:val="22"/>
        </w:rPr>
      </w:pPr>
      <w:r w:rsidRPr="001271B9">
        <w:rPr>
          <w:rFonts w:cs="Arial"/>
          <w:szCs w:val="22"/>
        </w:rPr>
        <w:t>Pardavėjas pareiškia ir patvirtina, kad jam yra žinoma,</w:t>
      </w:r>
      <w:r w:rsidRPr="00CE153D">
        <w:rPr>
          <w:rFonts w:cs="Arial"/>
          <w:szCs w:val="22"/>
        </w:rPr>
        <w:t xml:space="preserve"> jog Pirkėjo teisės Elektros energetikos objektus, esančius Žemės sklyp</w:t>
      </w:r>
      <w:r w:rsidR="00D103D4" w:rsidRPr="00CE153D">
        <w:rPr>
          <w:rFonts w:cs="Arial"/>
          <w:szCs w:val="22"/>
        </w:rPr>
        <w:t>uose</w:t>
      </w:r>
      <w:r w:rsidR="005C0C09">
        <w:rPr>
          <w:rFonts w:cs="Arial"/>
          <w:szCs w:val="22"/>
        </w:rPr>
        <w:t xml:space="preserve"> ir patalpose</w:t>
      </w:r>
      <w:r w:rsidRPr="00CE153D">
        <w:rPr>
          <w:rFonts w:cs="Arial"/>
          <w:szCs w:val="22"/>
        </w:rPr>
        <w:t xml:space="preserve">, eksploatuoti, aptarnauti, remontuoti, </w:t>
      </w:r>
      <w:r w:rsidR="00D103D4" w:rsidRPr="00CE153D">
        <w:rPr>
          <w:rFonts w:cs="Arial"/>
          <w:szCs w:val="22"/>
        </w:rPr>
        <w:t>rekonstruoti, modernizuoti ir (ar) naudoti, taip pat teisės</w:t>
      </w:r>
      <w:r w:rsidRPr="00CE153D">
        <w:rPr>
          <w:rFonts w:cs="Arial"/>
          <w:szCs w:val="22"/>
        </w:rPr>
        <w:t xml:space="preserve"> </w:t>
      </w:r>
      <w:r w:rsidR="00D103D4" w:rsidRPr="00CE153D">
        <w:rPr>
          <w:rFonts w:cs="Arial"/>
          <w:szCs w:val="22"/>
        </w:rPr>
        <w:t xml:space="preserve">nekliudomi prieiti, privažiuoti ar kitaip patekti prie Žemės sklypuose </w:t>
      </w:r>
      <w:r w:rsidR="005C0C09">
        <w:rPr>
          <w:rFonts w:cs="Arial"/>
          <w:szCs w:val="22"/>
        </w:rPr>
        <w:t xml:space="preserve">ir patalpose </w:t>
      </w:r>
      <w:r w:rsidR="00897907" w:rsidRPr="00CE153D">
        <w:rPr>
          <w:rFonts w:cs="Arial"/>
          <w:szCs w:val="22"/>
        </w:rPr>
        <w:t xml:space="preserve">esančių </w:t>
      </w:r>
      <w:r w:rsidR="00D103D4" w:rsidRPr="00CE153D">
        <w:rPr>
          <w:rFonts w:cs="Arial"/>
          <w:szCs w:val="22"/>
        </w:rPr>
        <w:t>Elektros energetikos objektų, teisės aktų nustatyta tvarka atlikti jų remonto, techninės priežiūros, eksploatavimo, rekonstravimo ar modernizavimo darbus, taip pat teisės įrengti naujus elektros energetikos objektus, neišplečiant esamų apsaugos zonų ribų</w:t>
      </w:r>
      <w:r w:rsidRPr="00CE153D">
        <w:rPr>
          <w:rFonts w:cs="Arial"/>
          <w:szCs w:val="22"/>
        </w:rPr>
        <w:t>, Pirkėjui turi būti užtikrintos pilna apimtimi</w:t>
      </w:r>
      <w:r w:rsidR="00D103D4" w:rsidRPr="00CE153D">
        <w:rPr>
          <w:rFonts w:cs="Arial"/>
          <w:szCs w:val="22"/>
        </w:rPr>
        <w:t xml:space="preserve"> (</w:t>
      </w:r>
      <w:r w:rsidR="00D103D4" w:rsidRPr="00CE153D">
        <w:rPr>
          <w:rFonts w:cs="Arial"/>
          <w:b/>
          <w:szCs w:val="22"/>
        </w:rPr>
        <w:t>EEĮ 75 straipsnio 3 ir 4 dalyse nurodyta apimtimi</w:t>
      </w:r>
      <w:r w:rsidR="00D103D4" w:rsidRPr="00CE153D">
        <w:rPr>
          <w:rFonts w:cs="Arial"/>
          <w:szCs w:val="22"/>
        </w:rPr>
        <w:t>)</w:t>
      </w:r>
      <w:r w:rsidRPr="00CE153D">
        <w:rPr>
          <w:rFonts w:cs="Arial"/>
          <w:szCs w:val="22"/>
        </w:rPr>
        <w:t>. Pardavėjas pareiškia ir patvirtina, kad jam yra žinoma, jog Pirkėjas nebūtų sudaręs šios Sutarties, jei šiame Sutarties punkte nurodytos teisės nebūtų užtikrintos ir/ar šiame Sutarties punkte nurodytų teisių įgyvendinimas Pirkėjui būtų bet kokia forma ar būdais apsunkintas ar neįmanomas.</w:t>
      </w:r>
    </w:p>
    <w:p w14:paraId="33ED3FD9" w14:textId="02B7C1A1" w:rsidR="00182884" w:rsidRPr="00CE153D" w:rsidRDefault="00182884" w:rsidP="00C864EF">
      <w:pPr>
        <w:pStyle w:val="Pagrindiniotekstotrauka"/>
        <w:numPr>
          <w:ilvl w:val="0"/>
          <w:numId w:val="25"/>
        </w:numPr>
        <w:ind w:left="0" w:firstLine="284"/>
        <w:rPr>
          <w:rFonts w:cs="Arial"/>
          <w:szCs w:val="22"/>
        </w:rPr>
      </w:pPr>
      <w:r w:rsidRPr="00CE153D">
        <w:rPr>
          <w:rFonts w:cs="Arial"/>
          <w:szCs w:val="22"/>
        </w:rPr>
        <w:t>Šalys susitaria, kad tuo atveju, jeigu paaiškėtų, kad Elektros energetikos objektų buvimo Žemės sklyp</w:t>
      </w:r>
      <w:r w:rsidR="00D103D4" w:rsidRPr="00CE153D">
        <w:rPr>
          <w:rFonts w:cs="Arial"/>
          <w:szCs w:val="22"/>
        </w:rPr>
        <w:t>uos</w:t>
      </w:r>
      <w:r w:rsidRPr="00CE153D">
        <w:rPr>
          <w:rFonts w:cs="Arial"/>
          <w:szCs w:val="22"/>
        </w:rPr>
        <w:t>e</w:t>
      </w:r>
      <w:r w:rsidR="005C0C09">
        <w:rPr>
          <w:rFonts w:cs="Arial"/>
          <w:szCs w:val="22"/>
        </w:rPr>
        <w:t xml:space="preserve"> ir patalpose</w:t>
      </w:r>
      <w:r w:rsidRPr="00CE153D">
        <w:rPr>
          <w:rFonts w:cs="Arial"/>
          <w:szCs w:val="22"/>
        </w:rPr>
        <w:t xml:space="preserve"> bei atitinkamai Pirkėjo naudojimosi Elektros energetikos objektais sąlygos, nurodytos Sutarties 5.</w:t>
      </w:r>
      <w:r w:rsidR="00D103D4" w:rsidRPr="00CE153D">
        <w:rPr>
          <w:rFonts w:cs="Arial"/>
          <w:szCs w:val="22"/>
        </w:rPr>
        <w:t>2</w:t>
      </w:r>
      <w:r w:rsidR="00936B26" w:rsidRPr="00CE153D">
        <w:rPr>
          <w:rFonts w:cs="Arial"/>
          <w:szCs w:val="22"/>
        </w:rPr>
        <w:t>.</w:t>
      </w:r>
      <w:r w:rsidRPr="00CE153D">
        <w:rPr>
          <w:rFonts w:cs="Arial"/>
          <w:szCs w:val="22"/>
        </w:rPr>
        <w:t xml:space="preserve"> punkte, yra nepakankamos Sutarties 5.</w:t>
      </w:r>
      <w:r w:rsidR="00D103D4" w:rsidRPr="00CE153D">
        <w:rPr>
          <w:rFonts w:cs="Arial"/>
          <w:szCs w:val="22"/>
        </w:rPr>
        <w:t>3</w:t>
      </w:r>
      <w:r w:rsidR="00936B26" w:rsidRPr="00CE153D">
        <w:rPr>
          <w:rFonts w:cs="Arial"/>
          <w:szCs w:val="22"/>
        </w:rPr>
        <w:t>.</w:t>
      </w:r>
      <w:r w:rsidRPr="00CE153D">
        <w:rPr>
          <w:rFonts w:cs="Arial"/>
          <w:szCs w:val="22"/>
        </w:rPr>
        <w:t xml:space="preserve"> punkte nurodytoms Pirkėjo teisėms įgyvendinti ir užtikrinti, ir/ar Sutarties </w:t>
      </w:r>
      <w:r w:rsidR="00D103D4" w:rsidRPr="00CE153D">
        <w:rPr>
          <w:rFonts w:cs="Arial"/>
          <w:szCs w:val="22"/>
        </w:rPr>
        <w:t>5.3</w:t>
      </w:r>
      <w:r w:rsidR="00936B26" w:rsidRPr="00CE153D">
        <w:rPr>
          <w:rFonts w:cs="Arial"/>
          <w:szCs w:val="22"/>
        </w:rPr>
        <w:t>.</w:t>
      </w:r>
      <w:r w:rsidRPr="00CE153D">
        <w:rPr>
          <w:rFonts w:cs="Arial"/>
          <w:szCs w:val="22"/>
        </w:rPr>
        <w:t xml:space="preserve"> punkte nurodytoms Pirkėjo teisėms įgyvendinti ir užtikrinti reikia papildomų teisinių pagrindų (papildomų dokumentų, sutarčių, papildomo trečiųjų asmenų sutikimo (leidimo) ar kitų savo prasme sutikimą (leidimą) atitinkančių dokumentų), Pardavėjas įsipareigoja </w:t>
      </w:r>
      <w:r w:rsidR="009912BC">
        <w:rPr>
          <w:rFonts w:cs="Arial"/>
          <w:szCs w:val="22"/>
        </w:rPr>
        <w:t xml:space="preserve">gauti </w:t>
      </w:r>
      <w:r w:rsidRPr="00CE153D">
        <w:rPr>
          <w:rFonts w:cs="Arial"/>
          <w:szCs w:val="22"/>
        </w:rPr>
        <w:t>vi</w:t>
      </w:r>
      <w:r w:rsidR="009912BC">
        <w:rPr>
          <w:rFonts w:cs="Arial"/>
          <w:szCs w:val="22"/>
        </w:rPr>
        <w:t>sus</w:t>
      </w:r>
      <w:r w:rsidRPr="00CE153D">
        <w:rPr>
          <w:rFonts w:cs="Arial"/>
          <w:szCs w:val="22"/>
        </w:rPr>
        <w:t xml:space="preserve"> reikiam</w:t>
      </w:r>
      <w:r w:rsidR="009912BC">
        <w:rPr>
          <w:rFonts w:cs="Arial"/>
          <w:szCs w:val="22"/>
        </w:rPr>
        <w:t>us</w:t>
      </w:r>
      <w:r w:rsidRPr="00CE153D">
        <w:rPr>
          <w:rFonts w:cs="Arial"/>
          <w:szCs w:val="22"/>
        </w:rPr>
        <w:t xml:space="preserve"> dokument</w:t>
      </w:r>
      <w:r w:rsidR="009912BC">
        <w:rPr>
          <w:rFonts w:cs="Arial"/>
          <w:szCs w:val="22"/>
        </w:rPr>
        <w:t>us, kad</w:t>
      </w:r>
      <w:r w:rsidRPr="00CE153D">
        <w:rPr>
          <w:rFonts w:cs="Arial"/>
          <w:szCs w:val="22"/>
        </w:rPr>
        <w:t xml:space="preserve"> Pirkėjas galėtų pilna apimtimi įgyvendinti Sutarties </w:t>
      </w:r>
      <w:r w:rsidR="00780BF6">
        <w:rPr>
          <w:rFonts w:cs="Arial"/>
          <w:szCs w:val="22"/>
        </w:rPr>
        <w:t xml:space="preserve">  </w:t>
      </w:r>
      <w:r w:rsidR="00D103D4" w:rsidRPr="00CE153D">
        <w:rPr>
          <w:rFonts w:cs="Arial"/>
          <w:szCs w:val="22"/>
        </w:rPr>
        <w:t>5.3</w:t>
      </w:r>
      <w:r w:rsidR="00936B26" w:rsidRPr="00CE153D">
        <w:rPr>
          <w:rFonts w:cs="Arial"/>
          <w:szCs w:val="22"/>
        </w:rPr>
        <w:t>.</w:t>
      </w:r>
      <w:r w:rsidRPr="00CE153D">
        <w:rPr>
          <w:rFonts w:cs="Arial"/>
          <w:szCs w:val="22"/>
        </w:rPr>
        <w:t xml:space="preserve"> punkte nurodytas Pirkėjo teises. Pardavėjas taip pat įsipareigoja atlyginti visus Pirkėjo dėl šiame punkte numatytų Pardavėjo įsipareigojimų nevykdymo ar netinkamo vykdymo patirtus nuostolius.</w:t>
      </w:r>
    </w:p>
    <w:p w14:paraId="2FB73D7A" w14:textId="77777777" w:rsidR="00DD3BDD" w:rsidRPr="00094475" w:rsidRDefault="00DD3BDD" w:rsidP="00C50F9E">
      <w:pPr>
        <w:rPr>
          <w:rFonts w:ascii="Arial" w:eastAsia="Times New Roman" w:hAnsi="Arial" w:cs="Arial"/>
          <w:b/>
          <w:sz w:val="22"/>
          <w:szCs w:val="22"/>
          <w:lang w:eastAsia="en-US"/>
        </w:rPr>
      </w:pPr>
    </w:p>
    <w:p w14:paraId="23BE3C67" w14:textId="77777777" w:rsidR="00F2048A" w:rsidRPr="00094475" w:rsidRDefault="00F2048A" w:rsidP="00F2048A">
      <w:pPr>
        <w:pStyle w:val="Sraopastraipa"/>
        <w:numPr>
          <w:ilvl w:val="3"/>
          <w:numId w:val="26"/>
        </w:numPr>
        <w:contextualSpacing/>
        <w:jc w:val="both"/>
        <w:rPr>
          <w:rFonts w:eastAsia="Times New Roman"/>
          <w:b/>
          <w:lang w:eastAsia="en-US"/>
        </w:rPr>
      </w:pPr>
      <w:r w:rsidRPr="00094475">
        <w:rPr>
          <w:rFonts w:ascii="Arial" w:eastAsia="Times New Roman" w:hAnsi="Arial" w:cs="Arial"/>
          <w:b/>
          <w:sz w:val="22"/>
          <w:szCs w:val="22"/>
          <w:lang w:eastAsia="en-US"/>
        </w:rPr>
        <w:t xml:space="preserve">Elektros energetikos objektų eksploatavimas </w:t>
      </w:r>
      <w:bookmarkStart w:id="5" w:name="_Ref258826596"/>
    </w:p>
    <w:p w14:paraId="541FEF0B" w14:textId="77777777" w:rsidR="00F2048A" w:rsidRDefault="00F2048A" w:rsidP="00F2048A">
      <w:pPr>
        <w:pStyle w:val="Sraopastraipa"/>
        <w:ind w:left="0"/>
        <w:contextualSpacing/>
        <w:jc w:val="both"/>
        <w:rPr>
          <w:rStyle w:val="Grietas"/>
          <w:rFonts w:ascii="Arial" w:hAnsi="Arial" w:cs="Arial"/>
          <w:b w:val="0"/>
          <w:bCs w:val="0"/>
          <w:sz w:val="22"/>
          <w:szCs w:val="22"/>
          <w:lang w:val="en-US"/>
        </w:rPr>
      </w:pPr>
    </w:p>
    <w:p w14:paraId="6822589A" w14:textId="1F4D188B" w:rsidR="00021B87" w:rsidRDefault="00F2048A" w:rsidP="00C864EF">
      <w:pPr>
        <w:pStyle w:val="Sraopastraipa"/>
        <w:tabs>
          <w:tab w:val="left" w:pos="426"/>
        </w:tabs>
        <w:spacing w:after="100" w:afterAutospacing="1"/>
        <w:ind w:left="0" w:firstLine="284"/>
        <w:contextualSpacing/>
        <w:jc w:val="both"/>
        <w:rPr>
          <w:rStyle w:val="Grietas"/>
          <w:rFonts w:ascii="Arial" w:hAnsi="Arial" w:cs="Arial"/>
          <w:b w:val="0"/>
          <w:bCs w:val="0"/>
          <w:sz w:val="22"/>
          <w:szCs w:val="22"/>
        </w:rPr>
      </w:pPr>
      <w:r w:rsidRPr="00094475">
        <w:rPr>
          <w:rStyle w:val="Grietas"/>
          <w:rFonts w:ascii="Arial" w:hAnsi="Arial" w:cs="Arial"/>
          <w:b w:val="0"/>
          <w:bCs w:val="0"/>
          <w:sz w:val="22"/>
          <w:szCs w:val="22"/>
        </w:rPr>
        <w:lastRenderedPageBreak/>
        <w:t xml:space="preserve">6.1. Energetikos objektus nuo Sutarties sudarymo dienos, pagal teisės aktų reikalavimus eksploatuoja ir prižiūri Pirkėjas. Ši aplinkybė nepašalina pareigos Pardavėjui bei kitiems asmenims laikytis </w:t>
      </w:r>
      <w:r w:rsidR="00021B87" w:rsidRPr="00094475">
        <w:rPr>
          <w:rStyle w:val="Grietas"/>
          <w:rFonts w:ascii="Arial" w:hAnsi="Arial" w:cs="Arial"/>
          <w:b w:val="0"/>
          <w:bCs w:val="0"/>
          <w:sz w:val="22"/>
          <w:szCs w:val="22"/>
        </w:rPr>
        <w:t xml:space="preserve">EEĮ ir kitų teisės aktų reikalavimų. </w:t>
      </w:r>
      <w:bookmarkEnd w:id="5"/>
    </w:p>
    <w:p w14:paraId="16C76E7B" w14:textId="2CBC6B8E" w:rsidR="006B6181" w:rsidRDefault="00F2048A" w:rsidP="00C864EF">
      <w:pPr>
        <w:pStyle w:val="Sraopastraipa"/>
        <w:tabs>
          <w:tab w:val="left" w:pos="426"/>
          <w:tab w:val="left" w:pos="851"/>
        </w:tabs>
        <w:spacing w:after="100" w:afterAutospacing="1"/>
        <w:ind w:left="0" w:firstLine="284"/>
        <w:contextualSpacing/>
        <w:jc w:val="both"/>
        <w:rPr>
          <w:rStyle w:val="Grietas"/>
          <w:rFonts w:ascii="Arial" w:hAnsi="Arial" w:cs="Arial"/>
          <w:b w:val="0"/>
          <w:bCs w:val="0"/>
          <w:sz w:val="22"/>
          <w:szCs w:val="22"/>
        </w:rPr>
      </w:pPr>
      <w:r w:rsidRPr="00C864EF">
        <w:rPr>
          <w:rStyle w:val="Grietas"/>
          <w:rFonts w:ascii="Arial" w:hAnsi="Arial" w:cs="Arial"/>
          <w:b w:val="0"/>
          <w:bCs w:val="0"/>
          <w:sz w:val="22"/>
          <w:szCs w:val="22"/>
        </w:rPr>
        <w:t>6.2.</w:t>
      </w:r>
      <w:r w:rsidR="00C864EF">
        <w:rPr>
          <w:rStyle w:val="Grietas"/>
          <w:rFonts w:ascii="Arial" w:hAnsi="Arial" w:cs="Arial"/>
          <w:b w:val="0"/>
          <w:bCs w:val="0"/>
          <w:sz w:val="22"/>
          <w:szCs w:val="22"/>
        </w:rPr>
        <w:t xml:space="preserve"> </w:t>
      </w:r>
      <w:r w:rsidRPr="00094475">
        <w:rPr>
          <w:rStyle w:val="Grietas"/>
          <w:rFonts w:ascii="Arial" w:hAnsi="Arial" w:cs="Arial"/>
          <w:b w:val="0"/>
          <w:bCs w:val="0"/>
          <w:sz w:val="22"/>
          <w:szCs w:val="22"/>
        </w:rPr>
        <w:t>Šalys susitaria, kad Pirkėjas nebus laikomas atsakingu dėl to, jog Energetikos objekt</w:t>
      </w:r>
      <w:r w:rsidR="00C528F3" w:rsidRPr="00094475">
        <w:rPr>
          <w:rStyle w:val="Grietas"/>
          <w:rFonts w:ascii="Arial" w:hAnsi="Arial" w:cs="Arial"/>
          <w:b w:val="0"/>
          <w:bCs w:val="0"/>
          <w:sz w:val="22"/>
          <w:szCs w:val="22"/>
        </w:rPr>
        <w:t>ų</w:t>
      </w:r>
      <w:r w:rsidRPr="00094475">
        <w:rPr>
          <w:rStyle w:val="Grietas"/>
          <w:rFonts w:ascii="Arial" w:hAnsi="Arial" w:cs="Arial"/>
          <w:b w:val="0"/>
          <w:bCs w:val="0"/>
          <w:sz w:val="22"/>
          <w:szCs w:val="22"/>
        </w:rPr>
        <w:t xml:space="preserve"> būklė  neatitinka teisės aktų keliamų reikalavimų, ir </w:t>
      </w:r>
      <w:bookmarkStart w:id="6" w:name="_Hlk112838421"/>
      <w:r w:rsidRPr="00094475">
        <w:rPr>
          <w:rStyle w:val="Grietas"/>
          <w:rFonts w:ascii="Arial" w:hAnsi="Arial" w:cs="Arial"/>
          <w:b w:val="0"/>
          <w:bCs w:val="0"/>
          <w:sz w:val="22"/>
          <w:szCs w:val="22"/>
        </w:rPr>
        <w:t>Pardavėjas nereikš pretenzijų ir/ar reikalavimų Pirkėjui dėl įtampos kokybės, taip pat dėl nuostolių, kurie gali atsirasti dėl elektros energijos tiekim</w:t>
      </w:r>
      <w:r w:rsidR="00C81078">
        <w:rPr>
          <w:rStyle w:val="Grietas"/>
          <w:rFonts w:ascii="Arial" w:hAnsi="Arial" w:cs="Arial"/>
          <w:b w:val="0"/>
          <w:bCs w:val="0"/>
          <w:sz w:val="22"/>
          <w:szCs w:val="22"/>
        </w:rPr>
        <w:t>o</w:t>
      </w:r>
      <w:r w:rsidRPr="00094475">
        <w:rPr>
          <w:rStyle w:val="Grietas"/>
          <w:rFonts w:ascii="Arial" w:hAnsi="Arial" w:cs="Arial"/>
          <w:b w:val="0"/>
          <w:bCs w:val="0"/>
          <w:sz w:val="22"/>
          <w:szCs w:val="22"/>
        </w:rPr>
        <w:t xml:space="preserve"> sutrikimo, įtampų svyravimo, elektros įrenginių sugedimo atlyginimo iki kol Energetikos objektas nebus sutvarkytas pagal teisės aktų nustatytus reikalavimus.</w:t>
      </w:r>
      <w:r w:rsidR="00C528F3" w:rsidRPr="00094475">
        <w:rPr>
          <w:rStyle w:val="Grietas"/>
          <w:rFonts w:ascii="Arial" w:hAnsi="Arial" w:cs="Arial"/>
          <w:b w:val="0"/>
          <w:bCs w:val="0"/>
          <w:sz w:val="22"/>
          <w:szCs w:val="22"/>
        </w:rPr>
        <w:t xml:space="preserve"> </w:t>
      </w:r>
      <w:bookmarkStart w:id="7" w:name="_Ref258580299"/>
      <w:bookmarkEnd w:id="6"/>
    </w:p>
    <w:p w14:paraId="47CED0D2" w14:textId="7681B56B" w:rsidR="006B6181" w:rsidRDefault="006B6181" w:rsidP="00C864EF">
      <w:pPr>
        <w:pStyle w:val="Sraopastraipa"/>
        <w:tabs>
          <w:tab w:val="left" w:pos="426"/>
        </w:tabs>
        <w:spacing w:after="100" w:afterAutospacing="1"/>
        <w:ind w:left="0" w:firstLine="284"/>
        <w:contextualSpacing/>
        <w:jc w:val="both"/>
        <w:rPr>
          <w:rStyle w:val="Grietas"/>
          <w:rFonts w:ascii="Arial" w:hAnsi="Arial" w:cs="Arial"/>
          <w:b w:val="0"/>
          <w:bCs w:val="0"/>
          <w:sz w:val="22"/>
          <w:szCs w:val="22"/>
        </w:rPr>
      </w:pPr>
      <w:r w:rsidRPr="00C864EF">
        <w:rPr>
          <w:rStyle w:val="Grietas"/>
          <w:rFonts w:ascii="Arial" w:hAnsi="Arial" w:cs="Arial"/>
          <w:b w:val="0"/>
          <w:bCs w:val="0"/>
          <w:sz w:val="22"/>
          <w:szCs w:val="22"/>
        </w:rPr>
        <w:t>6.</w:t>
      </w:r>
      <w:r w:rsidRPr="00094475">
        <w:rPr>
          <w:rStyle w:val="Grietas"/>
          <w:rFonts w:ascii="Arial" w:hAnsi="Arial" w:cs="Arial"/>
          <w:b w:val="0"/>
          <w:bCs w:val="0"/>
          <w:sz w:val="22"/>
          <w:szCs w:val="22"/>
        </w:rPr>
        <w:t xml:space="preserve">3. </w:t>
      </w:r>
      <w:r w:rsidR="00F2048A" w:rsidRPr="00094475">
        <w:rPr>
          <w:rStyle w:val="Grietas"/>
          <w:rFonts w:ascii="Arial" w:hAnsi="Arial" w:cs="Arial"/>
          <w:b w:val="0"/>
          <w:bCs w:val="0"/>
          <w:sz w:val="22"/>
          <w:szCs w:val="22"/>
        </w:rPr>
        <w:t>Pirkėjas įsipareigoja planine tvarka sutvarkyti Energetikos objekt</w:t>
      </w:r>
      <w:r w:rsidRPr="00094475">
        <w:rPr>
          <w:rStyle w:val="Grietas"/>
          <w:rFonts w:ascii="Arial" w:hAnsi="Arial" w:cs="Arial"/>
          <w:b w:val="0"/>
          <w:bCs w:val="0"/>
          <w:sz w:val="22"/>
          <w:szCs w:val="22"/>
        </w:rPr>
        <w:t>us</w:t>
      </w:r>
      <w:r w:rsidR="00F2048A" w:rsidRPr="00094475">
        <w:rPr>
          <w:rStyle w:val="Grietas"/>
          <w:rFonts w:ascii="Arial" w:hAnsi="Arial" w:cs="Arial"/>
          <w:b w:val="0"/>
          <w:bCs w:val="0"/>
          <w:sz w:val="22"/>
          <w:szCs w:val="22"/>
        </w:rPr>
        <w:t xml:space="preserve"> taip, kad ji</w:t>
      </w:r>
      <w:r w:rsidRPr="00094475">
        <w:rPr>
          <w:rStyle w:val="Grietas"/>
          <w:rFonts w:ascii="Arial" w:hAnsi="Arial" w:cs="Arial"/>
          <w:b w:val="0"/>
          <w:bCs w:val="0"/>
          <w:sz w:val="22"/>
          <w:szCs w:val="22"/>
        </w:rPr>
        <w:t>e</w:t>
      </w:r>
      <w:r w:rsidR="00F2048A" w:rsidRPr="00094475">
        <w:rPr>
          <w:rStyle w:val="Grietas"/>
          <w:rFonts w:ascii="Arial" w:hAnsi="Arial" w:cs="Arial"/>
          <w:b w:val="0"/>
          <w:bCs w:val="0"/>
          <w:sz w:val="22"/>
          <w:szCs w:val="22"/>
        </w:rPr>
        <w:t xml:space="preserve"> būtų tinkamos eksploatavimui ir (ar) kokybiškam elektros energijos persiuntimui ir tiekimui būklės vadovaujantis teisės aktų reikalavimais. </w:t>
      </w:r>
      <w:bookmarkEnd w:id="7"/>
    </w:p>
    <w:p w14:paraId="50E6CB09" w14:textId="2EA55D10" w:rsidR="0074267C" w:rsidRDefault="006B6181" w:rsidP="00C864EF">
      <w:pPr>
        <w:pStyle w:val="Sraopastraipa"/>
        <w:tabs>
          <w:tab w:val="left" w:pos="142"/>
          <w:tab w:val="left" w:pos="284"/>
          <w:tab w:val="left" w:pos="426"/>
          <w:tab w:val="left" w:pos="993"/>
          <w:tab w:val="left" w:pos="1276"/>
        </w:tabs>
        <w:spacing w:after="100" w:afterAutospacing="1"/>
        <w:ind w:left="0" w:firstLine="284"/>
        <w:contextualSpacing/>
        <w:jc w:val="both"/>
        <w:rPr>
          <w:rStyle w:val="Grietas"/>
          <w:rFonts w:ascii="Arial" w:hAnsi="Arial" w:cs="Arial"/>
          <w:b w:val="0"/>
          <w:bCs w:val="0"/>
          <w:sz w:val="22"/>
          <w:szCs w:val="22"/>
        </w:rPr>
      </w:pPr>
      <w:r w:rsidRPr="00C864EF">
        <w:rPr>
          <w:rStyle w:val="Grietas"/>
          <w:rFonts w:ascii="Arial" w:hAnsi="Arial" w:cs="Arial"/>
          <w:b w:val="0"/>
          <w:bCs w:val="0"/>
          <w:sz w:val="22"/>
          <w:szCs w:val="22"/>
        </w:rPr>
        <w:t>6</w:t>
      </w:r>
      <w:r w:rsidRPr="00094475">
        <w:rPr>
          <w:rStyle w:val="Grietas"/>
          <w:rFonts w:ascii="Arial" w:hAnsi="Arial" w:cs="Arial"/>
          <w:b w:val="0"/>
          <w:bCs w:val="0"/>
          <w:sz w:val="22"/>
          <w:szCs w:val="22"/>
        </w:rPr>
        <w:t>.4.</w:t>
      </w:r>
      <w:r w:rsidR="00C864EF">
        <w:rPr>
          <w:rStyle w:val="Grietas"/>
          <w:rFonts w:ascii="Arial" w:hAnsi="Arial" w:cs="Arial"/>
          <w:b w:val="0"/>
          <w:bCs w:val="0"/>
          <w:sz w:val="22"/>
          <w:szCs w:val="22"/>
        </w:rPr>
        <w:t xml:space="preserve"> </w:t>
      </w:r>
      <w:r w:rsidR="00F2048A" w:rsidRPr="00094475">
        <w:rPr>
          <w:rStyle w:val="Grietas"/>
          <w:rFonts w:ascii="Arial" w:hAnsi="Arial" w:cs="Arial"/>
          <w:b w:val="0"/>
          <w:bCs w:val="0"/>
          <w:sz w:val="22"/>
          <w:szCs w:val="22"/>
        </w:rPr>
        <w:t xml:space="preserve">Pardavėjas įsipareigoja sudaryti </w:t>
      </w:r>
      <w:r w:rsidR="00CE2872">
        <w:rPr>
          <w:rStyle w:val="Grietas"/>
          <w:rFonts w:ascii="Arial" w:hAnsi="Arial" w:cs="Arial"/>
          <w:b w:val="0"/>
          <w:bCs w:val="0"/>
          <w:sz w:val="22"/>
          <w:szCs w:val="22"/>
        </w:rPr>
        <w:t xml:space="preserve">nuo jo priklausančias </w:t>
      </w:r>
      <w:r w:rsidR="00F2048A" w:rsidRPr="00094475">
        <w:rPr>
          <w:rStyle w:val="Grietas"/>
          <w:rFonts w:ascii="Arial" w:hAnsi="Arial" w:cs="Arial"/>
          <w:b w:val="0"/>
          <w:bCs w:val="0"/>
          <w:sz w:val="22"/>
          <w:szCs w:val="22"/>
        </w:rPr>
        <w:t>tinkamas sąlygas Pirkėjui atlikti Energetikos objekt</w:t>
      </w:r>
      <w:r w:rsidRPr="00094475">
        <w:rPr>
          <w:rStyle w:val="Grietas"/>
          <w:rFonts w:ascii="Arial" w:hAnsi="Arial" w:cs="Arial"/>
          <w:b w:val="0"/>
          <w:bCs w:val="0"/>
          <w:sz w:val="22"/>
          <w:szCs w:val="22"/>
        </w:rPr>
        <w:t>ų</w:t>
      </w:r>
      <w:r w:rsidR="00F2048A" w:rsidRPr="00094475">
        <w:rPr>
          <w:rStyle w:val="Grietas"/>
          <w:rFonts w:ascii="Arial" w:hAnsi="Arial" w:cs="Arial"/>
          <w:b w:val="0"/>
          <w:bCs w:val="0"/>
          <w:sz w:val="22"/>
          <w:szCs w:val="22"/>
        </w:rPr>
        <w:t xml:space="preserve"> sutvarkymo darbus, o esant nuo Pirkėjo nepriklausančioms kliūtims šiems darbams vykdyti, bendradarbiauti su Pirkėju ir dėti visas įmanomas pastangas šioms kliūtims pašalinti.</w:t>
      </w:r>
    </w:p>
    <w:p w14:paraId="1ADA2C29" w14:textId="4E93D0ED" w:rsidR="00182884" w:rsidRDefault="00954123" w:rsidP="00030914">
      <w:pPr>
        <w:jc w:val="center"/>
        <w:rPr>
          <w:rFonts w:ascii="Arial" w:hAnsi="Arial" w:cs="Arial"/>
          <w:b/>
          <w:sz w:val="22"/>
          <w:szCs w:val="22"/>
        </w:rPr>
      </w:pPr>
      <w:r>
        <w:rPr>
          <w:rFonts w:ascii="Arial" w:hAnsi="Arial" w:cs="Arial"/>
          <w:b/>
          <w:sz w:val="22"/>
          <w:szCs w:val="22"/>
          <w:lang w:val="en-US"/>
        </w:rPr>
        <w:t>7</w:t>
      </w:r>
      <w:r w:rsidR="00182884" w:rsidRPr="00CE153D">
        <w:rPr>
          <w:rFonts w:ascii="Arial" w:hAnsi="Arial" w:cs="Arial"/>
          <w:b/>
          <w:sz w:val="22"/>
          <w:szCs w:val="22"/>
        </w:rPr>
        <w:t xml:space="preserve">. </w:t>
      </w:r>
      <w:r w:rsidR="00030914">
        <w:rPr>
          <w:rFonts w:ascii="Arial" w:hAnsi="Arial" w:cs="Arial"/>
          <w:b/>
          <w:sz w:val="22"/>
          <w:szCs w:val="22"/>
        </w:rPr>
        <w:t>Baigiamosios nuostatos</w:t>
      </w:r>
    </w:p>
    <w:p w14:paraId="17C2EC97" w14:textId="77777777" w:rsidR="00CE1824" w:rsidRPr="00CE153D" w:rsidRDefault="00CE1824" w:rsidP="00030914">
      <w:pPr>
        <w:jc w:val="center"/>
        <w:rPr>
          <w:rFonts w:ascii="Arial" w:hAnsi="Arial" w:cs="Arial"/>
          <w:b/>
          <w:sz w:val="22"/>
          <w:szCs w:val="22"/>
        </w:rPr>
      </w:pPr>
    </w:p>
    <w:p w14:paraId="3EDCE395" w14:textId="77777777" w:rsidR="00094475" w:rsidRDefault="00954123" w:rsidP="00B94AFE">
      <w:pPr>
        <w:ind w:firstLine="284"/>
        <w:jc w:val="both"/>
        <w:rPr>
          <w:rFonts w:ascii="Arial" w:hAnsi="Arial" w:cs="Arial"/>
          <w:sz w:val="22"/>
          <w:szCs w:val="22"/>
        </w:rPr>
      </w:pPr>
      <w:r>
        <w:rPr>
          <w:rFonts w:ascii="Arial" w:hAnsi="Arial" w:cs="Arial"/>
          <w:sz w:val="22"/>
          <w:szCs w:val="22"/>
        </w:rPr>
        <w:t xml:space="preserve">7.1. </w:t>
      </w:r>
      <w:r w:rsidR="00030914" w:rsidRPr="00CE153D">
        <w:rPr>
          <w:rFonts w:ascii="Arial" w:hAnsi="Arial" w:cs="Arial"/>
          <w:sz w:val="22"/>
          <w:szCs w:val="22"/>
        </w:rPr>
        <w:t>Ši Sutartis įsigalioja Šalims ją pasirašius, turi Šalims įstatymo galią ir galioja iki visiško ir tinkamo Šalių įsipareigojimų pagal šią Sutartį įvykdymo.</w:t>
      </w:r>
    </w:p>
    <w:p w14:paraId="3B1397EE" w14:textId="77777777" w:rsidR="00030914" w:rsidRDefault="00954123" w:rsidP="00B94AFE">
      <w:pPr>
        <w:ind w:firstLine="284"/>
        <w:jc w:val="both"/>
        <w:rPr>
          <w:rFonts w:ascii="Arial" w:hAnsi="Arial" w:cs="Arial"/>
          <w:sz w:val="22"/>
          <w:szCs w:val="22"/>
        </w:rPr>
      </w:pPr>
      <w:r>
        <w:rPr>
          <w:rFonts w:ascii="Arial" w:hAnsi="Arial" w:cs="Arial"/>
          <w:sz w:val="22"/>
          <w:szCs w:val="22"/>
        </w:rPr>
        <w:t xml:space="preserve">7.2. </w:t>
      </w:r>
      <w:r w:rsidR="003E06A6" w:rsidRPr="00030914">
        <w:rPr>
          <w:rFonts w:ascii="Arial" w:hAnsi="Arial" w:cs="Arial"/>
          <w:sz w:val="22"/>
          <w:szCs w:val="22"/>
        </w:rPr>
        <w:t>Sutarties sąlygos gali būti keičiamos ar papildomos Šalių raštišku susitarimu.</w:t>
      </w:r>
    </w:p>
    <w:p w14:paraId="79B86644" w14:textId="77777777" w:rsidR="00030914" w:rsidRDefault="00954123" w:rsidP="00B94AFE">
      <w:pPr>
        <w:ind w:firstLine="284"/>
        <w:jc w:val="both"/>
        <w:rPr>
          <w:rFonts w:ascii="Arial" w:hAnsi="Arial" w:cs="Arial"/>
          <w:sz w:val="22"/>
          <w:szCs w:val="22"/>
        </w:rPr>
      </w:pPr>
      <w:r>
        <w:rPr>
          <w:rFonts w:ascii="Arial" w:hAnsi="Arial" w:cs="Arial"/>
          <w:sz w:val="22"/>
          <w:szCs w:val="22"/>
        </w:rPr>
        <w:t xml:space="preserve">7.3. </w:t>
      </w:r>
      <w:r w:rsidR="003E06A6" w:rsidRPr="00030914">
        <w:rPr>
          <w:rFonts w:ascii="Arial" w:hAnsi="Arial" w:cs="Arial"/>
          <w:sz w:val="22"/>
          <w:szCs w:val="22"/>
        </w:rPr>
        <w:t>Sutartis gali būti nutraukta šioje Sutartyje, Lietuvos Respublikos įstatymuose numatytais atvejais ir tvarka.</w:t>
      </w:r>
    </w:p>
    <w:p w14:paraId="3238329E" w14:textId="77777777" w:rsidR="00030914" w:rsidRDefault="00954123" w:rsidP="00B94AFE">
      <w:pPr>
        <w:ind w:firstLine="284"/>
        <w:jc w:val="both"/>
        <w:rPr>
          <w:rFonts w:ascii="Arial" w:hAnsi="Arial" w:cs="Arial"/>
          <w:sz w:val="22"/>
          <w:szCs w:val="22"/>
        </w:rPr>
      </w:pPr>
      <w:r>
        <w:rPr>
          <w:rFonts w:ascii="Arial" w:hAnsi="Arial" w:cs="Arial"/>
          <w:sz w:val="22"/>
          <w:szCs w:val="22"/>
        </w:rPr>
        <w:t xml:space="preserve">7.4. </w:t>
      </w:r>
      <w:r w:rsidR="00182884" w:rsidRPr="00030914">
        <w:rPr>
          <w:rFonts w:ascii="Arial" w:hAnsi="Arial" w:cs="Arial"/>
          <w:sz w:val="22"/>
          <w:szCs w:val="22"/>
        </w:rPr>
        <w:t>Sutartis sudaryta vadovaujantis sąžiningumo, teisingumo, protingumo ir Šalių lygiateisiškumo principais, visos šios Sutarties sudarymo aplinkybės Šalims žinomos.</w:t>
      </w:r>
    </w:p>
    <w:p w14:paraId="30FAB13D" w14:textId="77777777" w:rsidR="00030914" w:rsidRDefault="00954123" w:rsidP="00B94AFE">
      <w:pPr>
        <w:ind w:firstLine="284"/>
        <w:jc w:val="both"/>
        <w:rPr>
          <w:rFonts w:ascii="Arial" w:hAnsi="Arial" w:cs="Arial"/>
          <w:sz w:val="22"/>
          <w:szCs w:val="22"/>
        </w:rPr>
      </w:pPr>
      <w:r>
        <w:rPr>
          <w:rFonts w:ascii="Arial" w:hAnsi="Arial" w:cs="Arial"/>
          <w:sz w:val="22"/>
          <w:szCs w:val="22"/>
        </w:rPr>
        <w:t xml:space="preserve">7.5. </w:t>
      </w:r>
      <w:r w:rsidR="00182884" w:rsidRPr="00030914">
        <w:rPr>
          <w:rFonts w:ascii="Arial" w:hAnsi="Arial" w:cs="Arial"/>
          <w:sz w:val="22"/>
          <w:szCs w:val="22"/>
        </w:rPr>
        <w:t>Šalis, pažeidusi šią Sutartį, privalo kitos Šalies reikalavimu atlyginti visus pastarosios dėl Sutarties pažeidimo patirtus nuostolius.</w:t>
      </w:r>
    </w:p>
    <w:p w14:paraId="1C6E42D6" w14:textId="77777777" w:rsidR="00030914" w:rsidRDefault="00954123" w:rsidP="00B94AFE">
      <w:pPr>
        <w:ind w:firstLine="284"/>
        <w:jc w:val="both"/>
        <w:rPr>
          <w:rFonts w:ascii="Arial" w:hAnsi="Arial" w:cs="Arial"/>
          <w:sz w:val="22"/>
          <w:szCs w:val="22"/>
        </w:rPr>
      </w:pPr>
      <w:r>
        <w:rPr>
          <w:rFonts w:ascii="Arial" w:hAnsi="Arial" w:cs="Arial"/>
          <w:sz w:val="22"/>
          <w:szCs w:val="22"/>
        </w:rPr>
        <w:t xml:space="preserve">7.6. </w:t>
      </w:r>
      <w:r w:rsidR="00182884" w:rsidRPr="00030914">
        <w:rPr>
          <w:rFonts w:ascii="Arial" w:hAnsi="Arial" w:cs="Arial"/>
          <w:sz w:val="22"/>
          <w:szCs w:val="22"/>
        </w:rPr>
        <w:t>Visi ginčai, kylantys dėl šios Sutarties, sprendžiami Šalių tarpusavio derybų keliu remiantis sąžiningumo, protingumo, teisingumo principais, o nepasiekus susitarimo – Lietuvos Respublikos įstatymų nustatyta tvarka.</w:t>
      </w:r>
    </w:p>
    <w:p w14:paraId="4D06BEC5" w14:textId="77777777" w:rsidR="00030914" w:rsidRDefault="00954123" w:rsidP="00B94AFE">
      <w:pPr>
        <w:ind w:firstLine="284"/>
        <w:jc w:val="both"/>
        <w:rPr>
          <w:rFonts w:ascii="Arial" w:hAnsi="Arial" w:cs="Arial"/>
          <w:sz w:val="22"/>
          <w:szCs w:val="22"/>
        </w:rPr>
      </w:pPr>
      <w:r>
        <w:rPr>
          <w:rFonts w:ascii="Arial" w:hAnsi="Arial" w:cs="Arial"/>
          <w:sz w:val="22"/>
          <w:szCs w:val="22"/>
        </w:rPr>
        <w:t xml:space="preserve">7.7. </w:t>
      </w:r>
      <w:r w:rsidR="00182884" w:rsidRPr="00030914">
        <w:rPr>
          <w:rFonts w:ascii="Arial" w:hAnsi="Arial" w:cs="Arial"/>
          <w:sz w:val="22"/>
          <w:szCs w:val="22"/>
        </w:rPr>
        <w:t>Jeigu kuri nors šios Sutarties nuostata būtų pripažinta negaliojančia teismine tvarka, tai tokia nuostata bus netaikoma ir bus laikoma neįtraukta į šią Sutartį, jeigu be šios nuostatos būtų galima toliau šią Sutartį vykdyti.</w:t>
      </w:r>
    </w:p>
    <w:p w14:paraId="16D159CB" w14:textId="77777777" w:rsidR="00745DB1" w:rsidRPr="008814F9" w:rsidRDefault="00954123" w:rsidP="00B94AFE">
      <w:pPr>
        <w:ind w:firstLine="284"/>
        <w:jc w:val="both"/>
        <w:rPr>
          <w:rFonts w:ascii="Arial" w:hAnsi="Arial" w:cs="Arial"/>
          <w:sz w:val="22"/>
          <w:szCs w:val="22"/>
        </w:rPr>
      </w:pPr>
      <w:r>
        <w:rPr>
          <w:rFonts w:ascii="Arial" w:hAnsi="Arial" w:cs="Arial"/>
          <w:sz w:val="22"/>
          <w:szCs w:val="22"/>
        </w:rPr>
        <w:t xml:space="preserve">7.8. </w:t>
      </w:r>
      <w:r w:rsidR="00182884" w:rsidRPr="00030914">
        <w:rPr>
          <w:rFonts w:ascii="Arial" w:hAnsi="Arial" w:cs="Arial"/>
          <w:sz w:val="22"/>
          <w:szCs w:val="22"/>
        </w:rPr>
        <w:t>Šioje Sutartyje pateikta informacija yra konfidenciali ir neskelbiama be kitos Šalies sutikimo, išskyrus, kai tai būtina tinkamam šios Sutarties vykdymui arba jeigu informacija pateikiama audito įmonei, kuri atlieka Šalių veiklos ar finansinės atskaitomybės auditą, Šalių advokatams ir/ar kitiems patarėjams bei konsultantams, arba tai yra įsakmiai privaloma pagal Lietuvos Respublikos įstatymus ir kitus teisės aktus.</w:t>
      </w:r>
    </w:p>
    <w:p w14:paraId="786E8C7F" w14:textId="742D21E7" w:rsidR="00030914" w:rsidRDefault="00954123" w:rsidP="00B94AFE">
      <w:pPr>
        <w:ind w:firstLine="284"/>
        <w:jc w:val="both"/>
        <w:rPr>
          <w:rFonts w:ascii="Arial" w:hAnsi="Arial" w:cs="Arial"/>
          <w:sz w:val="22"/>
          <w:szCs w:val="22"/>
        </w:rPr>
      </w:pPr>
      <w:r>
        <w:rPr>
          <w:rFonts w:ascii="Arial" w:hAnsi="Arial" w:cs="Arial"/>
          <w:sz w:val="22"/>
          <w:szCs w:val="22"/>
        </w:rPr>
        <w:t xml:space="preserve">7.9. </w:t>
      </w:r>
      <w:r w:rsidR="00182884" w:rsidRPr="00030914">
        <w:rPr>
          <w:rFonts w:ascii="Arial" w:hAnsi="Arial" w:cs="Arial"/>
          <w:sz w:val="22"/>
          <w:szCs w:val="22"/>
        </w:rPr>
        <w:t>Sutarties prieda</w:t>
      </w:r>
      <w:r w:rsidR="00ED3673">
        <w:rPr>
          <w:rFonts w:ascii="Arial" w:hAnsi="Arial" w:cs="Arial"/>
          <w:sz w:val="22"/>
          <w:szCs w:val="22"/>
        </w:rPr>
        <w:t>s</w:t>
      </w:r>
      <w:r w:rsidR="00182884" w:rsidRPr="00030914">
        <w:rPr>
          <w:rFonts w:ascii="Arial" w:hAnsi="Arial" w:cs="Arial"/>
          <w:sz w:val="22"/>
          <w:szCs w:val="22"/>
        </w:rPr>
        <w:t xml:space="preserve"> yra neatskiriama Sutarties dalis ir turi tokią pačią teisinę galią kaip ir pati Sutartis.</w:t>
      </w:r>
    </w:p>
    <w:p w14:paraId="4410D67A" w14:textId="59455192" w:rsidR="00030914" w:rsidRDefault="00954123" w:rsidP="00B94AFE">
      <w:pPr>
        <w:ind w:firstLine="284"/>
        <w:jc w:val="both"/>
        <w:rPr>
          <w:rFonts w:ascii="Arial" w:hAnsi="Arial" w:cs="Arial"/>
          <w:sz w:val="22"/>
          <w:szCs w:val="22"/>
        </w:rPr>
      </w:pPr>
      <w:r>
        <w:rPr>
          <w:rFonts w:ascii="Arial" w:hAnsi="Arial" w:cs="Arial"/>
          <w:sz w:val="22"/>
          <w:szCs w:val="22"/>
        </w:rPr>
        <w:t xml:space="preserve">7.10. </w:t>
      </w:r>
      <w:r w:rsidR="000B05B3" w:rsidRPr="000B05B3">
        <w:rPr>
          <w:rFonts w:ascii="Arial" w:hAnsi="Arial" w:cs="Arial"/>
          <w:sz w:val="22"/>
          <w:szCs w:val="22"/>
        </w:rPr>
        <w:t>Sutartis sudaryta vienu egzemplioriumi panaudojant telekomunikacijų galinius įrenginius (pasirašant abiem Šalims kvalifikuotu elektroniniu parašu) ir įsigalioja nuo jos pasirašymo dienos. Jeigu Sutartis Šalių pasirašoma ne tą pačią dieną, laikoma, kad Sutartis įsigalioja tą dieną, kai ją pasirašo paskutinioji Šalis.</w:t>
      </w:r>
    </w:p>
    <w:p w14:paraId="5500E75A" w14:textId="77777777" w:rsidR="001A2F6F" w:rsidRPr="00ED3673" w:rsidRDefault="00954123" w:rsidP="00B94AFE">
      <w:pPr>
        <w:ind w:firstLine="284"/>
        <w:jc w:val="both"/>
        <w:rPr>
          <w:rFonts w:ascii="Arial" w:hAnsi="Arial" w:cs="Arial"/>
          <w:sz w:val="22"/>
          <w:szCs w:val="22"/>
        </w:rPr>
      </w:pPr>
      <w:r>
        <w:rPr>
          <w:rFonts w:ascii="Arial" w:hAnsi="Arial" w:cs="Arial"/>
          <w:sz w:val="22"/>
          <w:szCs w:val="22"/>
        </w:rPr>
        <w:t xml:space="preserve">7.11. </w:t>
      </w:r>
      <w:r w:rsidR="00182884" w:rsidRPr="00030914">
        <w:rPr>
          <w:rFonts w:ascii="Arial" w:hAnsi="Arial" w:cs="Arial"/>
          <w:sz w:val="22"/>
          <w:szCs w:val="22"/>
        </w:rPr>
        <w:t>Šalių neaptartos sąlygos, susijusios su šios Sutarties sudarymu, pakeitimu, vykdymu ar pasibaigimu</w:t>
      </w:r>
      <w:r w:rsidR="00182884" w:rsidRPr="00ED3673">
        <w:rPr>
          <w:rFonts w:ascii="Arial" w:hAnsi="Arial" w:cs="Arial"/>
          <w:sz w:val="22"/>
          <w:szCs w:val="22"/>
        </w:rPr>
        <w:t>, nustatomos vadovaujantis galiojančiais Lietuvos Respublikos teisės aktais.</w:t>
      </w:r>
    </w:p>
    <w:p w14:paraId="2C7A800A" w14:textId="409EE26A" w:rsidR="00C8362C" w:rsidRPr="00ED3673" w:rsidRDefault="005F0F83" w:rsidP="00ED3673">
      <w:pPr>
        <w:spacing w:before="120"/>
        <w:jc w:val="both"/>
        <w:rPr>
          <w:rFonts w:ascii="Arial" w:hAnsi="Arial" w:cs="Arial"/>
          <w:sz w:val="22"/>
          <w:szCs w:val="22"/>
        </w:rPr>
      </w:pPr>
      <w:r w:rsidRPr="00ED3673">
        <w:rPr>
          <w:rFonts w:ascii="Arial" w:hAnsi="Arial" w:cs="Arial"/>
          <w:sz w:val="22"/>
          <w:szCs w:val="22"/>
        </w:rPr>
        <w:t>PRIDEDAMA</w:t>
      </w:r>
      <w:r w:rsidR="00B94AFE" w:rsidRPr="00ED3673">
        <w:rPr>
          <w:rFonts w:ascii="Arial" w:hAnsi="Arial" w:cs="Arial"/>
          <w:sz w:val="22"/>
          <w:szCs w:val="22"/>
        </w:rPr>
        <w:t>:</w:t>
      </w:r>
      <w:r w:rsidR="00ED3673" w:rsidRPr="00ED3673">
        <w:rPr>
          <w:rFonts w:ascii="Arial" w:hAnsi="Arial" w:cs="Arial"/>
          <w:sz w:val="22"/>
          <w:szCs w:val="22"/>
        </w:rPr>
        <w:t xml:space="preserve"> </w:t>
      </w:r>
      <w:r w:rsidR="00C8362C" w:rsidRPr="00ED3673">
        <w:rPr>
          <w:rFonts w:ascii="Arial" w:hAnsi="Arial" w:cs="Arial"/>
          <w:sz w:val="22"/>
          <w:szCs w:val="22"/>
        </w:rPr>
        <w:t>Pri</w:t>
      </w:r>
      <w:r w:rsidR="00280734" w:rsidRPr="00ED3673">
        <w:rPr>
          <w:rFonts w:ascii="Arial" w:hAnsi="Arial" w:cs="Arial"/>
          <w:sz w:val="22"/>
          <w:szCs w:val="22"/>
        </w:rPr>
        <w:t>e</w:t>
      </w:r>
      <w:r w:rsidR="00C8362C" w:rsidRPr="00ED3673">
        <w:rPr>
          <w:rFonts w:ascii="Arial" w:hAnsi="Arial" w:cs="Arial"/>
          <w:sz w:val="22"/>
          <w:szCs w:val="22"/>
        </w:rPr>
        <w:t xml:space="preserve">das – </w:t>
      </w:r>
      <w:r w:rsidR="00154856" w:rsidRPr="00ED3673">
        <w:rPr>
          <w:rFonts w:ascii="Arial" w:hAnsi="Arial" w:cs="Arial"/>
          <w:sz w:val="22"/>
          <w:szCs w:val="22"/>
        </w:rPr>
        <w:t>Objektų būklės patikrinimo ataskaita</w:t>
      </w:r>
      <w:r w:rsidR="006E34E4">
        <w:rPr>
          <w:rFonts w:ascii="Arial" w:hAnsi="Arial" w:cs="Arial"/>
          <w:sz w:val="22"/>
          <w:szCs w:val="22"/>
        </w:rPr>
        <w:t>.</w:t>
      </w:r>
    </w:p>
    <w:p w14:paraId="1F00ADFB" w14:textId="77777777" w:rsidR="00DD3BDD" w:rsidRDefault="00DD3BDD" w:rsidP="00ED3673">
      <w:pPr>
        <w:rPr>
          <w:rFonts w:ascii="Arial" w:hAnsi="Arial" w:cs="Arial"/>
          <w:b/>
          <w:sz w:val="22"/>
          <w:szCs w:val="22"/>
        </w:rPr>
      </w:pPr>
    </w:p>
    <w:p w14:paraId="781F4B13" w14:textId="77777777" w:rsidR="00182884" w:rsidRDefault="00084E47" w:rsidP="00182884">
      <w:pPr>
        <w:jc w:val="center"/>
        <w:rPr>
          <w:rFonts w:ascii="Arial" w:hAnsi="Arial" w:cs="Arial"/>
          <w:b/>
          <w:sz w:val="22"/>
          <w:szCs w:val="22"/>
        </w:rPr>
      </w:pPr>
      <w:r>
        <w:rPr>
          <w:rFonts w:ascii="Arial" w:hAnsi="Arial" w:cs="Arial"/>
          <w:b/>
          <w:sz w:val="22"/>
          <w:szCs w:val="22"/>
        </w:rPr>
        <w:t>Š</w:t>
      </w:r>
      <w:r w:rsidR="00927584">
        <w:rPr>
          <w:rFonts w:ascii="Arial" w:hAnsi="Arial" w:cs="Arial"/>
          <w:b/>
          <w:sz w:val="22"/>
          <w:szCs w:val="22"/>
        </w:rPr>
        <w:t>alių rekvizitai ir parašai</w:t>
      </w:r>
    </w:p>
    <w:tbl>
      <w:tblPr>
        <w:tblW w:w="10393" w:type="dxa"/>
        <w:tblLayout w:type="fixed"/>
        <w:tblCellMar>
          <w:left w:w="0" w:type="dxa"/>
          <w:right w:w="0" w:type="dxa"/>
        </w:tblCellMar>
        <w:tblLook w:val="0000" w:firstRow="0" w:lastRow="0" w:firstColumn="0" w:lastColumn="0" w:noHBand="0" w:noVBand="0"/>
      </w:tblPr>
      <w:tblGrid>
        <w:gridCol w:w="5196"/>
        <w:gridCol w:w="5197"/>
      </w:tblGrid>
      <w:tr w:rsidR="00607CFE" w:rsidRPr="00CE153D" w14:paraId="55A659F3" w14:textId="77777777" w:rsidTr="00B50095">
        <w:trPr>
          <w:trHeight w:val="2475"/>
        </w:trPr>
        <w:tc>
          <w:tcPr>
            <w:tcW w:w="5196" w:type="dxa"/>
            <w:tcMar>
              <w:top w:w="0" w:type="dxa"/>
              <w:left w:w="108" w:type="dxa"/>
              <w:bottom w:w="0" w:type="dxa"/>
              <w:right w:w="108" w:type="dxa"/>
            </w:tcMar>
          </w:tcPr>
          <w:p w14:paraId="28D182CE" w14:textId="77777777" w:rsidR="00607CFE" w:rsidRPr="00391441" w:rsidRDefault="00607CFE" w:rsidP="00B50095">
            <w:pPr>
              <w:pStyle w:val="Tekstoblokas"/>
              <w:ind w:left="0" w:right="0"/>
              <w:rPr>
                <w:rFonts w:ascii="Arial" w:hAnsi="Arial" w:cs="Arial"/>
                <w:b/>
                <w:bCs/>
                <w:lang w:val="lt-LT"/>
              </w:rPr>
            </w:pPr>
            <w:r w:rsidRPr="00391441">
              <w:rPr>
                <w:rFonts w:ascii="Arial" w:hAnsi="Arial" w:cs="Arial"/>
                <w:b/>
                <w:bCs/>
                <w:lang w:val="lt-LT"/>
              </w:rPr>
              <w:lastRenderedPageBreak/>
              <w:t>PARDAVĖJAS</w:t>
            </w:r>
          </w:p>
          <w:p w14:paraId="700E015A" w14:textId="77777777" w:rsidR="0065231D" w:rsidRPr="00735A42" w:rsidRDefault="0065231D" w:rsidP="0065231D">
            <w:pPr>
              <w:pStyle w:val="Tekstoblokas"/>
              <w:ind w:left="0" w:right="0"/>
              <w:rPr>
                <w:rFonts w:ascii="Arial" w:eastAsiaTheme="minorHAnsi" w:hAnsi="Arial" w:cs="Arial"/>
              </w:rPr>
            </w:pPr>
            <w:r w:rsidRPr="0065231D">
              <w:rPr>
                <w:rFonts w:ascii="Arial" w:hAnsi="Arial" w:cs="Arial"/>
              </w:rPr>
              <w:t xml:space="preserve">Jonavos rajono savivaldybė, </w:t>
            </w:r>
            <w:proofErr w:type="spellStart"/>
            <w:r w:rsidRPr="0065231D">
              <w:rPr>
                <w:rFonts w:ascii="Arial" w:hAnsi="Arial" w:cs="Arial"/>
              </w:rPr>
              <w:t>atstovaujama</w:t>
            </w:r>
            <w:proofErr w:type="spellEnd"/>
          </w:p>
          <w:p w14:paraId="6456D16E" w14:textId="77777777" w:rsidR="0065231D" w:rsidRPr="0065231D" w:rsidRDefault="0065231D" w:rsidP="0065231D">
            <w:pPr>
              <w:pStyle w:val="Tekstoblokas"/>
              <w:ind w:left="0" w:right="0"/>
              <w:rPr>
                <w:rFonts w:ascii="Arial" w:hAnsi="Arial" w:cs="Arial"/>
              </w:rPr>
            </w:pPr>
            <w:r w:rsidRPr="0065231D">
              <w:rPr>
                <w:rFonts w:ascii="Arial" w:hAnsi="Arial" w:cs="Arial"/>
              </w:rPr>
              <w:t xml:space="preserve">Jonavos rajono </w:t>
            </w:r>
            <w:proofErr w:type="spellStart"/>
            <w:r w:rsidRPr="0065231D">
              <w:rPr>
                <w:rFonts w:ascii="Arial" w:hAnsi="Arial" w:cs="Arial"/>
              </w:rPr>
              <w:t>savivaldybės</w:t>
            </w:r>
            <w:proofErr w:type="spellEnd"/>
            <w:r w:rsidRPr="0065231D">
              <w:rPr>
                <w:rFonts w:ascii="Arial" w:hAnsi="Arial" w:cs="Arial"/>
              </w:rPr>
              <w:t xml:space="preserve"> </w:t>
            </w:r>
            <w:proofErr w:type="spellStart"/>
            <w:r w:rsidRPr="0065231D">
              <w:rPr>
                <w:rFonts w:ascii="Arial" w:hAnsi="Arial" w:cs="Arial"/>
              </w:rPr>
              <w:t>administracijos</w:t>
            </w:r>
            <w:proofErr w:type="spellEnd"/>
            <w:r w:rsidRPr="0065231D">
              <w:rPr>
                <w:rFonts w:ascii="Arial" w:hAnsi="Arial" w:cs="Arial"/>
              </w:rPr>
              <w:t>,</w:t>
            </w:r>
          </w:p>
          <w:p w14:paraId="71AD4CFD" w14:textId="77777777" w:rsidR="0065231D" w:rsidRPr="0065231D" w:rsidRDefault="0065231D" w:rsidP="0065231D">
            <w:pPr>
              <w:pStyle w:val="Tekstoblokas"/>
              <w:ind w:left="0" w:right="0"/>
              <w:rPr>
                <w:rFonts w:ascii="Arial" w:hAnsi="Arial" w:cs="Arial"/>
              </w:rPr>
            </w:pPr>
            <w:proofErr w:type="spellStart"/>
            <w:r w:rsidRPr="0065231D">
              <w:rPr>
                <w:rFonts w:ascii="Arial" w:hAnsi="Arial" w:cs="Arial"/>
              </w:rPr>
              <w:t>Žeimių</w:t>
            </w:r>
            <w:proofErr w:type="spellEnd"/>
            <w:r w:rsidRPr="0065231D">
              <w:rPr>
                <w:rFonts w:ascii="Arial" w:hAnsi="Arial" w:cs="Arial"/>
              </w:rPr>
              <w:t xml:space="preserve"> g. 13, </w:t>
            </w:r>
            <w:proofErr w:type="spellStart"/>
            <w:r w:rsidRPr="0065231D">
              <w:rPr>
                <w:rFonts w:ascii="Arial" w:hAnsi="Arial" w:cs="Arial"/>
              </w:rPr>
              <w:t>Jonava</w:t>
            </w:r>
            <w:proofErr w:type="spellEnd"/>
          </w:p>
          <w:p w14:paraId="206F728F" w14:textId="77777777" w:rsidR="0065231D" w:rsidRPr="0065231D" w:rsidRDefault="0065231D" w:rsidP="0065231D">
            <w:pPr>
              <w:pStyle w:val="Tekstoblokas"/>
              <w:ind w:left="0" w:right="0"/>
              <w:rPr>
                <w:rFonts w:ascii="Arial" w:hAnsi="Arial" w:cs="Arial"/>
              </w:rPr>
            </w:pPr>
            <w:proofErr w:type="spellStart"/>
            <w:r w:rsidRPr="0065231D">
              <w:rPr>
                <w:rFonts w:ascii="Arial" w:hAnsi="Arial" w:cs="Arial"/>
              </w:rPr>
              <w:t>Kodas</w:t>
            </w:r>
            <w:proofErr w:type="spellEnd"/>
            <w:r w:rsidRPr="0065231D">
              <w:rPr>
                <w:rFonts w:ascii="Arial" w:hAnsi="Arial" w:cs="Arial"/>
              </w:rPr>
              <w:t xml:space="preserve"> 188769070</w:t>
            </w:r>
          </w:p>
          <w:p w14:paraId="6E8A9A1C" w14:textId="77777777" w:rsidR="0065231D" w:rsidRPr="0065231D" w:rsidRDefault="0065231D" w:rsidP="0065231D">
            <w:pPr>
              <w:pStyle w:val="Tekstoblokas"/>
              <w:ind w:left="0" w:right="0"/>
              <w:rPr>
                <w:rFonts w:ascii="Arial" w:hAnsi="Arial" w:cs="Arial"/>
              </w:rPr>
            </w:pPr>
            <w:r w:rsidRPr="0065231D">
              <w:rPr>
                <w:rFonts w:ascii="Arial" w:hAnsi="Arial" w:cs="Arial"/>
              </w:rPr>
              <w:t xml:space="preserve">Ne PVM </w:t>
            </w:r>
            <w:proofErr w:type="spellStart"/>
            <w:r w:rsidRPr="0065231D">
              <w:rPr>
                <w:rFonts w:ascii="Arial" w:hAnsi="Arial" w:cs="Arial"/>
              </w:rPr>
              <w:t>mokėtojas</w:t>
            </w:r>
            <w:proofErr w:type="spellEnd"/>
            <w:r w:rsidRPr="0065231D">
              <w:rPr>
                <w:rFonts w:ascii="Arial" w:hAnsi="Arial" w:cs="Arial"/>
              </w:rPr>
              <w:t xml:space="preserve"> </w:t>
            </w:r>
          </w:p>
          <w:p w14:paraId="56470CEC" w14:textId="77777777" w:rsidR="0065231D" w:rsidRPr="00CE1824" w:rsidRDefault="0065231D" w:rsidP="0065231D">
            <w:pPr>
              <w:rPr>
                <w:rFonts w:ascii="Arial" w:hAnsi="Arial" w:cs="Arial"/>
                <w:sz w:val="22"/>
                <w:szCs w:val="22"/>
              </w:rPr>
            </w:pPr>
            <w:r w:rsidRPr="00CE1824">
              <w:rPr>
                <w:rFonts w:ascii="Arial" w:hAnsi="Arial" w:cs="Arial"/>
                <w:sz w:val="22"/>
                <w:szCs w:val="22"/>
              </w:rPr>
              <w:t xml:space="preserve">Tel.: (8 349) 50154 </w:t>
            </w:r>
          </w:p>
          <w:p w14:paraId="7EC7912C" w14:textId="77777777" w:rsidR="0065231D" w:rsidRPr="00735A42" w:rsidRDefault="0065231D" w:rsidP="0065231D">
            <w:pPr>
              <w:pStyle w:val="Tekstoblokas"/>
              <w:ind w:left="0" w:right="0"/>
              <w:rPr>
                <w:rFonts w:ascii="Arial" w:hAnsi="Arial" w:cs="Arial"/>
              </w:rPr>
            </w:pPr>
            <w:r w:rsidRPr="0065231D">
              <w:rPr>
                <w:rFonts w:ascii="Arial" w:hAnsi="Arial" w:cs="Arial"/>
              </w:rPr>
              <w:t xml:space="preserve">A/s </w:t>
            </w:r>
            <w:r w:rsidRPr="00735A42">
              <w:rPr>
                <w:rFonts w:ascii="Arial" w:hAnsi="Arial" w:cs="Arial"/>
              </w:rPr>
              <w:t>LT834010043900537862</w:t>
            </w:r>
          </w:p>
          <w:p w14:paraId="49194436" w14:textId="77777777" w:rsidR="0065231D" w:rsidRPr="0065231D" w:rsidRDefault="0065231D" w:rsidP="0065231D">
            <w:pPr>
              <w:pStyle w:val="Tekstoblokas"/>
              <w:ind w:left="0" w:right="0"/>
              <w:rPr>
                <w:rFonts w:ascii="Arial" w:hAnsi="Arial" w:cs="Arial"/>
              </w:rPr>
            </w:pPr>
            <w:r w:rsidRPr="0065231D">
              <w:rPr>
                <w:rFonts w:ascii="Arial" w:hAnsi="Arial" w:cs="Arial"/>
              </w:rPr>
              <w:t xml:space="preserve">Luminor bank, AB, </w:t>
            </w:r>
            <w:proofErr w:type="spellStart"/>
            <w:r w:rsidRPr="0065231D">
              <w:rPr>
                <w:rFonts w:ascii="Arial" w:hAnsi="Arial" w:cs="Arial"/>
              </w:rPr>
              <w:t>banko</w:t>
            </w:r>
            <w:proofErr w:type="spellEnd"/>
            <w:r w:rsidRPr="0065231D">
              <w:rPr>
                <w:rFonts w:ascii="Arial" w:hAnsi="Arial" w:cs="Arial"/>
              </w:rPr>
              <w:t xml:space="preserve"> </w:t>
            </w:r>
            <w:proofErr w:type="spellStart"/>
            <w:r w:rsidRPr="0065231D">
              <w:rPr>
                <w:rFonts w:ascii="Arial" w:hAnsi="Arial" w:cs="Arial"/>
              </w:rPr>
              <w:t>kodas</w:t>
            </w:r>
            <w:proofErr w:type="spellEnd"/>
            <w:r w:rsidRPr="0065231D">
              <w:rPr>
                <w:rFonts w:ascii="Arial" w:hAnsi="Arial" w:cs="Arial"/>
              </w:rPr>
              <w:t xml:space="preserve"> 40100</w:t>
            </w:r>
          </w:p>
          <w:p w14:paraId="45DD09B9" w14:textId="77777777" w:rsidR="009F6622" w:rsidRDefault="009F6622" w:rsidP="009F6622">
            <w:pPr>
              <w:pStyle w:val="Tekstoblokas"/>
              <w:ind w:left="0" w:right="0"/>
              <w:rPr>
                <w:rFonts w:ascii="Arial" w:hAnsi="Arial" w:cs="Arial"/>
                <w:bCs/>
                <w:lang w:val="lt-LT"/>
              </w:rPr>
            </w:pPr>
          </w:p>
          <w:p w14:paraId="4BCAE742" w14:textId="77777777" w:rsidR="009C218B" w:rsidRPr="00901634" w:rsidRDefault="009C218B" w:rsidP="009F6622">
            <w:pPr>
              <w:pStyle w:val="Tekstoblokas"/>
              <w:ind w:left="0" w:right="0"/>
              <w:rPr>
                <w:rFonts w:ascii="Arial" w:hAnsi="Arial" w:cs="Arial"/>
                <w:bCs/>
                <w:lang w:val="lt-LT"/>
              </w:rPr>
            </w:pPr>
          </w:p>
        </w:tc>
        <w:tc>
          <w:tcPr>
            <w:tcW w:w="5197" w:type="dxa"/>
            <w:tcMar>
              <w:top w:w="0" w:type="dxa"/>
              <w:left w:w="108" w:type="dxa"/>
              <w:bottom w:w="0" w:type="dxa"/>
              <w:right w:w="108" w:type="dxa"/>
            </w:tcMar>
          </w:tcPr>
          <w:p w14:paraId="42169BC7" w14:textId="77777777" w:rsidR="00607CFE" w:rsidRPr="001271B9" w:rsidRDefault="00607CFE" w:rsidP="00B50095">
            <w:pPr>
              <w:pStyle w:val="Tekstoblokas"/>
              <w:ind w:left="0" w:right="0"/>
              <w:rPr>
                <w:rFonts w:ascii="Arial" w:hAnsi="Arial" w:cs="Arial"/>
                <w:b/>
                <w:bCs/>
                <w:lang w:val="lt-LT"/>
              </w:rPr>
            </w:pPr>
            <w:r w:rsidRPr="001271B9">
              <w:rPr>
                <w:rFonts w:ascii="Arial" w:hAnsi="Arial" w:cs="Arial"/>
                <w:b/>
                <w:bCs/>
                <w:lang w:val="lt-LT"/>
              </w:rPr>
              <w:t>PIRKĖJAS</w:t>
            </w:r>
          </w:p>
          <w:p w14:paraId="78630219" w14:textId="77777777" w:rsidR="003F2FFA" w:rsidRPr="001271B9" w:rsidRDefault="003F2FFA" w:rsidP="003F2FFA">
            <w:pPr>
              <w:pStyle w:val="Tekstoblokas"/>
              <w:ind w:left="0" w:right="0"/>
              <w:rPr>
                <w:rFonts w:ascii="Arial" w:hAnsi="Arial" w:cs="Arial"/>
                <w:lang w:val="lt-LT"/>
              </w:rPr>
            </w:pPr>
            <w:r w:rsidRPr="001271B9">
              <w:rPr>
                <w:rFonts w:ascii="Arial" w:hAnsi="Arial" w:cs="Arial"/>
                <w:lang w:val="lt-LT"/>
              </w:rPr>
              <w:t xml:space="preserve">AB „Energijos skirstymo operatorius“ </w:t>
            </w:r>
          </w:p>
          <w:p w14:paraId="09546D00" w14:textId="77777777" w:rsidR="003F2FFA" w:rsidRPr="001271B9" w:rsidRDefault="003F2FFA" w:rsidP="003F2FFA">
            <w:pPr>
              <w:pStyle w:val="Tekstoblokas"/>
              <w:ind w:left="0" w:right="0"/>
              <w:rPr>
                <w:rFonts w:ascii="Arial" w:hAnsi="Arial" w:cs="Arial"/>
                <w:color w:val="000000"/>
              </w:rPr>
            </w:pPr>
          </w:p>
          <w:p w14:paraId="06E64C7B" w14:textId="6F733FCD" w:rsidR="003F2FFA" w:rsidRPr="001271B9" w:rsidRDefault="003F2FFA" w:rsidP="003F2FFA">
            <w:pPr>
              <w:pStyle w:val="Tekstoblokas"/>
              <w:ind w:left="0" w:right="0"/>
              <w:rPr>
                <w:rFonts w:ascii="Arial" w:hAnsi="Arial" w:cs="Arial"/>
                <w:lang w:val="lt-LT"/>
              </w:rPr>
            </w:pPr>
            <w:r w:rsidRPr="001271B9">
              <w:rPr>
                <w:rFonts w:ascii="Arial" w:hAnsi="Arial" w:cs="Arial"/>
                <w:color w:val="000000"/>
              </w:rPr>
              <w:t xml:space="preserve">Vilniaus m. sav. Vilniaus m. </w:t>
            </w:r>
            <w:proofErr w:type="spellStart"/>
            <w:r w:rsidR="00E674D1">
              <w:rPr>
                <w:rFonts w:ascii="Arial" w:hAnsi="Arial" w:cs="Arial"/>
                <w:color w:val="000000"/>
              </w:rPr>
              <w:t>Laisv</w:t>
            </w:r>
            <w:proofErr w:type="spellEnd"/>
            <w:r w:rsidR="00E674D1">
              <w:rPr>
                <w:rFonts w:ascii="Arial" w:hAnsi="Arial" w:cs="Arial"/>
                <w:color w:val="000000"/>
                <w:lang w:val="lt-LT"/>
              </w:rPr>
              <w:t xml:space="preserve">ės pr. </w:t>
            </w:r>
            <w:r w:rsidR="00E674D1">
              <w:rPr>
                <w:rFonts w:ascii="Arial" w:hAnsi="Arial" w:cs="Arial"/>
                <w:color w:val="000000"/>
              </w:rPr>
              <w:t>10</w:t>
            </w:r>
            <w:r w:rsidRPr="001271B9">
              <w:rPr>
                <w:rFonts w:ascii="Arial" w:hAnsi="Arial" w:cs="Arial"/>
                <w:color w:val="000000"/>
              </w:rPr>
              <w:t xml:space="preserve"> </w:t>
            </w:r>
            <w:r w:rsidRPr="001271B9">
              <w:rPr>
                <w:rFonts w:ascii="Arial" w:hAnsi="Arial" w:cs="Arial"/>
                <w:lang w:val="lt-LT"/>
              </w:rPr>
              <w:t>Kodas 304151376</w:t>
            </w:r>
          </w:p>
          <w:p w14:paraId="4C10B5FE" w14:textId="77777777" w:rsidR="003F2FFA" w:rsidRPr="001271B9" w:rsidRDefault="003F2FFA" w:rsidP="003F2FFA">
            <w:pPr>
              <w:pStyle w:val="Tekstoblokas"/>
              <w:ind w:left="0" w:right="0"/>
              <w:rPr>
                <w:rFonts w:ascii="Arial" w:hAnsi="Arial" w:cs="Arial"/>
                <w:lang w:val="lt-LT"/>
              </w:rPr>
            </w:pPr>
            <w:r w:rsidRPr="001271B9">
              <w:rPr>
                <w:rFonts w:ascii="Arial" w:hAnsi="Arial" w:cs="Arial"/>
                <w:lang w:val="lt-LT"/>
              </w:rPr>
              <w:t xml:space="preserve">PVM mokėtojo kodas LT100009860612 </w:t>
            </w:r>
          </w:p>
          <w:p w14:paraId="3822AAAA" w14:textId="77777777" w:rsidR="003F2FFA" w:rsidRPr="001271B9" w:rsidRDefault="003F2FFA" w:rsidP="003F2FFA">
            <w:pPr>
              <w:rPr>
                <w:rFonts w:ascii="Arial" w:hAnsi="Arial" w:cs="Arial"/>
                <w:sz w:val="22"/>
                <w:szCs w:val="22"/>
              </w:rPr>
            </w:pPr>
            <w:r w:rsidRPr="001271B9">
              <w:rPr>
                <w:rFonts w:ascii="Arial" w:hAnsi="Arial" w:cs="Arial"/>
                <w:sz w:val="22"/>
                <w:szCs w:val="22"/>
              </w:rPr>
              <w:t xml:space="preserve">Tel.: (8 46) 392 446 </w:t>
            </w:r>
          </w:p>
          <w:p w14:paraId="24FA09FC" w14:textId="77777777" w:rsidR="003F2FFA" w:rsidRPr="001271B9" w:rsidRDefault="003F2FFA" w:rsidP="003F2FFA">
            <w:pPr>
              <w:pStyle w:val="Tekstoblokas"/>
              <w:ind w:left="0" w:right="0"/>
              <w:rPr>
                <w:rFonts w:ascii="Arial" w:hAnsi="Arial" w:cs="Arial"/>
                <w:lang w:val="lt-LT"/>
              </w:rPr>
            </w:pPr>
            <w:r w:rsidRPr="001271B9">
              <w:rPr>
                <w:rFonts w:ascii="Arial" w:hAnsi="Arial" w:cs="Arial"/>
                <w:lang w:val="lt-LT"/>
              </w:rPr>
              <w:t xml:space="preserve">A/s </w:t>
            </w:r>
            <w:r w:rsidRPr="001271B9">
              <w:rPr>
                <w:rFonts w:ascii="Arial" w:hAnsi="Arial" w:cs="Arial"/>
              </w:rPr>
              <w:t>LT827044060002982730</w:t>
            </w:r>
            <w:r w:rsidRPr="001271B9">
              <w:rPr>
                <w:rFonts w:ascii="Arial" w:hAnsi="Arial" w:cs="Arial"/>
                <w:lang w:val="lt-LT"/>
              </w:rPr>
              <w:t xml:space="preserve"> </w:t>
            </w:r>
          </w:p>
          <w:p w14:paraId="275DD44D" w14:textId="77777777" w:rsidR="00607CFE" w:rsidRPr="001271B9" w:rsidRDefault="003F2FFA" w:rsidP="003F2FFA">
            <w:pPr>
              <w:pStyle w:val="Tekstoblokas"/>
              <w:ind w:left="0" w:right="0"/>
              <w:rPr>
                <w:rFonts w:ascii="Arial" w:hAnsi="Arial" w:cs="Arial"/>
                <w:b/>
                <w:bCs/>
                <w:lang w:val="lt-LT"/>
              </w:rPr>
            </w:pPr>
            <w:r w:rsidRPr="001271B9">
              <w:rPr>
                <w:rFonts w:ascii="Arial" w:hAnsi="Arial" w:cs="Arial"/>
                <w:lang w:val="lt-LT"/>
              </w:rPr>
              <w:t xml:space="preserve">AB SEB bankas, banko kodas </w:t>
            </w:r>
            <w:r w:rsidRPr="001271B9">
              <w:rPr>
                <w:rFonts w:ascii="Arial" w:hAnsi="Arial" w:cs="Arial"/>
              </w:rPr>
              <w:t>70440</w:t>
            </w:r>
          </w:p>
        </w:tc>
      </w:tr>
      <w:tr w:rsidR="00607CFE" w:rsidRPr="00CE153D" w14:paraId="13604FE6" w14:textId="77777777" w:rsidTr="00B50095">
        <w:trPr>
          <w:trHeight w:val="555"/>
        </w:trPr>
        <w:tc>
          <w:tcPr>
            <w:tcW w:w="5196" w:type="dxa"/>
            <w:tcMar>
              <w:top w:w="0" w:type="dxa"/>
              <w:left w:w="108" w:type="dxa"/>
              <w:bottom w:w="0" w:type="dxa"/>
              <w:right w:w="108" w:type="dxa"/>
            </w:tcMar>
          </w:tcPr>
          <w:p w14:paraId="60A7384E" w14:textId="77777777" w:rsidR="0065231D" w:rsidRPr="0065231D" w:rsidRDefault="0065231D" w:rsidP="0065231D">
            <w:pPr>
              <w:rPr>
                <w:rFonts w:ascii="Arial" w:hAnsi="Arial" w:cs="Arial"/>
                <w:sz w:val="22"/>
                <w:szCs w:val="22"/>
              </w:rPr>
            </w:pPr>
            <w:r w:rsidRPr="0065231D">
              <w:rPr>
                <w:rFonts w:ascii="Arial" w:hAnsi="Arial" w:cs="Arial"/>
                <w:sz w:val="22"/>
                <w:szCs w:val="22"/>
              </w:rPr>
              <w:t xml:space="preserve">Administracijos direktorius </w:t>
            </w:r>
          </w:p>
          <w:p w14:paraId="436E196A" w14:textId="31CD8E42" w:rsidR="008230DE" w:rsidRPr="003F0C6B" w:rsidRDefault="0065231D" w:rsidP="00910E23">
            <w:pPr>
              <w:rPr>
                <w:rFonts w:ascii="Arial" w:hAnsi="Arial" w:cs="Arial"/>
                <w:color w:val="FF0000"/>
                <w:sz w:val="22"/>
                <w:szCs w:val="22"/>
              </w:rPr>
            </w:pPr>
            <w:r w:rsidRPr="0065231D">
              <w:rPr>
                <w:rFonts w:ascii="Arial" w:hAnsi="Arial" w:cs="Arial"/>
                <w:sz w:val="22"/>
                <w:szCs w:val="22"/>
              </w:rPr>
              <w:t>Valdas Majauskas</w:t>
            </w:r>
          </w:p>
        </w:tc>
        <w:tc>
          <w:tcPr>
            <w:tcW w:w="5197" w:type="dxa"/>
            <w:tcMar>
              <w:top w:w="0" w:type="dxa"/>
              <w:left w:w="108" w:type="dxa"/>
              <w:bottom w:w="0" w:type="dxa"/>
              <w:right w:w="108" w:type="dxa"/>
            </w:tcMar>
          </w:tcPr>
          <w:p w14:paraId="71D1CD26" w14:textId="77777777" w:rsidR="00F3033D" w:rsidRPr="003F0C6B" w:rsidRDefault="00F3033D" w:rsidP="00F3033D">
            <w:pPr>
              <w:pStyle w:val="Tekstoblokas"/>
              <w:ind w:left="0" w:right="0"/>
              <w:rPr>
                <w:rFonts w:ascii="Arial" w:hAnsi="Arial" w:cs="Arial"/>
                <w:lang w:val="lt-LT"/>
              </w:rPr>
            </w:pPr>
            <w:r w:rsidRPr="003F0C6B">
              <w:rPr>
                <w:rFonts w:ascii="Arial" w:hAnsi="Arial" w:cs="Arial"/>
                <w:lang w:val="lt-LT"/>
              </w:rPr>
              <w:t xml:space="preserve">Investicijų valdymo departamento direktorius </w:t>
            </w:r>
          </w:p>
          <w:p w14:paraId="18B81C40" w14:textId="6A6F5089" w:rsidR="00F3033D" w:rsidRPr="003F0C6B" w:rsidRDefault="00346820" w:rsidP="00F3033D">
            <w:pPr>
              <w:pStyle w:val="Tekstoblokas"/>
              <w:ind w:left="0" w:right="0"/>
              <w:rPr>
                <w:rFonts w:ascii="Arial" w:hAnsi="Arial" w:cs="Arial"/>
                <w:lang w:val="lt-LT"/>
              </w:rPr>
            </w:pPr>
            <w:r w:rsidRPr="00346820">
              <w:rPr>
                <w:rFonts w:ascii="Arial" w:hAnsi="Arial" w:cs="Arial"/>
                <w:bCs/>
                <w:iCs/>
                <w:lang w:val="lt-LT"/>
              </w:rPr>
              <w:t>Karolis Sabaliauskas</w:t>
            </w:r>
          </w:p>
          <w:p w14:paraId="6A207706" w14:textId="77777777" w:rsidR="009C218B" w:rsidRPr="003F0C6B" w:rsidRDefault="009C218B" w:rsidP="00B50095">
            <w:pPr>
              <w:pStyle w:val="Tekstoblokas"/>
              <w:ind w:left="0" w:right="0"/>
              <w:rPr>
                <w:rFonts w:ascii="Arial" w:hAnsi="Arial" w:cs="Arial"/>
                <w:lang w:val="lt-LT"/>
              </w:rPr>
            </w:pPr>
          </w:p>
          <w:p w14:paraId="7A830EB9" w14:textId="77777777" w:rsidR="009C218B" w:rsidRPr="003F0C6B" w:rsidRDefault="009C218B" w:rsidP="00B50095">
            <w:pPr>
              <w:pStyle w:val="Tekstoblokas"/>
              <w:ind w:left="0" w:right="0"/>
              <w:rPr>
                <w:rFonts w:ascii="Arial" w:hAnsi="Arial" w:cs="Arial"/>
                <w:lang w:val="lt-LT"/>
              </w:rPr>
            </w:pPr>
          </w:p>
          <w:p w14:paraId="10D8BE7B" w14:textId="77777777" w:rsidR="009C218B" w:rsidRPr="003F0C6B" w:rsidRDefault="009C218B" w:rsidP="00B50095">
            <w:pPr>
              <w:pStyle w:val="Tekstoblokas"/>
              <w:ind w:left="0" w:right="0"/>
              <w:rPr>
                <w:rFonts w:ascii="Arial" w:hAnsi="Arial" w:cs="Arial"/>
                <w:lang w:val="lt-LT"/>
              </w:rPr>
            </w:pPr>
          </w:p>
          <w:p w14:paraId="66101E1E" w14:textId="77777777" w:rsidR="009C218B" w:rsidRPr="003F0C6B" w:rsidRDefault="009C218B" w:rsidP="00B50095">
            <w:pPr>
              <w:pStyle w:val="Tekstoblokas"/>
              <w:ind w:left="0" w:right="0"/>
              <w:rPr>
                <w:rFonts w:ascii="Arial" w:hAnsi="Arial" w:cs="Arial"/>
                <w:lang w:val="lt-LT"/>
              </w:rPr>
            </w:pPr>
          </w:p>
        </w:tc>
      </w:tr>
      <w:tr w:rsidR="00607CFE" w:rsidRPr="00CE153D" w14:paraId="3D05837C" w14:textId="77777777" w:rsidTr="00B50095">
        <w:tc>
          <w:tcPr>
            <w:tcW w:w="5196" w:type="dxa"/>
            <w:tcMar>
              <w:top w:w="0" w:type="dxa"/>
              <w:left w:w="108" w:type="dxa"/>
              <w:bottom w:w="0" w:type="dxa"/>
              <w:right w:w="108" w:type="dxa"/>
            </w:tcMar>
          </w:tcPr>
          <w:p w14:paraId="70E5ECB7" w14:textId="77777777" w:rsidR="00607CFE" w:rsidRPr="00CE153D" w:rsidRDefault="00607CFE" w:rsidP="00CE153D">
            <w:pPr>
              <w:rPr>
                <w:rFonts w:ascii="Arial" w:hAnsi="Arial" w:cs="Arial"/>
                <w:sz w:val="22"/>
                <w:szCs w:val="22"/>
              </w:rPr>
            </w:pPr>
            <w:r w:rsidRPr="00CE153D">
              <w:rPr>
                <w:rFonts w:ascii="Arial" w:hAnsi="Arial" w:cs="Arial"/>
                <w:sz w:val="22"/>
                <w:szCs w:val="22"/>
              </w:rPr>
              <w:t>________________________________________</w:t>
            </w:r>
          </w:p>
          <w:p w14:paraId="3FB7113B" w14:textId="77777777" w:rsidR="00607CFE" w:rsidRPr="00CE153D" w:rsidRDefault="00607CFE" w:rsidP="00B50095">
            <w:pPr>
              <w:jc w:val="center"/>
              <w:rPr>
                <w:rFonts w:ascii="Arial" w:hAnsi="Arial" w:cs="Arial"/>
                <w:sz w:val="22"/>
                <w:szCs w:val="22"/>
              </w:rPr>
            </w:pPr>
            <w:r w:rsidRPr="00CE153D">
              <w:rPr>
                <w:rFonts w:ascii="Arial" w:hAnsi="Arial" w:cs="Arial"/>
                <w:sz w:val="22"/>
                <w:szCs w:val="22"/>
              </w:rPr>
              <w:t>(parašas)</w:t>
            </w:r>
          </w:p>
        </w:tc>
        <w:tc>
          <w:tcPr>
            <w:tcW w:w="5197" w:type="dxa"/>
            <w:tcMar>
              <w:top w:w="0" w:type="dxa"/>
              <w:left w:w="108" w:type="dxa"/>
              <w:bottom w:w="0" w:type="dxa"/>
              <w:right w:w="108" w:type="dxa"/>
            </w:tcMar>
          </w:tcPr>
          <w:p w14:paraId="6D1CDBDF" w14:textId="77777777" w:rsidR="00607CFE" w:rsidRPr="00CE153D" w:rsidRDefault="00607CFE" w:rsidP="00B50095">
            <w:pPr>
              <w:rPr>
                <w:rFonts w:ascii="Arial" w:hAnsi="Arial" w:cs="Arial"/>
                <w:sz w:val="22"/>
                <w:szCs w:val="22"/>
              </w:rPr>
            </w:pPr>
            <w:r w:rsidRPr="00CE153D">
              <w:rPr>
                <w:rFonts w:ascii="Arial" w:hAnsi="Arial" w:cs="Arial"/>
                <w:sz w:val="22"/>
                <w:szCs w:val="22"/>
              </w:rPr>
              <w:t>________________________________________</w:t>
            </w:r>
          </w:p>
          <w:p w14:paraId="072BF93E" w14:textId="77777777" w:rsidR="00607CFE" w:rsidRPr="00CE153D" w:rsidRDefault="00607CFE" w:rsidP="00B50095">
            <w:pPr>
              <w:pStyle w:val="Tekstoblokas"/>
              <w:ind w:left="0" w:right="0"/>
              <w:jc w:val="center"/>
              <w:rPr>
                <w:rFonts w:ascii="Arial" w:hAnsi="Arial" w:cs="Arial"/>
                <w:lang w:val="lt-LT"/>
              </w:rPr>
            </w:pPr>
            <w:r w:rsidRPr="00CE153D">
              <w:rPr>
                <w:rFonts w:ascii="Arial" w:hAnsi="Arial" w:cs="Arial"/>
                <w:lang w:val="lt-LT"/>
              </w:rPr>
              <w:t>(parašas)</w:t>
            </w:r>
          </w:p>
        </w:tc>
      </w:tr>
    </w:tbl>
    <w:p w14:paraId="1791FC39" w14:textId="77777777" w:rsidR="007F0BAA" w:rsidRPr="00CE153D" w:rsidRDefault="00AE48F3" w:rsidP="00E35280">
      <w:pPr>
        <w:rPr>
          <w:rFonts w:ascii="Arial" w:hAnsi="Arial" w:cs="Arial"/>
          <w:b/>
          <w:sz w:val="22"/>
          <w:szCs w:val="22"/>
        </w:rPr>
      </w:pPr>
      <w:r>
        <w:rPr>
          <w:rFonts w:ascii="Arial" w:hAnsi="Arial" w:cs="Arial"/>
          <w:sz w:val="22"/>
          <w:szCs w:val="22"/>
        </w:rPr>
        <w:t xml:space="preserve"> </w:t>
      </w:r>
    </w:p>
    <w:sectPr w:rsidR="007F0BAA" w:rsidRPr="00CE153D" w:rsidSect="005F2CB5">
      <w:headerReference w:type="default" r:id="rId8"/>
      <w:footerReference w:type="even" r:id="rId9"/>
      <w:footerReference w:type="default" r:id="rId10"/>
      <w:pgSz w:w="11906" w:h="16838"/>
      <w:pgMar w:top="993" w:right="70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466A6" w14:textId="77777777" w:rsidR="00977A0A" w:rsidRDefault="00977A0A">
      <w:r>
        <w:separator/>
      </w:r>
    </w:p>
  </w:endnote>
  <w:endnote w:type="continuationSeparator" w:id="0">
    <w:p w14:paraId="22BE211B" w14:textId="77777777" w:rsidR="00977A0A" w:rsidRDefault="0097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altic">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CD66" w14:textId="77777777" w:rsidR="0015045C" w:rsidRDefault="0015045C" w:rsidP="0094603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5D34851D" w14:textId="77777777" w:rsidR="0015045C" w:rsidRDefault="0015045C" w:rsidP="0094603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45EA" w14:textId="77777777" w:rsidR="0015045C" w:rsidRPr="00944BE6" w:rsidRDefault="0015045C" w:rsidP="00944BE6">
    <w:pPr>
      <w:pStyle w:val="Porat"/>
      <w:jc w:val="center"/>
      <w:rPr>
        <w:rFonts w:ascii="Arial" w:hAnsi="Arial" w:cs="Arial"/>
        <w:sz w:val="20"/>
        <w:szCs w:val="20"/>
      </w:rPr>
    </w:pPr>
    <w:r w:rsidRPr="00944BE6">
      <w:rPr>
        <w:rStyle w:val="Puslapionumeris"/>
        <w:rFonts w:ascii="Arial" w:hAnsi="Arial" w:cs="Arial"/>
        <w:sz w:val="20"/>
        <w:szCs w:val="20"/>
      </w:rPr>
      <w:fldChar w:fldCharType="begin"/>
    </w:r>
    <w:r w:rsidRPr="00944BE6">
      <w:rPr>
        <w:rStyle w:val="Puslapionumeris"/>
        <w:rFonts w:ascii="Arial" w:hAnsi="Arial" w:cs="Arial"/>
        <w:sz w:val="20"/>
        <w:szCs w:val="20"/>
      </w:rPr>
      <w:instrText xml:space="preserve"> PAGE </w:instrText>
    </w:r>
    <w:r w:rsidRPr="00944BE6">
      <w:rPr>
        <w:rStyle w:val="Puslapionumeris"/>
        <w:rFonts w:ascii="Arial" w:hAnsi="Arial" w:cs="Arial"/>
        <w:sz w:val="20"/>
        <w:szCs w:val="20"/>
      </w:rPr>
      <w:fldChar w:fldCharType="separate"/>
    </w:r>
    <w:r w:rsidR="00DC07DB">
      <w:rPr>
        <w:rStyle w:val="Puslapionumeris"/>
        <w:rFonts w:ascii="Arial" w:hAnsi="Arial" w:cs="Arial"/>
        <w:noProof/>
        <w:sz w:val="20"/>
        <w:szCs w:val="20"/>
      </w:rPr>
      <w:t>1</w:t>
    </w:r>
    <w:r w:rsidRPr="00944BE6">
      <w:rPr>
        <w:rStyle w:val="Puslapionumeris"/>
        <w:rFonts w:ascii="Arial" w:hAnsi="Arial" w:cs="Arial"/>
        <w:sz w:val="20"/>
        <w:szCs w:val="20"/>
      </w:rPr>
      <w:fldChar w:fldCharType="end"/>
    </w:r>
    <w:r w:rsidRPr="00944BE6">
      <w:rPr>
        <w:rStyle w:val="Puslapionumeris"/>
        <w:rFonts w:ascii="Arial" w:hAnsi="Arial" w:cs="Arial"/>
        <w:sz w:val="20"/>
        <w:szCs w:val="20"/>
      </w:rPr>
      <w:t xml:space="preserve"> iš </w:t>
    </w:r>
    <w:r w:rsidRPr="00944BE6">
      <w:rPr>
        <w:rStyle w:val="Puslapionumeris"/>
        <w:rFonts w:ascii="Arial" w:hAnsi="Arial" w:cs="Arial"/>
        <w:sz w:val="20"/>
        <w:szCs w:val="20"/>
      </w:rPr>
      <w:fldChar w:fldCharType="begin"/>
    </w:r>
    <w:r w:rsidRPr="00944BE6">
      <w:rPr>
        <w:rStyle w:val="Puslapionumeris"/>
        <w:rFonts w:ascii="Arial" w:hAnsi="Arial" w:cs="Arial"/>
        <w:sz w:val="20"/>
        <w:szCs w:val="20"/>
      </w:rPr>
      <w:instrText xml:space="preserve"> NUMPAGES </w:instrText>
    </w:r>
    <w:r w:rsidRPr="00944BE6">
      <w:rPr>
        <w:rStyle w:val="Puslapionumeris"/>
        <w:rFonts w:ascii="Arial" w:hAnsi="Arial" w:cs="Arial"/>
        <w:sz w:val="20"/>
        <w:szCs w:val="20"/>
      </w:rPr>
      <w:fldChar w:fldCharType="separate"/>
    </w:r>
    <w:r w:rsidR="00DC07DB">
      <w:rPr>
        <w:rStyle w:val="Puslapionumeris"/>
        <w:rFonts w:ascii="Arial" w:hAnsi="Arial" w:cs="Arial"/>
        <w:noProof/>
        <w:sz w:val="20"/>
        <w:szCs w:val="20"/>
      </w:rPr>
      <w:t>1</w:t>
    </w:r>
    <w:r w:rsidRPr="00944BE6">
      <w:rPr>
        <w:rStyle w:val="Puslapionumeris"/>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BDE1" w14:textId="77777777" w:rsidR="00977A0A" w:rsidRDefault="00977A0A">
      <w:r>
        <w:separator/>
      </w:r>
    </w:p>
  </w:footnote>
  <w:footnote w:type="continuationSeparator" w:id="0">
    <w:p w14:paraId="6AE74D8E" w14:textId="77777777" w:rsidR="00977A0A" w:rsidRDefault="00977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240D" w14:textId="32EB8FE6" w:rsidR="008C25C0" w:rsidRDefault="008C25C0" w:rsidP="00F9116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632E"/>
    <w:multiLevelType w:val="hybridMultilevel"/>
    <w:tmpl w:val="64325DE6"/>
    <w:lvl w:ilvl="0" w:tplc="4DCAB69C">
      <w:start w:val="1"/>
      <w:numFmt w:val="decimal"/>
      <w:lvlText w:val="3.%1."/>
      <w:lvlJc w:val="left"/>
      <w:pPr>
        <w:tabs>
          <w:tab w:val="num" w:pos="1647"/>
        </w:tabs>
        <w:ind w:left="1647" w:hanging="360"/>
      </w:pPr>
      <w:rPr>
        <w:rFonts w:hint="default"/>
      </w:rPr>
    </w:lvl>
    <w:lvl w:ilvl="1" w:tplc="04270019" w:tentative="1">
      <w:start w:val="1"/>
      <w:numFmt w:val="lowerLetter"/>
      <w:lvlText w:val="%2."/>
      <w:lvlJc w:val="left"/>
      <w:pPr>
        <w:tabs>
          <w:tab w:val="num" w:pos="2007"/>
        </w:tabs>
        <w:ind w:left="2007" w:hanging="360"/>
      </w:pPr>
    </w:lvl>
    <w:lvl w:ilvl="2" w:tplc="0427001B" w:tentative="1">
      <w:start w:val="1"/>
      <w:numFmt w:val="lowerRoman"/>
      <w:lvlText w:val="%3."/>
      <w:lvlJc w:val="right"/>
      <w:pPr>
        <w:tabs>
          <w:tab w:val="num" w:pos="2727"/>
        </w:tabs>
        <w:ind w:left="2727" w:hanging="180"/>
      </w:pPr>
    </w:lvl>
    <w:lvl w:ilvl="3" w:tplc="0427000F" w:tentative="1">
      <w:start w:val="1"/>
      <w:numFmt w:val="decimal"/>
      <w:lvlText w:val="%4."/>
      <w:lvlJc w:val="left"/>
      <w:pPr>
        <w:tabs>
          <w:tab w:val="num" w:pos="3447"/>
        </w:tabs>
        <w:ind w:left="3447" w:hanging="360"/>
      </w:pPr>
    </w:lvl>
    <w:lvl w:ilvl="4" w:tplc="04270019" w:tentative="1">
      <w:start w:val="1"/>
      <w:numFmt w:val="lowerLetter"/>
      <w:lvlText w:val="%5."/>
      <w:lvlJc w:val="left"/>
      <w:pPr>
        <w:tabs>
          <w:tab w:val="num" w:pos="4167"/>
        </w:tabs>
        <w:ind w:left="4167" w:hanging="360"/>
      </w:pPr>
    </w:lvl>
    <w:lvl w:ilvl="5" w:tplc="0427001B" w:tentative="1">
      <w:start w:val="1"/>
      <w:numFmt w:val="lowerRoman"/>
      <w:lvlText w:val="%6."/>
      <w:lvlJc w:val="right"/>
      <w:pPr>
        <w:tabs>
          <w:tab w:val="num" w:pos="4887"/>
        </w:tabs>
        <w:ind w:left="4887" w:hanging="180"/>
      </w:pPr>
    </w:lvl>
    <w:lvl w:ilvl="6" w:tplc="0427000F" w:tentative="1">
      <w:start w:val="1"/>
      <w:numFmt w:val="decimal"/>
      <w:lvlText w:val="%7."/>
      <w:lvlJc w:val="left"/>
      <w:pPr>
        <w:tabs>
          <w:tab w:val="num" w:pos="5607"/>
        </w:tabs>
        <w:ind w:left="5607" w:hanging="360"/>
      </w:pPr>
    </w:lvl>
    <w:lvl w:ilvl="7" w:tplc="04270019" w:tentative="1">
      <w:start w:val="1"/>
      <w:numFmt w:val="lowerLetter"/>
      <w:lvlText w:val="%8."/>
      <w:lvlJc w:val="left"/>
      <w:pPr>
        <w:tabs>
          <w:tab w:val="num" w:pos="6327"/>
        </w:tabs>
        <w:ind w:left="6327" w:hanging="360"/>
      </w:pPr>
    </w:lvl>
    <w:lvl w:ilvl="8" w:tplc="0427001B" w:tentative="1">
      <w:start w:val="1"/>
      <w:numFmt w:val="lowerRoman"/>
      <w:lvlText w:val="%9."/>
      <w:lvlJc w:val="right"/>
      <w:pPr>
        <w:tabs>
          <w:tab w:val="num" w:pos="7047"/>
        </w:tabs>
        <w:ind w:left="7047" w:hanging="180"/>
      </w:pPr>
    </w:lvl>
  </w:abstractNum>
  <w:abstractNum w:abstractNumId="1" w15:restartNumberingAfterBreak="0">
    <w:nsid w:val="01444B12"/>
    <w:multiLevelType w:val="hybridMultilevel"/>
    <w:tmpl w:val="58B2F6DA"/>
    <w:lvl w:ilvl="0" w:tplc="C7F811A0">
      <w:start w:val="1"/>
      <w:numFmt w:val="decimal"/>
      <w:lvlText w:val="6.%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EA3B79"/>
    <w:multiLevelType w:val="hybridMultilevel"/>
    <w:tmpl w:val="B9ACAE1C"/>
    <w:lvl w:ilvl="0" w:tplc="A33497FA">
      <w:start w:val="1"/>
      <w:numFmt w:val="decimal"/>
      <w:isLgl/>
      <w:lvlText w:val="3.%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71A78"/>
    <w:multiLevelType w:val="hybridMultilevel"/>
    <w:tmpl w:val="7E2A9432"/>
    <w:lvl w:ilvl="0" w:tplc="8B8AB6A6">
      <w:start w:val="5"/>
      <w:numFmt w:val="bullet"/>
      <w:lvlText w:val="-"/>
      <w:lvlJc w:val="left"/>
      <w:pPr>
        <w:tabs>
          <w:tab w:val="num" w:pos="720"/>
        </w:tabs>
        <w:ind w:left="720" w:hanging="360"/>
      </w:pPr>
      <w:rPr>
        <w:rFonts w:ascii="Arial" w:eastAsia="Calibri" w:hAnsi="Arial" w:cs="Aria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F2A04"/>
    <w:multiLevelType w:val="hybridMultilevel"/>
    <w:tmpl w:val="EC307984"/>
    <w:lvl w:ilvl="0" w:tplc="DB2A894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FD13D6"/>
    <w:multiLevelType w:val="multilevel"/>
    <w:tmpl w:val="F6EE9F1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3555"/>
        </w:tabs>
        <w:ind w:left="35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820235"/>
    <w:multiLevelType w:val="hybridMultilevel"/>
    <w:tmpl w:val="47A63E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DA430B"/>
    <w:multiLevelType w:val="hybridMultilevel"/>
    <w:tmpl w:val="F9061E5C"/>
    <w:lvl w:ilvl="0" w:tplc="162CD5FE">
      <w:start w:val="1"/>
      <w:numFmt w:val="decimal"/>
      <w:isLgl/>
      <w:lvlText w:val="2.%1.1"/>
      <w:lvlJc w:val="left"/>
      <w:pPr>
        <w:ind w:left="72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D774E3"/>
    <w:multiLevelType w:val="hybridMultilevel"/>
    <w:tmpl w:val="0AC211C4"/>
    <w:lvl w:ilvl="0" w:tplc="A33497FA">
      <w:start w:val="1"/>
      <w:numFmt w:val="decimal"/>
      <w:isLgl/>
      <w:lvlText w:val="3.%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DC405A"/>
    <w:multiLevelType w:val="multilevel"/>
    <w:tmpl w:val="F7563E6A"/>
    <w:lvl w:ilvl="0">
      <w:start w:val="4"/>
      <w:numFmt w:val="decimal"/>
      <w:lvlText w:val="2.%1."/>
      <w:lvlJc w:val="left"/>
      <w:pPr>
        <w:tabs>
          <w:tab w:val="num" w:pos="360"/>
        </w:tabs>
        <w:ind w:left="360" w:hanging="360"/>
      </w:pPr>
      <w:rPr>
        <w:rFonts w:hint="default"/>
      </w:rPr>
    </w:lvl>
    <w:lvl w:ilvl="1">
      <w:start w:val="1"/>
      <w:numFmt w:val="decimal"/>
      <w:lvlText w:val="2.4.%2."/>
      <w:lvlJc w:val="left"/>
      <w:pPr>
        <w:tabs>
          <w:tab w:val="num" w:pos="1495"/>
        </w:tabs>
        <w:ind w:left="1495"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1ED0848"/>
    <w:multiLevelType w:val="hybridMultilevel"/>
    <w:tmpl w:val="B2E8ECC4"/>
    <w:lvl w:ilvl="0" w:tplc="E3F6DB5E">
      <w:start w:val="1"/>
      <w:numFmt w:val="decimal"/>
      <w:lvlText w:val="7.%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B6B3429"/>
    <w:multiLevelType w:val="hybridMultilevel"/>
    <w:tmpl w:val="A4BE8994"/>
    <w:lvl w:ilvl="0" w:tplc="8AF088F8">
      <w:start w:val="1"/>
      <w:numFmt w:val="decimal"/>
      <w:lvlText w:val="7.%1."/>
      <w:lvlJc w:val="left"/>
      <w:pPr>
        <w:tabs>
          <w:tab w:val="num" w:pos="360"/>
        </w:tabs>
        <w:ind w:left="36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CFA077F"/>
    <w:multiLevelType w:val="hybridMultilevel"/>
    <w:tmpl w:val="5346FEB6"/>
    <w:lvl w:ilvl="0" w:tplc="DB2A8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356EB"/>
    <w:multiLevelType w:val="hybridMultilevel"/>
    <w:tmpl w:val="7EF8790C"/>
    <w:lvl w:ilvl="0" w:tplc="01A802DA">
      <w:start w:val="1"/>
      <w:numFmt w:val="decimal"/>
      <w:lvlText w:val="4.6.%1."/>
      <w:lvlJc w:val="left"/>
      <w:pPr>
        <w:tabs>
          <w:tab w:val="num" w:pos="1069"/>
        </w:tabs>
        <w:ind w:left="1069" w:hanging="360"/>
      </w:pPr>
      <w:rPr>
        <w:rFonts w:hint="default"/>
      </w:r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4" w15:restartNumberingAfterBreak="0">
    <w:nsid w:val="544A5AA1"/>
    <w:multiLevelType w:val="hybridMultilevel"/>
    <w:tmpl w:val="B9DE16D6"/>
    <w:lvl w:ilvl="0" w:tplc="80B29D60">
      <w:start w:val="1"/>
      <w:numFmt w:val="decimal"/>
      <w:isLg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6D0221"/>
    <w:multiLevelType w:val="hybridMultilevel"/>
    <w:tmpl w:val="83ACD628"/>
    <w:lvl w:ilvl="0" w:tplc="C478DFA4">
      <w:start w:val="1"/>
      <w:numFmt w:val="decimal"/>
      <w:lvlText w:val="5.%1."/>
      <w:lvlJc w:val="left"/>
      <w:pPr>
        <w:tabs>
          <w:tab w:val="num" w:pos="360"/>
        </w:tabs>
        <w:ind w:left="360" w:hanging="360"/>
      </w:pPr>
      <w:rPr>
        <w:rFonts w:hint="default"/>
      </w:rPr>
    </w:lvl>
    <w:lvl w:ilvl="1" w:tplc="BC522C48">
      <w:start w:val="1"/>
      <w:numFmt w:val="decimal"/>
      <w:isLgl/>
      <w:lvlText w:val="5.1.%2."/>
      <w:lvlJc w:val="left"/>
      <w:pPr>
        <w:tabs>
          <w:tab w:val="num" w:pos="1440"/>
        </w:tabs>
        <w:ind w:left="1440" w:hanging="360"/>
      </w:pPr>
      <w:rPr>
        <w:rFonts w:cs="Times New Roman" w:hint="default"/>
      </w:rPr>
    </w:lvl>
    <w:lvl w:ilvl="2" w:tplc="F3103562">
      <w:start w:val="1"/>
      <w:numFmt w:val="decimal"/>
      <w:isLgl/>
      <w:lvlText w:val="5.1.%3."/>
      <w:lvlJc w:val="left"/>
      <w:pPr>
        <w:tabs>
          <w:tab w:val="num" w:pos="2160"/>
        </w:tabs>
        <w:ind w:left="2160" w:hanging="180"/>
      </w:pPr>
      <w:rPr>
        <w:rFonts w:cs="Times New Roman" w:hint="default"/>
      </w:rPr>
    </w:lvl>
    <w:lvl w:ilvl="3" w:tplc="7690F070">
      <w:start w:val="6"/>
      <w:numFmt w:val="decimal"/>
      <w:lvlText w:val="%4."/>
      <w:lvlJc w:val="left"/>
      <w:pPr>
        <w:ind w:left="2880" w:hanging="360"/>
      </w:pPr>
      <w:rPr>
        <w:rFonts w:ascii="Arial" w:hAnsi="Arial" w:cs="Arial"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8805CD6"/>
    <w:multiLevelType w:val="hybridMultilevel"/>
    <w:tmpl w:val="BFEEB6D2"/>
    <w:lvl w:ilvl="0" w:tplc="A33497FA">
      <w:start w:val="1"/>
      <w:numFmt w:val="decimal"/>
      <w:isLgl/>
      <w:lvlText w:val="3.%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7F1119"/>
    <w:multiLevelType w:val="multilevel"/>
    <w:tmpl w:val="01C2BC1E"/>
    <w:lvl w:ilvl="0">
      <w:start w:val="1"/>
      <w:numFmt w:val="decimal"/>
      <w:lvlText w:val="2.%1."/>
      <w:lvlJc w:val="left"/>
      <w:pPr>
        <w:tabs>
          <w:tab w:val="num" w:pos="360"/>
        </w:tabs>
        <w:ind w:left="360" w:hanging="360"/>
      </w:pPr>
      <w:rPr>
        <w:rFonts w:hint="default"/>
      </w:rPr>
    </w:lvl>
    <w:lvl w:ilvl="1">
      <w:start w:val="1"/>
      <w:numFmt w:val="decimal"/>
      <w:lvlText w:val="2.4.%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B837975"/>
    <w:multiLevelType w:val="hybridMultilevel"/>
    <w:tmpl w:val="1B98F8A2"/>
    <w:lvl w:ilvl="0" w:tplc="C478DFA4">
      <w:start w:val="1"/>
      <w:numFmt w:val="decimal"/>
      <w:lvlText w:val="5.%1."/>
      <w:lvlJc w:val="left"/>
      <w:pPr>
        <w:tabs>
          <w:tab w:val="num" w:pos="360"/>
        </w:tabs>
        <w:ind w:left="360" w:hanging="360"/>
      </w:pPr>
      <w:rPr>
        <w:rFonts w:hint="default"/>
      </w:rPr>
    </w:lvl>
    <w:lvl w:ilvl="1" w:tplc="BC522C48">
      <w:start w:val="1"/>
      <w:numFmt w:val="decimal"/>
      <w:isLgl/>
      <w:lvlText w:val="5.1.%2."/>
      <w:lvlJc w:val="left"/>
      <w:pPr>
        <w:tabs>
          <w:tab w:val="num" w:pos="1440"/>
        </w:tabs>
        <w:ind w:left="1440" w:hanging="360"/>
      </w:pPr>
      <w:rPr>
        <w:rFonts w:cs="Times New Roman"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C1F4CC3"/>
    <w:multiLevelType w:val="multilevel"/>
    <w:tmpl w:val="978C5206"/>
    <w:lvl w:ilvl="0">
      <w:start w:val="1"/>
      <w:numFmt w:val="decimal"/>
      <w:lvlText w:val="2.%1."/>
      <w:lvlJc w:val="left"/>
      <w:pPr>
        <w:tabs>
          <w:tab w:val="num" w:pos="1495"/>
        </w:tabs>
        <w:ind w:left="1495" w:hanging="360"/>
      </w:pPr>
      <w:rPr>
        <w:rFonts w:hint="default"/>
      </w:rPr>
    </w:lvl>
    <w:lvl w:ilvl="1">
      <w:start w:val="1"/>
      <w:numFmt w:val="decimal"/>
      <w:lvlText w:val="2.1.%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Calibri"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D5015AA"/>
    <w:multiLevelType w:val="hybridMultilevel"/>
    <w:tmpl w:val="734A6CF6"/>
    <w:lvl w:ilvl="0" w:tplc="35B0089E">
      <w:start w:val="1"/>
      <w:numFmt w:val="decimal"/>
      <w:lvlText w:val="6.%1."/>
      <w:lvlJc w:val="left"/>
      <w:pPr>
        <w:tabs>
          <w:tab w:val="num" w:pos="360"/>
        </w:tabs>
        <w:ind w:left="360" w:hanging="360"/>
      </w:pPr>
      <w:rPr>
        <w:rFonts w:hint="default"/>
      </w:rPr>
    </w:lvl>
    <w:lvl w:ilvl="1" w:tplc="8AF088F8">
      <w:start w:val="1"/>
      <w:numFmt w:val="decimal"/>
      <w:lvlText w:val="7.%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F062801"/>
    <w:multiLevelType w:val="hybridMultilevel"/>
    <w:tmpl w:val="D1F42C64"/>
    <w:lvl w:ilvl="0" w:tplc="FEF6D4F8">
      <w:start w:val="1"/>
      <w:numFmt w:val="decimal"/>
      <w:lvlText w:val="4.%1."/>
      <w:lvlJc w:val="left"/>
      <w:pPr>
        <w:tabs>
          <w:tab w:val="num" w:pos="360"/>
        </w:tabs>
        <w:ind w:left="360" w:hanging="360"/>
      </w:pPr>
      <w:rPr>
        <w:rFonts w:hint="default"/>
      </w:rPr>
    </w:lvl>
    <w:lvl w:ilvl="1" w:tplc="61020D58">
      <w:start w:val="1"/>
      <w:numFmt w:val="decimal"/>
      <w:lvlText w:val="4.2.%2."/>
      <w:lvlJc w:val="left"/>
      <w:pPr>
        <w:tabs>
          <w:tab w:val="num" w:pos="720"/>
        </w:tabs>
        <w:ind w:left="720" w:hanging="360"/>
      </w:pPr>
      <w:rPr>
        <w:rFonts w:hint="default"/>
      </w:r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22" w15:restartNumberingAfterBreak="0">
    <w:nsid w:val="618751E6"/>
    <w:multiLevelType w:val="multilevel"/>
    <w:tmpl w:val="7E7E3ACE"/>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AB1D18"/>
    <w:multiLevelType w:val="hybridMultilevel"/>
    <w:tmpl w:val="A98CF01A"/>
    <w:lvl w:ilvl="0" w:tplc="C478DFA4">
      <w:start w:val="1"/>
      <w:numFmt w:val="decimal"/>
      <w:lvlText w:val="5.%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2702764"/>
    <w:multiLevelType w:val="hybridMultilevel"/>
    <w:tmpl w:val="EA5A408C"/>
    <w:lvl w:ilvl="0" w:tplc="5642A7F8">
      <w:start w:val="1"/>
      <w:numFmt w:val="decimal"/>
      <w:lvlText w:val="5.%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62DD745C"/>
    <w:multiLevelType w:val="hybridMultilevel"/>
    <w:tmpl w:val="7D92C1B8"/>
    <w:lvl w:ilvl="0" w:tplc="A33497FA">
      <w:start w:val="1"/>
      <w:numFmt w:val="decimal"/>
      <w:isLgl/>
      <w:lvlText w:val="3.%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F65F23"/>
    <w:multiLevelType w:val="multilevel"/>
    <w:tmpl w:val="03F298FA"/>
    <w:lvl w:ilvl="0">
      <w:start w:val="2"/>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926126F"/>
    <w:multiLevelType w:val="multilevel"/>
    <w:tmpl w:val="9FC2660C"/>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938640E"/>
    <w:multiLevelType w:val="hybridMultilevel"/>
    <w:tmpl w:val="3788BB42"/>
    <w:lvl w:ilvl="0" w:tplc="61BE4584">
      <w:start w:val="1"/>
      <w:numFmt w:val="decimal"/>
      <w:lvlText w:val="8.%1."/>
      <w:lvlJc w:val="left"/>
      <w:pPr>
        <w:tabs>
          <w:tab w:val="num" w:pos="360"/>
        </w:tabs>
        <w:ind w:left="360" w:hanging="360"/>
      </w:pPr>
      <w:rPr>
        <w:rFonts w:hint="default"/>
      </w:rPr>
    </w:lvl>
    <w:lvl w:ilvl="1" w:tplc="5A108DFE">
      <w:start w:val="1"/>
      <w:numFmt w:val="decimal"/>
      <w:lvlText w:val="9.3.%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694B28DA"/>
    <w:multiLevelType w:val="multilevel"/>
    <w:tmpl w:val="57E8E69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713B7C"/>
    <w:multiLevelType w:val="multilevel"/>
    <w:tmpl w:val="801088EE"/>
    <w:lvl w:ilvl="0">
      <w:start w:val="1"/>
      <w:numFmt w:val="decimal"/>
      <w:lvlText w:val="%1."/>
      <w:lvlJc w:val="left"/>
      <w:pPr>
        <w:ind w:left="720" w:hanging="360"/>
      </w:pPr>
      <w:rPr>
        <w:rFonts w:hint="default"/>
      </w:rPr>
    </w:lvl>
    <w:lvl w:ilvl="1">
      <w:start w:val="1"/>
      <w:numFmt w:val="decimal"/>
      <w:isLgl/>
      <w:lvlText w:val="%1.%2"/>
      <w:lvlJc w:val="left"/>
      <w:pPr>
        <w:ind w:left="1135" w:hanging="851"/>
      </w:pPr>
      <w:rPr>
        <w:rFonts w:ascii="Arial" w:hAnsi="Arial" w:cs="Arial"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513226C"/>
    <w:multiLevelType w:val="hybridMultilevel"/>
    <w:tmpl w:val="811A3C26"/>
    <w:lvl w:ilvl="0" w:tplc="FD7AD0DA">
      <w:start w:val="1"/>
      <w:numFmt w:val="decimal"/>
      <w:lvlText w:val="8.%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5993939"/>
    <w:multiLevelType w:val="hybridMultilevel"/>
    <w:tmpl w:val="DE1C881A"/>
    <w:lvl w:ilvl="0" w:tplc="87984712">
      <w:start w:val="1"/>
      <w:numFmt w:val="decimal"/>
      <w:isLgl/>
      <w:lvlText w:val="5.2.%1."/>
      <w:lvlJc w:val="left"/>
      <w:pPr>
        <w:ind w:left="927" w:hanging="360"/>
      </w:pPr>
      <w:rPr>
        <w:rFonts w:cs="Times New Roman"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761055E"/>
    <w:multiLevelType w:val="hybridMultilevel"/>
    <w:tmpl w:val="1AB4D9D2"/>
    <w:lvl w:ilvl="0" w:tplc="D8B2C632">
      <w:start w:val="1"/>
      <w:numFmt w:val="decimal"/>
      <w:lvlText w:val="9.%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DD229A8"/>
    <w:multiLevelType w:val="hybridMultilevel"/>
    <w:tmpl w:val="C2B2A50A"/>
    <w:lvl w:ilvl="0" w:tplc="C8DC2542">
      <w:start w:val="1"/>
      <w:numFmt w:val="decimal"/>
      <w:lvlText w:val="4.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667944291">
    <w:abstractNumId w:val="5"/>
  </w:num>
  <w:num w:numId="2" w16cid:durableId="1437553913">
    <w:abstractNumId w:val="19"/>
  </w:num>
  <w:num w:numId="3" w16cid:durableId="624887918">
    <w:abstractNumId w:val="0"/>
  </w:num>
  <w:num w:numId="4" w16cid:durableId="588462763">
    <w:abstractNumId w:val="21"/>
  </w:num>
  <w:num w:numId="5" w16cid:durableId="172190689">
    <w:abstractNumId w:val="23"/>
  </w:num>
  <w:num w:numId="6" w16cid:durableId="2121803940">
    <w:abstractNumId w:val="20"/>
  </w:num>
  <w:num w:numId="7" w16cid:durableId="1938516436">
    <w:abstractNumId w:val="28"/>
  </w:num>
  <w:num w:numId="8" w16cid:durableId="196427538">
    <w:abstractNumId w:val="11"/>
  </w:num>
  <w:num w:numId="9" w16cid:durableId="302542090">
    <w:abstractNumId w:val="31"/>
  </w:num>
  <w:num w:numId="10" w16cid:durableId="971402367">
    <w:abstractNumId w:val="33"/>
  </w:num>
  <w:num w:numId="11" w16cid:durableId="464929614">
    <w:abstractNumId w:val="34"/>
  </w:num>
  <w:num w:numId="12" w16cid:durableId="563296696">
    <w:abstractNumId w:val="3"/>
  </w:num>
  <w:num w:numId="13" w16cid:durableId="1607813222">
    <w:abstractNumId w:val="17"/>
  </w:num>
  <w:num w:numId="14" w16cid:durableId="1236665077">
    <w:abstractNumId w:val="16"/>
  </w:num>
  <w:num w:numId="15" w16cid:durableId="1401444364">
    <w:abstractNumId w:val="22"/>
  </w:num>
  <w:num w:numId="16" w16cid:durableId="439029669">
    <w:abstractNumId w:val="8"/>
  </w:num>
  <w:num w:numId="17" w16cid:durableId="750466354">
    <w:abstractNumId w:val="2"/>
  </w:num>
  <w:num w:numId="18" w16cid:durableId="153030555">
    <w:abstractNumId w:val="25"/>
  </w:num>
  <w:num w:numId="19" w16cid:durableId="1561207501">
    <w:abstractNumId w:val="7"/>
  </w:num>
  <w:num w:numId="20" w16cid:durableId="99498586">
    <w:abstractNumId w:val="14"/>
  </w:num>
  <w:num w:numId="21" w16cid:durableId="147093298">
    <w:abstractNumId w:val="1"/>
  </w:num>
  <w:num w:numId="22" w16cid:durableId="854030201">
    <w:abstractNumId w:val="10"/>
  </w:num>
  <w:num w:numId="23" w16cid:durableId="1779524013">
    <w:abstractNumId w:val="18"/>
  </w:num>
  <w:num w:numId="24" w16cid:durableId="574360846">
    <w:abstractNumId w:val="9"/>
  </w:num>
  <w:num w:numId="25" w16cid:durableId="194389643">
    <w:abstractNumId w:val="24"/>
  </w:num>
  <w:num w:numId="26" w16cid:durableId="922031370">
    <w:abstractNumId w:val="15"/>
  </w:num>
  <w:num w:numId="27" w16cid:durableId="524564583">
    <w:abstractNumId w:val="32"/>
  </w:num>
  <w:num w:numId="28" w16cid:durableId="926156919">
    <w:abstractNumId w:val="13"/>
  </w:num>
  <w:num w:numId="29" w16cid:durableId="395518877">
    <w:abstractNumId w:val="26"/>
  </w:num>
  <w:num w:numId="30" w16cid:durableId="67698783">
    <w:abstractNumId w:val="29"/>
  </w:num>
  <w:num w:numId="31" w16cid:durableId="2063870807">
    <w:abstractNumId w:val="6"/>
  </w:num>
  <w:num w:numId="32" w16cid:durableId="162085198">
    <w:abstractNumId w:val="30"/>
  </w:num>
  <w:num w:numId="33" w16cid:durableId="1291279850">
    <w:abstractNumId w:val="27"/>
  </w:num>
  <w:num w:numId="34" w16cid:durableId="1457062605">
    <w:abstractNumId w:val="4"/>
  </w:num>
  <w:num w:numId="35" w16cid:durableId="1811289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F9"/>
    <w:rsid w:val="00010334"/>
    <w:rsid w:val="00013133"/>
    <w:rsid w:val="00017F1E"/>
    <w:rsid w:val="00021B87"/>
    <w:rsid w:val="00022014"/>
    <w:rsid w:val="0002225F"/>
    <w:rsid w:val="00030914"/>
    <w:rsid w:val="00031350"/>
    <w:rsid w:val="00034130"/>
    <w:rsid w:val="000363BE"/>
    <w:rsid w:val="0004333F"/>
    <w:rsid w:val="000458A9"/>
    <w:rsid w:val="0004655B"/>
    <w:rsid w:val="00054326"/>
    <w:rsid w:val="000600A5"/>
    <w:rsid w:val="0006340D"/>
    <w:rsid w:val="00067DEE"/>
    <w:rsid w:val="000702DE"/>
    <w:rsid w:val="00073549"/>
    <w:rsid w:val="00074FC4"/>
    <w:rsid w:val="00077658"/>
    <w:rsid w:val="00080FBB"/>
    <w:rsid w:val="00081D16"/>
    <w:rsid w:val="00081EFA"/>
    <w:rsid w:val="00082B4E"/>
    <w:rsid w:val="00084E47"/>
    <w:rsid w:val="00090683"/>
    <w:rsid w:val="00090C76"/>
    <w:rsid w:val="00094475"/>
    <w:rsid w:val="00095966"/>
    <w:rsid w:val="00095A4B"/>
    <w:rsid w:val="00095AC4"/>
    <w:rsid w:val="00095C82"/>
    <w:rsid w:val="000A7B1A"/>
    <w:rsid w:val="000B05B3"/>
    <w:rsid w:val="000B14F2"/>
    <w:rsid w:val="000B19A6"/>
    <w:rsid w:val="000B4CA0"/>
    <w:rsid w:val="000B771D"/>
    <w:rsid w:val="000C1F7D"/>
    <w:rsid w:val="000C2B26"/>
    <w:rsid w:val="000C55AE"/>
    <w:rsid w:val="000C5907"/>
    <w:rsid w:val="000C6CF7"/>
    <w:rsid w:val="000D129B"/>
    <w:rsid w:val="000D4E80"/>
    <w:rsid w:val="000E37E6"/>
    <w:rsid w:val="000F1939"/>
    <w:rsid w:val="000F267F"/>
    <w:rsid w:val="000F63A6"/>
    <w:rsid w:val="00102867"/>
    <w:rsid w:val="00103EED"/>
    <w:rsid w:val="001040EA"/>
    <w:rsid w:val="00106A79"/>
    <w:rsid w:val="00110808"/>
    <w:rsid w:val="00111EBE"/>
    <w:rsid w:val="00112035"/>
    <w:rsid w:val="001143B2"/>
    <w:rsid w:val="00120228"/>
    <w:rsid w:val="0012142E"/>
    <w:rsid w:val="001218F6"/>
    <w:rsid w:val="0012250D"/>
    <w:rsid w:val="00122824"/>
    <w:rsid w:val="00124611"/>
    <w:rsid w:val="00126385"/>
    <w:rsid w:val="00126E21"/>
    <w:rsid w:val="001271B9"/>
    <w:rsid w:val="00133E15"/>
    <w:rsid w:val="00142067"/>
    <w:rsid w:val="00143DCB"/>
    <w:rsid w:val="00143F2D"/>
    <w:rsid w:val="00144B72"/>
    <w:rsid w:val="0015045C"/>
    <w:rsid w:val="00152093"/>
    <w:rsid w:val="00152B2F"/>
    <w:rsid w:val="00154856"/>
    <w:rsid w:val="001601DA"/>
    <w:rsid w:val="001609CD"/>
    <w:rsid w:val="00163F14"/>
    <w:rsid w:val="00164303"/>
    <w:rsid w:val="001648B4"/>
    <w:rsid w:val="001665B3"/>
    <w:rsid w:val="001706D3"/>
    <w:rsid w:val="00170CE4"/>
    <w:rsid w:val="00180CE5"/>
    <w:rsid w:val="00182210"/>
    <w:rsid w:val="00182884"/>
    <w:rsid w:val="00184C31"/>
    <w:rsid w:val="00185914"/>
    <w:rsid w:val="00193069"/>
    <w:rsid w:val="001933D7"/>
    <w:rsid w:val="00197B6F"/>
    <w:rsid w:val="001A2F6F"/>
    <w:rsid w:val="001A448A"/>
    <w:rsid w:val="001B1D62"/>
    <w:rsid w:val="001B552D"/>
    <w:rsid w:val="001C01AE"/>
    <w:rsid w:val="001C0BC7"/>
    <w:rsid w:val="001C43E9"/>
    <w:rsid w:val="001D6064"/>
    <w:rsid w:val="001D6872"/>
    <w:rsid w:val="001D775C"/>
    <w:rsid w:val="001E3BF6"/>
    <w:rsid w:val="001E483D"/>
    <w:rsid w:val="001E5C34"/>
    <w:rsid w:val="001E7220"/>
    <w:rsid w:val="001E7631"/>
    <w:rsid w:val="001F517C"/>
    <w:rsid w:val="00203670"/>
    <w:rsid w:val="00203892"/>
    <w:rsid w:val="002046ED"/>
    <w:rsid w:val="00207B43"/>
    <w:rsid w:val="00210ABE"/>
    <w:rsid w:val="00211940"/>
    <w:rsid w:val="00212214"/>
    <w:rsid w:val="00213FA1"/>
    <w:rsid w:val="0021550C"/>
    <w:rsid w:val="00216D34"/>
    <w:rsid w:val="002205A2"/>
    <w:rsid w:val="0022532B"/>
    <w:rsid w:val="00226BF9"/>
    <w:rsid w:val="00230416"/>
    <w:rsid w:val="0023292B"/>
    <w:rsid w:val="002369C4"/>
    <w:rsid w:val="00237C49"/>
    <w:rsid w:val="00240F3A"/>
    <w:rsid w:val="00241B1F"/>
    <w:rsid w:val="002446A0"/>
    <w:rsid w:val="002452C1"/>
    <w:rsid w:val="002452EE"/>
    <w:rsid w:val="00246229"/>
    <w:rsid w:val="00256700"/>
    <w:rsid w:val="00257EC8"/>
    <w:rsid w:val="00266202"/>
    <w:rsid w:val="00266288"/>
    <w:rsid w:val="0026649A"/>
    <w:rsid w:val="00267813"/>
    <w:rsid w:val="00270D11"/>
    <w:rsid w:val="00271CFA"/>
    <w:rsid w:val="00273F39"/>
    <w:rsid w:val="00275DFF"/>
    <w:rsid w:val="00277DBE"/>
    <w:rsid w:val="00280734"/>
    <w:rsid w:val="00281BCC"/>
    <w:rsid w:val="0029091F"/>
    <w:rsid w:val="002933ED"/>
    <w:rsid w:val="002A0752"/>
    <w:rsid w:val="002A1121"/>
    <w:rsid w:val="002A4761"/>
    <w:rsid w:val="002A6F89"/>
    <w:rsid w:val="002B06A1"/>
    <w:rsid w:val="002B0FD8"/>
    <w:rsid w:val="002B33D8"/>
    <w:rsid w:val="002B6235"/>
    <w:rsid w:val="002C0C85"/>
    <w:rsid w:val="002C0EB9"/>
    <w:rsid w:val="002C0FB8"/>
    <w:rsid w:val="002C125D"/>
    <w:rsid w:val="002C1B45"/>
    <w:rsid w:val="002C2010"/>
    <w:rsid w:val="002C280F"/>
    <w:rsid w:val="002C4966"/>
    <w:rsid w:val="002C50C2"/>
    <w:rsid w:val="002C6CF2"/>
    <w:rsid w:val="002D481C"/>
    <w:rsid w:val="002E3A7F"/>
    <w:rsid w:val="002F26B6"/>
    <w:rsid w:val="002F2867"/>
    <w:rsid w:val="002F6FAD"/>
    <w:rsid w:val="0030244C"/>
    <w:rsid w:val="00302462"/>
    <w:rsid w:val="00310474"/>
    <w:rsid w:val="00322793"/>
    <w:rsid w:val="0032316C"/>
    <w:rsid w:val="003241DA"/>
    <w:rsid w:val="0032551C"/>
    <w:rsid w:val="00325ECE"/>
    <w:rsid w:val="0032728B"/>
    <w:rsid w:val="00331EA1"/>
    <w:rsid w:val="0033375D"/>
    <w:rsid w:val="00335C4E"/>
    <w:rsid w:val="00343E17"/>
    <w:rsid w:val="0034450C"/>
    <w:rsid w:val="00344530"/>
    <w:rsid w:val="00346820"/>
    <w:rsid w:val="00350252"/>
    <w:rsid w:val="00351926"/>
    <w:rsid w:val="00356A2E"/>
    <w:rsid w:val="00357175"/>
    <w:rsid w:val="003609D1"/>
    <w:rsid w:val="003615EA"/>
    <w:rsid w:val="00362FA4"/>
    <w:rsid w:val="003636B3"/>
    <w:rsid w:val="00365BF3"/>
    <w:rsid w:val="003660AB"/>
    <w:rsid w:val="00370BF9"/>
    <w:rsid w:val="003717E8"/>
    <w:rsid w:val="00371F71"/>
    <w:rsid w:val="00375BF0"/>
    <w:rsid w:val="003808BD"/>
    <w:rsid w:val="00383A2B"/>
    <w:rsid w:val="003878CE"/>
    <w:rsid w:val="00391441"/>
    <w:rsid w:val="003923FD"/>
    <w:rsid w:val="0039271B"/>
    <w:rsid w:val="00392A6D"/>
    <w:rsid w:val="003937A3"/>
    <w:rsid w:val="003A0A53"/>
    <w:rsid w:val="003A0AF2"/>
    <w:rsid w:val="003A3CCB"/>
    <w:rsid w:val="003A4BB7"/>
    <w:rsid w:val="003A5F04"/>
    <w:rsid w:val="003A769B"/>
    <w:rsid w:val="003A7B83"/>
    <w:rsid w:val="003B150C"/>
    <w:rsid w:val="003B3763"/>
    <w:rsid w:val="003B6305"/>
    <w:rsid w:val="003C2ED1"/>
    <w:rsid w:val="003C3E5C"/>
    <w:rsid w:val="003C53FF"/>
    <w:rsid w:val="003C66BC"/>
    <w:rsid w:val="003C7A69"/>
    <w:rsid w:val="003D50D4"/>
    <w:rsid w:val="003E06A6"/>
    <w:rsid w:val="003E15D8"/>
    <w:rsid w:val="003E1D43"/>
    <w:rsid w:val="003E41B0"/>
    <w:rsid w:val="003E4AAA"/>
    <w:rsid w:val="003E5564"/>
    <w:rsid w:val="003F0C6B"/>
    <w:rsid w:val="003F2155"/>
    <w:rsid w:val="003F259F"/>
    <w:rsid w:val="003F2FFA"/>
    <w:rsid w:val="00404F72"/>
    <w:rsid w:val="004060F3"/>
    <w:rsid w:val="0041027E"/>
    <w:rsid w:val="004131E5"/>
    <w:rsid w:val="00415F3B"/>
    <w:rsid w:val="004165A1"/>
    <w:rsid w:val="004215BD"/>
    <w:rsid w:val="00426446"/>
    <w:rsid w:val="00434393"/>
    <w:rsid w:val="00435119"/>
    <w:rsid w:val="00437F3A"/>
    <w:rsid w:val="004403BF"/>
    <w:rsid w:val="00440E87"/>
    <w:rsid w:val="0044150D"/>
    <w:rsid w:val="0044247C"/>
    <w:rsid w:val="004439B9"/>
    <w:rsid w:val="00444963"/>
    <w:rsid w:val="00446247"/>
    <w:rsid w:val="0044650D"/>
    <w:rsid w:val="004469AB"/>
    <w:rsid w:val="004507E2"/>
    <w:rsid w:val="00451830"/>
    <w:rsid w:val="00451A95"/>
    <w:rsid w:val="0045358E"/>
    <w:rsid w:val="004562AA"/>
    <w:rsid w:val="004565DA"/>
    <w:rsid w:val="004614DF"/>
    <w:rsid w:val="0046371E"/>
    <w:rsid w:val="00464C34"/>
    <w:rsid w:val="00465A43"/>
    <w:rsid w:val="0046611E"/>
    <w:rsid w:val="00471267"/>
    <w:rsid w:val="00471772"/>
    <w:rsid w:val="00472BF8"/>
    <w:rsid w:val="00474882"/>
    <w:rsid w:val="00475600"/>
    <w:rsid w:val="00480A6C"/>
    <w:rsid w:val="00480D83"/>
    <w:rsid w:val="004815BC"/>
    <w:rsid w:val="004861D3"/>
    <w:rsid w:val="0049566D"/>
    <w:rsid w:val="0049646D"/>
    <w:rsid w:val="004A0BD9"/>
    <w:rsid w:val="004A235A"/>
    <w:rsid w:val="004A3FDC"/>
    <w:rsid w:val="004A4156"/>
    <w:rsid w:val="004A616B"/>
    <w:rsid w:val="004A6F2F"/>
    <w:rsid w:val="004B1977"/>
    <w:rsid w:val="004B3236"/>
    <w:rsid w:val="004B3EEE"/>
    <w:rsid w:val="004B61B1"/>
    <w:rsid w:val="004B7629"/>
    <w:rsid w:val="004C0468"/>
    <w:rsid w:val="004C06C3"/>
    <w:rsid w:val="004C1DD5"/>
    <w:rsid w:val="004C52FB"/>
    <w:rsid w:val="004D04E6"/>
    <w:rsid w:val="004D2F41"/>
    <w:rsid w:val="004D4D13"/>
    <w:rsid w:val="004D5268"/>
    <w:rsid w:val="004D5B32"/>
    <w:rsid w:val="004D611A"/>
    <w:rsid w:val="004D62FF"/>
    <w:rsid w:val="004D7C84"/>
    <w:rsid w:val="004E1617"/>
    <w:rsid w:val="004E186E"/>
    <w:rsid w:val="004F06BD"/>
    <w:rsid w:val="004F1288"/>
    <w:rsid w:val="004F68C9"/>
    <w:rsid w:val="004F697A"/>
    <w:rsid w:val="004F6F8C"/>
    <w:rsid w:val="004F6FB8"/>
    <w:rsid w:val="004F6FF9"/>
    <w:rsid w:val="004F77FA"/>
    <w:rsid w:val="004F7F34"/>
    <w:rsid w:val="0050517C"/>
    <w:rsid w:val="00507D3C"/>
    <w:rsid w:val="00510E2E"/>
    <w:rsid w:val="005115D5"/>
    <w:rsid w:val="00512DEB"/>
    <w:rsid w:val="0051474E"/>
    <w:rsid w:val="005152BA"/>
    <w:rsid w:val="00527A37"/>
    <w:rsid w:val="00527BDB"/>
    <w:rsid w:val="00531412"/>
    <w:rsid w:val="00531B25"/>
    <w:rsid w:val="00532646"/>
    <w:rsid w:val="00533EDA"/>
    <w:rsid w:val="00534ED3"/>
    <w:rsid w:val="00536BFD"/>
    <w:rsid w:val="00551A6C"/>
    <w:rsid w:val="0055795C"/>
    <w:rsid w:val="005610ED"/>
    <w:rsid w:val="005616C9"/>
    <w:rsid w:val="00562134"/>
    <w:rsid w:val="005647ED"/>
    <w:rsid w:val="00565237"/>
    <w:rsid w:val="00567198"/>
    <w:rsid w:val="00572467"/>
    <w:rsid w:val="00573358"/>
    <w:rsid w:val="00576BF2"/>
    <w:rsid w:val="005819C8"/>
    <w:rsid w:val="00581AC5"/>
    <w:rsid w:val="005839C8"/>
    <w:rsid w:val="005900CF"/>
    <w:rsid w:val="00590543"/>
    <w:rsid w:val="005933B5"/>
    <w:rsid w:val="005955E6"/>
    <w:rsid w:val="005972E4"/>
    <w:rsid w:val="005977AE"/>
    <w:rsid w:val="005A1861"/>
    <w:rsid w:val="005A1A52"/>
    <w:rsid w:val="005B291A"/>
    <w:rsid w:val="005B3BCA"/>
    <w:rsid w:val="005B638E"/>
    <w:rsid w:val="005C0C09"/>
    <w:rsid w:val="005C5850"/>
    <w:rsid w:val="005D1C94"/>
    <w:rsid w:val="005D2836"/>
    <w:rsid w:val="005D2901"/>
    <w:rsid w:val="005D503C"/>
    <w:rsid w:val="005E7B6F"/>
    <w:rsid w:val="005F0F15"/>
    <w:rsid w:val="005F0F83"/>
    <w:rsid w:val="005F2CB5"/>
    <w:rsid w:val="005F3BAB"/>
    <w:rsid w:val="005F451A"/>
    <w:rsid w:val="005F58A6"/>
    <w:rsid w:val="005F616E"/>
    <w:rsid w:val="005F786E"/>
    <w:rsid w:val="006029C9"/>
    <w:rsid w:val="006063D3"/>
    <w:rsid w:val="00607CFE"/>
    <w:rsid w:val="00610F75"/>
    <w:rsid w:val="00613ABA"/>
    <w:rsid w:val="00616078"/>
    <w:rsid w:val="00617849"/>
    <w:rsid w:val="0062029E"/>
    <w:rsid w:val="00620611"/>
    <w:rsid w:val="00620D53"/>
    <w:rsid w:val="00621E60"/>
    <w:rsid w:val="006224B2"/>
    <w:rsid w:val="00623753"/>
    <w:rsid w:val="00624816"/>
    <w:rsid w:val="00626CA3"/>
    <w:rsid w:val="00627EB5"/>
    <w:rsid w:val="00630169"/>
    <w:rsid w:val="0063692E"/>
    <w:rsid w:val="00636F5A"/>
    <w:rsid w:val="00643A3A"/>
    <w:rsid w:val="00644242"/>
    <w:rsid w:val="0064445E"/>
    <w:rsid w:val="0065231D"/>
    <w:rsid w:val="00652E72"/>
    <w:rsid w:val="00654F30"/>
    <w:rsid w:val="00655E25"/>
    <w:rsid w:val="006579FF"/>
    <w:rsid w:val="00665218"/>
    <w:rsid w:val="00670ABB"/>
    <w:rsid w:val="00670F6C"/>
    <w:rsid w:val="006728B5"/>
    <w:rsid w:val="00672E55"/>
    <w:rsid w:val="006755FB"/>
    <w:rsid w:val="00676E59"/>
    <w:rsid w:val="006823F7"/>
    <w:rsid w:val="00683F09"/>
    <w:rsid w:val="00684379"/>
    <w:rsid w:val="00690D98"/>
    <w:rsid w:val="006916AC"/>
    <w:rsid w:val="00691F0A"/>
    <w:rsid w:val="0069268F"/>
    <w:rsid w:val="00694129"/>
    <w:rsid w:val="006943CD"/>
    <w:rsid w:val="00695B90"/>
    <w:rsid w:val="006B6181"/>
    <w:rsid w:val="006C0C0E"/>
    <w:rsid w:val="006C24F5"/>
    <w:rsid w:val="006C2A50"/>
    <w:rsid w:val="006C2BB8"/>
    <w:rsid w:val="006C7943"/>
    <w:rsid w:val="006D22C9"/>
    <w:rsid w:val="006D5E74"/>
    <w:rsid w:val="006E0388"/>
    <w:rsid w:val="006E1670"/>
    <w:rsid w:val="006E34E4"/>
    <w:rsid w:val="006E6D2A"/>
    <w:rsid w:val="006E767E"/>
    <w:rsid w:val="006F5C22"/>
    <w:rsid w:val="0070113B"/>
    <w:rsid w:val="00707F18"/>
    <w:rsid w:val="00711406"/>
    <w:rsid w:val="00715443"/>
    <w:rsid w:val="007154A0"/>
    <w:rsid w:val="00715729"/>
    <w:rsid w:val="00716708"/>
    <w:rsid w:val="00717770"/>
    <w:rsid w:val="00721756"/>
    <w:rsid w:val="00722634"/>
    <w:rsid w:val="00722A3A"/>
    <w:rsid w:val="007230CD"/>
    <w:rsid w:val="00723D3F"/>
    <w:rsid w:val="00730D8E"/>
    <w:rsid w:val="007338FD"/>
    <w:rsid w:val="00735A42"/>
    <w:rsid w:val="0074267C"/>
    <w:rsid w:val="0074503C"/>
    <w:rsid w:val="00745DB1"/>
    <w:rsid w:val="007467A1"/>
    <w:rsid w:val="007469C9"/>
    <w:rsid w:val="00751402"/>
    <w:rsid w:val="00755641"/>
    <w:rsid w:val="00757BE6"/>
    <w:rsid w:val="007602A0"/>
    <w:rsid w:val="00765164"/>
    <w:rsid w:val="007656E4"/>
    <w:rsid w:val="00765D85"/>
    <w:rsid w:val="00770839"/>
    <w:rsid w:val="0077440C"/>
    <w:rsid w:val="007764B2"/>
    <w:rsid w:val="00776BB8"/>
    <w:rsid w:val="00780742"/>
    <w:rsid w:val="00780BF6"/>
    <w:rsid w:val="007822FE"/>
    <w:rsid w:val="007847C0"/>
    <w:rsid w:val="00785D36"/>
    <w:rsid w:val="0078624F"/>
    <w:rsid w:val="0079077B"/>
    <w:rsid w:val="007926E2"/>
    <w:rsid w:val="0079450B"/>
    <w:rsid w:val="007A2319"/>
    <w:rsid w:val="007A24E9"/>
    <w:rsid w:val="007A2F9F"/>
    <w:rsid w:val="007A6E73"/>
    <w:rsid w:val="007B391E"/>
    <w:rsid w:val="007B3DD7"/>
    <w:rsid w:val="007B4147"/>
    <w:rsid w:val="007B48DF"/>
    <w:rsid w:val="007B524B"/>
    <w:rsid w:val="007B5C83"/>
    <w:rsid w:val="007C0233"/>
    <w:rsid w:val="007C04E4"/>
    <w:rsid w:val="007C220E"/>
    <w:rsid w:val="007C35AD"/>
    <w:rsid w:val="007C3960"/>
    <w:rsid w:val="007C3A30"/>
    <w:rsid w:val="007C459B"/>
    <w:rsid w:val="007C6499"/>
    <w:rsid w:val="007D2374"/>
    <w:rsid w:val="007D703A"/>
    <w:rsid w:val="007E10B7"/>
    <w:rsid w:val="007E632C"/>
    <w:rsid w:val="007F0BAA"/>
    <w:rsid w:val="007F2BCD"/>
    <w:rsid w:val="007F39FF"/>
    <w:rsid w:val="007F5F1C"/>
    <w:rsid w:val="007F6B1F"/>
    <w:rsid w:val="007F7C95"/>
    <w:rsid w:val="008028C3"/>
    <w:rsid w:val="00803321"/>
    <w:rsid w:val="00804AF9"/>
    <w:rsid w:val="00813B53"/>
    <w:rsid w:val="008148D8"/>
    <w:rsid w:val="0081531E"/>
    <w:rsid w:val="008164A4"/>
    <w:rsid w:val="00817BA2"/>
    <w:rsid w:val="0082108E"/>
    <w:rsid w:val="008215B6"/>
    <w:rsid w:val="008230DE"/>
    <w:rsid w:val="008259A9"/>
    <w:rsid w:val="00826DAA"/>
    <w:rsid w:val="008276F1"/>
    <w:rsid w:val="008333C9"/>
    <w:rsid w:val="00833ED2"/>
    <w:rsid w:val="00836680"/>
    <w:rsid w:val="0083774B"/>
    <w:rsid w:val="00840819"/>
    <w:rsid w:val="00843BFF"/>
    <w:rsid w:val="00846586"/>
    <w:rsid w:val="00846AC8"/>
    <w:rsid w:val="00851073"/>
    <w:rsid w:val="0085298D"/>
    <w:rsid w:val="00856699"/>
    <w:rsid w:val="008578B8"/>
    <w:rsid w:val="00861763"/>
    <w:rsid w:val="00864BF4"/>
    <w:rsid w:val="0087148C"/>
    <w:rsid w:val="008751D1"/>
    <w:rsid w:val="00876A33"/>
    <w:rsid w:val="00880DBC"/>
    <w:rsid w:val="008814F9"/>
    <w:rsid w:val="0088445D"/>
    <w:rsid w:val="008921CC"/>
    <w:rsid w:val="00893FEA"/>
    <w:rsid w:val="0089492B"/>
    <w:rsid w:val="00895AF8"/>
    <w:rsid w:val="008962DE"/>
    <w:rsid w:val="00896A85"/>
    <w:rsid w:val="0089764A"/>
    <w:rsid w:val="00897907"/>
    <w:rsid w:val="00897ED6"/>
    <w:rsid w:val="008B0B6E"/>
    <w:rsid w:val="008B2787"/>
    <w:rsid w:val="008B355F"/>
    <w:rsid w:val="008B3A99"/>
    <w:rsid w:val="008B47DE"/>
    <w:rsid w:val="008B7165"/>
    <w:rsid w:val="008B7A24"/>
    <w:rsid w:val="008B7B7C"/>
    <w:rsid w:val="008C0D58"/>
    <w:rsid w:val="008C25C0"/>
    <w:rsid w:val="008C59B7"/>
    <w:rsid w:val="008D4C47"/>
    <w:rsid w:val="008D631F"/>
    <w:rsid w:val="008E1AE3"/>
    <w:rsid w:val="008E28AC"/>
    <w:rsid w:val="008E5D5B"/>
    <w:rsid w:val="008F1103"/>
    <w:rsid w:val="008F49D3"/>
    <w:rsid w:val="008F6F74"/>
    <w:rsid w:val="00900033"/>
    <w:rsid w:val="00901634"/>
    <w:rsid w:val="00906888"/>
    <w:rsid w:val="00910E23"/>
    <w:rsid w:val="00913489"/>
    <w:rsid w:val="00915FDC"/>
    <w:rsid w:val="00922425"/>
    <w:rsid w:val="00923BEB"/>
    <w:rsid w:val="00924613"/>
    <w:rsid w:val="00927584"/>
    <w:rsid w:val="00927982"/>
    <w:rsid w:val="00927FE4"/>
    <w:rsid w:val="0093030E"/>
    <w:rsid w:val="00932663"/>
    <w:rsid w:val="00933764"/>
    <w:rsid w:val="00936B26"/>
    <w:rsid w:val="009420E1"/>
    <w:rsid w:val="009431E0"/>
    <w:rsid w:val="00943834"/>
    <w:rsid w:val="00944A01"/>
    <w:rsid w:val="00944BE6"/>
    <w:rsid w:val="00946034"/>
    <w:rsid w:val="0094666C"/>
    <w:rsid w:val="009471F2"/>
    <w:rsid w:val="00947C37"/>
    <w:rsid w:val="0095045D"/>
    <w:rsid w:val="00953F2C"/>
    <w:rsid w:val="00954123"/>
    <w:rsid w:val="009544E6"/>
    <w:rsid w:val="00954EF4"/>
    <w:rsid w:val="00954F81"/>
    <w:rsid w:val="00955AAE"/>
    <w:rsid w:val="00957E6D"/>
    <w:rsid w:val="00961A2E"/>
    <w:rsid w:val="00961ECD"/>
    <w:rsid w:val="00962873"/>
    <w:rsid w:val="00963ED4"/>
    <w:rsid w:val="00964FAF"/>
    <w:rsid w:val="00970BEA"/>
    <w:rsid w:val="00971643"/>
    <w:rsid w:val="00973424"/>
    <w:rsid w:val="00977A0A"/>
    <w:rsid w:val="0098185B"/>
    <w:rsid w:val="00983508"/>
    <w:rsid w:val="0098698F"/>
    <w:rsid w:val="00987FB1"/>
    <w:rsid w:val="009912BC"/>
    <w:rsid w:val="00991383"/>
    <w:rsid w:val="00992E8D"/>
    <w:rsid w:val="00993F84"/>
    <w:rsid w:val="009943CC"/>
    <w:rsid w:val="0099605F"/>
    <w:rsid w:val="009A225E"/>
    <w:rsid w:val="009A31CC"/>
    <w:rsid w:val="009A3AE3"/>
    <w:rsid w:val="009B29AD"/>
    <w:rsid w:val="009B46D3"/>
    <w:rsid w:val="009B5833"/>
    <w:rsid w:val="009C218B"/>
    <w:rsid w:val="009C5126"/>
    <w:rsid w:val="009C5FF4"/>
    <w:rsid w:val="009D076A"/>
    <w:rsid w:val="009D1D8F"/>
    <w:rsid w:val="009D1EE8"/>
    <w:rsid w:val="009F35DE"/>
    <w:rsid w:val="009F3C41"/>
    <w:rsid w:val="009F47B0"/>
    <w:rsid w:val="009F65E5"/>
    <w:rsid w:val="009F6622"/>
    <w:rsid w:val="009F75FE"/>
    <w:rsid w:val="00A070EC"/>
    <w:rsid w:val="00A07CC7"/>
    <w:rsid w:val="00A1211B"/>
    <w:rsid w:val="00A14D01"/>
    <w:rsid w:val="00A15830"/>
    <w:rsid w:val="00A22518"/>
    <w:rsid w:val="00A25BBB"/>
    <w:rsid w:val="00A27FC3"/>
    <w:rsid w:val="00A313BF"/>
    <w:rsid w:val="00A33499"/>
    <w:rsid w:val="00A36B3E"/>
    <w:rsid w:val="00A36DAD"/>
    <w:rsid w:val="00A410D2"/>
    <w:rsid w:val="00A45953"/>
    <w:rsid w:val="00A46D21"/>
    <w:rsid w:val="00A5106C"/>
    <w:rsid w:val="00A51987"/>
    <w:rsid w:val="00A519CE"/>
    <w:rsid w:val="00A54FD2"/>
    <w:rsid w:val="00A5614F"/>
    <w:rsid w:val="00A56376"/>
    <w:rsid w:val="00A7260F"/>
    <w:rsid w:val="00A736C5"/>
    <w:rsid w:val="00A74899"/>
    <w:rsid w:val="00A82CAB"/>
    <w:rsid w:val="00A84C4A"/>
    <w:rsid w:val="00A91744"/>
    <w:rsid w:val="00A92125"/>
    <w:rsid w:val="00A93604"/>
    <w:rsid w:val="00A9570A"/>
    <w:rsid w:val="00A957AA"/>
    <w:rsid w:val="00AA2D8A"/>
    <w:rsid w:val="00AA6EB7"/>
    <w:rsid w:val="00AB22E3"/>
    <w:rsid w:val="00AB43BB"/>
    <w:rsid w:val="00AB4625"/>
    <w:rsid w:val="00AB5BC4"/>
    <w:rsid w:val="00AB799E"/>
    <w:rsid w:val="00AB7B8D"/>
    <w:rsid w:val="00AC0A50"/>
    <w:rsid w:val="00AC22AC"/>
    <w:rsid w:val="00AD23E7"/>
    <w:rsid w:val="00AD368D"/>
    <w:rsid w:val="00AD4DD0"/>
    <w:rsid w:val="00AD5553"/>
    <w:rsid w:val="00AD5A57"/>
    <w:rsid w:val="00AD60AE"/>
    <w:rsid w:val="00AD76B4"/>
    <w:rsid w:val="00AE36D6"/>
    <w:rsid w:val="00AE48F3"/>
    <w:rsid w:val="00AE4BDF"/>
    <w:rsid w:val="00AF24AD"/>
    <w:rsid w:val="00AF26B9"/>
    <w:rsid w:val="00AF2BBB"/>
    <w:rsid w:val="00AF2C4B"/>
    <w:rsid w:val="00B00AF3"/>
    <w:rsid w:val="00B04D9F"/>
    <w:rsid w:val="00B05268"/>
    <w:rsid w:val="00B10EFD"/>
    <w:rsid w:val="00B1247B"/>
    <w:rsid w:val="00B160BE"/>
    <w:rsid w:val="00B1627F"/>
    <w:rsid w:val="00B17DDB"/>
    <w:rsid w:val="00B20EC3"/>
    <w:rsid w:val="00B26A24"/>
    <w:rsid w:val="00B27F9C"/>
    <w:rsid w:val="00B30F74"/>
    <w:rsid w:val="00B33F2E"/>
    <w:rsid w:val="00B442C6"/>
    <w:rsid w:val="00B445B0"/>
    <w:rsid w:val="00B45840"/>
    <w:rsid w:val="00B47AE0"/>
    <w:rsid w:val="00B50095"/>
    <w:rsid w:val="00B52F0F"/>
    <w:rsid w:val="00B5609D"/>
    <w:rsid w:val="00B560B9"/>
    <w:rsid w:val="00B626E8"/>
    <w:rsid w:val="00B65453"/>
    <w:rsid w:val="00B6755A"/>
    <w:rsid w:val="00B77DDC"/>
    <w:rsid w:val="00B85E99"/>
    <w:rsid w:val="00B87E63"/>
    <w:rsid w:val="00B92BA3"/>
    <w:rsid w:val="00B94AFE"/>
    <w:rsid w:val="00B97401"/>
    <w:rsid w:val="00BB68A4"/>
    <w:rsid w:val="00BB74FC"/>
    <w:rsid w:val="00BC080C"/>
    <w:rsid w:val="00BC1344"/>
    <w:rsid w:val="00BC5E7A"/>
    <w:rsid w:val="00BC698F"/>
    <w:rsid w:val="00BD0F02"/>
    <w:rsid w:val="00BD4827"/>
    <w:rsid w:val="00BD770E"/>
    <w:rsid w:val="00BE02F6"/>
    <w:rsid w:val="00BE0CDE"/>
    <w:rsid w:val="00BE27E4"/>
    <w:rsid w:val="00BE3A28"/>
    <w:rsid w:val="00BE4331"/>
    <w:rsid w:val="00BE43F1"/>
    <w:rsid w:val="00BE4D6D"/>
    <w:rsid w:val="00BE57C2"/>
    <w:rsid w:val="00BE71B6"/>
    <w:rsid w:val="00BF02C2"/>
    <w:rsid w:val="00BF082A"/>
    <w:rsid w:val="00BF4334"/>
    <w:rsid w:val="00BF48D1"/>
    <w:rsid w:val="00BF6A22"/>
    <w:rsid w:val="00BF752E"/>
    <w:rsid w:val="00BF7E01"/>
    <w:rsid w:val="00C00033"/>
    <w:rsid w:val="00C00BCB"/>
    <w:rsid w:val="00C0309C"/>
    <w:rsid w:val="00C03F13"/>
    <w:rsid w:val="00C06FB9"/>
    <w:rsid w:val="00C0711B"/>
    <w:rsid w:val="00C1166E"/>
    <w:rsid w:val="00C12745"/>
    <w:rsid w:val="00C215C6"/>
    <w:rsid w:val="00C226AE"/>
    <w:rsid w:val="00C23071"/>
    <w:rsid w:val="00C24D43"/>
    <w:rsid w:val="00C25C34"/>
    <w:rsid w:val="00C31E40"/>
    <w:rsid w:val="00C358D6"/>
    <w:rsid w:val="00C35D0F"/>
    <w:rsid w:val="00C4165D"/>
    <w:rsid w:val="00C42B68"/>
    <w:rsid w:val="00C43558"/>
    <w:rsid w:val="00C4421A"/>
    <w:rsid w:val="00C50F9E"/>
    <w:rsid w:val="00C528F3"/>
    <w:rsid w:val="00C624C1"/>
    <w:rsid w:val="00C64D64"/>
    <w:rsid w:val="00C658F2"/>
    <w:rsid w:val="00C67355"/>
    <w:rsid w:val="00C75AB8"/>
    <w:rsid w:val="00C81078"/>
    <w:rsid w:val="00C82AEA"/>
    <w:rsid w:val="00C8304B"/>
    <w:rsid w:val="00C8362C"/>
    <w:rsid w:val="00C85850"/>
    <w:rsid w:val="00C864EF"/>
    <w:rsid w:val="00C86B40"/>
    <w:rsid w:val="00C8707F"/>
    <w:rsid w:val="00C9182D"/>
    <w:rsid w:val="00C92DDC"/>
    <w:rsid w:val="00C95395"/>
    <w:rsid w:val="00C956ED"/>
    <w:rsid w:val="00CA207B"/>
    <w:rsid w:val="00CA55AF"/>
    <w:rsid w:val="00CA7997"/>
    <w:rsid w:val="00CB0635"/>
    <w:rsid w:val="00CB12C3"/>
    <w:rsid w:val="00CB1A1D"/>
    <w:rsid w:val="00CB69AF"/>
    <w:rsid w:val="00CC092F"/>
    <w:rsid w:val="00CC580B"/>
    <w:rsid w:val="00CC620A"/>
    <w:rsid w:val="00CD0875"/>
    <w:rsid w:val="00CD153E"/>
    <w:rsid w:val="00CD1E62"/>
    <w:rsid w:val="00CD63D9"/>
    <w:rsid w:val="00CE0081"/>
    <w:rsid w:val="00CE153D"/>
    <w:rsid w:val="00CE1824"/>
    <w:rsid w:val="00CE2872"/>
    <w:rsid w:val="00CE2FE6"/>
    <w:rsid w:val="00CE69BB"/>
    <w:rsid w:val="00CE7B19"/>
    <w:rsid w:val="00CF13CB"/>
    <w:rsid w:val="00CF2B58"/>
    <w:rsid w:val="00CF5339"/>
    <w:rsid w:val="00CF6229"/>
    <w:rsid w:val="00CF686C"/>
    <w:rsid w:val="00CF6EBB"/>
    <w:rsid w:val="00CF6FBA"/>
    <w:rsid w:val="00D00C29"/>
    <w:rsid w:val="00D037A9"/>
    <w:rsid w:val="00D05EED"/>
    <w:rsid w:val="00D071B6"/>
    <w:rsid w:val="00D07DDC"/>
    <w:rsid w:val="00D103D4"/>
    <w:rsid w:val="00D1306C"/>
    <w:rsid w:val="00D14EBD"/>
    <w:rsid w:val="00D2238B"/>
    <w:rsid w:val="00D227ED"/>
    <w:rsid w:val="00D25055"/>
    <w:rsid w:val="00D27373"/>
    <w:rsid w:val="00D27CBF"/>
    <w:rsid w:val="00D33540"/>
    <w:rsid w:val="00D358E3"/>
    <w:rsid w:val="00D40603"/>
    <w:rsid w:val="00D4296F"/>
    <w:rsid w:val="00D46E07"/>
    <w:rsid w:val="00D47544"/>
    <w:rsid w:val="00D50CF5"/>
    <w:rsid w:val="00D53ACB"/>
    <w:rsid w:val="00D633E4"/>
    <w:rsid w:val="00D70333"/>
    <w:rsid w:val="00D74377"/>
    <w:rsid w:val="00D74619"/>
    <w:rsid w:val="00D74D1F"/>
    <w:rsid w:val="00D76DBA"/>
    <w:rsid w:val="00D76F0B"/>
    <w:rsid w:val="00D77918"/>
    <w:rsid w:val="00D8438D"/>
    <w:rsid w:val="00D90B1C"/>
    <w:rsid w:val="00D9111C"/>
    <w:rsid w:val="00D92EAA"/>
    <w:rsid w:val="00D9304C"/>
    <w:rsid w:val="00D955CD"/>
    <w:rsid w:val="00DA05F9"/>
    <w:rsid w:val="00DA39A5"/>
    <w:rsid w:val="00DA49B1"/>
    <w:rsid w:val="00DA7888"/>
    <w:rsid w:val="00DB18EC"/>
    <w:rsid w:val="00DB5155"/>
    <w:rsid w:val="00DB6C97"/>
    <w:rsid w:val="00DC07DB"/>
    <w:rsid w:val="00DC2B43"/>
    <w:rsid w:val="00DD2A40"/>
    <w:rsid w:val="00DD3BDD"/>
    <w:rsid w:val="00DE15EF"/>
    <w:rsid w:val="00DE23DE"/>
    <w:rsid w:val="00DF057C"/>
    <w:rsid w:val="00DF2E03"/>
    <w:rsid w:val="00DF3F29"/>
    <w:rsid w:val="00DF6785"/>
    <w:rsid w:val="00DF6B36"/>
    <w:rsid w:val="00E014ED"/>
    <w:rsid w:val="00E06D8D"/>
    <w:rsid w:val="00E11F90"/>
    <w:rsid w:val="00E129AE"/>
    <w:rsid w:val="00E1401E"/>
    <w:rsid w:val="00E35280"/>
    <w:rsid w:val="00E364BF"/>
    <w:rsid w:val="00E3795C"/>
    <w:rsid w:val="00E45690"/>
    <w:rsid w:val="00E47597"/>
    <w:rsid w:val="00E531E0"/>
    <w:rsid w:val="00E63AC7"/>
    <w:rsid w:val="00E63C8C"/>
    <w:rsid w:val="00E674D1"/>
    <w:rsid w:val="00E73254"/>
    <w:rsid w:val="00E756F9"/>
    <w:rsid w:val="00E83600"/>
    <w:rsid w:val="00E855BE"/>
    <w:rsid w:val="00E87959"/>
    <w:rsid w:val="00E932EA"/>
    <w:rsid w:val="00E95265"/>
    <w:rsid w:val="00E96B0F"/>
    <w:rsid w:val="00EA1445"/>
    <w:rsid w:val="00EA1666"/>
    <w:rsid w:val="00EA22BD"/>
    <w:rsid w:val="00EA35AF"/>
    <w:rsid w:val="00EA3660"/>
    <w:rsid w:val="00EA5CCD"/>
    <w:rsid w:val="00EA68FD"/>
    <w:rsid w:val="00EB660D"/>
    <w:rsid w:val="00EB7AEF"/>
    <w:rsid w:val="00EC0DB8"/>
    <w:rsid w:val="00EC17F6"/>
    <w:rsid w:val="00EC1F6A"/>
    <w:rsid w:val="00EC28B2"/>
    <w:rsid w:val="00EC3703"/>
    <w:rsid w:val="00ED14D3"/>
    <w:rsid w:val="00ED3673"/>
    <w:rsid w:val="00ED544A"/>
    <w:rsid w:val="00ED7C58"/>
    <w:rsid w:val="00EE05BF"/>
    <w:rsid w:val="00EE4DA2"/>
    <w:rsid w:val="00EE62FB"/>
    <w:rsid w:val="00EF1250"/>
    <w:rsid w:val="00F00C38"/>
    <w:rsid w:val="00F0174D"/>
    <w:rsid w:val="00F03D7B"/>
    <w:rsid w:val="00F046D1"/>
    <w:rsid w:val="00F066B7"/>
    <w:rsid w:val="00F06DED"/>
    <w:rsid w:val="00F075A2"/>
    <w:rsid w:val="00F1434E"/>
    <w:rsid w:val="00F17E61"/>
    <w:rsid w:val="00F2048A"/>
    <w:rsid w:val="00F2249E"/>
    <w:rsid w:val="00F23035"/>
    <w:rsid w:val="00F25ED8"/>
    <w:rsid w:val="00F260DC"/>
    <w:rsid w:val="00F3033D"/>
    <w:rsid w:val="00F30D8B"/>
    <w:rsid w:val="00F33BDE"/>
    <w:rsid w:val="00F34514"/>
    <w:rsid w:val="00F36B98"/>
    <w:rsid w:val="00F40BD7"/>
    <w:rsid w:val="00F4385A"/>
    <w:rsid w:val="00F44469"/>
    <w:rsid w:val="00F44CF6"/>
    <w:rsid w:val="00F453DC"/>
    <w:rsid w:val="00F45702"/>
    <w:rsid w:val="00F4794B"/>
    <w:rsid w:val="00F506C6"/>
    <w:rsid w:val="00F545DD"/>
    <w:rsid w:val="00F57049"/>
    <w:rsid w:val="00F60DC7"/>
    <w:rsid w:val="00F615C8"/>
    <w:rsid w:val="00F6356E"/>
    <w:rsid w:val="00F67D02"/>
    <w:rsid w:val="00F7369B"/>
    <w:rsid w:val="00F7779E"/>
    <w:rsid w:val="00F803F4"/>
    <w:rsid w:val="00F80BF1"/>
    <w:rsid w:val="00F83B4A"/>
    <w:rsid w:val="00F86A29"/>
    <w:rsid w:val="00F87FE8"/>
    <w:rsid w:val="00F9062A"/>
    <w:rsid w:val="00F91165"/>
    <w:rsid w:val="00F915E4"/>
    <w:rsid w:val="00F962ED"/>
    <w:rsid w:val="00FA0E5A"/>
    <w:rsid w:val="00FA0F46"/>
    <w:rsid w:val="00FA17C3"/>
    <w:rsid w:val="00FA4861"/>
    <w:rsid w:val="00FA51E3"/>
    <w:rsid w:val="00FA7475"/>
    <w:rsid w:val="00FB31AC"/>
    <w:rsid w:val="00FB6C79"/>
    <w:rsid w:val="00FB7FDE"/>
    <w:rsid w:val="00FB7FEA"/>
    <w:rsid w:val="00FC0176"/>
    <w:rsid w:val="00FC2CC0"/>
    <w:rsid w:val="00FC31B8"/>
    <w:rsid w:val="00FC3A83"/>
    <w:rsid w:val="00FC466D"/>
    <w:rsid w:val="00FC4CE2"/>
    <w:rsid w:val="00FC751F"/>
    <w:rsid w:val="00FD0C7D"/>
    <w:rsid w:val="00FD3734"/>
    <w:rsid w:val="00FD3D47"/>
    <w:rsid w:val="00FD59FF"/>
    <w:rsid w:val="00FD78C5"/>
    <w:rsid w:val="00FE3DC6"/>
    <w:rsid w:val="00FE7D58"/>
    <w:rsid w:val="00FF2C57"/>
    <w:rsid w:val="00FF2F30"/>
    <w:rsid w:val="00FF3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4A7197A2"/>
  <w15:chartTrackingRefBased/>
  <w15:docId w15:val="{19148839-36A1-4918-A171-F1974B34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82210"/>
    <w:rPr>
      <w:rFonts w:eastAsia="Calibri"/>
      <w:sz w:val="24"/>
      <w:szCs w:val="24"/>
    </w:rPr>
  </w:style>
  <w:style w:type="paragraph" w:styleId="Antrat4">
    <w:name w:val="heading 4"/>
    <w:basedOn w:val="prastasis"/>
    <w:next w:val="prastasis"/>
    <w:link w:val="Antrat4Diagrama"/>
    <w:uiPriority w:val="9"/>
    <w:unhideWhenUsed/>
    <w:qFormat/>
    <w:rsid w:val="00DB18EC"/>
    <w:pPr>
      <w:keepNext/>
      <w:keepLines/>
      <w:spacing w:before="40"/>
      <w:outlineLvl w:val="3"/>
    </w:pPr>
    <w:rPr>
      <w:rFonts w:ascii="Helvetica" w:eastAsia="Times New Roman" w:hAnsi="Helvetica"/>
      <w:i/>
      <w:iCs/>
      <w:color w:val="2F759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95265"/>
    <w:pPr>
      <w:tabs>
        <w:tab w:val="center" w:pos="4153"/>
        <w:tab w:val="right" w:pos="8306"/>
      </w:tabs>
    </w:pPr>
    <w:rPr>
      <w:lang w:val="x-none" w:eastAsia="x-none"/>
    </w:rPr>
  </w:style>
  <w:style w:type="paragraph" w:styleId="Porat">
    <w:name w:val="footer"/>
    <w:basedOn w:val="prastasis"/>
    <w:link w:val="PoratDiagrama"/>
    <w:rsid w:val="00E95265"/>
    <w:pPr>
      <w:tabs>
        <w:tab w:val="center" w:pos="4153"/>
        <w:tab w:val="right" w:pos="8306"/>
      </w:tabs>
    </w:pPr>
    <w:rPr>
      <w:lang w:val="x-none" w:eastAsia="x-none"/>
    </w:rPr>
  </w:style>
  <w:style w:type="paragraph" w:styleId="Tekstoblokas">
    <w:name w:val="Block Text"/>
    <w:basedOn w:val="prastasis"/>
    <w:uiPriority w:val="99"/>
    <w:rsid w:val="001D6872"/>
    <w:pPr>
      <w:ind w:left="-567" w:right="-1425"/>
    </w:pPr>
    <w:rPr>
      <w:rFonts w:ascii="TimesLT" w:eastAsia="Times New Roman" w:hAnsi="TimesLT"/>
      <w:sz w:val="22"/>
      <w:szCs w:val="22"/>
      <w:lang w:val="en-US" w:eastAsia="en-US"/>
    </w:rPr>
  </w:style>
  <w:style w:type="character" w:customStyle="1" w:styleId="PoratDiagrama">
    <w:name w:val="Poraštė Diagrama"/>
    <w:link w:val="Porat"/>
    <w:rsid w:val="00983508"/>
    <w:rPr>
      <w:rFonts w:eastAsia="Calibri"/>
      <w:sz w:val="24"/>
      <w:szCs w:val="24"/>
    </w:rPr>
  </w:style>
  <w:style w:type="character" w:customStyle="1" w:styleId="AntratsDiagrama">
    <w:name w:val="Antraštės Diagrama"/>
    <w:link w:val="Antrats"/>
    <w:uiPriority w:val="99"/>
    <w:rsid w:val="00983508"/>
    <w:rPr>
      <w:rFonts w:eastAsia="Calibri"/>
      <w:sz w:val="24"/>
      <w:szCs w:val="24"/>
    </w:rPr>
  </w:style>
  <w:style w:type="paragraph" w:styleId="Debesliotekstas">
    <w:name w:val="Balloon Text"/>
    <w:basedOn w:val="prastasis"/>
    <w:link w:val="DebesliotekstasDiagrama"/>
    <w:rsid w:val="007F2BCD"/>
    <w:rPr>
      <w:rFonts w:ascii="Tahoma" w:hAnsi="Tahoma"/>
      <w:sz w:val="16"/>
      <w:szCs w:val="16"/>
      <w:lang w:val="x-none" w:eastAsia="x-none"/>
    </w:rPr>
  </w:style>
  <w:style w:type="character" w:customStyle="1" w:styleId="DebesliotekstasDiagrama">
    <w:name w:val="Debesėlio tekstas Diagrama"/>
    <w:link w:val="Debesliotekstas"/>
    <w:rsid w:val="007F2BCD"/>
    <w:rPr>
      <w:rFonts w:ascii="Tahoma" w:eastAsia="Calibri" w:hAnsi="Tahoma" w:cs="Tahoma"/>
      <w:sz w:val="16"/>
      <w:szCs w:val="16"/>
    </w:rPr>
  </w:style>
  <w:style w:type="character" w:styleId="Komentaronuoroda">
    <w:name w:val="annotation reference"/>
    <w:rsid w:val="00BE02F6"/>
    <w:rPr>
      <w:sz w:val="16"/>
      <w:szCs w:val="16"/>
    </w:rPr>
  </w:style>
  <w:style w:type="paragraph" w:styleId="Komentarotekstas">
    <w:name w:val="annotation text"/>
    <w:basedOn w:val="prastasis"/>
    <w:link w:val="KomentarotekstasDiagrama"/>
    <w:rsid w:val="00BE02F6"/>
    <w:rPr>
      <w:sz w:val="20"/>
      <w:szCs w:val="20"/>
      <w:lang w:val="x-none" w:eastAsia="x-none"/>
    </w:rPr>
  </w:style>
  <w:style w:type="character" w:customStyle="1" w:styleId="KomentarotekstasDiagrama">
    <w:name w:val="Komentaro tekstas Diagrama"/>
    <w:link w:val="Komentarotekstas"/>
    <w:rsid w:val="00BE02F6"/>
    <w:rPr>
      <w:rFonts w:eastAsia="Calibri"/>
    </w:rPr>
  </w:style>
  <w:style w:type="paragraph" w:styleId="Komentarotema">
    <w:name w:val="annotation subject"/>
    <w:basedOn w:val="Komentarotekstas"/>
    <w:next w:val="Komentarotekstas"/>
    <w:link w:val="KomentarotemaDiagrama"/>
    <w:rsid w:val="00BE02F6"/>
    <w:rPr>
      <w:b/>
      <w:bCs/>
    </w:rPr>
  </w:style>
  <w:style w:type="character" w:customStyle="1" w:styleId="KomentarotemaDiagrama">
    <w:name w:val="Komentaro tema Diagrama"/>
    <w:link w:val="Komentarotema"/>
    <w:rsid w:val="00BE02F6"/>
    <w:rPr>
      <w:rFonts w:eastAsia="Calibri"/>
      <w:b/>
      <w:bCs/>
    </w:rPr>
  </w:style>
  <w:style w:type="character" w:styleId="Puslapionumeris">
    <w:name w:val="page number"/>
    <w:basedOn w:val="Numatytasispastraiposriftas"/>
    <w:rsid w:val="0098185B"/>
  </w:style>
  <w:style w:type="paragraph" w:styleId="Pagrindiniotekstotrauka">
    <w:name w:val="Body Text Indent"/>
    <w:basedOn w:val="prastasis"/>
    <w:rsid w:val="00F0174D"/>
    <w:pPr>
      <w:ind w:firstLine="720"/>
      <w:jc w:val="both"/>
    </w:pPr>
    <w:rPr>
      <w:rFonts w:ascii="Arial" w:eastAsia="Times New Roman" w:hAnsi="Arial"/>
      <w:sz w:val="22"/>
      <w:szCs w:val="20"/>
      <w:lang w:eastAsia="en-US"/>
    </w:rPr>
  </w:style>
  <w:style w:type="character" w:styleId="Grietas">
    <w:name w:val="Strong"/>
    <w:qFormat/>
    <w:rsid w:val="00182884"/>
    <w:rPr>
      <w:b/>
      <w:bCs/>
    </w:rPr>
  </w:style>
  <w:style w:type="paragraph" w:styleId="Sraopastraipa">
    <w:name w:val="List Paragraph"/>
    <w:basedOn w:val="prastasis"/>
    <w:uiPriority w:val="34"/>
    <w:qFormat/>
    <w:rsid w:val="00C85850"/>
    <w:pPr>
      <w:ind w:left="1296"/>
    </w:pPr>
  </w:style>
  <w:style w:type="character" w:customStyle="1" w:styleId="quatationtext">
    <w:name w:val="quatation_text"/>
    <w:rsid w:val="00C85850"/>
    <w:rPr>
      <w:rFonts w:ascii="Arial" w:hAnsi="Arial" w:cs="Arial" w:hint="default"/>
      <w:b/>
      <w:bCs/>
      <w:vanish w:val="0"/>
      <w:webHidden w:val="0"/>
      <w:color w:val="4A473C"/>
      <w:sz w:val="17"/>
      <w:szCs w:val="17"/>
      <w:specVanish w:val="0"/>
    </w:rPr>
  </w:style>
  <w:style w:type="character" w:customStyle="1" w:styleId="Antrat4Diagrama">
    <w:name w:val="Antraštė 4 Diagrama"/>
    <w:link w:val="Antrat4"/>
    <w:uiPriority w:val="9"/>
    <w:rsid w:val="00DB18EC"/>
    <w:rPr>
      <w:rFonts w:ascii="Helvetica" w:hAnsi="Helvetica"/>
      <w:i/>
      <w:iCs/>
      <w:color w:val="2F759E"/>
      <w:sz w:val="24"/>
      <w:szCs w:val="24"/>
      <w:lang w:eastAsia="en-US"/>
    </w:rPr>
  </w:style>
  <w:style w:type="paragraph" w:styleId="Pagrindiniotekstotrauka3">
    <w:name w:val="Body Text Indent 3"/>
    <w:basedOn w:val="prastasis"/>
    <w:link w:val="Pagrindiniotekstotrauka3Diagrama"/>
    <w:rsid w:val="00992E8D"/>
    <w:pPr>
      <w:spacing w:after="120"/>
      <w:ind w:left="283"/>
    </w:pPr>
    <w:rPr>
      <w:sz w:val="16"/>
      <w:szCs w:val="16"/>
    </w:rPr>
  </w:style>
  <w:style w:type="character" w:customStyle="1" w:styleId="Pagrindiniotekstotrauka3Diagrama">
    <w:name w:val="Pagrindinio teksto įtrauka 3 Diagrama"/>
    <w:link w:val="Pagrindiniotekstotrauka3"/>
    <w:rsid w:val="00992E8D"/>
    <w:rPr>
      <w:rFonts w:eastAsia="Calibri"/>
      <w:sz w:val="16"/>
      <w:szCs w:val="16"/>
    </w:rPr>
  </w:style>
  <w:style w:type="paragraph" w:styleId="Pataisymai">
    <w:name w:val="Revision"/>
    <w:hidden/>
    <w:uiPriority w:val="99"/>
    <w:semiHidden/>
    <w:rsid w:val="00CE1824"/>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05910">
      <w:bodyDiv w:val="1"/>
      <w:marLeft w:val="0"/>
      <w:marRight w:val="0"/>
      <w:marTop w:val="0"/>
      <w:marBottom w:val="0"/>
      <w:divBdr>
        <w:top w:val="none" w:sz="0" w:space="0" w:color="auto"/>
        <w:left w:val="none" w:sz="0" w:space="0" w:color="auto"/>
        <w:bottom w:val="none" w:sz="0" w:space="0" w:color="auto"/>
        <w:right w:val="none" w:sz="0" w:space="0" w:color="auto"/>
      </w:divBdr>
    </w:div>
    <w:div w:id="530190641">
      <w:bodyDiv w:val="1"/>
      <w:marLeft w:val="0"/>
      <w:marRight w:val="0"/>
      <w:marTop w:val="0"/>
      <w:marBottom w:val="0"/>
      <w:divBdr>
        <w:top w:val="none" w:sz="0" w:space="0" w:color="auto"/>
        <w:left w:val="none" w:sz="0" w:space="0" w:color="auto"/>
        <w:bottom w:val="none" w:sz="0" w:space="0" w:color="auto"/>
        <w:right w:val="none" w:sz="0" w:space="0" w:color="auto"/>
      </w:divBdr>
    </w:div>
    <w:div w:id="792746544">
      <w:bodyDiv w:val="1"/>
      <w:marLeft w:val="0"/>
      <w:marRight w:val="0"/>
      <w:marTop w:val="0"/>
      <w:marBottom w:val="0"/>
      <w:divBdr>
        <w:top w:val="none" w:sz="0" w:space="0" w:color="auto"/>
        <w:left w:val="none" w:sz="0" w:space="0" w:color="auto"/>
        <w:bottom w:val="none" w:sz="0" w:space="0" w:color="auto"/>
        <w:right w:val="none" w:sz="0" w:space="0" w:color="auto"/>
      </w:divBdr>
    </w:div>
    <w:div w:id="863638850">
      <w:bodyDiv w:val="1"/>
      <w:marLeft w:val="0"/>
      <w:marRight w:val="0"/>
      <w:marTop w:val="0"/>
      <w:marBottom w:val="0"/>
      <w:divBdr>
        <w:top w:val="none" w:sz="0" w:space="0" w:color="auto"/>
        <w:left w:val="none" w:sz="0" w:space="0" w:color="auto"/>
        <w:bottom w:val="none" w:sz="0" w:space="0" w:color="auto"/>
        <w:right w:val="none" w:sz="0" w:space="0" w:color="auto"/>
      </w:divBdr>
    </w:div>
    <w:div w:id="1557661172">
      <w:bodyDiv w:val="1"/>
      <w:marLeft w:val="0"/>
      <w:marRight w:val="0"/>
      <w:marTop w:val="0"/>
      <w:marBottom w:val="0"/>
      <w:divBdr>
        <w:top w:val="none" w:sz="0" w:space="0" w:color="auto"/>
        <w:left w:val="none" w:sz="0" w:space="0" w:color="auto"/>
        <w:bottom w:val="none" w:sz="0" w:space="0" w:color="auto"/>
        <w:right w:val="none" w:sz="0" w:space="0" w:color="auto"/>
      </w:divBdr>
    </w:div>
    <w:div w:id="1592855800">
      <w:bodyDiv w:val="1"/>
      <w:marLeft w:val="0"/>
      <w:marRight w:val="0"/>
      <w:marTop w:val="0"/>
      <w:marBottom w:val="0"/>
      <w:divBdr>
        <w:top w:val="none" w:sz="0" w:space="0" w:color="auto"/>
        <w:left w:val="none" w:sz="0" w:space="0" w:color="auto"/>
        <w:bottom w:val="none" w:sz="0" w:space="0" w:color="auto"/>
        <w:right w:val="none" w:sz="0" w:space="0" w:color="auto"/>
      </w:divBdr>
    </w:div>
    <w:div w:id="1640725663">
      <w:bodyDiv w:val="1"/>
      <w:marLeft w:val="0"/>
      <w:marRight w:val="0"/>
      <w:marTop w:val="0"/>
      <w:marBottom w:val="0"/>
      <w:divBdr>
        <w:top w:val="none" w:sz="0" w:space="0" w:color="auto"/>
        <w:left w:val="none" w:sz="0" w:space="0" w:color="auto"/>
        <w:bottom w:val="none" w:sz="0" w:space="0" w:color="auto"/>
        <w:right w:val="none" w:sz="0" w:space="0" w:color="auto"/>
      </w:divBdr>
    </w:div>
    <w:div w:id="1970892926">
      <w:bodyDiv w:val="1"/>
      <w:marLeft w:val="0"/>
      <w:marRight w:val="0"/>
      <w:marTop w:val="0"/>
      <w:marBottom w:val="0"/>
      <w:divBdr>
        <w:top w:val="none" w:sz="0" w:space="0" w:color="auto"/>
        <w:left w:val="none" w:sz="0" w:space="0" w:color="auto"/>
        <w:bottom w:val="none" w:sz="0" w:space="0" w:color="auto"/>
        <w:right w:val="none" w:sz="0" w:space="0" w:color="auto"/>
      </w:divBdr>
    </w:div>
    <w:div w:id="200647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0AB2B-DE2D-494A-BE7A-CC24EF4EA49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17068</Words>
  <Characters>9730</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ELEKTROS TINKLO PIRKIMO-PARDAVIMO SUTARTIES SPECIALIOSIOS SĄLYGOS</vt:lpstr>
      <vt:lpstr>ELEKTROS TINKLO PIRKIMO-PARDAVIMO SUTARTIES SPECIALIOSIOS SĄLYGOS</vt:lpstr>
    </vt:vector>
  </TitlesOfParts>
  <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ELEKTROS TINKLO PIRKIMO-PARDAVIMO SUTARTIES SPECIALIOSIOS SĄLYGOS</dc:title>
  <dc:subject/>
  <dc:creator>Jolanta Zabitytė</dc:creator>
  <cp:keywords/>
  <cp:lastModifiedBy>Sandra Mačiulienė</cp:lastModifiedBy>
  <cp:revision>2</cp:revision>
  <cp:lastPrinted>2019-04-15T10:16:00Z</cp:lastPrinted>
  <dcterms:created xsi:type="dcterms:W3CDTF">2022-11-28T13:28:00Z</dcterms:created>
  <dcterms:modified xsi:type="dcterms:W3CDTF">2022-11-28T13:28:00Z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Marija.Kiltinaviciene@eso.lt</vt:lpwstr>
  </property>
  <property fmtid="{D5CDD505-2E9C-101B-9397-08002B2CF9AE}" pid="5" name="MSIP_Label_320c693d-44b7-4e16-b3dd-4fcd87401cf5_SetDate">
    <vt:lpwstr>2019-06-19T11:54:53.4802645Z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a08232ec-a6c8-485f-bd20-612c8f181da0</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2022-05-19T05:52:26Z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a08232ec-a6c8-485f-bd20-612c8f181da0</vt:lpwstr>
  </property>
  <property fmtid="{D5CDD505-2E9C-101B-9397-08002B2CF9AE}" pid="16" name="MSIP_Label_190751af-2442-49a7-b7b9-9f0bcce858c9_ContentBits">
    <vt:lpwstr>0</vt:lpwstr>
  </property>
</Properties>
</file>